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GRUPO JPG S.A.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FACTURA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Factura Nº: {d.numero_factura}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Fecha: {d.fecha}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Proveedor: {d.proveedor}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Total: {d.total}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Método de Pago: {d.metodo_pago}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FreeSans" w:cs="Free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FreeSans" w:cs="FreeSans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FreeSans" w:cs="FreeSans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FreeSans" w:cs="FreeSans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1</Pages>
  <Words>17</Words>
  <Characters>128</Characters>
  <CharactersWithSpaces>138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2026-05-11T21:43:16Z</dcterms:created>
  <dc:creator>Un-named</dc:creator>
  <dc:description/>
  <dc:language>es-ES</dc:language>
  <cp:lastModifiedBy/>
  <dcterms:modified xsi:type="dcterms:W3CDTF">2026-05-12T00:12:51Z</dcterms:modified>
  <cp:revision>2</cp:revision>
  <dc:subject/>
  <dc:title/>
</cp:coreProperties>
</file>