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settings.xml" ContentType="application/vnd.openxmlformats-officedocument.wordprocessingml.settings+xml"/>
</Types>
</file>

<file path=_rels/.rels>&#65279;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s="http://schemas.microsoft.com/office/word/2010/wordprocessingShape" xmlns:wpg="http://schemas.microsoft.com/office/word/2010/wordprocessingGroup" xmlns:v="urn:schemas-microsoft-com:vml" xmlns:o="urn:schemas-microsoft-com:office:office" xmlns:w10="urn:schemas-microsoft-com:office:word" xmlns:w15="http://schemas.microsoft.com/office/word/2012/wordml" mc:Ignorable="w15">
  <w:body>
    <w:p>
      <w:pPr>
        <w:widowControl w:val="0"/>
        <w:spacing w:line="1" w:lineRule="exact"/>
      </w:pPr>
      <w:r/>
    </w:p>
    <w:p>
      <w:pPr>
        <w:framePr w:wrap="none" w:vAnchor="page" w:hAnchor="page" w:x="150" w:y="230"/>
        <w:widowControl w:val="0"/>
        <w:rPr>
          <w:sz w:val="2"/>
          <w:szCs w:val="2"/>
        </w:rPr>
      </w:pPr>
      <w:r>
        <w:drawing>
          <wp:inline>
            <wp:extent cx="7247890" cy="11399520"/>
            <wp:docPr id="1" name="Picut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ext cx="7247890" cy="1139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11646" w:h="18516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82" w:h="673" w:hRule="exact" w:wrap="none" w:vAnchor="page" w:hAnchor="page" w:x="458" w:y="549"/>
        <w:widowControl w:val="0"/>
        <w:shd w:val="clear" w:color="auto" w:fill="auto"/>
        <w:spacing w:before="0" w:after="0" w:line="271" w:lineRule="auto"/>
        <w:ind w:left="0" w:right="0" w:firstLine="0"/>
        <w:jc w:val="left"/>
        <w:rPr>
          <w:sz w:val="20"/>
          <w:szCs w:val="20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en-US" w:eastAsia="en-US" w:bidi="en-US"/>
        </w:rPr>
        <w:t xml:space="preserve">6П2.1.081 </w:t>
      </w:r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en-US" w:eastAsia="en-US" w:bidi="en-US"/>
        </w:rPr>
        <w:t xml:space="preserve">48</w:t>
      </w:r>
    </w:p>
    <w:p>
      <w:pPr xmlns:w="http://schemas.openxmlformats.org/wordprocessingml/2006/main">
        <w:pStyle w:val="Style2"/>
        <w:keepNext w:val="0"/>
        <w:keepLines w:val="0"/>
        <w:framePr w:w="5782" w:h="673" w:hRule="exact" w:wrap="none" w:vAnchor="page" w:hAnchor="page" w:x="458" w:y="549"/>
        <w:widowControl w:val="0"/>
        <w:shd w:val="clear" w:color="auto" w:fill="auto"/>
        <w:spacing w:before="0" w:after="0" w:line="276" w:lineRule="auto"/>
        <w:ind w:left="0" w:right="0" w:firstLine="0"/>
        <w:jc w:val="left"/>
        <w:rPr>
          <w:sz w:val="20"/>
          <w:szCs w:val="20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ru-RU" w:eastAsia="ru-RU" w:bidi="ru-RU"/>
        </w:rPr>
        <w:t xml:space="preserve">УДК </w:t>
      </w:r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en-US" w:eastAsia="en-US" w:bidi="en-US"/>
        </w:rPr>
        <w:t xml:space="preserve">621.317.3.01</w:t>
      </w:r>
    </w:p>
    <w:p>
      <w:pPr xmlns:w="http://schemas.openxmlformats.org/wordprocessingml/2006/main">
        <w:pStyle w:val="Style2"/>
        <w:keepNext w:val="0"/>
        <w:keepLines w:val="0"/>
        <w:framePr w:w="5782" w:h="3150" w:hRule="exact" w:wrap="none" w:vAnchor="page" w:hAnchor="page" w:x="458" w:y="5629"/>
        <w:widowControl w:val="0"/>
        <w:shd w:val="clear" w:color="auto" w:fill="auto"/>
        <w:spacing w:before="0" w:after="80" w:line="240" w:lineRule="auto"/>
        <w:ind w:left="0" w:right="0" w:firstLine="580"/>
        <w:jc w:val="left"/>
      </w:pPr>
      <w:bookmarkStart xmlns:w="http://schemas.openxmlformats.org/wordprocessingml/2006/main" w:id="0" w:name="bookmark0"/>
      <w:r xmlns:w="http://schemas.openxmlformats.org/wordprocessingml/2006/main">
        <w:rPr>
          <w:color w:val="000000"/>
          <w:spacing w:val="0"/>
          <w:w w:val="100"/>
          <w:position w:val="0"/>
          <w:sz w:val="20"/>
          <w:szCs w:val="20"/>
          <w:shd w:val="clear" w:color="auto" w:fill="auto"/>
          <w:lang w:val="ru-RU" w:eastAsia="ru-RU" w:bidi="ru-RU"/>
        </w:rPr>
        <w:t xml:space="preserve">Илюкович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М.</w:t>
      </w:r>
      <w:bookmarkEnd xmlns:w="http://schemas.openxmlformats.org/wordprocessingml/2006/main" w:id="0"/>
    </w:p>
    <w:p>
      <w:pPr xmlns:w="http://schemas.openxmlformats.org/wordprocessingml/2006/main">
        <w:pStyle w:val="Style2"/>
        <w:keepNext w:val="0"/>
        <w:keepLines w:val="0"/>
        <w:framePr w:w="5782" w:h="3150" w:hRule="exact" w:wrap="none" w:vAnchor="page" w:hAnchor="page" w:x="458" w:y="5629"/>
        <w:widowControl w:val="0"/>
        <w:shd w:val="clear" w:color="auto" w:fill="auto"/>
        <w:spacing w:before="0" w:after="0" w:line="262" w:lineRule="auto"/>
        <w:ind w:left="0" w:right="0" w:firstLine="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48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Техника электрометрии. М., «Энергия»,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1976.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400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с. с ил.</w:t>
      </w:r>
    </w:p>
    <w:p>
      <w:pPr xmlns:w="http://schemas.openxmlformats.org/wordprocessingml/2006/main">
        <w:pStyle w:val="Style6"/>
        <w:keepNext w:val="0"/>
        <w:keepLines w:val="0"/>
        <w:framePr w:w="5782" w:h="3150" w:hRule="exact" w:wrap="none" w:vAnchor="page" w:hAnchor="page" w:x="458" w:y="5629"/>
        <w:widowControl w:val="0"/>
        <w:shd w:val="clear" w:color="auto" w:fill="auto"/>
        <w:spacing w:before="0" w:after="0" w:line="192" w:lineRule="auto"/>
        <w:ind w:left="540" w:right="0" w:firstLine="36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исследовании методов и средств измерения сравнительных сигналов в высокоомных цепях и сопротивлений таких цепей при побочных реакциях или медленно меняющихся токах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(вплоть 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А). Даны сведения об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объектах измерения, об электрометрической общей аппаратуре и ее элементах. Подробно изложены принципы построения и свойства отдельных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типов электрометрических усилителей нагрузки. Проанализированы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зированы вопросы, связанные с формированием электрометрических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выбросов, зарядов, токов, сопротивлений, параметров емкостных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объектов на инфранизких частотах. Описаны методы и средства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поверки электрометрической аппаратуры, раскрыты особенности ее эксплуатации.</w:t>
      </w:r>
    </w:p>
    <w:p>
      <w:pPr xmlns:w="http://schemas.openxmlformats.org/wordprocessingml/2006/main">
        <w:pStyle w:val="Style6"/>
        <w:keepNext w:val="0"/>
        <w:keepLines w:val="0"/>
        <w:framePr w:w="5782" w:h="3150" w:hRule="exact" w:wrap="none" w:vAnchor="page" w:hAnchor="page" w:x="458" w:y="5629"/>
        <w:widowControl w:val="0"/>
        <w:shd w:val="clear" w:color="auto" w:fill="auto"/>
        <w:spacing w:before="0" w:after="0" w:line="192" w:lineRule="auto"/>
        <w:ind w:left="54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Обязательна для специалистов по электроизмерительной технике, занимающихся созданием и производством электрометрической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аппаратуры, а также для лиц, привлекающих ее на практику.</w:t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919" w:y="9690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© Издательство «Энергия»,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1976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г.</w:t>
      </w:r>
    </w:p>
    <w:tbl>
      <w:tblPr>
        <w:tblOverlap w:val="never"/>
        <w:jc w:val="left"/>
        <w:tblLayout w:type="fixed"/>
      </w:tblPr>
      <w:tblGrid>
        <w:gridCol w:w="1249"/>
        <w:gridCol w:w="637"/>
      </w:tblGrid>
      <w:tr>
        <w:trPr>
          <w:trHeight w:val="144" w:hRule="exact"/>
        </w:trPr>
        <w:tc>
          <w:tcPr>
            <w:gridSpan w:val="2"/>
            <w:tcBorders/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1886" w:h="403" w:wrap="none" w:vAnchor="page" w:hAnchor="page" w:x="983" w:y="8923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 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30306-054</w:t>
            </w:r>
          </w:p>
        </w:tc>
      </w:tr>
      <w:tr>
        <w:trPr>
          <w:trHeight w:val="259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1886" w:h="403" w:wrap="none" w:vAnchor="page" w:hAnchor="page" w:x="983" w:y="8923"/>
              <w:widowControl w:val="0"/>
              <w:shd w:val="clear" w:color="auto" w:fill="auto"/>
              <w:tabs>
                <w:tab w:leader="hyphen" w:pos="1217" w:val="left"/>
              </w:tabs>
              <w:spacing w:before="0" w:after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И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  <w:p>
            <w:pPr xmlns:w="http://schemas.openxmlformats.org/wordprocessingml/2006/main">
              <w:pStyle w:val="Style9"/>
              <w:keepNext w:val="0"/>
              <w:keepLines w:val="0"/>
              <w:framePr w:w="1886" w:h="403" w:wrap="none" w:vAnchor="page" w:hAnchor="page" w:x="983" w:y="8923"/>
              <w:widowControl w:val="0"/>
              <w:shd w:val="clear" w:color="auto" w:fill="auto"/>
              <w:spacing w:before="0" w:after="0" w:line="197" w:lineRule="auto"/>
              <w:ind w:left="0" w:right="0" w:firstLine="280"/>
              <w:jc w:val="left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051(01)-76</w:t>
            </w:r>
          </w:p>
        </w:tc>
        <w:tc>
          <w:tcPr>
            <w:tcBorders/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1886" w:h="403" w:wrap="none" w:vAnchor="page" w:hAnchor="page" w:x="983" w:y="8923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-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b/>
                <w:b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258-75</w:t>
            </w:r>
          </w:p>
        </w:tc>
      </w:tr>
    </w:tbl>
    <w:p>
      <w:pPr xmlns:w="http://schemas.openxmlformats.org/wordprocessingml/2006/main">
        <w:pStyle w:val="Style12"/>
        <w:keepNext w:val="0"/>
        <w:keepLines w:val="0"/>
        <w:framePr w:wrap="none" w:vAnchor="page" w:hAnchor="page" w:x="5332" w:y="9013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7"/>
          <w:szCs w:val="17"/>
        </w:rPr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6П2.1.081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18"/>
        <w:keepNext w:val="0"/>
        <w:keepLines w:val="0"/>
        <w:framePr w:wrap="none" w:vAnchor="page" w:hAnchor="page" w:x="484" w:y="466"/>
        <w:widowControl w:val="0"/>
        <w:pBdr>
          <w:bottom w:val="single" w:sz="4" w:space="0" w:color="auto"/>
        </w:pBdr>
        <w:shd w:val="clear" w:color="auto" w:fill="auto"/>
        <w:spacing w:before="0" w:after="0" w:line="240" w:lineRule="auto"/>
        <w:ind w:left="0" w:right="0" w:firstLine="0"/>
        <w:jc w:val="both"/>
        <w:rPr>
          <w:sz w:val="22"/>
          <w:szCs w:val="22"/>
        </w:rPr>
      </w:pPr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ПРЕДИСЛОВИЕ</w:t>
      </w:r>
    </w:p>
    <w:p>
      <w:pPr xmlns:w="http://schemas.openxmlformats.org/wordprocessingml/2006/main">
        <w:pStyle w:val="Style2"/>
        <w:keepNext w:val="0"/>
        <w:keepLines w:val="0"/>
        <w:framePr w:w="5731" w:h="7394" w:hRule="exact" w:wrap="none" w:vAnchor="page" w:hAnchor="page" w:x="484" w:y="2655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Для развития современной науки и техники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характерна все большая дифференциация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редко областей. Эта тенденция распространяется на электроизмерительную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технику, в рамках которой сложилось еще одно новое направление — так называемая электрометрия.</w:t>
      </w:r>
    </w:p>
    <w:p>
      <w:pPr xmlns:w="http://schemas.openxmlformats.org/wordprocessingml/2006/main">
        <w:pStyle w:val="Style2"/>
        <w:keepNext w:val="0"/>
        <w:keepLines w:val="0"/>
        <w:framePr w:w="5731" w:h="7394" w:hRule="exact" w:wrap="none" w:vAnchor="page" w:hAnchor="page" w:x="484" w:y="2655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Появление самого понятия «электрометр» относится к середине XVIII в. Его исключение связано с рабочей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акад. Г. В. Рихмана, который создал первое в мире устройство, обладающее всеми преимуществами современного электроизмерительного прибора. В этом исследовании, а также в последовавших за ним типах аналогичных назначений для оценки изучаемых элек- 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эффектов воздействия электростатического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притяжения. В диапазоне те еще не было ясно, что электрические явления многообразны и характеризуют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ся высокой широтой параметров границ, поэтому введение понятия «электрометр» было вполне закономерным.</w:t>
      </w:r>
    </w:p>
    <w:p>
      <w:pPr xmlns:w="http://schemas.openxmlformats.org/wordprocessingml/2006/main">
        <w:pStyle w:val="Style2"/>
        <w:keepNext w:val="0"/>
        <w:keepLines w:val="0"/>
        <w:framePr w:w="5731" w:h="7394" w:hRule="exact" w:wrap="none" w:vAnchor="page" w:hAnchor="page" w:x="484" w:y="2655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XIX в., когда появились электроизмерительные приборы других типов (гальванометр, амперметр,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вольтметр, счетчик электроэнергии и т. п.), концепция « электрометр» несколько раз уточнилась и им стали вводиться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сокочувствительные приборы электростатической системы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мы с очень большим входным сопротивлением, т. е. с очень малым входным током.</w:t>
      </w:r>
    </w:p>
    <w:p>
      <w:pPr xmlns:w="http://schemas.openxmlformats.org/wordprocessingml/2006/main">
        <w:pStyle w:val="Style2"/>
        <w:keepNext w:val="0"/>
        <w:keepLines w:val="0"/>
        <w:framePr w:w="5731" w:h="7394" w:hRule="exact" w:wrap="none" w:vAnchor="page" w:hAnchor="page" w:x="484" w:y="2655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концу XIX в. электростатические электрометры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высочайшего уровня совершенства и наблюдения как одно из основных средств измерений в экспериментальной физике. Максвеллом, который был разработан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другими авторами, был разработан для их теории. С помощью электрометров возможны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 только малые напряжения в высокоомных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цепях, но и малые электрические токи и заряды.</w:t>
      </w:r>
    </w:p>
    <w:p>
      <w:pPr xmlns:w="http://schemas.openxmlformats.org/wordprocessingml/2006/main">
        <w:pStyle w:val="Style15"/>
        <w:keepNext w:val="0"/>
        <w:keepLines w:val="0"/>
        <w:framePr w:w="5731" w:h="148" w:hRule="exact" w:wrap="none" w:vAnchor="page" w:hAnchor="page" w:x="484" w:y="10110"/>
        <w:widowControl w:val="0"/>
        <w:shd w:val="clear" w:color="auto" w:fill="auto"/>
        <w:spacing w:before="0" w:after="0" w:line="240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3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56" w:h="9533" w:hRule="exact" w:wrap="none" w:vAnchor="page" w:hAnchor="page" w:x="472" w:y="697"/>
        <w:widowControl w:val="0"/>
        <w:shd w:val="clear" w:color="auto" w:fill="auto"/>
        <w:spacing w:before="0" w:after="0" w:line="216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ионизационных камер и других объектов, а также большое сопротивление. Экспериментальные исследования,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выполненные с использованием электрометров Резерфор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дом, супруги Кюри и другие следы следствия, послужили основой для фундаментальных открытий в ядерной физике.</w:t>
      </w:r>
    </w:p>
    <w:p>
      <w:pPr xmlns:w="http://schemas.openxmlformats.org/wordprocessingml/2006/main">
        <w:pStyle w:val="Style2"/>
        <w:keepNext w:val="0"/>
        <w:keepLines w:val="0"/>
        <w:framePr w:w="5756" w:h="9533" w:hRule="exact" w:wrap="none" w:vAnchor="page" w:hAnchor="page" w:x="472" w:y="697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30-х оценках нашего расчета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электрометрами начали использовать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усилители на электронных лампах с малым сеточным током и большим входным сопротивлением, которые получили название ламповых электрометров. Сразу же после второй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мировой войны появились электрометры на так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называемом динамическом конденсаторе, а затем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электрометры на полевых транзисторах с МОП-структурой и другими элементами. В последние 20—30 лет на базе раз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личных электрометров создано большое количество раз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нообразных приборов с повышенными метрологическими, техническими и эксплуатационными возможными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ми; эти приборы обычно объединяют с инициативой «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электрометрическая аппаратура».</w:t>
      </w:r>
    </w:p>
    <w:p>
      <w:pPr xmlns:w="http://schemas.openxmlformats.org/wordprocessingml/2006/main">
        <w:pStyle w:val="Style2"/>
        <w:keepNext w:val="0"/>
        <w:keepLines w:val="0"/>
        <w:framePr w:w="5756" w:h="9533" w:hRule="exact" w:wrap="none" w:vAnchor="page" w:hAnchor="page" w:x="472" w:y="697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 это время многократно расширились области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электрометрической аппаратуры для научных исследований и произошло ее проведение в промышленности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энергетике, здравоохранении и пр. Уровень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развития современной электрометрической аппаратуры в контексте серьезного прогресса в развитии значительных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перспектив науки и техники: техники физического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эксперимента, техники диэлектриков и высокоомных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полупроводников, микроэлектроники, техники иони, извлекающих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волну, масс-спектрометрии, вакуумметрии, газовой хроматографии, низкочастотной пьезометрии, электрохимии, рН-метрии, биологии (внутриклеточные исследования), космических исследований и многих других.</w:t>
      </w:r>
    </w:p>
    <w:p>
      <w:pPr xmlns:w="http://schemas.openxmlformats.org/wordprocessingml/2006/main">
        <w:pStyle w:val="Style2"/>
        <w:keepNext w:val="0"/>
        <w:keepLines w:val="0"/>
        <w:framePr w:w="5756" w:h="9533" w:hRule="exact" w:wrap="none" w:vAnchor="page" w:hAnchor="page" w:x="472" w:y="697"/>
        <w:widowControl w:val="0"/>
        <w:shd w:val="clear" w:color="auto" w:fill="auto"/>
        <w:spacing w:before="0" w:after="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Исследованиями, созданием, производством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использованием электрометрической аппаратуры занимаются многие организации, в местах присутствия специализированных. Количество типовых серийной электрометрической аппаратуры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нашей стране исчисляется десятками, а если вы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учитывали средства измерений, в которых аппаратура использовалась в виде встроенных узлов, то сотнями. Ежегодно в мире потребляется большое количество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ботов по электрометрическим методам и средствам массовой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информации.</w:t>
      </w:r>
    </w:p>
    <w:p>
      <w:pPr xmlns:w="http://schemas.openxmlformats.org/wordprocessingml/2006/main">
        <w:pStyle w:val="Style15"/>
        <w:keepNext w:val="0"/>
        <w:keepLines w:val="0"/>
        <w:framePr w:w="5756" w:h="148" w:hRule="exact" w:wrap="none" w:vAnchor="page" w:hAnchor="page" w:x="472" w:y="10349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42"/>
          <w:szCs w:val="42"/>
        </w:rPr>
      </w:pPr>
      <w:r xmlns:w="http://schemas.openxmlformats.org/wordprocessingml/2006/main">
        <w:rPr>
          <w:rFonts w:ascii="Arial" w:eastAsia="Arial" w:hAnsi="Arial" w:cs="Arial"/>
          <w:i/>
          <w:iCs/>
          <w:color w:val="000000"/>
          <w:spacing w:val="0"/>
          <w:w w:val="100"/>
          <w:position w:val="0"/>
          <w:sz w:val="42"/>
          <w:szCs w:val="42"/>
          <w:shd w:val="clear" w:color="auto" w:fill="auto"/>
        </w:rPr>
        <w:t xml:space="preserve">4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10" w:h="9576" w:hRule="exact" w:wrap="none" w:vAnchor="page" w:hAnchor="page" w:x="494" w:y="459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Таким образом, на смену электростатическому электрометру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сослужившему добрую службу в области физического эксперимента, пришла новая разнообразная аппаратура, с помощью которой решаются не столько лабораторные, сколько промышленные задачи. В контексте электроизмерительной техники возникает еще одно направление. Обычно его электрометрией (су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ществует и текстуальным толкованием термина называется «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электрометрия», когда им внедряют всю электроизмерительную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технику в целом; мы будем использовать этот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термин только в его условном назначении, которое было предписано выше). Современные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электрометрия закрытыми самостоятельными областями применения и своими электрометрическими доступными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измеряемыми параметрами. Физические процессы,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опре- делительные метрологические характеристики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измерений электроме- трических средств, во многом специфичны и не характерны для других направлений электроизмерительной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техники. Соответственно характерны и принципы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построения таких средств измерения и их элементов. Большим своеобразием являются методы и средства для метрологического обеспечения единства и правила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метрических измерений в электрометрическом порядке. Практика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эксплуатации электрометрической аппаратуры так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 отлична от общепринятых для других электроизме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рительных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приборов.</w:t>
      </w:r>
    </w:p>
    <w:p>
      <w:pPr xmlns:w="http://schemas.openxmlformats.org/wordprocessingml/2006/main">
        <w:pStyle w:val="Style2"/>
        <w:keepNext w:val="0"/>
        <w:keepLines w:val="0"/>
        <w:framePr w:w="5710" w:h="9576" w:hRule="exact" w:wrap="none" w:vAnchor="page" w:hAnchor="page" w:x="494" w:y="459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Вместе с тем опытом, накопленным в области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электрометрии, еще не обобщено, что поддерживает ее дальнейшее развитие. По факту возникновения электрометрической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паратуры выпущено много интересных работ, в том числе числ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 ряд монографий. Однако общее исследование всех методов и средств электрометрических измерений в естественной взаимосвязи с отдельными научно-техническими позициями и с исключительной глубиной обработки часто отсутствует. Решению этой задачи и посвяще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 обнаружение работы.</w:t>
      </w:r>
    </w:p>
    <w:p>
      <w:pPr xmlns:w="http://schemas.openxmlformats.org/wordprocessingml/2006/main">
        <w:pStyle w:val="Style2"/>
        <w:keepNext w:val="0"/>
        <w:keepLines w:val="0"/>
        <w:framePr w:w="5710" w:h="9576" w:hRule="exact" w:wrap="none" w:vAnchor="page" w:hAnchor="page" w:x="494" w:y="459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назначением выше о своеобразии электрометрии как направления электроизмерительной техники, конечно, не означает, что электрометрия развивается вне рамок элек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троизмерительной техники в целом. Многие методы измерения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принципы построения средств измерений с успехом полностью или частично замещаются. Имен но развитию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электроизмерительной техники создана не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обходимая конструкция для современного подъема</w:t>
      </w:r>
    </w:p>
    <w:p>
      <w:pPr xmlns:w="http://schemas.openxmlformats.org/wordprocessingml/2006/main">
        <w:pStyle w:val="Style15"/>
        <w:keepNext w:val="0"/>
        <w:keepLines w:val="0"/>
        <w:framePr w:wrap="none" w:vAnchor="page" w:hAnchor="page" w:x="6013" w:y="10111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5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17" w:h="6127" w:hRule="exact" w:wrap="none" w:vAnchor="page" w:hAnchor="page" w:x="490" w:y="546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электрометрии. В данной работе, однако, нас будут интересовать в первую очередь именно те вопросы, которые являются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специфическими для методов и средств электрометрии. При этом предполагается, что читатель хорошо знаком с основами электроизмерительной техники, особенно с измерениями на постоянном токе.</w:t>
      </w:r>
    </w:p>
    <w:p>
      <w:pPr xmlns:w="http://schemas.openxmlformats.org/wordprocessingml/2006/main">
        <w:pStyle w:val="Style2"/>
        <w:keepNext w:val="0"/>
        <w:keepLines w:val="0"/>
        <w:framePr w:w="5717" w:h="6127" w:hRule="exact" w:wrap="none" w:vAnchor="page" w:hAnchor="page" w:x="490" w:y="546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написании книги автор в независимой степени опирался на публикацию по широкому кругу электрометрии и на более чем десятилетний опыт, проводимой лабораторией электрометрии ВНИИФТРИ. Сотрудников этой лаборатории В. М. Борзова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Л. А. Всеволожского, И. В. Дзюбенко, Л. В. Клемина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В. А. Куликова, И. П. Михайлову, Т. О. Петрову, А. Е. Стреличев, Ю. А. Цыганкова и другие авторы про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сит глубокую признательность, потому что без их реализации появление этой работы было бы невозможным. Автор многочисленному отря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ду коллег из других организаций за их постоянную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дружескую помощь в работе над проблемами электрометрии и рукописи этой книги. Сделанные рецензентом докт. техн, наук Е. Полонниковым отмечен значительный вклад в изучение рукописи.</w:t>
      </w:r>
    </w:p>
    <w:p>
      <w:pPr xmlns:w="http://schemas.openxmlformats.org/wordprocessingml/2006/main">
        <w:pStyle w:val="Style2"/>
        <w:keepNext w:val="0"/>
        <w:keepLines w:val="0"/>
        <w:framePr w:w="5717" w:h="6127" w:hRule="exact" w:wrap="none" w:vAnchor="page" w:hAnchor="page" w:x="490" w:y="546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Как первый опыт в области обобщенного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анализа электрометрии книга не лишена недостатков. Все замечания, которые читатели возьмут на себя труд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редактированию по адресу: Москва,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113114,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Шлюзовая наб.,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изд-во «Энергия», будут с благодарностью и внимательны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но исследованы.</w:t>
      </w:r>
    </w:p>
    <w:p>
      <w:pPr xmlns:w="http://schemas.openxmlformats.org/wordprocessingml/2006/main">
        <w:pStyle w:val="Style2"/>
        <w:keepNext w:val="0"/>
        <w:keepLines w:val="0"/>
        <w:framePr w:w="5717" w:h="277" w:hRule="exact" w:wrap="none" w:vAnchor="page" w:hAnchor="page" w:x="490" w:y="6727"/>
        <w:widowControl w:val="0"/>
        <w:shd w:val="clear" w:color="auto" w:fill="auto"/>
        <w:spacing w:before="0" w:after="0" w:line="240" w:lineRule="auto"/>
        <w:ind w:left="0" w:right="0" w:firstLine="0"/>
        <w:jc w:val="right"/>
      </w:pP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Автор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10" w:h="1714" w:hRule="exact" w:wrap="none" w:vAnchor="page" w:hAnchor="page" w:x="438" w:y="539"/>
        <w:widowControl w:val="0"/>
        <w:shd w:val="clear" w:color="auto" w:fill="auto"/>
        <w:spacing w:before="0" w:after="120" w:line="257" w:lineRule="auto"/>
        <w:ind w:left="0" w:right="0" w:firstLine="0"/>
        <w:jc w:val="both"/>
      </w:pP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Глава первая</w:t>
      </w:r>
    </w:p>
    <w:p>
      <w:pPr xmlns:w="http://schemas.openxmlformats.org/wordprocessingml/2006/main">
        <w:pStyle w:val="Style2"/>
        <w:keepNext w:val="0"/>
        <w:keepLines w:val="0"/>
        <w:framePr w:w="5710" w:h="1714" w:hRule="exact" w:wrap="none" w:vAnchor="page" w:hAnchor="page" w:x="438" w:y="539"/>
        <w:widowControl w:val="0"/>
        <w:shd w:val="clear" w:color="auto" w:fill="auto"/>
        <w:spacing w:before="0" w:after="0" w:line="240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ОБЩИЕ СВЕДЕНИЯ</w:t>
      </w:r>
    </w:p>
    <w:p>
      <w:pPr xmlns:w="http://schemas.openxmlformats.org/wordprocessingml/2006/main">
        <w:pStyle w:val="Style2"/>
        <w:keepNext w:val="0"/>
        <w:keepLines w:val="0"/>
        <w:framePr w:w="5710" w:h="1714" w:hRule="exact" w:wrap="none" w:vAnchor="page" w:hAnchor="page" w:x="438" w:y="539"/>
        <w:widowControl w:val="0"/>
        <w:shd w:val="clear" w:color="auto" w:fill="auto"/>
        <w:spacing w:before="0" w:after="0" w:line="257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 ЭЛЕКТРОМЕТРИЧЕСКИХ МЕТОДАХ</w:t>
      </w:r>
    </w:p>
    <w:p>
      <w:pPr xmlns:w="http://schemas.openxmlformats.org/wordprocessingml/2006/main">
        <w:pStyle w:val="Style2"/>
        <w:keepNext w:val="0"/>
        <w:keepLines w:val="0"/>
        <w:framePr w:w="5710" w:h="1714" w:hRule="exact" w:wrap="none" w:vAnchor="page" w:hAnchor="page" w:x="438" w:y="539"/>
        <w:widowControl w:val="0"/>
        <w:shd w:val="clear" w:color="auto" w:fill="auto"/>
        <w:spacing w:before="0" w:after="0" w:line="257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СРЕДСТВАХ ИЗМЕРЕНИЙ</w:t>
      </w:r>
    </w:p>
    <w:p>
      <w:pPr xmlns:w="http://schemas.openxmlformats.org/wordprocessingml/2006/main">
        <w:pStyle w:val="Style2"/>
        <w:keepNext w:val="0"/>
        <w:keepLines w:val="0"/>
        <w:framePr w:w="5710" w:h="1714" w:hRule="exact" w:wrap="none" w:vAnchor="page" w:hAnchor="page" w:x="438" w:y="539"/>
        <w:widowControl w:val="0"/>
        <w:pBdr>
          <w:bottom w:val="single" w:sz="4" w:space="0" w:color="auto"/>
        </w:pBdr>
        <w:shd w:val="clear" w:color="auto" w:fill="auto"/>
        <w:spacing w:before="0" w:after="0" w:line="257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ЭЛЕКТРОМЕТРИЧЕСКИХ ИЗМЕРИТЕЛЬНЫХ ОБЪЕКТАХ</w:t>
      </w:r>
    </w:p>
    <w:p>
      <w:pPr xmlns:w="http://schemas.openxmlformats.org/wordprocessingml/2006/main">
        <w:pStyle w:val="Style12"/>
        <w:keepNext w:val="0"/>
        <w:keepLines w:val="0"/>
        <w:framePr w:w="5710" w:h="5828" w:hRule="exact" w:wrap="none" w:vAnchor="page" w:hAnchor="page" w:x="438" w:y="4280"/>
        <w:widowControl w:val="0"/>
        <w:shd w:val="clear" w:color="auto" w:fill="auto"/>
        <w:spacing w:before="0" w:after="220" w:line="262" w:lineRule="auto"/>
        <w:ind w:left="0" w:right="0" w:firstLine="0"/>
        <w:jc w:val="both"/>
        <w:rPr>
          <w:sz w:val="17"/>
          <w:szCs w:val="17"/>
        </w:rPr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en-US" w:eastAsia="en-US" w:bidi="en-US"/>
        </w:rPr>
        <w:t xml:space="preserve">1-1.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ОБЩИЕ СВЕДЕНИЯ ОБ ЭЛЕКТРОМЕТРИЧЕСКИХ МЕТОДАХ И СРЕДСТВАХ ИЗМЕРЕНИЙ</w:t>
      </w:r>
    </w:p>
    <w:p>
      <w:pPr xmlns:w="http://schemas.openxmlformats.org/wordprocessingml/2006/main">
        <w:pStyle w:val="Style18"/>
        <w:keepNext w:val="0"/>
        <w:keepLines w:val="0"/>
        <w:framePr w:w="5710" w:h="5828" w:hRule="exact" w:wrap="none" w:vAnchor="page" w:hAnchor="page" w:x="438" w:y="4280"/>
        <w:widowControl w:val="0"/>
        <w:numPr>
          <w:ilvl w:val="0"/>
          <w:numId w:val="1"/>
        </w:numPr>
        <w:shd w:val="clear" w:color="auto" w:fill="auto"/>
        <w:tabs>
          <w:tab w:pos="328" w:val="left"/>
        </w:tabs>
        <w:spacing w:before="0" w:after="220" w:line="204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2" w:name="bookmark2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Отличительные свойства</w:t>
      </w:r>
      <w:bookmarkEnd xmlns:w="http://schemas.openxmlformats.org/wordprocessingml/2006/main" w:id="2"/>
    </w:p>
    <w:p>
      <w:pPr xmlns:w="http://schemas.openxmlformats.org/wordprocessingml/2006/main">
        <w:pStyle w:val="Style2"/>
        <w:keepNext w:val="0"/>
        <w:keepLines w:val="0"/>
        <w:framePr w:w="5710" w:h="5828" w:hRule="exact" w:wrap="none" w:vAnchor="page" w:hAnchor="page" w:x="438" w:y="4280"/>
        <w:widowControl w:val="0"/>
        <w:shd w:val="clear" w:color="auto" w:fill="auto"/>
        <w:spacing w:before="0" w:after="0" w:line="204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Наиболее характерной особенностью электрометрической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аппаратуры, отличающейся ее от других видов средств электроизмерительной техники, является специфический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фический характер источников помех, достигающих реально достижимый порог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К ним относятся паразитные токи изоляторов, па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разитные токи от фонового радиоактивного выброса и радиоактивного загрязнения почвы,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электропоглощающие поля, накапливаемые заряды на изоляторах и контактной разностью потенциалов, и т.д. п.</w:t>
      </w:r>
    </w:p>
    <w:p>
      <w:pPr xmlns:w="http://schemas.openxmlformats.org/wordprocessingml/2006/main">
        <w:pStyle w:val="Style2"/>
        <w:keepNext w:val="0"/>
        <w:keepLines w:val="0"/>
        <w:framePr w:w="5710" w:h="5828" w:hRule="exact" w:wrap="none" w:vAnchor="page" w:hAnchor="page" w:x="438" w:y="4280"/>
        <w:widowControl w:val="0"/>
        <w:shd w:val="clear" w:color="auto" w:fill="auto"/>
        <w:spacing w:before="0" w:after="0" w:line="204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 эти источники помех возникают только при небольших токах. Следовательно, наиболее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общим признаком всех видов электрометрических средств измерения является малый уровень тока во входных измерительных цепях (порядок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А). Этот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признак определяет многие особенности электрометрической аппаратуры.</w:t>
      </w:r>
    </w:p>
    <w:p>
      <w:pPr xmlns:w="http://schemas.openxmlformats.org/wordprocessingml/2006/main">
        <w:pStyle w:val="Style2"/>
        <w:keepNext w:val="0"/>
        <w:keepLines w:val="0"/>
        <w:framePr w:w="5710" w:h="5828" w:hRule="exact" w:wrap="none" w:vAnchor="page" w:hAnchor="page" w:x="438" w:y="4280"/>
        <w:widowControl w:val="0"/>
        <w:shd w:val="clear" w:color="auto" w:fill="auto"/>
        <w:spacing w:before="0" w:after="0" w:line="204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Во-первых, малые токи превышают токи тепловых шумов и, следовательно, могут быть обнаружены только на фо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 шумов в очень высокоомных цепях. Среднеквадратичное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значение собственного тока тепловых шу мов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 с защитой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полосе частот 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f</w:t>
      </w:r>
    </w:p>
    <w:p>
      <w:pPr xmlns:w="http://schemas.openxmlformats.org/wordprocessingml/2006/main">
        <w:pStyle w:val="Style15"/>
        <w:keepNext w:val="0"/>
        <w:keepLines w:val="0"/>
        <w:framePr w:w="5710" w:h="198" w:hRule="exact" w:wrap="none" w:vAnchor="page" w:hAnchor="page" w:x="438" w:y="10202"/>
        <w:widowControl w:val="0"/>
        <w:shd w:val="clear" w:color="auto" w:fill="auto"/>
        <w:spacing w:before="0" w:after="0" w:line="276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7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rap="none" w:vAnchor="page" w:hAnchor="page" w:x="357" w:y="635"/>
        <w:widowControl w:val="0"/>
        <w:shd w:val="clear" w:color="auto" w:fill="auto"/>
        <w:spacing w:before="0" w:after="0" w:line="240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равно:</w:t>
      </w:r>
    </w:p>
    <w:p>
      <w:pPr xmlns:w="http://schemas.openxmlformats.org/wordprocessingml/2006/main">
        <w:pStyle w:val="Style2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0" w:line="205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К=1,38∙10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-23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Дж/К — постоянная Больцмана;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абсолютная температура (см. §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1-3).</w:t>
      </w:r>
    </w:p>
    <w:p>
      <w:pPr xmlns:w="http://schemas.openxmlformats.org/wordprocessingml/2006/main">
        <w:pStyle w:val="Style2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0" w:line="253" w:lineRule="exact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Если, например,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∆f = 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 требуется получить при температуре окружающей среды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≈300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К) для некоторой цепи </w:t>
      </w:r>
      <w:r xmlns:w="http://schemas.openxmlformats.org/wordprocessingml/2006/main">
        <w:rPr>
          <w:rFonts w:ascii="Arial Unicode MS" w:eastAsia="Arial Unicode MS" w:hAnsi="Arial Unicode MS" w:cs="Arial Unicode MS"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√i </w:t>
      </w:r>
      <w:r xmlns:w="http://schemas.openxmlformats.org/wordprocessingml/2006/main">
        <w:rPr>
          <w:rFonts w:ascii="Arial Unicode MS" w:eastAsia="Arial Unicode MS" w:hAnsi="Arial Unicode MS" w:cs="Arial Unicode MS"/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2 </w:t>
      </w:r>
      <w:r xmlns:w="http://schemas.openxmlformats.org/wordprocessingml/2006/main">
        <w:rPr>
          <w:rFonts w:ascii="Arial Unicode MS" w:eastAsia="Arial Unicode MS" w:hAnsi="Arial Unicode MS" w:cs="Arial Unicode MS"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t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≤10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perscript"/>
          <w:lang w:val="en-US" w:eastAsia="en-US" w:bidi="en-US"/>
        </w:rPr>
        <w:t xml:space="preserve">-15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А, к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необходимо, чтобы сопротивление этой цепи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≥1,5∙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Таким образом, входные цепи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электрометрической аппаратуры высокоомны.</w:t>
      </w:r>
    </w:p>
    <w:p>
      <w:pPr xmlns:w="http://schemas.openxmlformats.org/wordprocessingml/2006/main">
        <w:pStyle w:val="Style2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0" w:line="219" w:lineRule="exact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Во-вторых, малые токи повышены токи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теплового шума, лишь не очень обнаруживаются ча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стот. Ток тепловых шумов растет </w:t>
      </w:r>
      <w:r xmlns:w="http://schemas.openxmlformats.org/wordprocessingml/2006/main">
        <w:rPr>
          <w:rFonts w:ascii="Arial Unicode MS" w:eastAsia="Arial Unicode MS" w:hAnsi="Arial Unicode MS" w:cs="Arial Unicode MS"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√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крупных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∆f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может быть собран даже при больших сопротивлениях цепей. Кроме того, если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сопротивление против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цепи велико, то даже малые шунтирующие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приводят к значительному ограничению полосы пропускания такой цепи. Таким образом,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характерные особенности электрометрической аппаратуры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находятся в большей степени, чем меньше ее полоса пропускания.</w:t>
      </w:r>
    </w:p>
    <w:p>
      <w:pPr xmlns:w="http://schemas.openxmlformats.org/wordprocessingml/2006/main">
        <w:pStyle w:val="Style2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80" w:line="219" w:lineRule="exact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Заметим, что электрометрические средства измерения работают только при частых и медленно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меняющихся сигналах. Именно в этом частотном повышенном снижении выбросов собственны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помехи и проявляются особенности электрометрической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аппаратуры.</w:t>
      </w:r>
    </w:p>
    <w:p>
      <w:pPr xmlns:w="http://schemas.openxmlformats.org/wordprocessingml/2006/main">
        <w:pStyle w:val="Style29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200" w:line="171" w:lineRule="exact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 уполномоченные представители и к электрометрическим измерениям средств массовой информации и к объектам измерений электрометрического освещения, также последние высокоомны и работают при наблюдаемых или медленно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меняющихся сигналах. Источником возможной помехи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такого высокого уровня тока является их высокая сопротивляемость.</w:t>
      </w:r>
    </w:p>
    <w:p>
      <w:pPr xmlns:w="http://schemas.openxmlformats.org/wordprocessingml/2006/main">
        <w:pStyle w:val="Style32"/>
        <w:keepNext w:val="0"/>
        <w:keepLines w:val="0"/>
        <w:framePr w:w="5782" w:h="8921" w:hRule="exact" w:wrap="none" w:vAnchor="page" w:hAnchor="page" w:x="325" w:y="1441"/>
        <w:widowControl w:val="0"/>
        <w:numPr>
          <w:ilvl w:val="0"/>
          <w:numId w:val="3"/>
        </w:numPr>
        <w:shd w:val="clear" w:color="auto" w:fill="auto"/>
        <w:tabs>
          <w:tab w:pos="329" w:val="left"/>
          <w:tab w:pos="331" w:val="left"/>
        </w:tabs>
        <w:spacing w:before="0" w:after="200" w:line="219" w:lineRule="exact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4" w:name="bookmark4"/>
      <w:r xmlns:w="http://schemas.openxmlformats.org/wordprocessingml/2006/main">
        <w:rPr>
          <w:rFonts w:ascii="Times New Roman" w:eastAsia="Times New Roman" w:hAnsi="Times New Roman" w:cs="Times New Roman"/>
          <w:b/>
          <w:bCs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Основные виды</w:t>
      </w:r>
      <w:bookmarkEnd xmlns:w="http://schemas.openxmlformats.org/wordprocessingml/2006/main" w:id="4"/>
    </w:p>
    <w:p>
      <w:pPr xmlns:w="http://schemas.openxmlformats.org/wordprocessingml/2006/main">
        <w:pStyle w:val="Style2"/>
        <w:keepNext w:val="0"/>
        <w:keepLines w:val="0"/>
        <w:framePr w:w="5782" w:h="8921" w:hRule="exact" w:wrap="none" w:vAnchor="page" w:hAnchor="page" w:x="325" w:y="1441"/>
        <w:widowControl w:val="0"/>
        <w:shd w:val="clear" w:color="auto" w:fill="auto"/>
        <w:spacing w:before="0" w:after="0" w:line="217" w:lineRule="exact"/>
        <w:ind w:left="0" w:right="0" w:firstLine="42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Электрометрические средства измерения, как и лю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бые другие [Л.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1-25],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по признаку их назначения ,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когда речь идет о мерах, измерительных преобразователях, измерительных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приборах и комплексных измерительных устройствах. Последние еще не применялись в электрометрии, поэтому исследование ограничится первыми выявленными заболеваниями. Мы также не бу-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8</w:t>
      </w:r>
    </w:p>
    <w:p>
      <w:pPr>
        <w:framePr w:wrap="none" w:vAnchor="page" w:hAnchor="page" w:x="2477" w:y="836"/>
        <w:widowControl w:val="0"/>
        <w:rPr>
          <w:sz w:val="2"/>
          <w:szCs w:val="2"/>
        </w:rPr>
      </w:pPr>
      <w:r>
        <w:drawing>
          <wp:inline>
            <wp:extent cx="987425" cy="328930"/>
            <wp:docPr id="2" name="Picut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/>
                    <a:stretch/>
                  </pic:blipFill>
                  <pic:spPr>
                    <a:xfrm>
                      <a:ext cx="987425" cy="328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0" w:line="217" w:lineRule="exact"/>
        <w:ind w:left="0" w:right="72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дем проводить четкое определение между измерительными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преобразователями и приборами, поскольку в элек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чаще всего различаются имеющиеся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наличии приборы встроенных выходных устройств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зателей. В первую очередь будут рассмотрены инструменты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преобразования, а меры будут рассмотрены отдельно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разделах о проверке измерителей различных величин.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140" w:line="217" w:lineRule="exact"/>
        <w:ind w:left="0" w:right="72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признакам измеряемых или воспроизводимых ве-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личины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электрометрические средства измерения разделя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ются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1-15]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 средства измерений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грузов, токов, зарядов (параметры сигналов), сопротивлений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емкостей (параметры цепей).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140" w:line="215" w:lineRule="exact"/>
        <w:ind w:left="0" w:right="0" w:firstLine="0"/>
        <w:jc w:val="left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в) Принципы строения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0" w:line="215" w:lineRule="exact"/>
        <w:ind w:left="29" w:right="5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Учитывать основные особенности измерений каж-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дого параметров сигналов и параметров цепей элек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диапазона. Начнем с измерения напря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жений. Источник сигнала будем характеризовать вну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0" w:line="215" w:lineRule="exact"/>
        <w:ind w:left="29" w:right="2808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тренним сопротивлением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i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отмеченным сигналом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U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измерением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входным сопротивлением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вх и повышением вероятности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по току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0" w:line="215" w:lineRule="exact"/>
        <w:ind w:left="29" w:right="2808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(см. §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4-2).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Под собственны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 помехами будем пони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мать совокупности шумов,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дрейфа и смещений нуля (по</w:t>
      </w:r>
    </w:p>
    <w:p>
      <w:pPr xmlns:w="http://schemas.openxmlformats.org/wordprocessingml/2006/main">
        <w:pStyle w:val="Style2"/>
        <w:keepNext w:val="0"/>
        <w:keepLines w:val="0"/>
        <w:framePr w:w="5767" w:h="6322" w:hRule="exact" w:wrap="none" w:vAnchor="page" w:hAnchor="page" w:x="199" w:y="637"/>
        <w:widowControl w:val="0"/>
        <w:shd w:val="clear" w:color="auto" w:fill="auto"/>
        <w:spacing w:before="0" w:after="0" w:line="215" w:lineRule="exact"/>
        <w:ind w:left="68" w:right="2808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и току соответственно</w:t>
      </w:r>
    </w:p>
    <w:p>
      <w:pPr xmlns:w="http://schemas.openxmlformats.org/wordprocessingml/2006/main">
        <w:pStyle w:val="Style2"/>
        <w:keepNext w:val="0"/>
        <w:keepLines w:val="0"/>
        <w:framePr w:w="5717" w:h="2344" w:hRule="exact" w:wrap="none" w:vAnchor="page" w:hAnchor="page" w:x="267" w:y="6962"/>
        <w:widowControl w:val="0"/>
        <w:shd w:val="clear" w:color="auto" w:fill="auto"/>
        <w:spacing w:before="0" w:after="0" w:line="216" w:lineRule="exact"/>
        <w:ind w:left="0" w:right="18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), т. е. наблюдаем, медленно меняю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щихся и наблюдаемых последствий. Входную емкость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 принимать не будем, поскольку переходные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или частотные свойства измерителя нас пока не интересуют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2"/>
        <w:keepNext w:val="0"/>
        <w:keepLines w:val="0"/>
        <w:framePr w:w="5717" w:h="2344" w:hRule="exact" w:wrap="none" w:vAnchor="page" w:hAnchor="page" w:x="267" w:y="6962"/>
        <w:widowControl w:val="0"/>
        <w:shd w:val="clear" w:color="auto" w:fill="auto"/>
        <w:spacing w:before="0" w:after="0" w:line="216" w:lineRule="exact"/>
        <w:ind w:left="15" w:right="2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ресовать.</w:t>
      </w:r>
    </w:p>
    <w:p>
      <w:pPr xmlns:w="http://schemas.openxmlformats.org/wordprocessingml/2006/main">
        <w:pStyle w:val="Style2"/>
        <w:keepNext w:val="0"/>
        <w:keepLines w:val="0"/>
        <w:framePr w:w="5717" w:h="2344" w:hRule="exact" w:wrap="none" w:vAnchor="page" w:hAnchor="page" w:x="267" w:y="6962"/>
        <w:widowControl w:val="0"/>
        <w:shd w:val="clear" w:color="auto" w:fill="auto"/>
        <w:spacing w:before="0" w:after="0" w:line="216" w:lineRule="exact"/>
        <w:ind w:left="0" w:right="21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Эквивалентная схема для измерения перемещения,</w:t>
      </w:r>
    </w:p>
    <w:p>
      <w:pPr xmlns:w="http://schemas.openxmlformats.org/wordprocessingml/2006/main">
        <w:pStyle w:val="Style2"/>
        <w:keepNext w:val="0"/>
        <w:keepLines w:val="0"/>
        <w:framePr w:w="5717" w:h="2344" w:hRule="exact" w:wrap="none" w:vAnchor="page" w:hAnchor="page" w:x="267" w:y="6962"/>
        <w:widowControl w:val="0"/>
        <w:shd w:val="clear" w:color="auto" w:fill="auto"/>
        <w:spacing w:before="0" w:after="0" w:line="216" w:lineRule="exact"/>
        <w:ind w:left="33" w:right="2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сборная с добавлением приведенного, приведенного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абсолютно (бесконечно большим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входным сопротивлением и не допускает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помех) электрометрический измеритель напряжения.</w:t>
      </w:r>
    </w:p>
    <w:p>
      <w:pPr xmlns:w="http://schemas.openxmlformats.org/wordprocessingml/2006/main">
        <w:pStyle w:val="Style2"/>
        <w:keepNext w:val="0"/>
        <w:keepLines w:val="0"/>
        <w:framePr w:w="5717" w:h="2344" w:hRule="exact" w:wrap="none" w:vAnchor="page" w:hAnchor="page" w:x="267" w:y="6962"/>
        <w:widowControl w:val="0"/>
        <w:shd w:val="clear" w:color="auto" w:fill="auto"/>
        <w:spacing w:before="0" w:after="0" w:line="216" w:lineRule="exact"/>
        <w:ind w:left="0" w:right="3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Показания электрометрического измерителя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</w:t>
      </w:r>
    </w:p>
    <w:p>
      <w:pPr>
        <w:framePr w:wrap="none" w:vAnchor="page" w:hAnchor="page" w:x="3554" w:y="4738"/>
        <w:widowControl w:val="0"/>
        <w:rPr>
          <w:sz w:val="2"/>
          <w:szCs w:val="2"/>
        </w:rPr>
      </w:pPr>
      <w:r>
        <w:drawing>
          <wp:inline>
            <wp:extent cx="1395730" cy="859790"/>
            <wp:docPr id="3" name="Picut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ext cx="1395730" cy="85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5869" w:y="10289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9</w:t>
      </w:r>
    </w:p>
    <w:p>
      <w:pPr>
        <w:framePr w:wrap="none" w:vAnchor="page" w:hAnchor="page" w:x="674" w:y="9270"/>
        <w:widowControl w:val="0"/>
        <w:rPr>
          <w:sz w:val="2"/>
          <w:szCs w:val="2"/>
        </w:rPr>
      </w:pPr>
      <w:r>
        <w:drawing>
          <wp:inline>
            <wp:extent cx="2914015" cy="347345"/>
            <wp:docPr id="4" name="Picut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ext cx="2914015" cy="34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5767" w:h="522" w:hRule="exact" w:wrap="none" w:vAnchor="page" w:hAnchor="page" w:x="264" w:y="9774"/>
        <w:widowControl w:val="0"/>
        <w:shd w:val="clear" w:color="auto" w:fill="auto"/>
        <w:spacing w:before="0" w:after="0" w:line="216" w:lineRule="exact"/>
        <w:ind w:left="0" w:right="0" w:firstLine="0"/>
        <w:jc w:val="right"/>
        <w:rPr>
          <w:sz w:val="22"/>
          <w:szCs w:val="22"/>
        </w:rPr>
      </w:pPr>
      <w:r xmlns:w="http://schemas.openxmlformats.org/wordprocessingml/2006/main">
        <w:rPr>
          <w:rStyle w:val="CharStyle3"/>
        </w:rPr>
        <w:t xml:space="preserve">Непременным условием правильности измерений является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R </w:t>
      </w:r>
      <w:r xmlns:w="http://schemas.openxmlformats.org/wordprocessingml/2006/main">
        <w:rPr>
          <w:rStyle w:val="CharStyle3"/>
        </w:rPr>
        <w:t xml:space="preserve">вх&gt;&gt;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R </w:t>
      </w:r>
      <w:r xmlns:w="http://schemas.openxmlformats.org/wordprocessingml/2006/main">
        <w:rPr>
          <w:rStyle w:val="CharStyle3"/>
          <w:vertAlign w:val="subscript"/>
          <w:lang w:val="en-US" w:eastAsia="en-US" w:bidi="en-US"/>
        </w:rPr>
        <w:t xml:space="preserve">i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. </w:t>
      </w:r>
      <w:r xmlns:w="http://schemas.openxmlformats.org/wordprocessingml/2006/main">
        <w:rPr>
          <w:rStyle w:val="CharStyle3"/>
        </w:rPr>
        <w:t xml:space="preserve">При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R </w:t>
      </w:r>
      <w:r xmlns:w="http://schemas.openxmlformats.org/wordprocessingml/2006/main">
        <w:rPr>
          <w:rStyle w:val="CharStyle3"/>
          <w:vertAlign w:val="subscript"/>
          <w:lang w:val="en-US" w:eastAsia="en-US" w:bidi="en-US"/>
        </w:rPr>
        <w:t xml:space="preserve">i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= 10 </w:t>
      </w:r>
      <w:r xmlns:w="http://schemas.openxmlformats.org/wordprocessingml/2006/main">
        <w:rPr>
          <w:rStyle w:val="CharStyle3"/>
          <w:vertAlign w:val="superscript"/>
          <w:lang w:val="en-US" w:eastAsia="en-US" w:bidi="en-US"/>
        </w:rPr>
        <w:t xml:space="preserve">12 </w:t>
      </w:r>
      <w:r xmlns:w="http://schemas.openxmlformats.org/wordprocessingml/2006/main">
        <w:rPr>
          <w:rStyle w:val="CharStyle3"/>
          <w:lang w:val="en-US" w:eastAsia="en-US" w:bidi="en-US"/>
        </w:rPr>
        <w:t xml:space="preserve">÷ </w:t>
      </w:r>
      <w:r xmlns:w="http://schemas.openxmlformats.org/wordprocessingml/2006/main">
        <w:rPr>
          <w:rStyle w:val="CharStyle3"/>
        </w:rPr>
        <w:t xml:space="preserve">10 </w:t>
      </w:r>
      <w:r xmlns:w="http://schemas.openxmlformats.org/wordprocessingml/2006/main">
        <w:rPr>
          <w:rStyle w:val="CharStyle3"/>
          <w:vertAlign w:val="superscript"/>
        </w:rPr>
        <w:t xml:space="preserve">13 </w:t>
      </w:r>
      <w:r xmlns:w="http://schemas.openxmlformats.org/wordprocessingml/2006/main">
        <w:rPr>
          <w:rStyle w:val="CharStyle3"/>
        </w:rPr>
        <w:t xml:space="preserve">Ом, что может</w:t>
      </w:r>
    </w:p>
    <w:p>
      <w:pPr xmlns:w="http://schemas.openxmlformats.org/wordprocessingml/2006/main">
        <w:pStyle w:val="Style2"/>
        <w:keepNext w:val="0"/>
        <w:keepLines w:val="0"/>
        <w:framePr w:w="2477" w:h="475" w:hRule="exact" w:wrap="none" w:vAnchor="page" w:hAnchor="page" w:x="3378" w:y="6214"/>
        <w:widowControl w:val="0"/>
        <w:shd w:val="clear" w:color="auto" w:fill="auto"/>
        <w:spacing w:before="0" w:after="0" w:line="173" w:lineRule="exact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Эквивалентная схема отклонения веса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35" w:h="8042" w:hRule="exact" w:wrap="none" w:vAnchor="page" w:hAnchor="page" w:x="524" w:y="245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т. е. относительная погрешность измерений, вызываемая собственными помехами измерителя, равная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(e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+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Ri)∕U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для</w:t>
      </w:r>
    </w:p>
    <w:p>
      <w:pPr xmlns:w="http://schemas.openxmlformats.org/wordprocessingml/2006/main">
        <w:pStyle w:val="Style2"/>
        <w:keepNext w:val="0"/>
        <w:keepLines w:val="0"/>
        <w:framePr w:w="5735" w:h="8042" w:hRule="exact" w:wrap="none" w:vAnchor="page" w:hAnchor="page" w:x="524" w:y="245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ее уменьшению необходимо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уменьшить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Таким образом, электрометрическое измерение напряжения должно иметь возможно большее входное сопротивление и возможно меньшие помехи помех по напряжению и току.</w:t>
      </w:r>
    </w:p>
    <w:p>
      <w:pPr xmlns:w="http://schemas.openxmlformats.org/wordprocessingml/2006/main">
        <w:pStyle w:val="Style2"/>
        <w:keepNext w:val="0"/>
        <w:keepLines w:val="0"/>
        <w:framePr w:w="5735" w:h="8042" w:hRule="exact" w:wrap="none" w:vAnchor="page" w:hAnchor="page" w:x="524" w:y="2453"/>
        <w:widowControl w:val="0"/>
        <w:shd w:val="clear" w:color="auto" w:fill="auto"/>
        <w:spacing w:before="0" w:after="0" w:line="206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Чтобы пояснить принцип действия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измерителей токов, рациональное регулирование понятий измерителей, регулируемых током, и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регулируемых напряжений.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первом случае наличие мерителя отклика и уровня тока на входе. Характерными приборами являются магниторазведочные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системы. Во втором случае измеряется наличие и уровень напряжения на входе. Пример использования прибора электростатической системы. В измерителях, контролируемых током, входная цепь чаще всего генерирует энергию, через которую прогоняется потребляемый ток. Сопротивление вентиляции по конструктивным и технологическим причинам не превышает сотни — тысяч ом, и уровень тепловых шумов по току велик. Для измерения мелких токов такие приборы непригодны. В измерителях, регулирующих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напряжение, сопротивление входа может быть очень большим (вплоть до бесконечности), а тепловые шумы по току очень малы.</w:t>
      </w:r>
    </w:p>
    <w:p>
      <w:pPr xmlns:w="http://schemas.openxmlformats.org/wordprocessingml/2006/main">
        <w:pStyle w:val="Style2"/>
        <w:keepNext w:val="0"/>
        <w:keepLines w:val="0"/>
        <w:framePr w:w="5735" w:h="8042" w:hRule="exact" w:wrap="none" w:vAnchor="page" w:hAnchor="page" w:x="524" w:y="2453"/>
        <w:widowControl w:val="0"/>
        <w:shd w:val="clear" w:color="auto" w:fill="auto"/>
        <w:spacing w:before="0" w:after="0" w:line="206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строгом смысле измерители, управляющие током, также могут быть достаточно высокоомными (до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9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Ом), чтобы в Республике электрометрически сократились. Например, в усилителях с каскадным каскадом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биполярных транзисторах, управляющих сигналом, есть ток, тем не менее меньше шансов получить большое входное сопротивление и высокий порог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току —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8∙10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-14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Ввиду высокой входных цепей все технические особенности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электрометрической аппаратуры замка и в этом случае. 10</w:t>
      </w:r>
    </w:p>
    <w:p>
      <w:pPr>
        <w:framePr w:wrap="none" w:vAnchor="page" w:hAnchor="page" w:x="2303" w:y="1992"/>
        <w:widowControl w:val="0"/>
        <w:rPr>
          <w:sz w:val="2"/>
          <w:szCs w:val="2"/>
        </w:rPr>
      </w:pPr>
      <w:r>
        <w:drawing>
          <wp:inline>
            <wp:extent cx="1334770" cy="231775"/>
            <wp:docPr id="5" name="Picut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ext cx="1334770" cy="231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35" w:h="1379" w:hRule="exact" w:wrap="none" w:vAnchor="page" w:hAnchor="page" w:x="524" w:y="674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Имеет место на практике, необходимо, чтобы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bscript"/>
          <w:lang w:val="en-US" w:eastAsia="en-US" w:bidi="en-US"/>
        </w:rPr>
        <w:t xml:space="preserve">bx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≥10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perscript"/>
          <w:lang w:val="en-US" w:eastAsia="en-US" w:bidi="en-US"/>
        </w:rPr>
        <w:t xml:space="preserve">14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÷10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Эти значения приближаются к предельно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возможным, т. е. е. к тем, которые применяются при использовании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качестве воздушных промежутков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Условия реакции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n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χ^Ri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утверждения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электрометрического измерителя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02" w:h="2700" w:hRule="exact" w:wrap="none" w:vAnchor="page" w:hAnchor="page" w:x="312" w:y="527"/>
        <w:widowControl w:val="0"/>
        <w:shd w:val="clear" w:color="auto" w:fill="auto"/>
        <w:spacing w:before="0" w:after="0" w:line="209" w:lineRule="auto"/>
        <w:ind w:left="0" w:right="14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Однако предельно возможный порог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току встречается только с помощью измерителей, контролируемых напряжений, поэтому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даль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нейшем будут только они избыточны.</w:t>
      </w:r>
    </w:p>
    <w:p>
      <w:pPr xmlns:w="http://schemas.openxmlformats.org/wordprocessingml/2006/main">
        <w:pStyle w:val="Style2"/>
        <w:keepNext w:val="0"/>
        <w:keepLines w:val="0"/>
        <w:framePr w:w="5702" w:h="2700" w:hRule="exact" w:wrap="none" w:vAnchor="page" w:hAnchor="page" w:x="312" w:y="527"/>
        <w:widowControl w:val="0"/>
        <w:shd w:val="clear" w:color="auto" w:fill="auto"/>
        <w:spacing w:before="0" w:after="0" w:line="209" w:lineRule="auto"/>
        <w:ind w:left="0" w:right="14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этом при измерении в течение длительного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необходимо преобразование в напряжение, а затем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определить это напряжение электрометрическим изме-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рителем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Обнаружено два вида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превращений макротоков в напряжении: сопротивление с большим (10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9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выше) сопротивлением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конденсаторю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малыми выбросами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на резисторе пропор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ционально измеряемому току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именно</w:t>
      </w:r>
    </w:p>
    <w:p>
      <w:pPr xmlns:w="http://schemas.openxmlformats.org/wordprocessingml/2006/main">
        <w:pStyle w:val="Style2"/>
        <w:keepNext w:val="0"/>
        <w:keepLines w:val="0"/>
        <w:framePr w:wrap="none" w:vAnchor="page" w:hAnchor="page" w:x="337" w:y="3702"/>
        <w:widowControl w:val="0"/>
        <w:shd w:val="clear" w:color="auto" w:fill="auto"/>
        <w:spacing w:before="0" w:after="0" w:line="240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на конденсаторе</w:t>
      </w:r>
    </w:p>
    <w:p>
      <w:pPr>
        <w:framePr w:wrap="none" w:vAnchor="page" w:hAnchor="page" w:x="3700" w:y="5109"/>
        <w:widowControl w:val="0"/>
        <w:rPr>
          <w:sz w:val="2"/>
          <w:szCs w:val="2"/>
        </w:rPr>
      </w:pPr>
      <w:r>
        <w:drawing>
          <wp:inline>
            <wp:extent cx="1395730" cy="890270"/>
            <wp:docPr id="6" name="Picut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ext cx="1395730" cy="89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344" w:h="389" w:hRule="exact" w:wrap="none" w:vAnchor="page" w:hAnchor="page" w:x="3671" w:y="6607"/>
        <w:widowControl w:val="0"/>
        <w:shd w:val="clear" w:color="auto" w:fill="auto"/>
        <w:spacing w:before="0" w:after="0" w:line="216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1-2.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Эквивалентная схема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ма измерения токов.</w:t>
      </w:r>
    </w:p>
    <w:p>
      <w:pPr xmlns:w="http://schemas.openxmlformats.org/wordprocessingml/2006/main">
        <w:pStyle w:val="Style2"/>
        <w:keepNext w:val="0"/>
        <w:keepLines w:val="0"/>
        <w:framePr w:w="5710" w:h="2642" w:hRule="exact" w:wrap="none" w:vAnchor="page" w:hAnchor="page" w:x="308" w:y="4508"/>
        <w:widowControl w:val="0"/>
        <w:shd w:val="clear" w:color="auto" w:fill="auto"/>
        <w:spacing w:before="0" w:after="0" w:line="206" w:lineRule="auto"/>
        <w:ind w:left="0" w:right="1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время заряда, т. е. на конденсаторе произво-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дится преобразование тока в скорости изменения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жения</w:t>
      </w:r>
    </w:p>
    <w:p>
      <w:pPr xmlns:w="http://schemas.openxmlformats.org/wordprocessingml/2006/main">
        <w:pStyle w:val="Style2"/>
        <w:keepNext w:val="0"/>
        <w:keepLines w:val="0"/>
        <w:framePr w:w="5710" w:h="2642" w:hRule="exact" w:wrap="none" w:vAnchor="page" w:hAnchor="page" w:x="308" w:y="4508"/>
        <w:widowControl w:val="0"/>
        <w:shd w:val="clear" w:color="auto" w:fill="auto"/>
        <w:spacing w:before="0" w:after="0" w:line="206" w:lineRule="auto"/>
        <w:ind w:left="0" w:right="2538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жения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(I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=CΔU∕Δt).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Вместо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резистора иногда используется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высокоомный резистивный элемент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мент с логарифмической зависимостью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стойкостью между напряжением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током, что часто полезно.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Интенсивных преобразований макротоков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напряжении не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существует (и не может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суще-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ствовать</w:t>
      </w:r>
    </w:p>
    <w:p>
      <w:pPr xmlns:w="http://schemas.openxmlformats.org/wordprocessingml/2006/main">
        <w:pStyle w:val="Style2"/>
        <w:keepNext w:val="0"/>
        <w:keepLines w:val="0"/>
        <w:framePr w:w="5720" w:h="1955" w:hRule="exact" w:wrap="none" w:vAnchor="page" w:hAnchor="page" w:x="308" w:y="7154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ментов обычных цепей с достаточно большими для целей электрометрии сопротивлением, кроме резистора и конденсатора, нет).</w:t>
      </w:r>
    </w:p>
    <w:p>
      <w:pPr xmlns:w="http://schemas.openxmlformats.org/wordprocessingml/2006/main">
        <w:pStyle w:val="Style2"/>
        <w:keepNext w:val="0"/>
        <w:keepLines w:val="0"/>
        <w:framePr w:w="5720" w:h="1955" w:hRule="exact" w:wrap="none" w:vAnchor="page" w:hAnchor="page" w:x="308" w:y="7154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Примите во внимание требования к электрометрическому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измерителю отклонения при измерении малых токов методом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резистора. Эквивалентная схема измерения токов обнаружена на 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стойкость резисто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ра-меры. Напряжение, измеряемое электрометром, равно:</w:t>
      </w:r>
    </w:p>
    <w:p>
      <w:pPr>
        <w:framePr w:wrap="none" w:vAnchor="page" w:hAnchor="page" w:x="2126" w:y="9210"/>
        <w:widowControl w:val="0"/>
        <w:rPr>
          <w:sz w:val="2"/>
          <w:szCs w:val="2"/>
        </w:rPr>
      </w:pPr>
      <w:r>
        <w:drawing>
          <wp:inline>
            <wp:extent cx="1347470" cy="176530"/>
            <wp:docPr id="7" name="Picut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ext cx="1347470" cy="176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24" w:h="544" w:hRule="exact" w:wrap="none" w:vAnchor="page" w:hAnchor="page" w:x="326" w:y="9573"/>
        <w:widowControl w:val="0"/>
        <w:shd w:val="clear" w:color="auto" w:fill="auto"/>
        <w:spacing w:before="0" w:after="0" w:line="228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smallCaps/>
          <w:color w:val="000000"/>
          <w:spacing w:val="0"/>
          <w:w w:val="100"/>
          <w:position w:val="0"/>
          <w:sz w:val="24"/>
          <w:szCs w:val="24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smallCaps/>
          <w:color w:val="000000"/>
          <w:spacing w:val="0"/>
          <w:w w:val="100"/>
          <w:position w:val="0"/>
          <w:sz w:val="24"/>
          <w:szCs w:val="24"/>
          <w:shd w:val="clear" w:color="auto" w:fill="auto"/>
          <w:vertAlign w:val="subscript"/>
          <w:lang w:val="en-US" w:eastAsia="en-US" w:bidi="en-US"/>
        </w:rPr>
        <w:t xml:space="preserve">ς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= R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bscript"/>
          <w:lang w:val="ru-RU" w:eastAsia="ru-RU" w:bidi="ru-RU"/>
        </w:rPr>
        <w:t xml:space="preserve">вх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∕(R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bscript"/>
          <w:lang w:val="ru-RU" w:eastAsia="ru-RU" w:bidi="ru-RU"/>
        </w:rPr>
        <w:t xml:space="preserve">вх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+R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smallCap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ru-RU" w:eastAsia="ru-RU" w:bidi="ru-RU"/>
        </w:rPr>
        <w:t xml:space="preserve">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Условием правильного измерения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&gt;&gt;R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истории</w:t>
      </w:r>
    </w:p>
    <w:p>
      <w:pPr>
        <w:framePr w:wrap="none" w:vAnchor="page" w:hAnchor="page" w:x="2609" w:y="3216"/>
        <w:widowControl w:val="0"/>
        <w:rPr>
          <w:sz w:val="2"/>
          <w:szCs w:val="2"/>
        </w:rPr>
      </w:pPr>
      <w:r>
        <w:drawing>
          <wp:inline>
            <wp:extent cx="682625" cy="274320"/>
            <wp:docPr id="8" name="Picut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ext cx="682625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framePr w:wrap="none" w:vAnchor="page" w:hAnchor="page" w:x="2238" w:y="3965"/>
        <w:widowControl w:val="0"/>
        <w:rPr>
          <w:sz w:val="2"/>
          <w:szCs w:val="2"/>
        </w:rPr>
      </w:pPr>
      <w:r>
        <w:drawing>
          <wp:inline>
            <wp:extent cx="1090930" cy="311150"/>
            <wp:docPr id="9" name="Picut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ext cx="1090930" cy="31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02" w:h="2020" w:hRule="exact" w:wrap="none" w:vAnchor="page" w:hAnchor="page" w:x="533" w:y="611"/>
        <w:widowControl w:val="0"/>
        <w:shd w:val="clear" w:color="auto" w:fill="auto"/>
        <w:spacing w:before="0" w:after="0" w:line="216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электрометрического усилителя (ЭМУ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) может быть сделано очень малым, но это не исключительная последняя ошибка. Для ЭМУ требуется очень большое сопротивление будет отно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ситься к участку между входными и выходными потенциальными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цимическими зажимами. Условия погрешности равны:</w:t>
      </w:r>
    </w:p>
    <w:p>
      <w:pPr>
        <w:framePr w:wrap="none" w:vAnchor="page" w:hAnchor="page" w:x="519" w:y="4730"/>
        <w:widowControl w:val="0"/>
        <w:rPr>
          <w:sz w:val="2"/>
          <w:szCs w:val="2"/>
        </w:rPr>
      </w:pPr>
      <w:r>
        <w:drawing>
          <wp:inline>
            <wp:extent cx="1536065" cy="944880"/>
            <wp:docPr id="10" name="Picut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ext cx="1536065" cy="94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10" w:h="3694" w:hRule="exact" w:wrap="none" w:vAnchor="page" w:hAnchor="page" w:x="505" w:y="3272"/>
        <w:widowControl w:val="0"/>
        <w:shd w:val="clear" w:color="auto" w:fill="auto"/>
        <w:spacing w:before="0" w:after="0" w:line="217" w:lineRule="exact"/>
        <w:ind w:left="0" w:right="0" w:firstLine="0"/>
        <w:jc w:val="righ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Для ее строения необходимо сопротив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-ление резистора-меры (соответственно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вх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) и уменьшить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шать собственные помехи по напряжению и по току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т.е. е. требования к электрометрическому измерителю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те же, что и в измерениях случая. Легко сказать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что достигаются требования и при</w:t>
      </w:r>
    </w:p>
    <w:p>
      <w:pPr xmlns:w="http://schemas.openxmlformats.org/wordprocessingml/2006/main">
        <w:pStyle w:val="Style2"/>
        <w:keepNext w:val="0"/>
        <w:keepLines w:val="0"/>
        <w:framePr w:w="5710" w:h="3694" w:hRule="exact" w:wrap="none" w:vAnchor="page" w:hAnchor="page" w:x="505" w:y="3272"/>
        <w:widowControl w:val="0"/>
        <w:shd w:val="clear" w:color="auto" w:fill="auto"/>
        <w:spacing w:before="0" w:after="0" w:line="217" w:lineRule="exact"/>
        <w:ind w:left="0" w:right="0" w:firstLine="0"/>
        <w:jc w:val="righ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измерения малых токов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ис- потреблением конденсатора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</w:p>
    <w:p>
      <w:pPr xmlns:w="http://schemas.openxmlformats.org/wordprocessingml/2006/main">
        <w:pStyle w:val="Style2"/>
        <w:keepNext w:val="0"/>
        <w:keepLines w:val="0"/>
        <w:framePr w:w="5710" w:h="3694" w:hRule="exact" w:wrap="none" w:vAnchor="page" w:hAnchor="page" w:x="505" w:y="3272"/>
        <w:widowControl w:val="0"/>
        <w:shd w:val="clear" w:color="auto" w:fill="auto"/>
        <w:spacing w:before="0" w:after="0" w:line="217" w:lineRule="exact"/>
        <w:ind w:left="2520" w:right="0" w:firstLine="0"/>
        <w:jc w:val="righ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измерении небольших мед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ленно меняющихся зарядов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тоже необходимо, чтобы уро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вень тока во входных цепях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был мал. В случае необходимости измерения скорости изменения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могого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заряда за счет наличия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этого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 dt=I(t)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будет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рассматриваться и может</w:t>
      </w:r>
    </w:p>
    <w:p>
      <w:pPr xmlns:w="http://schemas.openxmlformats.org/wordprocessingml/2006/main">
        <w:pStyle w:val="Style2"/>
        <w:keepNext w:val="0"/>
        <w:keepLines w:val="0"/>
        <w:framePr w:w="5724" w:h="3229" w:hRule="exact" w:wrap="none" w:vAnchor="page" w:hAnchor="page" w:x="490" w:y="6958"/>
        <w:widowControl w:val="0"/>
        <w:shd w:val="clear" w:color="auto" w:fill="auto"/>
        <w:spacing w:before="0" w:after="0" w:line="214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контролировать только быстропротекающие процессы.</w:t>
      </w:r>
    </w:p>
    <w:p>
      <w:pPr xmlns:w="http://schemas.openxmlformats.org/wordprocessingml/2006/main">
        <w:pStyle w:val="Style2"/>
        <w:keepNext w:val="0"/>
        <w:keepLines w:val="0"/>
        <w:framePr w:w="5724" w:h="3229" w:hRule="exact" w:wrap="none" w:vAnchor="page" w:hAnchor="page" w:x="490" w:y="6958"/>
        <w:widowControl w:val="0"/>
        <w:shd w:val="clear" w:color="auto" w:fill="auto"/>
        <w:spacing w:before="0" w:after="0" w:line="214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Низкоомные измерители, например баллистический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гальванометр, не позволяют измерять малые заряды, так как тепловые шумы по току, а следовательно, и заряду у них велики. Наиболее чувствительного из баллистических гальванометров типа М17/13 постоянная составляет всего лишь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0,5*1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-9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Кл-м/мм. Для измерения малых зарядов необходимо преобразование в напряжение, а затем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разделить это напряжение электрометрическим измерителем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лем. Для использования в целях использования конденсаторов с большим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сопротивлением утечке. Напряжение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U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c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 конденсаторе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емкости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связано с измеряемым зарядом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проявлением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U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 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/C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.</w:t>
      </w:r>
    </w:p>
    <w:p>
      <w:pPr xmlns:w="http://schemas.openxmlformats.org/wordprocessingml/2006/main">
        <w:pStyle w:val="Style2"/>
        <w:keepNext w:val="0"/>
        <w:keepLines w:val="0"/>
        <w:framePr w:w="5724" w:h="3229" w:hRule="exact" w:wrap="none" w:vAnchor="page" w:hAnchor="page" w:x="490" w:y="6958"/>
        <w:widowControl w:val="0"/>
        <w:shd w:val="clear" w:color="auto" w:fill="auto"/>
        <w:spacing w:before="0" w:after="0" w:line="214" w:lineRule="exact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измерении заряда параллельных конденсаторов источник питания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заряд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которого измеряется, подключается</w:t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515" w:y="10259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12</w:t>
      </w:r>
    </w:p>
    <w:p>
      <w:pPr>
        <w:framePr w:wrap="none" w:vAnchor="page" w:hAnchor="page" w:x="2575" w:y="2685"/>
        <w:widowControl w:val="0"/>
        <w:rPr>
          <w:sz w:val="2"/>
          <w:szCs w:val="2"/>
        </w:rPr>
      </w:pPr>
      <w:r>
        <w:drawing>
          <wp:inline>
            <wp:extent cx="908050" cy="316865"/>
            <wp:docPr id="11" name="Picut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ext cx="908050" cy="31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9"/>
        <w:keepNext w:val="0"/>
        <w:keepLines w:val="0"/>
        <w:framePr w:w="2412" w:h="392" w:hRule="exact" w:wrap="none" w:vAnchor="page" w:hAnchor="page" w:x="440" w:y="6234"/>
        <w:widowControl w:val="0"/>
        <w:shd w:val="clear" w:color="auto" w:fill="auto"/>
        <w:spacing w:before="0" w:after="0" w:line="169" w:lineRule="exact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1-3.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Эквивалентная схема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измерения зарядов.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800" w:h="479" w:hRule="exact" w:wrap="none" w:vAnchor="page" w:hAnchor="page" w:x="337" w:y="544"/>
        <w:widowControl w:val="0"/>
        <w:shd w:val="clear" w:color="auto" w:fill="auto"/>
        <w:spacing w:before="0" w:after="0" w:line="211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измерительная емкость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C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1-3).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электрометрическом измерителе</w:t>
      </w:r>
    </w:p>
    <w:p>
      <w:pPr xmlns:w="http://schemas.openxmlformats.org/wordprocessingml/2006/main">
        <w:pStyle w:val="Style2"/>
        <w:keepNext w:val="0"/>
        <w:keepLines w:val="0"/>
        <w:framePr w:w="5800" w:h="914" w:hRule="exact" w:wrap="none" w:vAnchor="page" w:hAnchor="page" w:x="337" w:y="1686"/>
        <w:widowControl w:val="0"/>
        <w:shd w:val="clear" w:color="auto" w:fill="auto"/>
        <w:spacing w:before="0" w:after="0" w:line="206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t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время измерения.</w:t>
      </w:r>
    </w:p>
    <w:p>
      <w:pPr xmlns:w="http://schemas.openxmlformats.org/wordprocessingml/2006/main">
        <w:pStyle w:val="Style2"/>
        <w:keepNext w:val="0"/>
        <w:keepLines w:val="0"/>
        <w:framePr w:w="5800" w:h="914" w:hRule="exact" w:wrap="none" w:vAnchor="page" w:hAnchor="page" w:x="337" w:y="1686"/>
        <w:widowControl w:val="0"/>
        <w:shd w:val="clear" w:color="auto" w:fill="auto"/>
        <w:spacing w:before="0" w:after="0" w:line="206" w:lineRule="auto"/>
        <w:ind w:left="0" w:right="0" w:firstLine="34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Условием правильности измерений 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вх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*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i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+C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) &gt;&gt;t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этом выбросе заряда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-сопротивлению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в течение времени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измерений можно пренебречь и тогда</w:t>
      </w:r>
    </w:p>
    <w:p>
      <w:pPr xmlns:w="http://schemas.openxmlformats.org/wordprocessingml/2006/main">
        <w:pStyle w:val="Style2"/>
        <w:keepNext w:val="0"/>
        <w:keepLines w:val="0"/>
        <w:framePr w:w="5800" w:h="4817" w:hRule="exact" w:wrap="none" w:vAnchor="page" w:hAnchor="page" w:x="337" w:y="394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не нужно знать емкости источника и соединительной линии. При определенных условиях погрешность из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возможных равных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(i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t+e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)∕Q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для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красивой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необходи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п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т. е. к электрометрическому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измерителю предъявления обвинений предъявляются те же требования, что и в предыдущих случаях.</w:t>
      </w:r>
    </w:p>
    <w:p>
      <w:pPr xmlns:w="http://schemas.openxmlformats.org/wordprocessingml/2006/main">
        <w:pStyle w:val="Style2"/>
        <w:keepNext w:val="0"/>
        <w:keepLines w:val="0"/>
        <w:framePr w:w="5800" w:h="4817" w:hRule="exact" w:wrap="none" w:vAnchor="page" w:hAnchor="page" w:x="337" w:y="3943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измерении параметров цепей объект не 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источником энергии и необходимо использовать вспомогательный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звук, измеряя параметры сигналов, возникающих при этом в гипотензивной цепи.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изме- нении сопротивлений необходимо получить информацию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 напряжении на объекте и токе через него. Измеритель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напряжения должен быть электрометрическим, так как сопротивление объекта может быть значительным. Токи через объект малы, и измерение тока тоже должно быть электрометрическим. В отдельных случаях можно обойти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без одного из этих измерителей, например, если задавать напряжение на объекте и измерять ток через него или задавать ток через объект и измерять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напрягать на нем. Аналогичная ситуация имеет место и при измерении малых емкостей на инфранизких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частотах.</w:t>
      </w:r>
    </w:p>
    <w:p>
      <w:pPr xmlns:w="http://schemas.openxmlformats.org/wordprocessingml/2006/main">
        <w:pStyle w:val="Style18"/>
        <w:keepNext w:val="0"/>
        <w:keepLines w:val="0"/>
        <w:framePr w:w="5800" w:h="1469" w:hRule="exact" w:wrap="none" w:vAnchor="page" w:hAnchor="page" w:x="337" w:y="8940"/>
        <w:widowControl w:val="0"/>
        <w:shd w:val="clear" w:color="auto" w:fill="auto"/>
        <w:spacing w:before="0" w:after="120" w:line="204" w:lineRule="auto"/>
        <w:ind w:left="0" w:right="0" w:firstLine="0"/>
        <w:jc w:val="left"/>
        <w:rPr>
          <w:sz w:val="22"/>
          <w:szCs w:val="22"/>
        </w:rPr>
      </w:pPr>
      <w:bookmarkStart xmlns:w="http://schemas.openxmlformats.org/wordprocessingml/2006/main" w:id="6" w:name="bookmark6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г) Основные элементы</w:t>
      </w:r>
      <w:bookmarkEnd xmlns:w="http://schemas.openxmlformats.org/wordprocessingml/2006/main" w:id="6"/>
    </w:p>
    <w:p>
      <w:pPr xmlns:w="http://schemas.openxmlformats.org/wordprocessingml/2006/main">
        <w:pStyle w:val="Style2"/>
        <w:keepNext w:val="0"/>
        <w:keepLines w:val="0"/>
        <w:framePr w:w="5800" w:h="1469" w:hRule="exact" w:wrap="none" w:vAnchor="page" w:hAnchor="page" w:x="337" w:y="8940"/>
        <w:widowControl w:val="0"/>
        <w:shd w:val="clear" w:color="auto" w:fill="auto"/>
        <w:spacing w:before="0" w:after="60" w:line="204" w:lineRule="auto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Таким образом, при любых измерениях в электрометрическом измерении используется электрометрический показатель измерения с большим входным сопротивлением и ма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лыми частными помехами по напряжению и току.</w:t>
      </w:r>
    </w:p>
    <w:p>
      <w:pPr xmlns:w="http://schemas.openxmlformats.org/wordprocessingml/2006/main">
        <w:pStyle w:val="Style6"/>
        <w:keepNext w:val="0"/>
        <w:keepLines w:val="0"/>
        <w:framePr w:w="5800" w:h="1469" w:hRule="exact" w:wrap="none" w:vAnchor="page" w:hAnchor="page" w:x="337" w:y="8940"/>
        <w:widowControl w:val="0"/>
        <w:shd w:val="clear" w:color="auto" w:fill="auto"/>
        <w:spacing w:before="0" w:after="0" w:line="240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13</w:t>
      </w:r>
    </w:p>
    <w:p>
      <w:pPr>
        <w:framePr w:wrap="none" w:vAnchor="page" w:hAnchor="page" w:x="1064" w:y="1074"/>
        <w:widowControl w:val="0"/>
        <w:rPr>
          <w:sz w:val="2"/>
          <w:szCs w:val="2"/>
        </w:rPr>
      </w:pPr>
      <w:r>
        <w:drawing>
          <wp:inline>
            <wp:extent cx="2688590" cy="365760"/>
            <wp:docPr id="12" name="Picutre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ext cx="268859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framePr w:wrap="none" w:vAnchor="page" w:hAnchor="page" w:x="553" w:y="2654"/>
        <w:widowControl w:val="0"/>
        <w:rPr>
          <w:sz w:val="2"/>
          <w:szCs w:val="2"/>
        </w:rPr>
      </w:pPr>
      <w:r>
        <w:drawing>
          <wp:inline>
            <wp:extent cx="2523490" cy="731520"/>
            <wp:docPr id="13" name="Picutre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ext cx="252349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06" w:lineRule="auto"/>
        <w:ind w:left="0" w:right="0" w:firstLine="420"/>
        <w:jc w:val="both"/>
      </w:pP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измерения малых токов и зарядов, кроме того, необходим пассивный электрометрический преобразователь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измеряемый величиной напряжения. Если измерения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больших сопротивлений и малых емкостей с соблюдением к измерению токов или зарядов, то такое преобразование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возникает и в этом случае. При измерении заряда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преобразователя можно использовать только сбор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данных (имеется в виду случай, когда при измерении заряда собран; если этого не требуется, то заряд можно пропустить через резистор и по интегральному анализу зависимости тока через резистор от времени найти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ряд), при этом измерения токов еще и резистивных элементов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: высокоомные резисторы или логарифмирующие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элементы. Все они получили практическое применение. Пассивные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электрометрические преобразования относятся к категории пассивных двухполюсников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1-12].</w:t>
      </w:r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06" w:lineRule="auto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Погрешность основных характеристик таких преоб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разователей (емкости для конденсатора, сопротивления для резистора и вольт-амперной зависимости для лога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рифмирующего элемента) полностью входит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погрешность измерений.</w:t>
      </w:r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06" w:lineRule="auto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Следовательно, эта характеристика должна быть точно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определена, стабильна во времени и при использовании окружающих условий. Наилучшим образом влияет на это отношение конденсаторов, наихудшими—лога рифмующих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элементов.</w:t>
      </w:r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06" w:lineRule="auto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Емкость резистивных элементов и герметичность конденсаторов являются остаточными (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неосновными) параметрами. Они определяют переходные характеристики теристики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превращения: постоянную время для резистивных элементов и максимальное время преобразования для конденсаторов.</w:t>
      </w:r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06" w:lineRule="auto"/>
        <w:ind w:left="0" w:right="0" w:firstLine="4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Пассивные преобразования создают помехи. Как и все пассивные полюса двухники, их достает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точно характеризовать воздействие на ситуацию: либо по напряжению, либо по току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1-12].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мехи пассивных электрометрических преобразований оказывают прямое влияние на погрешность измерений, и желательно, чтобы они были малы.</w:t>
      </w:r>
    </w:p>
    <w:p>
      <w:pPr xmlns:w="http://schemas.openxmlformats.org/wordprocessingml/2006/main">
        <w:pStyle w:val="Style2"/>
        <w:keepNext w:val="0"/>
        <w:keepLines w:val="0"/>
        <w:framePr w:w="5828" w:h="9828" w:hRule="exact" w:wrap="none" w:vAnchor="page" w:hAnchor="page" w:x="323" w:y="580"/>
        <w:widowControl w:val="0"/>
        <w:shd w:val="clear" w:color="auto" w:fill="auto"/>
        <w:spacing w:before="0" w:after="0" w:line="233" w:lineRule="auto"/>
        <w:ind w:left="0" w:right="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В электрометрической аппаратуре используются и некоторые другие специальные элементы. В первую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очередь это источники мелких токов. Они могут применить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ся, как было указано, при измерении больших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сопротивлений, а также в некоторых случаях выше, к по-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14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0" w:line="21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грешности их основных характеристик — току на результат — предъявляются строгие требования.</w:t>
      </w:r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120" w:line="21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Кроме того, в электрометрической аппаратуре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развитии конструкционных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элементов используются дополнительные устройства: изоляторы, переключатели, реле и пр. Общи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 требования к ним относятся к большим сопротивлению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выбросам и малому уровню возможных помех.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д) Границы электрометрического подключения</w:t>
      </w:r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Порог чувствительности электрометрических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повышает уровень их возможных аддитивных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помех. В настоящее время лучшие электрометрические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измерители имеют пороговую чувствительность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примерно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мкВ, измерители токов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-17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измерители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зарядов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-16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Кл, измерители сопротивлений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19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Теоретические границы порога чувств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лежат еще ниже (§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1-3).</w:t>
      </w:r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мере увеличения токов на быстродействующие импульсы электрометрических объектов сопротивления входных цепей электрометрической аппаратуры могут выбираться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 более низкоомные воздействия, возможно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аддитивные помехи, характерные для электрометрического воздействия, увеличения. На первое место выходит задача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чи другого характера.</w:t>
      </w:r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Граница, отделяющая электрометрическую аппаратуру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 неэлектрометрической, естественно, не является четкой. Она зависит от токов во входных цепях, требуемой точности измерений, уровней частотного диапазона и пр. Обычно уже в токах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Особые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особенности электрометрической аппаратуры не проявляются. На практике в электрометрических измерителях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часто предусматривают диапазоны измерений, при которых токи значительно больше значений уровней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иногда достигают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Тем более реализуется очень широкий рабочий диапазон. Это удобно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но, однако, по существу использование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методов измерения становится оправданным лишь при токах ниже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когда измерители, управляемые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током (например, фотогальванометрические уси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лители), перестают быть обязательными. Эти значения мы и считаем за пределом электрометрического измерения при измерении токов.</w:t>
      </w:r>
    </w:p>
    <w:p>
      <w:pPr xmlns:w="http://schemas.openxmlformats.org/wordprocessingml/2006/main">
        <w:pStyle w:val="Style2"/>
        <w:keepNext w:val="0"/>
        <w:keepLines w:val="0"/>
        <w:framePr w:w="5731" w:h="9551" w:hRule="exact" w:wrap="none" w:vAnchor="page" w:hAnchor="page" w:x="233" w:y="593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Внешние границы электрометрического диапазона при измерении напряжения тоже определяют уровень токов</w:t>
      </w:r>
    </w:p>
    <w:p>
      <w:pPr xmlns:w="http://schemas.openxmlformats.org/wordprocessingml/2006/main">
        <w:pStyle w:val="Style15"/>
        <w:keepNext w:val="0"/>
        <w:keepLines w:val="0"/>
        <w:framePr w:w="5731" w:h="180" w:hRule="exact" w:wrap="none" w:vAnchor="page" w:hAnchor="page" w:x="233" w:y="10234"/>
        <w:widowControl w:val="0"/>
        <w:shd w:val="clear" w:color="auto" w:fill="auto"/>
        <w:spacing w:before="0" w:after="0" w:line="240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15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825" w:h="4680" w:hRule="exact" w:wrap="none" w:vAnchor="page" w:hAnchor="page" w:x="388" w:y="640"/>
        <w:widowControl w:val="0"/>
        <w:shd w:val="clear" w:color="auto" w:fill="auto"/>
        <w:spacing w:before="0" w:after="0" w:line="209" w:lineRule="auto"/>
        <w:ind w:left="0" w:right="1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 входных цепях измерителей. Сопротивление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источника сигнала при этом не должно быть меньше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Ом, в случае наличия тока тепловых шумов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будет слишком велик. Соответственно входное сопротив-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ление измерителя не должно быть ниже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каждом потенциальном случае легко определить, отно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сится та или иная вероятность возникновения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или нет. Например, для измерения напряжения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 источника с внутренней защитой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порядка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т. ед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е. ток составляет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и при использовании элек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трометрического измерителя необходимо безусловно.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Если же в этом же источнике равно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 напряжение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тока составляет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10-8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может обойтись и без электро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метрического измерителя.</w:t>
      </w:r>
    </w:p>
    <w:p>
      <w:pPr xmlns:w="http://schemas.openxmlformats.org/wordprocessingml/2006/main">
        <w:pStyle w:val="Style2"/>
        <w:keepNext w:val="0"/>
        <w:keepLines w:val="0"/>
        <w:framePr w:w="5825" w:h="4680" w:hRule="exact" w:wrap="none" w:vAnchor="page" w:hAnchor="page" w:x="388" w:y="640"/>
        <w:widowControl w:val="0"/>
        <w:shd w:val="clear" w:color="auto" w:fill="auto"/>
        <w:spacing w:before="0" w:after="0" w:line="209" w:lineRule="auto"/>
        <w:ind w:left="0" w:right="11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выборе границ электрометрического диапазона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зоны измерения зарядов нужно учитывать только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уровень измеряемых зарядов, но и постоянную длительность измерения Той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цепи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Заряд в цепи с постоянной вре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обнаружения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экспоненте, начальный участок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</w:p>
    <w:p>
      <w:pPr>
        <w:framePr w:wrap="none" w:vAnchor="page" w:hAnchor="page" w:x="2004" w:y="5205"/>
        <w:widowControl w:val="0"/>
        <w:rPr>
          <w:sz w:val="2"/>
          <w:szCs w:val="2"/>
        </w:rPr>
      </w:pPr>
      <w:r>
        <w:drawing>
          <wp:inline>
            <wp:extent cx="1438910" cy="286385"/>
            <wp:docPr id="14" name="Picutre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ext cx="1438910" cy="286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заряд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Δt=0.</w:t>
      </w:r>
    </w:p>
    <w:p>
      <w:pPr xmlns:w="http://schemas.openxmlformats.org/wordprocessingml/2006/main">
        <w:pStyle w:val="Style2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0" w:line="206" w:lineRule="auto"/>
        <w:ind w:left="0" w:right="0" w:firstLine="4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Следовательно, выброса заряда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ΔQ = 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Δt∕T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 тока утеч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I(t)=∆Q∕Δt=Q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Например, для измерения заряда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=l0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Т=10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6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требуется электрометрическая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(I=10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-14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А), а при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-10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 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Т=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 0,01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можно обойтись без таковой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(I=10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А).</w:t>
      </w:r>
    </w:p>
    <w:p>
      <w:pPr xmlns:w="http://schemas.openxmlformats.org/wordprocessingml/2006/main">
        <w:pStyle w:val="Style2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320" w:line="206" w:lineRule="auto"/>
        <w:ind w:left="0" w:right="0" w:firstLine="4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Аналогичным образом по гарантии тока можно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определить требования в электрометрической аппаратуре и в случае измерения сопротивлений или емкостей.</w:t>
      </w:r>
    </w:p>
    <w:p>
      <w:pPr xmlns:w="http://schemas.openxmlformats.org/wordprocessingml/2006/main">
        <w:pStyle w:val="Style12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220" w:line="266" w:lineRule="auto"/>
        <w:ind w:left="0" w:right="0" w:firstLine="140"/>
        <w:jc w:val="left"/>
        <w:rPr>
          <w:sz w:val="17"/>
          <w:szCs w:val="17"/>
        </w:rPr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en-US" w:eastAsia="en-US" w:bidi="en-US"/>
        </w:rPr>
        <w:t xml:space="preserve">1-2.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ОБЩИЕ СВЕДЕНИЯ ОБ ЭЛЕКТРОМЕТРИЧЕСКИХ ОБЪЕКТАХ ИЗМЕРЕНИИ</w:t>
      </w:r>
    </w:p>
    <w:p>
      <w:pPr xmlns:w="http://schemas.openxmlformats.org/wordprocessingml/2006/main">
        <w:pStyle w:val="Style18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160" w:line="206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8" w:name="bookmark8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а) Предварительные замечания</w:t>
      </w:r>
      <w:bookmarkEnd xmlns:w="http://schemas.openxmlformats.org/wordprocessingml/2006/main" w:id="8"/>
    </w:p>
    <w:p>
      <w:pPr xmlns:w="http://schemas.openxmlformats.org/wordprocessingml/2006/main">
        <w:pStyle w:val="Style9"/>
        <w:keepNext w:val="0"/>
        <w:keepLines w:val="0"/>
        <w:framePr w:w="5872" w:h="4788" w:hRule="exact" w:wrap="none" w:vAnchor="page" w:hAnchor="page" w:x="276" w:y="5680"/>
        <w:widowControl w:val="0"/>
        <w:shd w:val="clear" w:color="auto" w:fill="auto"/>
        <w:spacing w:before="0" w:after="0" w:line="226" w:lineRule="auto"/>
        <w:ind w:left="0" w:right="0" w:firstLine="4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Объекты, для измерения которых требуются параметры элек-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трометрической аппаратуры, весьма разнообразны. По признаку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измеряемой величины они могут разделить на источники напрягающих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жений, токов и зарядов, резистивные объекты и емкостные объекты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ты. Ниже мы рассмотрим основные области применения каждого из видов электрометрической аппаратуры и применяемые при этом первичные измерительные преобразователи. Это вероятно предста-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16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100" w:line="173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Вить требования, предъявляемые к имеющимся видам электрометров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отношении метрологических характеристик, особенностей особенностей, условий эксплуатации и т.д. п.</w:t>
      </w:r>
    </w:p>
    <w:p>
      <w:pPr xmlns:w="http://schemas.openxmlformats.org/wordprocessingml/2006/main">
        <w:pStyle w:val="Style18"/>
        <w:keepNext w:val="0"/>
        <w:keepLines w:val="0"/>
        <w:framePr w:w="5760" w:h="9594" w:hRule="exact" w:wrap="none" w:vAnchor="page" w:hAnchor="page" w:x="333" w:y="626"/>
        <w:widowControl w:val="0"/>
        <w:numPr>
          <w:ilvl w:val="0"/>
          <w:numId w:val="5"/>
        </w:numPr>
        <w:shd w:val="clear" w:color="auto" w:fill="auto"/>
        <w:tabs>
          <w:tab w:pos="338" w:val="left"/>
          <w:tab w:pos="342" w:val="left"/>
        </w:tabs>
        <w:spacing w:before="0" w:after="100" w:line="240" w:lineRule="auto"/>
        <w:ind w:left="0" w:right="0" w:firstLine="0"/>
        <w:jc w:val="both"/>
        <w:rPr>
          <w:sz w:val="22"/>
          <w:szCs w:val="22"/>
        </w:rPr>
      </w:pPr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Источники заражения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4" w:lineRule="exact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Источники маловероятных и медленно меняющихся напрягающихся жений со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средним внутренним сопротивлением по признаку процессов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сов, обусловливающих появление сигнала, можно отнести к электрофизическим, электрохимическим и электробиологическим.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4" w:lineRule="exact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разнообразными электрофизическими источниками электрометрического воздействия приходится встречаться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физических экспериментах. Примеры могут выполнять измерения гальвано-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номагнитных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термоэлектрических, пьезоэлектрических и других эффектов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высокоомных материалах, в частности, при очень низких температурах. Для решения наиболее типичных задач выявляется специализированная аппаратура, например камеры (с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высокочувствительными электрометрическими измерителями выбросов) для измерения эффекта Холла в высокоомных полупроводниках. При исследованиях такого рода электрофизических объектов обычно тре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буются измерители с непосредственным отсчетом или самопишущие измерители с порогом чувствительности на уровне единиц — десяток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ков микровольт, иногда с высокой частотой; быстродействующая аппаратура, как правило, не нужна.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3" w:lineRule="exact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Привлекательные электрофизические заболевания широко распространены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3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электростатическое поле. Электрометрические показания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применяются для измерения электростатических потенциалов при метеорологическом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исследовании, диапазоны измеряемых выбросов при этом обнаруживаются в диапазоне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В, а условия эксплуатации чрезвычайно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тяжелы. Необходимость измерения потенциала электростатических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полей часто возникает в различных отраслях промышленности и транспорта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контроле взрывобезопасности и пожаробезопасности (нефтетранспорт,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2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кинопромышленность и т.д. п.), а также в некоторых технологических процессах в бумажном производстве, текстильной промышленности и пр. Высокая чувствительность необходима при измерении полей в изучении электризуемости материалов, при исследовании электрофотографических процессов и, в частности, при измерении параметров полей, объединенных биологическими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соединениями. Нередко при измерении полей требуется, чтобы была измерена малая входная емкость; в случае нахождения на входе измерителя заряд будет сильно искажать конституционное поле. Входное сопротивление измерителей потенциалов, как правило, должно быть достигнуто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l6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Ом, чтобы уменьшить до возможного минимума утечку обнаруженного заряда по входным цепям. В отдельных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случаях при измерении полей используются быстродействующие измерители.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72" w:lineRule="exact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Из-за высокоомных электрохимических объектов, проявляющихся точниками незначительной резкой обострения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наиболее распространенными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стеклянными электродами для выявления водных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растворов по электрохимическому потенциалу на границе электродов, охватываемых в испытуемом растворе. Такие приборы, называемые рН-метрами,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69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необходимы в химической, металлургической, текстильной, бумажно-бумажной, фармацевтической и пищевой промышленности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целлюлозе в медицине, биологии, почвоведении и т.д. п. Промышленный</w:t>
      </w:r>
    </w:p>
    <w:p>
      <w:pPr xmlns:w="http://schemas.openxmlformats.org/wordprocessingml/2006/main">
        <w:pStyle w:val="Style29"/>
        <w:keepNext w:val="0"/>
        <w:keepLines w:val="0"/>
        <w:framePr w:w="5760" w:h="9594" w:hRule="exact" w:wrap="none" w:vAnchor="page" w:hAnchor="page" w:x="333" w:y="626"/>
        <w:widowControl w:val="0"/>
        <w:shd w:val="clear" w:color="auto" w:fill="auto"/>
        <w:spacing w:before="0" w:after="0" w:line="148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выброс показателей рН-метров налажен во всех странах.</w:t>
      </w:r>
    </w:p>
    <w:p>
      <w:pPr xmlns:w="http://schemas.openxmlformats.org/wordprocessingml/2006/main">
        <w:pStyle w:val="Style15"/>
        <w:keepNext w:val="0"/>
        <w:keepLines w:val="0"/>
        <w:framePr w:w="5767" w:h="180" w:hRule="exact" w:wrap="none" w:vAnchor="page" w:hAnchor="page" w:x="333" w:y="10285"/>
        <w:widowControl w:val="0"/>
        <w:shd w:val="clear" w:color="auto" w:fill="auto"/>
        <w:tabs>
          <w:tab w:pos="5483" w:val="left"/>
        </w:tabs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2—377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ab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17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71" w:h="9529" w:hRule="exact" w:wrap="none" w:vAnchor="page" w:hAnchor="page" w:x="343" w:y="726"/>
        <w:widowControl w:val="0"/>
        <w:shd w:val="clear" w:color="auto" w:fill="auto"/>
        <w:spacing w:before="0" w:after="0" w:line="221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Внутреннее сопротивление сахара зависит от состава и сырья, обычно оно остается в остатке от потребления до сотен мегом. Поэтому измерение электрического сопротивления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тенциалов на электролите должно иметь входное сопротивление 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Диапазон возможностей, с необходимостью приходится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встречаться в рН-метрии, составляет для промышленных рН-метров от единиц милливольт до единиц вольт, а в лабораторных и специальных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рН-метрах работают и используются с уровнями. Если диапазон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измеряемых потенциалов широк, переключение пределов измерения приборов является исключительным или невозможным, может быть обнаружен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полезными электрометрическими измерителями воздействия с логарифмической характеристикой (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U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вых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a+b*lgU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x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Процессы, с которыми приходится иметь дело, рН-метрия, обычно протекают медленно, и к измерителям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тенциалов в рН-метрах не предъявляют требований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ношению быстродействия. Промышленные рН-метры для контроля технологических процессов чаще всего поглощаются самопишущими. Погрешность измерения при этом не превосходит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0,5%.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последние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годы началось появление рН-метров с цифровым отсчетом.</w:t>
      </w:r>
    </w:p>
    <w:p>
      <w:pPr xmlns:w="http://schemas.openxmlformats.org/wordprocessingml/2006/main">
        <w:pStyle w:val="Style29"/>
        <w:keepNext w:val="0"/>
        <w:keepLines w:val="0"/>
        <w:framePr w:w="5771" w:h="9529" w:hRule="exact" w:wrap="none" w:vAnchor="page" w:hAnchor="page" w:x="343" w:y="726"/>
        <w:widowControl w:val="0"/>
        <w:shd w:val="clear" w:color="auto" w:fill="auto"/>
        <w:spacing w:before="0" w:after="0" w:line="221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электробиологических исследованиях электрометрические измерители прибыли, в частности, для измерения парциального риска двуокиси бедности в крови и при изучении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биоэлектрических приростов в растительных и животных тканях. Особенно часто встречаются проблемы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обнаружением биологических препаратов с использованием стеклянных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ультрамикроэлектродов. Для целей за рубежом на серийный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выпуск приборов. При таких внутриклеточных исследованиях генерируемые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клеточные потенциалы обнаруживаются примерно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мВ (начальный потенциал)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мВ (потенциальное действие). Сопротивление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стеклянного электрода из-за его малого диаметра и наличие электрохимического перехода (десятки—сотни мегам), 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выходная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емкость микроэлектродов лежит в пределах от уменьшения до существующего пикофарад. Усилитель для работы с микроэлектродами должен иметь входное сопротивление 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 и пороги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чувствительности на уровне долей милливольта. Так как регистрируемые потенциалы могут изменяться с большой скоростью, то усилитель должен иметь высокую скорость воздействия. Кроме того, он должен обладать малым паразитным током на входе — меньше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иначе возникают повышенные отклонения напряжения, искажающие результаты изме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рений, а уникальная клетка будет раздражаться током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может изменить свои характеристики.</w:t>
      </w:r>
    </w:p>
    <w:p>
      <w:pPr xmlns:w="http://schemas.openxmlformats.org/wordprocessingml/2006/main">
        <w:pStyle w:val="Style29"/>
        <w:keepNext w:val="0"/>
        <w:keepLines w:val="0"/>
        <w:framePr w:w="5771" w:h="9529" w:hRule="exact" w:wrap="none" w:vAnchor="page" w:hAnchor="page" w:x="343" w:y="726"/>
        <w:widowControl w:val="0"/>
        <w:shd w:val="clear" w:color="auto" w:fill="auto"/>
        <w:spacing w:before="0" w:after="60" w:line="221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Проведенное измерение показывает, что в зависимости от объекта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помощью электрометрических измерителей измеряется напряжение от единицы микровольта до поступающего — сотен вольт. Требуемые входные сопротивления могут доходить 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широкий диапазон соответствия может быть свойствен частотным характеристикам, устойчивости и жесткости возмож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ностей, а условия эксплуатации могут быть не только лабораторными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но и промышленными, и полевыми.</w:t>
      </w:r>
    </w:p>
    <w:p>
      <w:pPr xmlns:w="http://schemas.openxmlformats.org/wordprocessingml/2006/main">
        <w:pStyle w:val="Style2"/>
        <w:keepNext w:val="0"/>
        <w:keepLines w:val="0"/>
        <w:framePr w:w="5771" w:h="9529" w:hRule="exact" w:wrap="none" w:vAnchor="page" w:hAnchor="page" w:x="343" w:y="726"/>
        <w:widowControl w:val="0"/>
        <w:numPr>
          <w:ilvl w:val="0"/>
          <w:numId w:val="7"/>
        </w:numPr>
        <w:shd w:val="clear" w:color="auto" w:fill="auto"/>
        <w:tabs>
          <w:tab w:pos="335" w:val="left"/>
        </w:tabs>
        <w:spacing w:before="0" w:after="60" w:line="240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Источники токов</w:t>
      </w:r>
    </w:p>
    <w:p>
      <w:pPr xmlns:w="http://schemas.openxmlformats.org/wordprocessingml/2006/main">
        <w:pStyle w:val="Style29"/>
        <w:keepNext w:val="0"/>
        <w:keepLines w:val="0"/>
        <w:framePr w:w="5771" w:h="9529" w:hRule="exact" w:wrap="none" w:vAnchor="page" w:hAnchor="page" w:x="343" w:y="726"/>
        <w:widowControl w:val="0"/>
        <w:shd w:val="clear" w:color="auto" w:fill="auto"/>
        <w:spacing w:before="0" w:after="0" w:line="214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Подавляющее большинство электрометрических объектов изме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рения, выходным сигналом которого является ток, относится к 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тегории электрофизических объектов. Среди них можно использовать газовые (в том числе воздушные), вакуумные, твердотельные и жидкие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костные элементы.</w:t>
      </w:r>
    </w:p>
    <w:p>
      <w:pPr xmlns:w="http://schemas.openxmlformats.org/wordprocessingml/2006/main">
        <w:pStyle w:val="Style15"/>
        <w:keepNext w:val="0"/>
        <w:keepLines w:val="0"/>
        <w:framePr w:w="5771" w:h="184" w:hRule="exact" w:wrap="none" w:vAnchor="page" w:hAnchor="page" w:x="343" w:y="10371"/>
        <w:widowControl w:val="0"/>
        <w:shd w:val="clear" w:color="auto" w:fill="auto"/>
        <w:spacing w:before="0" w:after="0" w:line="221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18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наиболее часто встречающимся газовым (воздушным) резонансом токов является ионизационная камера. Внутреннее сопротивление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камеры в режиме насыщения очень велико, и она может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расследоваться как генератор тока, близкий к идеальному. Ток на итоговую мощность камеры пропорциональна мощности воздействующего на неизбежный выброс излучения. Ионизационные камеры используются для измерения ионизирующих собраний и некоторых других неэлеков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трических величин. Области применения ионизационных камер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чрез вычайно многообразны: физические, биофизические и биохимические, ядерная энергетика, метрологические работы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области ионизирующих исследований, геологоразведка и эксплуатация уранов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других мест рождения, радиолучевая терапия,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коллективный и индивидуальный дозиметрический контроль, в том числе среди военнослужащих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-полевых условиях и на космических кораблях, космических радиоактивных измерениях, измерении неэлектрических величин (бесконтактные толщиномеры, плотномеры и пр.) и т.д. п.</w:t>
      </w:r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зависимости от мощности напряжения наблюдения,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охвата камеры и т.д. п. ток камеры может лежать в пределах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-7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При сборе камер для метрологических целей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погрешности измерения тока не требуется превышение десятых даже или сотен долей процента, в других случаях очень высокая устойчивость к достоверности обычно не предъявляется. Высоких допустимых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значений для быстродействующих измерителей тока тоже обычно не выдвигается, а допустимо измерение среднего за некоторый промежуток времени значения тока. В исключительных случаях, например, при контроле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автоматическом управлении ядерными реакторами или при регистрации ионизирующих выбросов в космическом пространстве, измерение тока должно быть быстродействующим.</w:t>
      </w:r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Многообразными могут быть требования 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Регистрации устных ройств измерителей токов камер. При контроле длительных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процесов используются самопишущие электрометрические измерители токов. Для установки на космических аппаратах, а также и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других случаях очень важны измерители с выходным сигналом в виде количества импульсов или частоты. Все широко применяются измерители мелких токов с цифровым счетом и с выходом на цифровую вычислительную машину. Нередко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возникают явления с логарифмической характеристикой, обеспечивающие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широкий рабочий диапазон без перехода пределов измерения. С их помощью определяют мощность и период ядерных реакторов, контролируют содержание трития в атмосфере, измеряют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мощность воздействия в космическом пространстве и наземных условиях и т. д. п.</w:t>
      </w:r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работе с ионизационными камерами необходимо измерять отношение или разность двух мелких токов. Измерители отношений, например, используют при поверке наблюдаемых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зиметров, а измерители разности ■— в выбросах толщиномеров постоянного действия.</w:t>
      </w:r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tabs>
          <w:tab w:pos="5497" w:val="left"/>
        </w:tabs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Использование ионизационной камеры наблюдается не только при измерении параметров радиоактивного наблюдения. Ток на выходе камеры пропорционален давлению газа в пей, и это позволяет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применять вакуумметры с очень высокой чувствительностью</w:t>
      </w:r>
    </w:p>
    <w:p>
      <w:pPr xmlns:w="http://schemas.openxmlformats.org/wordprocessingml/2006/main">
        <w:pStyle w:val="Style29"/>
        <w:keepNext w:val="0"/>
        <w:keepLines w:val="0"/>
        <w:framePr w:w="5731" w:h="9824" w:hRule="exact" w:wrap="none" w:vAnchor="page" w:hAnchor="page" w:x="362" w:y="243"/>
        <w:widowControl w:val="0"/>
        <w:shd w:val="clear" w:color="auto" w:fill="auto"/>
        <w:tabs>
          <w:tab w:pos="5497" w:val="left"/>
        </w:tabs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—ионизационные радиоактивные вакуумметры позволяют измерять давление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-6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-8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-10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мм рт. ст.). При этом к измерителю токов на выходе получаются тре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бования высокой чувствительности и широкой рабочей области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2*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ab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19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(иногда применяются измерители с логарифмической шкалой); высокой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ценности и быстродействия не требуется. Радиоактивные вакуумметры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широко выпускаются серийно.</w:t>
      </w:r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3" w:lineRule="auto"/>
        <w:ind w:left="0" w:right="0" w:firstLine="40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Ионизационные камеры, работающие в ненасыщенном режиме, когда ток по точности пропорционален приложенному напряжению, позволяют измерять напряженность электростатических полей. В этом случае ионизирующее воздействие постоянно и ток пропорционально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вызывает раздражение поля. Для ионизации воздуха при этом можно использовать не только встроенные источники излучения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но и высокую температуру (пламенные ионизаторы),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коронный разряд и т.д. п. За рубежом измерители раздражения с радиоактивным ионизатором выдают серийно. К изготовителю токов </w:t>
      </w:r>
      <w:r xmlns:w="http://schemas.openxmlformats.org/wordprocessingml/2006/main">
        <w:rPr>
          <w:rFonts w:ascii="Courier New" w:eastAsia="Courier New" w:hAnsi="Courier New" w:cs="Courier New"/>
          <w:b/>
          <w:bCs/>
          <w:color w:val="000000"/>
          <w:spacing w:val="0"/>
          <w:w w:val="100"/>
          <w:position w:val="0"/>
          <w:sz w:val="15"/>
          <w:szCs w:val="15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этом случае не предъявляются требования высокой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стойкости и быстродействия.</w:t>
      </w:r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3" w:lineRule="auto"/>
        <w:ind w:left="0" w:right="0" w:firstLine="40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Очень широко используются ионизационные преобразователи </w:t>
      </w:r>
      <w:r xmlns:w="http://schemas.openxmlformats.org/wordprocessingml/2006/main">
        <w:rPr>
          <w:rFonts w:ascii="Courier New" w:eastAsia="Courier New" w:hAnsi="Courier New" w:cs="Courier New"/>
          <w:b/>
          <w:bCs/>
          <w:color w:val="000000"/>
          <w:spacing w:val="0"/>
          <w:w w:val="100"/>
          <w:position w:val="0"/>
          <w:sz w:val="15"/>
          <w:szCs w:val="15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газовых хроматографах (газоанализаторах). </w:t>
      </w:r>
      <w:r xmlns:w="http://schemas.openxmlformats.org/wordprocessingml/2006/main">
        <w:rPr>
          <w:rFonts w:ascii="Courier New" w:eastAsia="Courier New" w:hAnsi="Courier New" w:cs="Courier New"/>
          <w:b/>
          <w:bCs/>
          <w:color w:val="000000"/>
          <w:spacing w:val="0"/>
          <w:w w:val="100"/>
          <w:position w:val="0"/>
          <w:sz w:val="15"/>
          <w:szCs w:val="15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них естественная газовая смесь ионизируется с помощью радиоактивного или пламенного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ионизатора. Ток на выходе детектора пропорционален количеству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основных компонентов. Компоненты анализируемого газа в предварительном порядке и поступают в детектор в заданной последовательности. Регистрация токов на выходе детектора с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мощности самописца дает хроматограмму, площадь пиков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хроматограммах пропорциональны количеству каждой из составляющих анализируемой газовой смеси.</w:t>
      </w:r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1" w:lineRule="auto"/>
        <w:ind w:left="0" w:right="0" w:firstLine="40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Газовые хроматографы с расходами измерителями токов широко выпускаются серийно. В промышленных хроматографах, а тем более в аппаратуре, устанавливаемой на космические аппараты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условия эксплуатации получают сырье. К измерителям токов в хроматографах не гарантируется особо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высокая чувствительность и быстродействие, но погрешность должна быть малой. Иногда желательно иметь широкий рабочий диапазон переключения без пределов (т. е. логарифмическую характеристику) и непосредственный отсчет интегральных значений пиков хромато-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граммы. Последнее реализуется с помощью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измерителей зарядов, поступивших на коллектор ионизационного 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тектора.</w:t>
      </w:r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1" w:lineRule="auto"/>
        <w:ind w:left="0" w:right="0" w:firstLine="40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 всех случаях расследования случаев применения газ ионизируется предполагаемо. При электрофизических исследованиях атмосферы, в медицине и в местах обитания других случаев встречались случаи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повышения степени ионизации окружающего нас воздуха. Эта задача решается с помощью аспирационных счетчиков, которые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устраняют задержку и подвижность аэроионов.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качестве пирологических счетчиков потребляемого воздуха выделяется продуцируемое вещество , которое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необходимо постоянному постоянному напряжению. При этом часть аэроионов отклоняется в такой степени, что приближается к собирающему электроду. Образую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 пропорционален концентрации аэроионов. Находя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концентрацию при различных вспомогательных напряжениях и скоростях производства воздуха, можно определить спектральную характеристику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аэроионов, т.е. е. выявление от подвижности (скорость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роста движения в единичном электрическом поле); последняя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опреляется размерами аэроиона.</w:t>
      </w:r>
    </w:p>
    <w:p>
      <w:pPr xmlns:w="http://schemas.openxmlformats.org/wordprocessingml/2006/main">
        <w:pStyle w:val="Style29"/>
        <w:keepNext w:val="0"/>
        <w:keepLines w:val="0"/>
        <w:framePr w:w="5764" w:h="9500" w:hRule="exact" w:wrap="none" w:vAnchor="page" w:hAnchor="page" w:x="346" w:y="748"/>
        <w:widowControl w:val="0"/>
        <w:shd w:val="clear" w:color="auto" w:fill="auto"/>
        <w:spacing w:before="0" w:after="0" w:line="221" w:lineRule="auto"/>
        <w:ind w:left="0" w:right="0" w:firstLine="40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счетчиках аэроионов применяются электрометрические измерители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как быстрых, так и средних за некоторый промежуток времени токов. В некоторых модификациях счетчиков используются</w:t>
      </w:r>
    </w:p>
    <w:p>
      <w:pPr xmlns:w="http://schemas.openxmlformats.org/wordprocessingml/2006/main">
        <w:pStyle w:val="Style15"/>
        <w:keepNext w:val="0"/>
        <w:keepLines w:val="0"/>
        <w:framePr w:w="5764" w:h="194" w:hRule="exact" w:wrap="none" w:vAnchor="page" w:hAnchor="page" w:x="346" w:y="10371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5"/>
          <w:szCs w:val="15"/>
        </w:rPr>
      </w:pPr>
      <w:r xmlns:w="http://schemas.openxmlformats.org/wordprocessingml/2006/main">
        <w:rPr>
          <w:rFonts w:ascii="Courier New" w:eastAsia="Courier New" w:hAnsi="Courier New" w:cs="Courier New"/>
          <w:b/>
          <w:bCs/>
          <w:color w:val="000000"/>
          <w:spacing w:val="0"/>
          <w:w w:val="100"/>
          <w:position w:val="0"/>
          <w:sz w:val="15"/>
          <w:szCs w:val="15"/>
          <w:shd w:val="clear" w:color="auto" w:fill="auto"/>
        </w:rPr>
        <w:t xml:space="preserve">20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дифференциальные измерители, наблюдающие разность тока и помехи тока. Измеряемые токи обычно находятся в пределах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10-14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—10-12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иногда требуется измерение токи до 10-16 —10-15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«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некоторых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случаях производилась непрерывная запись результатов. Требования к счетчикам могут быть высокими; обычно быстродействующий прибор не имеет существенного значения. Условия эксплуатации могут быть как лабораторными, так и полезными. Аспи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-рациональные счетчики ионов выпускаются серийно.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Своеобразный газовый источник мелких токов представляет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собой бой с атмосферой. В практике метеорологических наблюдений и иссле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дований задачи измерения токов в атмосфере, в том числе вертикального тока проводимости, полного вертикального тока и тока дыхания, являются стандартными и очень широко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быстро развивающимися. При этом необходимо контролировать, чаще регистрировать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стационарные и медленно меняющиеся процессы; требуется очень высокая чувствительность и широкий рабочий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диапазон; к высоким измерениям однако условия эксплуатации, как правило, тяжелые.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Вакуумные системы, выходным сигналом которых 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очень постоянный или медленно меняющийся ток, являются столь же распространенными, как и что рассматриваются газовые.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куумных источниках пучок заряженных частиц, которые необходимо определить, собирается на коллектор или зонд и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высокой мощностью электрометрического измерителя находится ток в цепи. В случае обнаружения эти токи могут быть очень малыми. Так как энергия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выделяемая в пучке обычно велика, то предварительно ток может быть усилен с помощью определенного умножителя, что и применяется. -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Одними из наиболее распространенных вакуумных источников мелких токов являются масс-спектрометры. Они были обнаружены для анализа химического состава газовых смесей, являющихся носителями большинства положительно заряженных смесей ионов, и могут быть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обнаружены только отдельные элементы, но и их изотопы. Анализируемое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вещество переводится в газообразную форму и ионизируется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тем или иным способом, из поступления ионов с помощью ионно-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оптической системы и интенсивного высвобождения форм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ся пучок, который разлагается на составляющие, отличающиеся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отношением массы ионов к их заряду.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Если измерение токов на коллекторе производится непосредственно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(без возможности умножения), то к электрометрическому измерителю предъявляются очень высокие требования в отношении чувствительности. Обычно также необходима высокая точность и быстродействие. Иногда желательно иметь широкий рабочий диапазон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зоны без переключения (логарифмическую характеристику). Встречаются случаи, когда определяется только переменная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низкочастотная составляющая ионного тока, иногда необходимо знать отношение и двухтоковых токов. Условия эксплуатации масс-спектрометров чаще всего лабораторные. Масс-спектрометры с высокочувствительными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измерителями мелких токов выгружаются серийно.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Близкие требования к электрометрическим измерителям токов предъявляются и в гелиевых масс-спектрометрических течеискателях. В них</w:t>
      </w:r>
    </w:p>
    <w:p>
      <w:pPr xmlns:w="http://schemas.openxmlformats.org/wordprocessingml/2006/main">
        <w:pStyle w:val="Style29"/>
        <w:keepNext w:val="0"/>
        <w:keepLines w:val="0"/>
        <w:framePr w:w="5742" w:h="9511" w:hRule="exact" w:wrap="none" w:vAnchor="page" w:hAnchor="page" w:x="328" w:y="467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высокочувствительный магнитный масс-спектрометр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построенный на регистрацию гелия, проходящего через вакуумные соединения, вызывающие сомнения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испытуемого объекта. В отличие от обычных масс-спектрометров в этом случае нет необходимости в высокой долговечности и быстроте</w:t>
      </w:r>
    </w:p>
    <w:p>
      <w:pPr xmlns:w="http://schemas.openxmlformats.org/wordprocessingml/2006/main">
        <w:pStyle w:val="Style15"/>
        <w:keepNext w:val="0"/>
        <w:keepLines w:val="0"/>
        <w:framePr w:w="5742" w:h="176" w:hRule="exact" w:wrap="none" w:vAnchor="page" w:hAnchor="page" w:x="328" w:y="10094"/>
        <w:widowControl w:val="0"/>
        <w:shd w:val="clear" w:color="auto" w:fill="auto"/>
        <w:spacing w:before="0" w:after="0" w:line="221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21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действия. Масс-спектрометрические течеискатели тоже выдают серийно.</w:t>
      </w:r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тех случаях, когда токи в пучках масс-спектрометров, цезие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реперов частоты и т.д. п. предварительно усиливаются электронными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умножителями, требования к чувствительности измерителей мелких токов существенно снижаются. Темновой ток электронных умножителей составляет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Измерения малых токов положительно или отрицательно заряженных частиц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вакууме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а также в электронных микроскопах и т.д. п. Обычно высокой чувствительности к чувствительности электрометрических измерителей при этом не предъявляется. Исключение исключительных зондовых измерений интенциональности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рассеяния электронов в электронографии, когда с целью структурного анализа выявление дифракционной карты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обнаружение при обнаружении обнаружения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исследуемым заражением. В этом случае необходимы электрометрические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измерители с предельно высокой чувствительностью.</w:t>
      </w:r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Вакуумный источник питания с широкополосным выходным сигналом в виде малого тока является фотоэлементом. Фотоэлементы используются при физических исследованиях, в астрономии,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мерителях световых характеристик, легких автоматах и т.д. п. Разнообразие использования ресурсов предопределяет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многообразие доступности для использования ими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среди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Предельно высокая чувствительность в этом случае обычно не требуется, так как ток темновой вакуумных фотоэлементов, как правило, лежит на уровне не ниже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Приблизительно такие же требования применяются и к измерителю малых токов, используемых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известными фотоумножителями, которые имеют приблизительно те же характеристики и области, что и фотоэлементы.</w:t>
      </w:r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Сравнительно новый и еще мало привлекательный вакуумным током энергии является вакуумная камера для измерения больших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мощностей дозы восприятия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γ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-измерения. В ней электроды разделяются вакуумным промежутком и при облучении обнаруживают разностный ток, который измеряется электрометрическим прибором.</w:t>
      </w:r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Своеобразным вакуумным звуковым током является космос, в котором всегда присутствует поток быстрых, .преимущест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венно заряженных частиц (солнечный ветер). Для измерения интенсивности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спектральных характеристик энергии ветра применяются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ионные ловушки, спектроанализаторы и т.д. п. Токи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этих коллекторов приборов малы, и для их определения необходимы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электрометрические измерители. Конкретные требования, предъявляемые к измерителям мелких токов, заключаются в условиях эксплуатации и широкодиапазонности. Немаловажное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знание имеет и представления информации, наиболее под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циркуляцией являются измерители с преобразованием малых токов в частоте.</w:t>
      </w:r>
    </w:p>
    <w:p>
      <w:pPr xmlns:w="http://schemas.openxmlformats.org/wordprocessingml/2006/main">
        <w:pStyle w:val="Style29"/>
        <w:keepNext w:val="0"/>
        <w:keepLines w:val="0"/>
        <w:framePr w:w="5724" w:h="9835" w:hRule="exact" w:wrap="none" w:vAnchor="page" w:hAnchor="page" w:x="456" w:y="494"/>
        <w:widowControl w:val="0"/>
        <w:shd w:val="clear" w:color="auto" w:fill="auto"/>
        <w:spacing w:before="0" w:after="0" w:line="223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Третью характеристику объектов, среди свойств которых необходимо выделить малые токи, пользующиеся надежными объектами: диэлектрики и высокоомные полупроводники. Они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встречаются в практике так же часто, как газовые и вакуумные,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обычно являются достаточно линейными частотами и поэтому не рассматриваются как источники тока, а характеризуются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22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0" w:line="223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сопротивлением. Исключение составляют некоторые физические объекты и ряды элементов электронной техники. В частности, электрометрические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приборы используют для измерения обратных токов полупроводниковых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диодов и триодов, токов затворов полевых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транзисторов, входных токов интегральных усилителей, сеточных токов электронных ламп и т.д. п. Иногда для этих целей выпускаются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специальные приборы. Требования к таким приборам по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могут быть разнообразными, чаще всего точность и быстродействие не должны повышаться, а условия эксплуатации. лабораторные или промышленные.</w:t>
      </w:r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0" w:line="223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Жидкостные объекты, адекватные источнику мелких токов, рассредоточены значительно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реже, чем газовые, вакуумные и твердотельные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В качестве примера можно указать полярографическую ячейку для электрохимического определения парциального давления в электролите. Жестких требований к чувствительности электрометрического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 токов и других характеристик не предъявляется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160" w:line="223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Прослушанные наблюдения наиболее часто встречающихся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чаев измерения мелких токов показывают все многообразные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требования к таким явлениям на заметные проявления развития. Во многих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случаях требуется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предельная высокая чувствительность. Погрешность измерений может составлять от десятых долей процента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при метрологических работах до достижения процента оценочных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измерений, наличие высокой степени быстродействия из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мерителя. широкая устойчивость к измерителям токов обеспечивается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строгим возможностям и способу регистрации выходного сигнала: самопишущие, цифровые, логарифмические, дифференциальные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т.д. д. Условия эксплуатации измерителей мелких токов могут быть разнообразными: от лабораторных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космических.</w:t>
      </w:r>
    </w:p>
    <w:p>
      <w:pPr xmlns:w="http://schemas.openxmlformats.org/wordprocessingml/2006/main">
        <w:pStyle w:val="Style18"/>
        <w:keepNext w:val="0"/>
        <w:keepLines w:val="0"/>
        <w:framePr w:w="5803" w:h="9612" w:hRule="exact" w:wrap="none" w:vAnchor="page" w:hAnchor="page" w:x="353" w:y="561"/>
        <w:widowControl w:val="0"/>
        <w:numPr>
          <w:ilvl w:val="0"/>
          <w:numId w:val="7"/>
        </w:numPr>
        <w:shd w:val="clear" w:color="auto" w:fill="auto"/>
        <w:tabs>
          <w:tab w:pos="335" w:val="left"/>
        </w:tabs>
        <w:spacing w:before="0" w:after="160" w:line="240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10" w:name="bookmark10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Источники зарядов</w:t>
      </w:r>
      <w:bookmarkEnd xmlns:w="http://schemas.openxmlformats.org/wordprocessingml/2006/main" w:id="10"/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0" w:line="218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Объекты, адекватные по своим характеристикам источникам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ряды, являются электрофизическими. В электрохимии, электробиологии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т.д.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д. такие объекты не встречаются.</w:t>
      </w:r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0" w:line="218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Наиболее распространенными источниками электрических зарядов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являются пьезоэлектрические преобразователи. Они применяются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для измерения давления, силы и ускорения и используют прямой пьезоэлектрический эффект. При ускорении на пьезоэлектрическом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преобразовании усиливается дополнительная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ускоренная масса и по преобразованию заряда сила является самой высокой темой и ускорением. управление всего потребления из квартала, пьезоэлектрическая постоянная постоянная, равная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-12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Кл/Н. Кварцевые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преобразователи не достигают давления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4∙10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9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 и температурах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+500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o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C,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имеют малый температурный коэффицент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0,01%/K)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высокий уровень защиты (около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Ом). Они линейны в порядке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120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дБ при отсутствии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гистерезиса.</w:t>
      </w:r>
    </w:p>
    <w:p>
      <w:pPr xmlns:w="http://schemas.openxmlformats.org/wordprocessingml/2006/main">
        <w:pStyle w:val="Style29"/>
        <w:keepNext w:val="0"/>
        <w:keepLines w:val="0"/>
        <w:framePr w:w="5803" w:h="9612" w:hRule="exact" w:wrap="none" w:vAnchor="page" w:hAnchor="page" w:x="353" w:y="561"/>
        <w:widowControl w:val="0"/>
        <w:shd w:val="clear" w:color="auto" w:fill="auto"/>
        <w:spacing w:before="0" w:after="0" w:line="218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Кварцевые преобразователи широко применяются в испытательных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ракетах и других крупных механических системах. При этом 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мерителям зарядов предъявляются довольно строгие требования. Входные элементы-измерители могут располагаться в непосредст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-венной диспетчерской от испытуемых объектов или даже вместе с преоб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-разователями. Вместе с тем обычно требуются высокие</w:t>
      </w:r>
    </w:p>
    <w:p>
      <w:pPr xmlns:w="http://schemas.openxmlformats.org/wordprocessingml/2006/main">
        <w:pStyle w:val="Style15"/>
        <w:keepNext w:val="0"/>
        <w:keepLines w:val="0"/>
        <w:framePr w:w="5803" w:h="173" w:hRule="exact" w:wrap="none" w:vAnchor="page" w:hAnchor="page" w:x="353" w:y="10259"/>
        <w:widowControl w:val="0"/>
        <w:shd w:val="clear" w:color="auto" w:fill="auto"/>
        <w:spacing w:before="0" w:after="0" w:line="223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23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чувствительность, широкий рабочий диапазон и очень широкий диапазон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частот. Последнее необходимо для того, чтобы с помощью одних и тех же измерителей контролировать и быстропротекающие и весь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 замедленные процессы. Погрешность измерений должна лежать на уровне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1-2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%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в некоторых случаях на уровне десяти долей процента. К устойчивым возможностям измерителей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ряды пьезопреобразователей предъявляется ряд специфических требований безопасности.</w:t>
      </w:r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Другим привлекательным типом объекта с выходным сигналом в виде заряда является ячейка (цилиндр, клетка) Фарадея. Она представляет собой замкнутый проводящий экран, изолированный от окружающих объектов. Попадание в организм попадания заряженных частиц или тел их попадания в ячейку и может быть измерено. Ячейки Фарадея наблюдаются для измерения заряда отдельных, потоков частиц, потоков непроводящих жидкостей, при 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теорологическом исследовании динамики, а также при физических явлениях, в частности при измерении электризуемости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жидких, сыпучих и других непроводящих тел. Так как круг задач, решаемых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использованием ячеек Фарадея, очень разнообразен, то и требования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использованию при этом электрометрическим измерителям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ряды может сильно претерпевать. При физических исследованиях не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обходимы высокая чувствительность и точность, при метеорологических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работах приходится иметь дело с побочными эмоциональными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явлениями.</w:t>
      </w:r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Пользуясь случаем, отметим, что в практических случаях с ячейкой Фарадея часто измеряет не заряд ячейки, а ее емкость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циал и по значениям сторон и емкости подсчитывается заряд. Тяготение к такому более сложному и менее точному спосо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бу определения заряда объясняет тем, что электрометрические измерители зарядов распространяются еще не так широко, как электрометрические измерители выброса.</w:t>
      </w:r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0" w:line="221" w:lineRule="auto"/>
        <w:ind w:left="0" w:right="0"/>
        <w:jc w:val="both"/>
        <w:rPr>
          <w:sz w:val="17"/>
          <w:szCs w:val="17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Измерители зарядов широко применяются также в разных электрофизических экспериментах, когда необходимо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определить тегральное значение тока в течение длительного промежутка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времени, например, ионизационной камеры, ионизационно-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пламенного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детектора газового хроматографа, фотоэлемента и т.д. п. Это требует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интереса, если представляет собой немощность, а энергию накопления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мого явлений, например, доза фантастического полета, световая энергия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и т. д. п.</w:t>
      </w:r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14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проведенного исследования следует, что объекты, адекватные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источники зарядов, не так многочисленны, как источники или источники токов. Тем не менее к измерителям зарядов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 зависимости от их назначения, уже сейчас предъявляются почти такие же требования, как и к электрометрическим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измерителям зарядов и токов. Нередко необходима пре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дельно возможная чувствительность, встречается потребность в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мерителях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очень высокой степени. При работе с пьезопреобразователями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важно Имеет широкий рабочий и частотный диапазон; усло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вия эксплуатации может быть пищевым отравлением.</w:t>
      </w:r>
    </w:p>
    <w:p>
      <w:pPr xmlns:w="http://schemas.openxmlformats.org/wordprocessingml/2006/main">
        <w:pStyle w:val="Style18"/>
        <w:keepNext w:val="0"/>
        <w:keepLines w:val="0"/>
        <w:framePr w:w="5742" w:h="9853" w:hRule="exact" w:wrap="none" w:vAnchor="page" w:hAnchor="page" w:x="461" w:y="624"/>
        <w:widowControl w:val="0"/>
        <w:numPr>
          <w:ilvl w:val="0"/>
          <w:numId w:val="7"/>
        </w:numPr>
        <w:shd w:val="clear" w:color="auto" w:fill="auto"/>
        <w:tabs>
          <w:tab w:pos="335" w:val="left"/>
        </w:tabs>
        <w:spacing w:before="0" w:after="140" w:line="240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12" w:name="bookmark12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Резистивные объекты</w:t>
      </w:r>
      <w:bookmarkEnd xmlns:w="http://schemas.openxmlformats.org/wordprocessingml/2006/main" w:id="12"/>
    </w:p>
    <w:p>
      <w:pPr xmlns:w="http://schemas.openxmlformats.org/wordprocessingml/2006/main">
        <w:pStyle w:val="Style29"/>
        <w:keepNext w:val="0"/>
        <w:keepLines w:val="0"/>
        <w:framePr w:w="5742" w:h="9853" w:hRule="exact" w:wrap="none" w:vAnchor="page" w:hAnchor="page" w:x="461" w:y="624"/>
        <w:widowControl w:val="0"/>
        <w:shd w:val="clear" w:color="auto" w:fill="auto"/>
        <w:spacing w:before="0" w:after="0" w:line="240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Измерительные элементы, которые отличаются высокой активной устойчивостью, широко распространены. К ним относятся все диэлектрики и высокоомные полупроводники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частности стеклообразные, аморфные, органические и фотополу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проводники. Определить их зависимость приходится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физические эксперименты, а также в процессе разработки, исследований и производства материалов. Типовой задачей является определение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объемного и острого сопротивлений твердых, жидких, пастообразных и т.д. д. высокоомных материалов.</w:t>
      </w:r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Другой задачей является определение качества изоляции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изделий и аппаратуры, например, применения, изоляторов,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выборных ламп, полупроводниковых элементов, электротехнических изделий. При физических экспериментах, естественно, приходится иметь дело с более специфическими задачами. применяются измерители больших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сопротивлений. В последнее время стала актуальной задача измерения сопротивлений высокорезистентных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возбужденных в электрометрической аппаратуре.</w:t>
      </w:r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Измерители крупных сопротивлений являются семейными по расстоянию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электрометрическими приборами после измерите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лей токов. Измерение в среднем их возрастание состоит в том, что измерители больших сопротивлений, в отличие от измерителей ма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-лых токов, не применяются для измерения неэлектрических величин, так как в современной промышленности нет преобразования неэлектрических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величин в большое электрическое сопротивление.</w:t>
      </w:r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Требования, предъявляемые к измерителям больших сопротивлений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весьма разнообразны. При работе с природными диэлектриками необходимо измерять сопротивление 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Напряжение на объекте обычно велико — от поступающих вольт до не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скольких киловольт. Однако при измерениях проводимости некото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рых полупроводниковых объектов, тонких диэлектрических пленок и т.д. п. большое напряжение на объекте недопустимо. Иногда требуется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широкий спектр измерений без перехода, тогда используются измерители с логарифмической характеристикой. В ряде случаев были выявлены предполагаемые требования к измерителям, в частности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приборах для определения сопротивления конденсаторов, требующих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принятия особых мер, воздействия большого объекта на работу измерителя.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Обычно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измерении больших сопротивлений величина погрешности около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10%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(в зависимости от измерения). Для некоторых физических измерений требуется еще большая точность. При контроле и особенно при исследованиях высокоомных резисторов погрешность не должна превышать десятых даже или сотых долей процентов.</w:t>
      </w:r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80" w:line="221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Жесткие исключения в отношении быстродействия к электромете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-рическим измерителям обычно не предъявляются, так как высокоомные объекты, в пределах охвата имеют место быстрые изменения сопротивлений, не обнаруживаются. всего требуемое быстрое решение по производству аппаратуры, а не по быстрому запуску процессов. Условия эксплуатации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крупных сопротивлений: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лабораторий до полевых.</w:t>
      </w:r>
    </w:p>
    <w:p>
      <w:pPr xmlns:w="http://schemas.openxmlformats.org/wordprocessingml/2006/main">
        <w:pStyle w:val="Style2"/>
        <w:keepNext w:val="0"/>
        <w:keepLines w:val="0"/>
        <w:framePr w:w="5738" w:h="9558" w:hRule="exact" w:wrap="none" w:vAnchor="page" w:hAnchor="page" w:x="399" w:y="470"/>
        <w:widowControl w:val="0"/>
        <w:numPr>
          <w:ilvl w:val="0"/>
          <w:numId w:val="7"/>
        </w:numPr>
        <w:shd w:val="clear" w:color="auto" w:fill="auto"/>
        <w:tabs>
          <w:tab w:pos="335" w:val="left"/>
        </w:tabs>
        <w:spacing w:before="0" w:after="80" w:line="240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Емкостные объекты</w:t>
      </w:r>
    </w:p>
    <w:p>
      <w:pPr xmlns:w="http://schemas.openxmlformats.org/wordprocessingml/2006/main">
        <w:pStyle w:val="Style29"/>
        <w:keepNext w:val="0"/>
        <w:keepLines w:val="0"/>
        <w:framePr w:w="5738" w:h="9558" w:hRule="exact" w:wrap="none" w:vAnchor="page" w:hAnchor="page" w:x="399" w:y="470"/>
        <w:widowControl w:val="0"/>
        <w:shd w:val="clear" w:color="auto" w:fill="auto"/>
        <w:spacing w:before="0" w:after="0" w:line="214" w:lineRule="auto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Объекты, обладающие характерным параметром, являются очень часто встречающимися. Во многих случаях, однако, емкость объекта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 зависит от частоты, и ее можно определить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статочно высокой частоты, например, в звуковом диапазоне.</w:t>
      </w:r>
    </w:p>
    <w:p>
      <w:pPr xmlns:w="http://schemas.openxmlformats.org/wordprocessingml/2006/main">
        <w:pStyle w:val="Style15"/>
        <w:keepNext w:val="0"/>
        <w:keepLines w:val="0"/>
        <w:framePr w:w="5738" w:h="184" w:hRule="exact" w:wrap="none" w:vAnchor="page" w:hAnchor="page" w:x="399" w:y="10104"/>
        <w:widowControl w:val="0"/>
        <w:shd w:val="clear" w:color="auto" w:fill="auto"/>
        <w:spacing w:before="0" w:after="0" w:line="221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25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этой категории относятся, в частности, все воздушные емкости.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Для измерений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емкостей в звуковом диапазоне частот электрометрическая аппаратура не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требуется. Если емкость вмещает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конденсатор с диэлектриком, то есть поляризованные и другие выгоды от диэлектрической проницаемости, тем наибольшая и емкая ёмкость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возрастает от напряжения или времени нахождения в условиях эксплуатации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Нередко эта зависимость проявляется именно в области очень низких частот. Возможные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зависимости от частоты и остаточных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параметров емкостных объектов, которые характеризуются активным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сопротивлением или снижением потерь. Так как такие элементы, как правило, вы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сокоомны, то для определения их приходится применять параметры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электрометрической аппаратуры.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общими элементами, наличие для которых необходимо знать зависимость и сопротивление от частоты в области инфранизких частот, наличие у них наличия диэлектриков. Например, известно, что по характеристикам полимеров в области информации 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таких частотах можно сделать обсуждение об их молекулярной частоте и механических свойствах. Поэтому исследования такого характера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имеют большое значение при разработке новых и изучении материалов. Как правило, для решения таких задач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возникают такие же процессы, как и при измерении доли сопротивлений диэлектриков.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Необходимость в измерении инфранизкочастотных свойств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может встречаться и в других случаях, в частности при выборе характеристик конденсаторов с диэлектриком, предназначенных для использования в низкочастотных цепях, при выборе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характеристики ристик высокоомных резисторов, предназначенных для использования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быстродействующей электрометрической аппаратуре, и т.д. п.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Приборы для измерения характеристик высокоемких объектов на инфранизких частотах распространения из всех видов электрометрической аппаратуры, они еще не выпускаются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серийно, имеются незначительно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определенные разработки для научно-исследовательских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довательских целей. С помощью таких сочетающихся приборов изме-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ряются и емкость и сопротивление объекта, т.е. е. обе составляющие комплексного сопротивления, поэтому в его методах построения из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мерителей емкостных объектов много общих с методами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построения измерителей параметров цепей на переменном токе. Отличием является высокая чувствительность по току, которая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определяется использованием электрометрической аппаратуры.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Верхняя граничная частота, для которой обнаруживаются такие измерители, составляет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Гц, при больших частотах необходи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мы измеряем с помощью серийных измерителей пара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метров цепей вычисления тока. Нижняя граничная частота равна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0,01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Гц, при меньших частотах одно время измерения неиз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бежно становится очень большим. На практике целесообразного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потребления в измерениях и при меньших частотах, вплоть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-5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Гц.</w:t>
      </w:r>
    </w:p>
    <w:p>
      <w:pPr xmlns:w="http://schemas.openxmlformats.org/wordprocessingml/2006/main">
        <w:pStyle w:val="Style29"/>
        <w:keepNext w:val="0"/>
        <w:keepLines w:val="0"/>
        <w:framePr w:w="5728" w:h="9533" w:hRule="exact" w:wrap="none" w:vAnchor="page" w:hAnchor="page" w:x="405" w:y="684"/>
        <w:widowControl w:val="0"/>
        <w:shd w:val="clear" w:color="auto" w:fill="auto"/>
        <w:spacing w:before="0" w:after="0" w:line="22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Диапазон измерений таких приборов по сопротивлению обычно тот же, что и для измерителей больших сопротивлений на постоянном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токе, т.е. е. порядка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16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 Диапазон по емкости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составляет 1—1000 пФ. Выбором размеров образцов диэлектриков в большинстве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случаев можно уложить в этот диапазон при любых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встре чающихся на практике значениях диэлектрической проницаемости образца. Так как такие приборы пока используются исключительно для. научно-исследовательские цели, к которым предъявляются высокие требования. Это связано и с тем, что</w:t>
      </w:r>
    </w:p>
    <w:p>
      <w:pPr xmlns:w="http://schemas.openxmlformats.org/wordprocessingml/2006/main">
        <w:pStyle w:val="Style15"/>
        <w:keepNext w:val="0"/>
        <w:keepLines w:val="0"/>
        <w:framePr w:wrap="none" w:vAnchor="page" w:hAnchor="page" w:x="401" w:y="10299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26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9"/>
        <w:keepNext w:val="0"/>
        <w:keepLines w:val="0"/>
        <w:framePr w:w="5692" w:h="724" w:hRule="exact" w:wrap="none" w:vAnchor="page" w:hAnchor="page" w:x="308" w:y="67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Конкретные изменения емкости и сопротивления от частоты могут быть не очень существенными. Обычно погрешность измерения емкости и сопротивления не превышает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0,5—2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%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Пока условия эксплуатации ожидаемых измерителей всегда лабораторные.</w:t>
      </w:r>
    </w:p>
    <w:p>
      <w:pPr xmlns:w="http://schemas.openxmlformats.org/wordprocessingml/2006/main">
        <w:pStyle w:val="Style12"/>
        <w:keepNext w:val="0"/>
        <w:keepLines w:val="0"/>
        <w:framePr w:w="4964" w:h="461" w:hRule="exact" w:wrap="none" w:vAnchor="page" w:hAnchor="page" w:x="334" w:y="1599"/>
        <w:widowControl w:val="0"/>
        <w:shd w:val="clear" w:color="auto" w:fill="auto"/>
        <w:spacing w:before="0" w:after="0" w:line="271" w:lineRule="auto"/>
        <w:ind w:left="0" w:right="0" w:firstLine="0"/>
        <w:jc w:val="both"/>
        <w:rPr>
          <w:sz w:val="17"/>
          <w:szCs w:val="17"/>
        </w:rPr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en-US" w:eastAsia="en-US" w:bidi="en-US"/>
        </w:rPr>
        <w:t xml:space="preserve">1-3.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z w:val="17"/>
          <w:szCs w:val="17"/>
          <w:shd w:val="clear" w:color="auto" w:fill="auto"/>
          <w:lang w:val="ru-RU" w:eastAsia="ru-RU" w:bidi="ru-RU"/>
        </w:rPr>
        <w:t xml:space="preserve">СОБСТВЕННЫЕ ПОМЕХИ ЭЛЕКТРОМЕТРИЧЕСКИХ ОБЪЕКТОВ И ИЗМЕРИТЕЛЕЙ</w:t>
      </w:r>
    </w:p>
    <w:p>
      <w:pPr>
        <w:framePr w:wrap="none" w:vAnchor="page" w:hAnchor="page" w:x="4391" w:y="3605"/>
        <w:widowControl w:val="0"/>
        <w:rPr>
          <w:sz w:val="2"/>
          <w:szCs w:val="2"/>
        </w:rPr>
      </w:pPr>
      <w:r>
        <w:drawing>
          <wp:inline>
            <wp:extent cx="956945" cy="621665"/>
            <wp:docPr id="15" name="Picutre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ext cx="956945" cy="621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1573" w:h="734" w:hRule="exact" w:wrap="none" w:vAnchor="page" w:hAnchor="page" w:x="4438" w:y="4753"/>
        <w:widowControl w:val="0"/>
        <w:shd w:val="clear" w:color="auto" w:fill="auto"/>
        <w:spacing w:before="0" w:after="0" w:line="223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1-4.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Схема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замещения для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расчета шумов</w:t>
      </w:r>
    </w:p>
    <w:p>
      <w:pPr xmlns:w="http://schemas.openxmlformats.org/wordprocessingml/2006/main">
        <w:pStyle w:val="Style36"/>
        <w:keepNext w:val="0"/>
        <w:keepLines w:val="0"/>
        <w:framePr w:w="1573" w:h="734" w:hRule="exact" w:wrap="none" w:vAnchor="page" w:hAnchor="page" w:x="4438" w:y="4753"/>
        <w:widowControl w:val="0"/>
        <w:shd w:val="clear" w:color="auto" w:fill="auto"/>
        <w:spacing w:before="0" w:after="0" w:line="223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С-цепи.</w:t>
      </w:r>
    </w:p>
    <w:p>
      <w:pPr xmlns:w="http://schemas.openxmlformats.org/wordprocessingml/2006/main">
        <w:pStyle w:val="Style18"/>
        <w:keepNext w:val="0"/>
        <w:keepLines w:val="0"/>
        <w:framePr w:w="5692" w:h="3431" w:hRule="exact" w:wrap="none" w:vAnchor="page" w:hAnchor="page" w:x="319" w:y="2219"/>
        <w:widowControl w:val="0"/>
        <w:shd w:val="clear" w:color="auto" w:fill="auto"/>
        <w:spacing w:before="0" w:after="120" w:line="206" w:lineRule="auto"/>
        <w:ind w:left="0" w:right="0" w:firstLine="0"/>
        <w:jc w:val="left"/>
        <w:rPr>
          <w:sz w:val="22"/>
          <w:szCs w:val="22"/>
        </w:rPr>
      </w:pPr>
      <w:bookmarkStart xmlns:w="http://schemas.openxmlformats.org/wordprocessingml/2006/main" w:id="14" w:name="bookmark14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а) Общие замечания</w:t>
      </w:r>
      <w:bookmarkEnd xmlns:w="http://schemas.openxmlformats.org/wordprocessingml/2006/main" w:id="14"/>
    </w:p>
    <w:p>
      <w:pPr xmlns:w="http://schemas.openxmlformats.org/wordprocessingml/2006/main">
        <w:pStyle w:val="Style2"/>
        <w:keepNext w:val="0"/>
        <w:keepLines w:val="0"/>
        <w:framePr w:w="5692" w:h="3431" w:hRule="exact" w:wrap="none" w:vAnchor="page" w:hAnchor="page" w:x="319" w:y="2219"/>
        <w:widowControl w:val="0"/>
        <w:shd w:val="clear" w:color="auto" w:fill="auto"/>
        <w:spacing w:before="0" w:after="0" w:line="206" w:lineRule="auto"/>
        <w:ind w:left="0" w:right="0" w:firstLine="32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измерении параметров сигналов или параметров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цепей электрометрических объектов имеет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дело с собственными помехами объекта. Их уровень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определяет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требования к порогу чувствительности изме-</w:t>
      </w:r>
    </w:p>
    <w:p>
      <w:pPr xmlns:w="http://schemas.openxmlformats.org/wordprocessingml/2006/main">
        <w:pStyle w:val="Style2"/>
        <w:keepNext w:val="0"/>
        <w:keepLines w:val="0"/>
        <w:framePr w:w="5692" w:h="3431" w:hRule="exact" w:wrap="none" w:vAnchor="page" w:hAnchor="page" w:x="319" w:y="2219"/>
        <w:widowControl w:val="0"/>
        <w:shd w:val="clear" w:color="auto" w:fill="auto"/>
        <w:spacing w:before="0" w:after="0" w:line="206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рочной аппаратуры. Любой элек-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трометрический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прибор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тоже имеет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собственные помехи, уровень которых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зависит от свойств его элементов (элек-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трометрического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 напря-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жений, пассивных электрометрических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преобразований и конструкционных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элементов) и определяет его предель-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возможности. Объекты и вход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электронные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цепи электрометрической</w:t>
      </w:r>
    </w:p>
    <w:p>
      <w:pPr xmlns:w="http://schemas.openxmlformats.org/wordprocessingml/2006/main">
        <w:pStyle w:val="Style2"/>
        <w:keepNext w:val="0"/>
        <w:keepLines w:val="0"/>
        <w:framePr w:w="5692" w:h="875" w:hRule="exact" w:wrap="none" w:vAnchor="page" w:hAnchor="page" w:x="319" w:y="565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аппаратуры имеют место и те же отмечают особенности (высокоомность и малый уровень токов), и источники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меху в них имеют одинаковую природу. Рассмотрим эти источники.</w:t>
      </w:r>
    </w:p>
    <w:p>
      <w:pPr xmlns:w="http://schemas.openxmlformats.org/wordprocessingml/2006/main">
        <w:pStyle w:val="Style2"/>
        <w:keepNext w:val="0"/>
        <w:keepLines w:val="0"/>
        <w:framePr w:w="5702" w:h="3017" w:hRule="exact" w:wrap="none" w:vAnchor="page" w:hAnchor="page" w:x="330" w:y="6643"/>
        <w:widowControl w:val="0"/>
        <w:shd w:val="clear" w:color="auto" w:fill="auto"/>
        <w:spacing w:before="0" w:after="160" w:line="204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б) Тепловые шумы</w:t>
      </w:r>
    </w:p>
    <w:p>
      <w:pPr xmlns:w="http://schemas.openxmlformats.org/wordprocessingml/2006/main">
        <w:pStyle w:val="Style2"/>
        <w:keepNext w:val="0"/>
        <w:keepLines w:val="0"/>
        <w:framePr w:w="5702" w:h="3017" w:hRule="exact" w:wrap="none" w:vAnchor="page" w:hAnchor="page" w:x="330" w:y="6643"/>
        <w:widowControl w:val="0"/>
        <w:shd w:val="clear" w:color="auto" w:fill="auto"/>
        <w:spacing w:before="0" w:after="0" w:line="204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Всем элементом цепей с активным сопротивлением свойствен шум. Он восстал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неупорядоченным тепловым движением носителей заряда (электронов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металлах и полупроводниках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n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-типа). Сопротивления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электрометрических цепей велики, поэтому вели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ки и э.д.с. тепловых шумов. Примерами высокоомных цепей с большим уровнем э.д.с. тепловые шумы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могут служить источником электрометрических источников напряжения, резистивных объектов и высокоомных резисторов.</w:t>
      </w:r>
    </w:p>
    <w:p>
      <w:pPr xmlns:w="http://schemas.openxmlformats.org/wordprocessingml/2006/main">
        <w:pStyle w:val="Style2"/>
        <w:keepNext w:val="0"/>
        <w:keepLines w:val="0"/>
        <w:framePr w:w="5702" w:h="3017" w:hRule="exact" w:wrap="none" w:vAnchor="page" w:hAnchor="page" w:x="330" w:y="6643"/>
        <w:widowControl w:val="0"/>
        <w:shd w:val="clear" w:color="auto" w:fill="auto"/>
        <w:spacing w:before="0" w:after="0" w:line="204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Рассмотрим тепловые шумы обычных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С-цепи 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1-4).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Средний квадрат э.д.с. тепловых шумов резистора с сопротивлением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интервале частоты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dω</w:t>
      </w:r>
    </w:p>
    <w:p>
      <w:pPr>
        <w:framePr w:wrap="none" w:vAnchor="page" w:hAnchor="page" w:x="1712" w:y="9678"/>
        <w:widowControl w:val="0"/>
        <w:rPr>
          <w:sz w:val="2"/>
          <w:szCs w:val="2"/>
        </w:rPr>
      </w:pPr>
      <w:r>
        <w:drawing>
          <wp:inline>
            <wp:extent cx="2761615" cy="311150"/>
            <wp:docPr id="16" name="Picutre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ext cx="2761615" cy="31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692" w:h="2012" w:hRule="exact" w:wrap="none" w:vAnchor="page" w:hAnchor="page" w:x="627" w:y="678"/>
        <w:widowControl w:val="0"/>
        <w:shd w:val="clear" w:color="auto" w:fill="auto"/>
        <w:spacing w:before="0" w:after="0" w:line="209" w:lineRule="auto"/>
        <w:ind w:left="0" w:right="1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постоянная Больцмана;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 — абсолютная темпе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ратура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2"/>
        <w:keepNext w:val="0"/>
        <w:keepLines w:val="0"/>
        <w:framePr w:w="5692" w:h="2012" w:hRule="exact" w:wrap="none" w:vAnchor="page" w:hAnchor="page" w:x="627" w:y="678"/>
        <w:widowControl w:val="0"/>
        <w:shd w:val="clear" w:color="auto" w:fill="auto"/>
        <w:spacing w:before="0" w:after="0" w:line="209" w:lineRule="auto"/>
        <w:ind w:left="0" w:right="11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Максимальное значение напряжения тепловых шумов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(двойная величина или, как иногда говорят, от пика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пика) принимается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6—8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раз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большого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среднеквадратичного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значения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Флуктуации с большей величиной чрезвычайно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редки и их можно не принимать во внимание.</w:t>
      </w:r>
    </w:p>
    <w:p>
      <w:pPr xmlns:w="http://schemas.openxmlformats.org/wordprocessingml/2006/main">
        <w:pStyle w:val="Style2"/>
        <w:keepNext w:val="0"/>
        <w:keepLines w:val="0"/>
        <w:framePr w:w="5692" w:h="2012" w:hRule="exact" w:wrap="none" w:vAnchor="page" w:hAnchor="page" w:x="627" w:y="678"/>
        <w:widowControl w:val="0"/>
        <w:shd w:val="clear" w:color="auto" w:fill="auto"/>
        <w:spacing w:before="0" w:after="0" w:line="209" w:lineRule="auto"/>
        <w:ind w:left="0" w:right="11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 шумов на резисторе.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Р,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шунтированном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сосуде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С:</w:t>
      </w:r>
    </w:p>
    <w:p>
      <w:pPr>
        <w:framePr w:wrap="none" w:vAnchor="page" w:hAnchor="page" w:x="670" w:y="4652"/>
        <w:widowControl w:val="0"/>
        <w:rPr>
          <w:sz w:val="2"/>
          <w:szCs w:val="2"/>
        </w:rPr>
      </w:pPr>
      <w:r>
        <w:drawing>
          <wp:inline>
            <wp:extent cx="1591310" cy="853440"/>
            <wp:docPr id="17" name="Picutre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ext cx="1591310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592" w:h="389" w:hRule="exact" w:wrap="none" w:vAnchor="page" w:hAnchor="page" w:x="602" w:y="6125"/>
        <w:widowControl w:val="0"/>
        <w:shd w:val="clear" w:color="auto" w:fill="auto"/>
        <w:spacing w:before="0" w:after="0" w:line="216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1-5.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Спектральное распределение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шумов в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С-цепи.</w:t>
      </w:r>
    </w:p>
    <w:p>
      <w:pPr>
        <w:framePr w:wrap="none" w:vAnchor="page" w:hAnchor="page" w:x="3687" w:y="4731"/>
        <w:widowControl w:val="0"/>
        <w:rPr>
          <w:sz w:val="2"/>
          <w:szCs w:val="2"/>
        </w:rPr>
      </w:pPr>
      <w:r>
        <w:drawing>
          <wp:inline>
            <wp:extent cx="1603375" cy="701040"/>
            <wp:docPr id="18" name="Picutre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ext cx="1603375" cy="70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606" w:h="565" w:hRule="exact" w:wrap="none" w:vAnchor="page" w:hAnchor="page" w:x="3698" w:y="5959"/>
        <w:widowControl w:val="0"/>
        <w:shd w:val="clear" w:color="auto" w:fill="auto"/>
        <w:spacing w:before="0" w:after="0" w:line="218" w:lineRule="auto"/>
        <w:ind w:left="0" w:right="0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1-6.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Тепловые шумы рези стивного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элемента с большой емкостью.</w:t>
      </w:r>
    </w:p>
    <w:p>
      <w:pPr xmlns:w="http://schemas.openxmlformats.org/wordprocessingml/2006/main">
        <w:pStyle w:val="Style2"/>
        <w:keepNext w:val="0"/>
        <w:keepLines w:val="0"/>
        <w:framePr w:w="5677" w:h="461" w:hRule="exact" w:wrap="none" w:vAnchor="page" w:hAnchor="page" w:x="620" w:y="6650"/>
        <w:widowControl w:val="0"/>
        <w:shd w:val="clear" w:color="auto" w:fill="auto"/>
        <w:spacing w:before="0" w:after="0" w:line="187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всегда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≈0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(постоянные и медленно меняющиеся сигналы), и по этому</w:t>
      </w:r>
    </w:p>
    <w:p>
      <w:pPr xmlns:w="http://schemas.openxmlformats.org/wordprocessingml/2006/main">
        <w:pStyle w:val="Style2"/>
        <w:keepNext w:val="0"/>
        <w:keepLines w:val="0"/>
        <w:framePr w:w="5684" w:h="1523" w:hRule="exact" w:wrap="none" w:vAnchor="page" w:hAnchor="page" w:x="613" w:y="8227"/>
        <w:widowControl w:val="0"/>
        <w:shd w:val="clear" w:color="auto" w:fill="auto"/>
        <w:spacing w:before="0" w:after="0" w:line="202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следует 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1-5),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99%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всей мощности шума задерживается в частотах, при этом высокое состояние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0≤ωRC≤100.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развитии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прогрессии ωRC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уве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личения подверженности флуктуациям не происходит. Снижение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теплового шума сужением пропускания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или уменьшением сопротивления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охватывается только при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ωRC&lt;5.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ωRC≥10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имеют:</w:t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580" w:y="10232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28</w:t>
      </w:r>
    </w:p>
    <w:p>
      <w:pPr>
        <w:framePr w:wrap="none" w:vAnchor="page" w:hAnchor="page" w:x="562" w:y="2647"/>
        <w:widowControl w:val="0"/>
        <w:rPr>
          <w:sz w:val="2"/>
          <w:szCs w:val="2"/>
        </w:rPr>
      </w:pPr>
      <w:r>
        <w:drawing>
          <wp:inline>
            <wp:extent cx="3242945" cy="822960"/>
            <wp:docPr id="19" name="Picutre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ext cx="3242945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49" w:h="468" w:hRule="exact" w:wrap="none" w:vAnchor="page" w:hAnchor="page" w:x="577" w:y="4051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0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верхняя и нижняя границы частотного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диапозона, в частности шумы. В электрометрии</w:t>
      </w:r>
    </w:p>
    <w:p>
      <w:pPr>
        <w:framePr w:wrap="none" w:vAnchor="page" w:hAnchor="page" w:x="2402" w:y="7025"/>
        <w:widowControl w:val="0"/>
        <w:rPr>
          <w:sz w:val="2"/>
          <w:szCs w:val="2"/>
        </w:rPr>
      </w:pPr>
      <w:r>
        <w:drawing>
          <wp:inline>
            <wp:extent cx="2475230" cy="719455"/>
            <wp:docPr id="20" name="Picutre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ext cx="2475230" cy="719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rap="none" w:vAnchor="page" w:hAnchor="page" w:x="929" w:y="7478"/>
        <w:widowControl w:val="0"/>
        <w:shd w:val="clear" w:color="auto" w:fill="auto"/>
        <w:spacing w:before="0" w:after="0" w:line="240" w:lineRule="auto"/>
        <w:ind w:left="15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зависимости</w:t>
      </w:r>
    </w:p>
    <w:p>
      <w:pPr>
        <w:framePr w:wrap="none" w:vAnchor="page" w:hAnchor="page" w:x="2337" w:y="9753"/>
        <w:widowControl w:val="0"/>
        <w:rPr>
          <w:sz w:val="2"/>
          <w:szCs w:val="2"/>
        </w:rPr>
      </w:pPr>
      <w:r>
        <w:drawing>
          <wp:inline>
            <wp:extent cx="1426210" cy="267970"/>
            <wp:docPr id="21" name="Picutre 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ext cx="1426210" cy="267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78" w:h="518" w:hRule="exact" w:wrap="none" w:vAnchor="page" w:hAnchor="page" w:x="425" w:y="583"/>
        <w:widowControl w:val="0"/>
        <w:shd w:val="clear" w:color="auto" w:fill="auto"/>
        <w:spacing w:before="0" w:after="0" w:line="226" w:lineRule="auto"/>
        <w:ind w:left="58" w:right="2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напряжение шума не зависит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1-6)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именно</w:t>
      </w:r>
    </w:p>
    <w:p>
      <w:pPr xmlns:w="http://schemas.openxmlformats.org/wordprocessingml/2006/main">
        <w:pStyle w:val="Style2"/>
        <w:keepNext w:val="0"/>
        <w:keepLines w:val="0"/>
        <w:framePr w:w="5778" w:h="932" w:hRule="exact" w:wrap="none" w:vAnchor="page" w:hAnchor="page" w:x="425" w:y="1764"/>
        <w:widowControl w:val="0"/>
        <w:shd w:val="clear" w:color="auto" w:fill="auto"/>
        <w:spacing w:before="0" w:after="0" w:line="211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Соотношение R≥10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∕ωC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электрометрических цепях соблюдается часто.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=10 Гц и 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пФ оно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выполняется для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R≥l,6∙10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10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</w:t>
      </w:r>
    </w:p>
    <w:p>
      <w:pPr xmlns:w="http://schemas.openxmlformats.org/wordprocessingml/2006/main">
        <w:pStyle w:val="Style2"/>
        <w:keepNext w:val="0"/>
        <w:keepLines w:val="0"/>
        <w:framePr w:w="5778" w:h="932" w:hRule="exact" w:wrap="none" w:vAnchor="page" w:hAnchor="page" w:x="425" w:y="1764"/>
        <w:widowControl w:val="0"/>
        <w:shd w:val="clear" w:color="auto" w:fill="auto"/>
        <w:spacing w:before="0" w:after="0" w:line="211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ωRC&lt;&lt;l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имеют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arctg ωRC≈ωRC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тогда</w:t>
      </w:r>
    </w:p>
    <w:p>
      <w:pPr xmlns:w="http://schemas.openxmlformats.org/wordprocessingml/2006/main">
        <w:pStyle w:val="Style2"/>
        <w:keepNext w:val="0"/>
        <w:keepLines w:val="0"/>
        <w:framePr w:w="5778" w:h="4424" w:hRule="exact" w:wrap="none" w:vAnchor="page" w:hAnchor="page" w:x="425" w:y="346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∆f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полоса пропускания, в которой находятся все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шумы.</w:t>
      </w:r>
    </w:p>
    <w:p>
      <w:pPr xmlns:w="http://schemas.openxmlformats.org/wordprocessingml/2006/main">
        <w:pStyle w:val="Style2"/>
        <w:keepNext w:val="0"/>
        <w:keepLines w:val="0"/>
        <w:framePr w:w="5778" w:h="4424" w:hRule="exact" w:wrap="none" w:vAnchor="page" w:hAnchor="page" w:x="425" w:y="3463"/>
        <w:widowControl w:val="0"/>
        <w:shd w:val="clear" w:color="auto" w:fill="auto"/>
        <w:spacing w:before="0" w:after="0" w:line="206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Эта зависимость на 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1-7.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Графики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построены для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Ом, и это требует пояса.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Уравнение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(1-1),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следовательно,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(1-4)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очень</w:t>
      </w:r>
    </w:p>
    <w:p>
      <w:pPr xmlns:w="http://schemas.openxmlformats.org/wordprocessingml/2006/main">
        <w:pStyle w:val="Style2"/>
        <w:keepNext w:val="0"/>
        <w:keepLines w:val="0"/>
        <w:framePr w:w="5778" w:h="4424" w:hRule="exact" w:wrap="none" w:vAnchor="page" w:hAnchor="page" w:x="425" w:y="3463"/>
        <w:widowControl w:val="0"/>
        <w:shd w:val="clear" w:color="auto" w:fill="auto"/>
        <w:spacing w:before="0" w:after="0" w:line="206" w:lineRule="auto"/>
        <w:ind w:left="58" w:right="3337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большие сопротивления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ях перестают быть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справедливыми, так как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этой спектральной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плотности шума стре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мится к бесконечности,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чего не может быть.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Как показано в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1 -22],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этот кажущийся пара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докс возникает лишь 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результате забвения 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го реакции, что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концентрация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(1-4)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менимо лишь к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статочно хорошей про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</w:t>
      </w:r>
    </w:p>
    <w:p>
      <w:pPr xmlns:w="http://schemas.openxmlformats.org/wordprocessingml/2006/main">
        <w:pStyle w:val="Style2"/>
        <w:keepNext w:val="0"/>
        <w:keepLines w:val="0"/>
        <w:framePr w:w="5778" w:h="1721" w:hRule="exact" w:wrap="none" w:vAnchor="page" w:hAnchor="page" w:x="425" w:y="7891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водникам, т. е. таким образом, внутри находящихся на данной частоте можно пренебречь током по сравнению с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током проводимости. Если это условие не выполнено, то балансовая стоимость должна учитывать и диэлек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трическую проницаемость проводника. При учете, кроме сопротивления еще и внутренней емкости проводника, получается конкретное выражение для спектральной э.д.с. тепловых шумов:</w:t>
      </w:r>
    </w:p>
    <w:p>
      <w:pPr>
        <w:framePr w:wrap="none" w:vAnchor="page" w:hAnchor="page" w:x="3099" w:y="4864"/>
        <w:widowControl w:val="0"/>
        <w:rPr>
          <w:sz w:val="2"/>
          <w:szCs w:val="2"/>
        </w:rPr>
      </w:pPr>
      <w:r>
        <w:drawing>
          <wp:inline>
            <wp:extent cx="1883410" cy="1268095"/>
            <wp:docPr id="22" name="Picutre 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ext cx="1883410" cy="126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3114" w:h="554" w:hRule="exact" w:wrap="none" w:vAnchor="page" w:hAnchor="page" w:x="3071" w:y="7002"/>
        <w:widowControl w:val="0"/>
        <w:shd w:val="clear" w:color="auto" w:fill="auto"/>
        <w:spacing w:before="0" w:after="0" w:line="218" w:lineRule="auto"/>
        <w:ind w:left="0" w:right="3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1-7.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Зависимость тепловых шу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мов от сопротивления и полосы про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пускания.</w:t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5972" w:y="10221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29</w:t>
      </w:r>
    </w:p>
    <w:p>
      <w:pPr>
        <w:framePr w:wrap="none" w:vAnchor="page" w:hAnchor="page" w:x="2502" w:y="1080"/>
        <w:widowControl w:val="0"/>
        <w:rPr>
          <w:sz w:val="2"/>
          <w:szCs w:val="2"/>
        </w:rPr>
      </w:pPr>
      <w:r>
        <w:drawing>
          <wp:inline>
            <wp:extent cx="2462530" cy="347345"/>
            <wp:docPr id="23" name="Picutre 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ext cx="2462530" cy="34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framePr w:wrap="none" w:vAnchor="page" w:hAnchor="page" w:x="1901" w:y="2841"/>
        <w:widowControl w:val="0"/>
        <w:rPr>
          <w:sz w:val="2"/>
          <w:szCs w:val="2"/>
        </w:rPr>
      </w:pPr>
      <w:r>
        <w:drawing>
          <wp:inline>
            <wp:extent cx="2816225" cy="323215"/>
            <wp:docPr id="24" name="Picutre 2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ext cx="2816225" cy="323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framePr w:wrap="none" w:vAnchor="page" w:hAnchor="page" w:x="1469" w:y="9616"/>
        <w:widowControl w:val="0"/>
        <w:rPr>
          <w:sz w:val="2"/>
          <w:szCs w:val="2"/>
        </w:rPr>
      </w:pPr>
      <w:r>
        <w:drawing>
          <wp:inline>
            <wp:extent cx="2377440" cy="396240"/>
            <wp:docPr id="25" name="Picutre 2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ext cx="2377440" cy="39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0" w:line="209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этого уравнения следует, что спектральная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плотность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= const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C = const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небольшом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растет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пропорционально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 при больших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падает пропорционально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∕R.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Максимум спектральной вероятности достигается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макс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=1∕ωC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Например, при С=1 пФ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= =6,3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1/с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Гц) имеет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макс .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1,5*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Ом.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0" w:line="209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= const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C=const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спектральная плотность тепловых шумов высокоомных элементов при этом достигается частота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= 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сначала не зависящая от частоты, а начинает снижаться.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макс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=1/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спектральная дисперсия вдвое. Для высокоомных элементов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 частности для изоляторов, эта частота среза очень мала. Например,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 и С=1 пФ имеет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ω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ма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κc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=0,001 c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т. е.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макс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1,5∙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-4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Гц.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0" w:line="209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Таким образом, спектр тепловых шумов изоляторов электрометрической аппаратуры сосредоточен на снижении низких частот частот (от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-5 ).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Гц),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который является нерабочим для такой аппаратуры. Действительно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время измерений всегда конечно и не превышает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100—1000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поэтому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тепловые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шумы с периодами, значительно большие по времени, не могут привести к исследованию результатов измерений. Они могут проявляться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только при временных измерениях, соизмеримых с сутками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(24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4≈10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5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с), например, при записи дрейфа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электрометра с объемным конденсатором.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этом интегральное значение шумов Решение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уравнению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(1-3).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60" w:line="209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сообщения следует, что тепловые шумы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изоляционные в обычной электрометрической аппаратуре не следу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ет обязательно и необходимо исходить из того, что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изо ляторы не имеют тепловых шумов.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numPr>
          <w:ilvl w:val="0"/>
          <w:numId w:val="9"/>
        </w:numPr>
        <w:shd w:val="clear" w:color="auto" w:fill="auto"/>
        <w:tabs>
          <w:tab w:pos="316" w:val="left"/>
        </w:tabs>
        <w:spacing w:before="0" w:after="60" w:line="209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Дробовые шумы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0" w:line="204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 представляет собой статистический результат движения масс электронов, который, кроме внешних явлений, зависит еще от других, случайных причин. Поэтому имеют место краткосрочные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отклонения тока от среднего значения, относительное значение,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которое тем больше, чем меньше количество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единичных зарядов проходит в единицу времени через цепь, т. е. е. чем меньше ток.</w:t>
      </w:r>
    </w:p>
    <w:p>
      <w:pPr xmlns:w="http://schemas.openxmlformats.org/wordprocessingml/2006/main">
        <w:pStyle w:val="Style2"/>
        <w:keepNext w:val="0"/>
        <w:keepLines w:val="0"/>
        <w:framePr w:w="5695" w:h="9310" w:hRule="exact" w:wrap="none" w:vAnchor="page" w:hAnchor="page" w:x="466" w:y="598"/>
        <w:widowControl w:val="0"/>
        <w:shd w:val="clear" w:color="auto" w:fill="auto"/>
        <w:spacing w:before="0" w:after="0" w:line="204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Средний квадрат флуктуаций, образующихся дробным эффектом, в полосе частот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∆f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1-2]</w:t>
      </w:r>
    </w:p>
    <w:p>
      <w:pPr xmlns:w="http://schemas.openxmlformats.org/wordprocessingml/2006/main">
        <w:pStyle w:val="Style6"/>
        <w:keepNext w:val="0"/>
        <w:keepLines w:val="0"/>
        <w:framePr w:wrap="none" w:vAnchor="page" w:hAnchor="page" w:x="462" w:y="10221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30</w:t>
      </w:r>
    </w:p>
    <w:p>
      <w:pPr>
        <w:framePr w:wrap="none" w:vAnchor="page" w:hAnchor="page" w:x="2266" w:y="9907"/>
        <w:widowControl w:val="0"/>
        <w:rPr>
          <w:sz w:val="2"/>
          <w:szCs w:val="2"/>
        </w:rPr>
      </w:pPr>
      <w:r>
        <w:drawing>
          <wp:inline>
            <wp:extent cx="2536190" cy="255905"/>
            <wp:docPr id="26" name="Picutre 2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ext cx="2536190" cy="25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>
        <w:framePr w:wrap="none" w:vAnchor="page" w:hAnchor="page" w:x="3780" w:y="2042"/>
        <w:widowControl w:val="0"/>
        <w:rPr>
          <w:sz w:val="2"/>
          <w:szCs w:val="2"/>
        </w:rPr>
      </w:pPr>
      <w:r>
        <w:drawing>
          <wp:inline>
            <wp:extent cx="1371600" cy="1273810"/>
            <wp:docPr id="27" name="Picutre 2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ext cx="1371600" cy="127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351" w:h="562" w:hRule="exact" w:wrap="none" w:vAnchor="page" w:hAnchor="page" w:x="3801" w:y="4202"/>
        <w:widowControl w:val="0"/>
        <w:shd w:val="clear" w:color="auto" w:fill="auto"/>
        <w:spacing w:before="0" w:after="0" w:line="221" w:lineRule="auto"/>
        <w:ind w:left="0" w:right="7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1-8.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Зависимость тока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дробных шумов от уровня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тока и полосы пропускания.</w:t>
      </w:r>
    </w:p>
    <w:p>
      <w:pPr xmlns:w="http://schemas.openxmlformats.org/wordprocessingml/2006/main">
        <w:pStyle w:val="Style2"/>
        <w:keepNext w:val="0"/>
        <w:keepLines w:val="0"/>
        <w:framePr w:w="5818" w:h="4295" w:hRule="exact" w:wrap="none" w:vAnchor="page" w:hAnchor="page" w:x="399" w:y="627"/>
        <w:widowControl w:val="0"/>
        <w:shd w:val="clear" w:color="auto" w:fill="auto"/>
        <w:spacing w:before="0" w:after="0" w:line="240" w:lineRule="auto"/>
        <w:ind w:left="51" w:right="51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q=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1,6*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-19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 — заряд электрона, а ток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равен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арифметической сумме электронных ионных составляю-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щих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Зависимости </w:t>
      </w:r>
      <w:r xmlns:w="http://schemas.openxmlformats.org/wordprocessingml/2006/main">
        <w:rPr>
          <w:rFonts w:ascii="Arial Unicode MS" w:eastAsia="Arial Unicode MS" w:hAnsi="Arial Unicode MS" w:cs="Arial Unicode MS"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√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я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2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др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я,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∆f)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 уравнению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(1-5)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ведены на 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1-8.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Двойная величина дробовых шумов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5-8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 превышает среднеквадратичное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значение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2"/>
        <w:keepNext w:val="0"/>
        <w:keepLines w:val="0"/>
        <w:framePr w:w="5818" w:h="4295" w:hRule="exact" w:wrap="none" w:vAnchor="page" w:hAnchor="page" w:x="399" w:y="627"/>
        <w:widowControl w:val="0"/>
        <w:shd w:val="clear" w:color="auto" w:fill="auto"/>
        <w:spacing w:before="0" w:after="0" w:line="206" w:lineRule="auto"/>
        <w:ind w:left="72" w:right="2607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Дробовые шумы учитыва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ются при анализе источников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 электрова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куумных систем: электроме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трических ламп, электронных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фотоумножителей и т.д. п. В ре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зитивных цепях, характери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зуемых тепловыми шумами,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дробные шумы не должны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приниматься во внимание. Это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следует из числа наблюдаемых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распределения, которое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происходит из числа основных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статистической физике и со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</w:t>
      </w:r>
    </w:p>
    <w:p>
      <w:pPr xmlns:w="http://schemas.openxmlformats.org/wordprocessingml/2006/main">
        <w:pStyle w:val="Style2"/>
        <w:keepNext w:val="0"/>
        <w:keepLines w:val="0"/>
        <w:framePr w:w="5818" w:h="1127" w:hRule="exact" w:wrap="none" w:vAnchor="page" w:hAnchor="page" w:x="399" w:y="4926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гласно средняя энергия флуктуаций, связанная с каждой потребляемой, поступающей в энергию только за счет аддитивного квадратичного члена, в состоянии теплового баланса равна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KT </w:t>
      </w:r>
      <w:r xmlns:w="http://schemas.openxmlformats.org/wordprocessingml/2006/main">
        <w:rPr>
          <w:rFonts w:ascii="Arial Unicode MS" w:eastAsia="Arial Unicode MS" w:hAnsi="Arial Unicode MS" w:cs="Arial Unicode MS"/>
          <w:i/>
          <w:iCs/>
          <w:color w:val="000000"/>
          <w:spacing w:val="0"/>
          <w:w w:val="100"/>
          <w:position w:val="0"/>
          <w:sz w:val="19"/>
          <w:szCs w:val="19"/>
          <w:shd w:val="clear" w:color="auto" w:fill="auto"/>
          <w:lang w:val="en-US" w:eastAsia="en-US" w:bidi="en-US"/>
        </w:rPr>
        <w:t xml:space="preserve">∣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постоянная Больцмана,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абсолютная температура.</w:t>
      </w:r>
    </w:p>
    <w:p>
      <w:pPr xmlns:w="http://schemas.openxmlformats.org/wordprocessingml/2006/main">
        <w:pStyle w:val="Style18"/>
        <w:keepNext w:val="0"/>
        <w:keepLines w:val="0"/>
        <w:framePr w:w="5818" w:h="3924" w:hRule="exact" w:wrap="none" w:vAnchor="page" w:hAnchor="page" w:x="399" w:y="6283"/>
        <w:widowControl w:val="0"/>
        <w:numPr>
          <w:ilvl w:val="0"/>
          <w:numId w:val="9"/>
        </w:numPr>
        <w:shd w:val="clear" w:color="auto" w:fill="auto"/>
        <w:tabs>
          <w:tab w:pos="310" w:val="left"/>
        </w:tabs>
        <w:spacing w:before="0" w:after="260" w:line="204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16" w:name="bookmark16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Паразитный ток изоляторов</w:t>
      </w:r>
      <w:bookmarkEnd xmlns:w="http://schemas.openxmlformats.org/wordprocessingml/2006/main" w:id="16"/>
    </w:p>
    <w:p>
      <w:pPr xmlns:w="http://schemas.openxmlformats.org/wordprocessingml/2006/main">
        <w:pStyle w:val="Style2"/>
        <w:keepNext w:val="0"/>
        <w:keepLines w:val="0"/>
        <w:framePr w:w="5818" w:h="3924" w:hRule="exact" w:wrap="none" w:vAnchor="page" w:hAnchor="page" w:x="399" w:y="6283"/>
        <w:widowControl w:val="0"/>
        <w:shd w:val="clear" w:color="auto" w:fill="auto"/>
        <w:spacing w:before="0" w:after="0" w:line="204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Кроме принципиально неустранимых тепловых и дро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бовых шумов в незначительных электрометрических цепях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существуют и другие источники помех. Любой даже самый качественный изолятор постепенно отдает на изолируемую им электрометрическую цепь зарядов, накапливающихся на поверхности и в ощущениях, обнаруживаемых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паразитный ток. Этот ток не связан с наличием на изоляторе напряжения. События, вызывающие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разитный ток-изолятор, исследования мало, можно только ориентировочно перечислить их. Одной из них является поляризация диэлектрика, ранее приложенным электрическим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напряжением 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1-9).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 через диэлектрик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стигает установленного значения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I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ru-RU" w:eastAsia="ru-RU" w:bidi="ru-RU"/>
        </w:rPr>
        <w:t xml:space="preserve">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лишь через некоторое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время после включения напряжения (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= 0),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которое может составлять несколько часов. При отключении напряжения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(t=t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через диэлектрик</w:t>
      </w:r>
    </w:p>
    <w:p>
      <w:pPr xmlns:w="http://schemas.openxmlformats.org/wordprocessingml/2006/main">
        <w:pStyle w:val="Style15"/>
        <w:keepNext w:val="0"/>
        <w:keepLines w:val="0"/>
        <w:framePr w:w="5717" w:h="180" w:hRule="exact" w:wrap="none" w:vAnchor="page" w:hAnchor="page" w:x="428" w:y="10300"/>
        <w:widowControl w:val="0"/>
        <w:shd w:val="clear" w:color="auto" w:fill="auto"/>
        <w:spacing w:before="0" w:after="0" w:line="240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31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45"/>
        <w:keepNext w:val="0"/>
        <w:keepLines w:val="0"/>
        <w:framePr w:wrap="none" w:vAnchor="page" w:hAnchor="page" w:x="443" w:y="356"/>
        <w:widowControl w:val="0"/>
        <w:shd w:val="clear" w:color="auto" w:fill="auto"/>
        <w:spacing w:before="0" w:after="0" w:line="240" w:lineRule="auto"/>
        <w:ind w:left="0" w:right="0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b w:val="0"/>
          <w:bCs w:val="0"/>
          <w:i/>
          <w:iCs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Таблица </w:t>
      </w:r>
      <w:r xmlns:w="http://schemas.openxmlformats.org/wordprocessingml/2006/main">
        <w:rPr>
          <w:rFonts w:ascii="Cambria" w:eastAsia="Cambria" w:hAnsi="Cambria" w:cs="Cambria"/>
          <w:b w:val="0"/>
          <w:bCs w:val="0"/>
          <w:i/>
          <w:iCs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1-1</w:t>
      </w:r>
    </w:p>
    <w:p>
      <w:pPr xmlns:w="http://schemas.openxmlformats.org/wordprocessingml/2006/main">
        <w:pStyle w:val="Style45"/>
        <w:keepNext w:val="0"/>
        <w:keepLines w:val="0"/>
        <w:framePr w:w="3866" w:h="414" w:hRule="exact" w:wrap="none" w:vAnchor="page" w:hAnchor="page" w:x="446" w:y="745"/>
        <w:widowControl w:val="0"/>
        <w:shd w:val="clear" w:color="auto" w:fill="auto"/>
        <w:spacing w:before="0" w:after="0" w:line="202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Паразитный ток изоляционных материалов при различных условиях</w:t>
      </w:r>
    </w:p>
    <w:tbl>
      <w:tblPr>
        <w:tblOverlap w:val="never"/>
        <w:jc w:val="left"/>
        <w:tblLayout w:type="fixed"/>
      </w:tblPr>
      <w:tblGrid>
        <w:gridCol w:w="2621"/>
        <w:gridCol w:w="950"/>
        <w:gridCol w:w="1066"/>
        <w:gridCol w:w="1076"/>
      </w:tblGrid>
      <w:tr>
        <w:trPr>
          <w:trHeight w:val="284" w:hRule="exact"/>
        </w:trPr>
        <w:tc>
          <w:tcPr>
            <w:vMerge w:val="restart"/>
            <w:tcBorders>
              <w:top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Материал</w:t>
            </w:r>
          </w:p>
        </w:tc>
        <w:tc>
          <w:tcPr>
            <w:gridSpan w:val="3"/>
            <w:tcBorders>
              <w:top w:val="single" w:sz="4"/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Паразитный ток, *10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vertAlign w:val="superscript"/>
                <w:lang w:val="ru-RU" w:eastAsia="ru-RU" w:bidi="ru-RU"/>
              </w:rPr>
              <w:t xml:space="preserve">-17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А</w:t>
            </w:r>
          </w:p>
        </w:tc>
      </w:tr>
      <w:tr>
        <w:trPr>
          <w:trHeight w:val="821" w:hRule="exact"/>
        </w:trPr>
        <w:tc>
          <w:tcPr>
            <w:vMerge/>
            <w:tcBorders/>
            <w:shd w:val="clear" w:color="auto" w:fill="auto"/>
            <w:vAlign w:val="center"/>
          </w:tcPr>
          <w:p>
            <w:pPr>
              <w:framePr w:w="5713" w:h="2207" w:wrap="none" w:vAnchor="page" w:hAnchor="page" w:x="432" w:y="1389"/>
            </w:pP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02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Нормальные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softHyphen xmlns:w="http://schemas.openxmlformats.org/wordprocessingml/2006/main"/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условия</w:t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192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Относительная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softHyphen xmlns:w="http://schemas.openxmlformats.org/wordprocessingml/2006/main"/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влажность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98%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при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softHyphen xmlns:w="http://schemas.openxmlformats.org/wordprocessingml/2006/main"/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температуре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40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С</w:t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197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Изменение температуры от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20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до 70°С</w:t>
            </w:r>
          </w:p>
        </w:tc>
      </w:tr>
      <w:tr>
        <w:trPr>
          <w:trHeight w:val="353" w:hRule="exact"/>
        </w:trPr>
        <w:tc>
          <w:tcPr>
            <w:tcBorders>
              <w:top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tabs>
                <w:tab w:leader="dot" w:pos="2495" w:val="left"/>
              </w:tabs>
              <w:spacing w:before="0" w:after="0" w:line="240" w:lineRule="auto"/>
              <w:ind w:left="0" w:right="0" w:firstLine="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Эскапон</w:t>
            </w: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300"/>
              <w:jc w:val="both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2—3</w:t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</w:tr>
      <w:tr>
        <w:trPr>
          <w:trHeight w:val="176" w:hRule="exact"/>
        </w:trPr>
        <w:tc>
          <w:tcPr>
            <w:tcBorders>
              <w:top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tabs>
                <w:tab w:leader="dot" w:pos="2470" w:val="left"/>
              </w:tabs>
              <w:spacing w:before="0" w:after="0" w:line="240" w:lineRule="auto"/>
              <w:ind w:left="0" w:right="0" w:firstLine="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Янтарь</w:t>
            </w: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30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2—20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100—300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26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</w:tr>
      <w:tr>
        <w:trPr>
          <w:trHeight w:val="180" w:hRule="exact"/>
        </w:trPr>
        <w:tc>
          <w:tcPr>
            <w:tcBorders>
              <w:top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tabs>
                <w:tab w:leader="dot" w:pos="2495" w:val="left"/>
              </w:tabs>
              <w:spacing w:before="0" w:after="0" w:line="240" w:lineRule="auto"/>
              <w:ind w:left="0" w:right="0" w:firstLine="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Фторопласт-4</w:t>
            </w: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180"/>
              <w:jc w:val="both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26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</w:tr>
      <w:tr>
        <w:trPr>
          <w:trHeight w:val="392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Керамика, покрытая лаком ФГ-9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180"/>
              <w:jc w:val="both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20—50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200—600</w:t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713" w:h="2207" w:wrap="none" w:vAnchor="page" w:hAnchor="page" w:x="432" w:y="1389"/>
              <w:widowControl w:val="0"/>
              <w:shd w:val="clear" w:color="auto" w:fill="auto"/>
              <w:spacing w:before="0" w:after="0" w:line="240" w:lineRule="auto"/>
              <w:ind w:left="0" w:right="0" w:firstLine="260"/>
              <w:jc w:val="left"/>
            </w:pPr>
            <w:r xmlns:w="http://schemas.openxmlformats.org/wordprocessingml/2006/main">
              <w:rPr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20—30</w:t>
            </w:r>
          </w:p>
        </w:tc>
      </w:tr>
    </w:tbl>
    <w:p>
      <w:pPr>
        <w:framePr w:wrap="none" w:vAnchor="page" w:hAnchor="page" w:x="489" w:y="5360"/>
        <w:widowControl w:val="0"/>
        <w:rPr>
          <w:sz w:val="2"/>
          <w:szCs w:val="2"/>
        </w:rPr>
      </w:pPr>
      <w:r>
        <w:drawing>
          <wp:inline>
            <wp:extent cx="1554480" cy="1005840"/>
            <wp:docPr id="28" name="Picutre 2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ext cx="155448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347" w:h="558" w:hRule="exact" w:wrap="none" w:vAnchor="page" w:hAnchor="page" w:x="450" w:y="7120"/>
        <w:widowControl w:val="0"/>
        <w:shd w:val="clear" w:color="auto" w:fill="auto"/>
        <w:spacing w:before="0" w:after="0" w:line="221" w:lineRule="auto"/>
        <w:ind w:left="0" w:right="4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1-9.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Зависимость тока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через диэлектрик от вре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мени.</w:t>
      </w:r>
    </w:p>
    <w:p>
      <w:pPr xmlns:w="http://schemas.openxmlformats.org/wordprocessingml/2006/main">
        <w:pStyle w:val="Style2"/>
        <w:keepNext w:val="0"/>
        <w:keepLines w:val="0"/>
        <w:framePr w:w="5825" w:h="3704" w:hRule="exact" w:wrap="none" w:vAnchor="page" w:hAnchor="page" w:x="396" w:y="4118"/>
        <w:widowControl w:val="0"/>
        <w:shd w:val="clear" w:color="auto" w:fill="auto"/>
        <w:spacing w:before="0" w:after="0" w:line="206" w:lineRule="auto"/>
        <w:ind w:left="14" w:right="94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ратного знака, и время доставки его до нуля тоже мо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жет быть поток. Причинами паразитарного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могут быть также электризация трением, пьезоэффект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под воздействием механических явлений, электрохимические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явления на поверхности, медленное изменение структуры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</w:t>
      </w:r>
    </w:p>
    <w:p>
      <w:pPr xmlns:w="http://schemas.openxmlformats.org/wordprocessingml/2006/main">
        <w:pStyle w:val="Style2"/>
        <w:keepNext w:val="0"/>
        <w:keepLines w:val="0"/>
        <w:framePr w:w="5825" w:h="3704" w:hRule="exact" w:wrap="none" w:vAnchor="page" w:hAnchor="page" w:x="396" w:y="4118"/>
        <w:widowControl w:val="0"/>
        <w:shd w:val="clear" w:color="auto" w:fill="auto"/>
        <w:spacing w:before="0" w:after="0" w:line="206" w:lineRule="auto"/>
        <w:ind w:left="2592" w:right="94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ры материала и т.д. п.</w:t>
      </w:r>
    </w:p>
    <w:p>
      <w:pPr xmlns:w="http://schemas.openxmlformats.org/wordprocessingml/2006/main">
        <w:pStyle w:val="Style2"/>
        <w:keepNext w:val="0"/>
        <w:keepLines w:val="0"/>
        <w:framePr w:w="5825" w:h="3704" w:hRule="exact" w:wrap="none" w:vAnchor="page" w:hAnchor="page" w:x="396" w:y="4118"/>
        <w:widowControl w:val="0"/>
        <w:shd w:val="clear" w:color="auto" w:fill="auto"/>
        <w:spacing w:before="0" w:after="0" w:line="206" w:lineRule="auto"/>
        <w:ind w:left="2592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Уровень паразитного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зависит от материала изолято-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его объема (чем больше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больше ток), конструкционно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конструктивного исполнения, спо-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соба крепления, чистоты обра-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ботки поверхности и ее загрязнённости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скорости окружающей среды-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ратуры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и, особенно , скорость ее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изменения, относительной влаж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ности воздуха, времени выдержки</w:t>
      </w:r>
    </w:p>
    <w:p>
      <w:pPr xmlns:w="http://schemas.openxmlformats.org/wordprocessingml/2006/main">
        <w:pStyle w:val="Style2"/>
        <w:keepNext w:val="0"/>
        <w:keepLines w:val="0"/>
        <w:framePr w:w="5825" w:h="2174" w:hRule="exact" w:wrap="none" w:vAnchor="page" w:hAnchor="page" w:x="396" w:y="7826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изолятора при установившихся условиях и т. п. В лучшем случае снижения тока изолятора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(л÷2)10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-17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в нежелательнем он может составлять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А, а грубее и больше. В табл.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приве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дены усредненные значения паразитных токов для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разцов в объеме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различных материалов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разных условиях эксплуатации. В предварительно напря-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женных изоляторах, производство при разложении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(2÷5)××10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6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Па, паразитные токи меньше, чем в ненапряженных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15"/>
        <w:keepNext w:val="0"/>
        <w:keepLines w:val="0"/>
        <w:framePr w:wrap="none" w:vAnchor="page" w:hAnchor="page" w:x="468" w:y="10011"/>
        <w:widowControl w:val="0"/>
        <w:shd w:val="clear" w:color="auto" w:fill="auto"/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32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18"/>
        <w:keepNext w:val="0"/>
        <w:keepLines w:val="0"/>
        <w:framePr w:w="5731" w:h="2999" w:hRule="exact" w:wrap="none" w:vAnchor="page" w:hAnchor="page" w:x="494" w:y="328"/>
        <w:widowControl w:val="0"/>
        <w:shd w:val="clear" w:color="auto" w:fill="auto"/>
        <w:spacing w:before="0" w:after="0" w:line="209" w:lineRule="auto"/>
        <w:ind w:left="0" w:right="0" w:firstLine="0"/>
        <w:jc w:val="both"/>
        <w:rPr>
          <w:sz w:val="22"/>
          <w:szCs w:val="22"/>
        </w:rPr>
      </w:pPr>
      <w:bookmarkStart xmlns:w="http://schemas.openxmlformats.org/wordprocessingml/2006/main" w:id="18" w:name="bookmark18"/>
      <w:r xmlns:w="http://schemas.openxmlformats.org/wordprocessingml/2006/main">
        <w:rPr>
          <w:rFonts w:ascii="Times New Roman" w:eastAsia="Times New Roman" w:hAnsi="Times New Roman" w:cs="Times New Roman"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Д) Радиоактивный фон</w:t>
      </w:r>
      <w:bookmarkEnd xmlns:w="http://schemas.openxmlformats.org/wordprocessingml/2006/main" w:id="18"/>
    </w:p>
    <w:p>
      <w:pPr xmlns:w="http://schemas.openxmlformats.org/wordprocessingml/2006/main">
        <w:pStyle w:val="Style2"/>
        <w:keepNext w:val="0"/>
        <w:keepLines w:val="0"/>
        <w:framePr w:w="5731" w:h="2999" w:hRule="exact" w:wrap="none" w:vAnchor="page" w:hAnchor="page" w:x="494" w:y="328"/>
        <w:widowControl w:val="0"/>
        <w:shd w:val="clear" w:color="auto" w:fill="auto"/>
        <w:spacing w:before="0" w:after="80" w:line="209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газовых электрометрических объектах (например, ионизационной взрывчатке) и во входных воздушных объемах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мах электрометрических измерителей паразитный ток может вызвать фоновое излучение. Плотность ионов при этой невелике, и для направленного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движения ионов достаточны поля порядка нескольких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милливольт на сантиметр, поглощаемые, например, контактной разностью областей между изолированными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металлическими частями, которые могут доходить 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мВ.</w:t>
      </w:r>
    </w:p>
    <w:p>
      <w:pPr xmlns:w="http://schemas.openxmlformats.org/wordprocessingml/2006/main">
        <w:pStyle w:val="Style9"/>
        <w:keepNext w:val="0"/>
        <w:keepLines w:val="0"/>
        <w:framePr w:w="5731" w:h="2999" w:hRule="exact" w:wrap="none" w:vAnchor="page" w:hAnchor="page" w:x="494" w:y="328"/>
        <w:widowControl w:val="0"/>
        <w:shd w:val="clear" w:color="auto" w:fill="auto"/>
        <w:spacing w:before="0" w:after="80" w:line="240" w:lineRule="auto"/>
        <w:ind w:left="0" w:right="0" w:firstLine="0"/>
        <w:jc w:val="both"/>
      </w:pP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Таблица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</w:t>
      </w:r>
    </w:p>
    <w:p>
      <w:pPr xmlns:w="http://schemas.openxmlformats.org/wordprocessingml/2006/main">
        <w:pStyle w:val="Style12"/>
        <w:keepNext w:val="0"/>
        <w:keepLines w:val="0"/>
        <w:framePr w:w="5731" w:h="2999" w:hRule="exact" w:wrap="none" w:vAnchor="page" w:hAnchor="page" w:x="494" w:y="328"/>
        <w:widowControl w:val="0"/>
        <w:shd w:val="clear" w:color="auto" w:fill="auto"/>
        <w:spacing w:before="0" w:after="0" w:line="240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Загрязненность материалов источниками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 </w:t>
      </w: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обсуждение</w:t>
      </w:r>
    </w:p>
    <w:p>
      <w:pPr xmlns:w="http://schemas.openxmlformats.org/wordprocessingml/2006/main">
        <w:pStyle w:val="Style51"/>
        <w:keepNext w:val="0"/>
        <w:keepLines w:val="0"/>
        <w:framePr w:w="5731" w:h="3935" w:hRule="exact" w:wrap="none" w:vAnchor="page" w:hAnchor="page" w:x="494" w:y="6171"/>
        <w:widowControl w:val="0"/>
        <w:shd w:val="clear" w:color="auto" w:fill="auto"/>
        <w:spacing w:before="0" w:after="0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Радиоактивный фон восстания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1-16]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радиоак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тивными примесями в материалах, из которых происходят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выбросы, выбросы газообразных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примесей в газе (воздухе), захватывающие узлы объектов или измерителей, космическими лучами, радиоактивным излучением Земли и окружающих объектов.</w:t>
      </w:r>
    </w:p>
    <w:p>
      <w:pPr xmlns:w="http://schemas.openxmlformats.org/wordprocessingml/2006/main">
        <w:pStyle w:val="Style51"/>
        <w:keepNext w:val="0"/>
        <w:keepLines w:val="0"/>
        <w:framePr w:w="5731" w:h="3935" w:hRule="exact" w:wrap="none" w:vAnchor="page" w:hAnchor="page" w:x="494" w:y="6171"/>
        <w:widowControl w:val="0"/>
        <w:shd w:val="clear" w:color="auto" w:fill="auto"/>
        <w:spacing w:before="0" w:after="0"/>
        <w:ind w:left="0" w:right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Материалы для деталей объектов и измерителей мо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гутОбладают радиоактивными примесями, дающими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α-, β-, γ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обсуждение. Радиоактивная загрязненность материалов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визит от органической истории образования месторождения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метод получения материала из сырья, метод обработки и пр. Она может колебаться в зависимости от конкретных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дел даже для одного и того же материала. В табл.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приведены характеристики средней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-загрязненности некоторых материалов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1-16].</w:t>
      </w:r>
    </w:p>
    <w:p>
      <w:pPr xmlns:w="http://schemas.openxmlformats.org/wordprocessingml/2006/main">
        <w:pStyle w:val="Style51"/>
        <w:keepNext w:val="0"/>
        <w:keepLines w:val="0"/>
        <w:framePr w:w="5731" w:h="3935" w:hRule="exact" w:wrap="none" w:vAnchor="page" w:hAnchor="page" w:x="494" w:y="6171"/>
        <w:widowControl w:val="0"/>
        <w:shd w:val="clear" w:color="auto" w:fill="auto"/>
        <w:tabs>
          <w:tab w:pos="5476" w:val="left"/>
        </w:tabs>
        <w:spacing w:before="0" w:after="0" w:line="226" w:lineRule="auto"/>
        <w:ind w:left="0" w:right="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Наименьшей активностью обладают сталь, латунь и кварц. Фон от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α - обсужденияя вызываю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чувства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ab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3-377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33</w:t>
      </w:r>
    </w:p>
    <w:tbl>
      <w:tblPr>
        <w:tblOverlap w:val="never"/>
        <w:jc w:val="left"/>
        <w:tblLayout w:type="fixed"/>
      </w:tblPr>
      <w:tblGrid>
        <w:gridCol w:w="3899"/>
        <w:gridCol w:w="1775"/>
      </w:tblGrid>
      <w:tr>
        <w:trPr>
          <w:trHeight w:val="583" w:hRule="exact"/>
        </w:trPr>
        <w:tc>
          <w:tcPr>
            <w:tcBorders>
              <w:top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Материал</w:t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center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199" w:lineRule="auto"/>
              <w:ind w:left="0" w:right="0" w:firstLine="0"/>
              <w:jc w:val="center"/>
              <w:rPr>
                <w:sz w:val="14"/>
                <w:szCs w:val="14"/>
              </w:rPr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Число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α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-частиц в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1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ч поверхности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en-US" w:eastAsia="en-US" w:bidi="en-US"/>
              </w:rPr>
              <w:t xml:space="preserve">100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i/>
                <w:i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lang w:val="ru-RU" w:eastAsia="ru-RU" w:bidi="ru-RU"/>
              </w:rPr>
              <w:t xml:space="preserve">см </w:t>
            </w:r>
            <w:r xmlns:w="http://schemas.openxmlformats.org/wordprocessingml/2006/main">
              <w:rPr>
                <w:rFonts w:ascii="Times New Roman" w:eastAsia="Times New Roman" w:hAnsi="Times New Roman" w:cs="Times New Roman"/>
                <w:i/>
                <w:iCs/>
                <w:color w:val="000000"/>
                <w:spacing w:val="0"/>
                <w:w w:val="100"/>
                <w:position w:val="0"/>
                <w:sz w:val="14"/>
                <w:szCs w:val="14"/>
                <w:shd w:val="clear" w:color="auto" w:fill="auto"/>
                <w:vertAlign w:val="superscript"/>
                <w:lang w:val="ru-RU" w:eastAsia="ru-RU" w:bidi="ru-RU"/>
              </w:rPr>
              <w:t xml:space="preserve">2</w:t>
            </w:r>
          </w:p>
        </w:tc>
      </w:tr>
      <w:tr>
        <w:trPr>
          <w:trHeight w:val="374" w:hRule="exact"/>
        </w:trPr>
        <w:tc>
          <w:tcPr>
            <w:tcBorders>
              <w:top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51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Медь, обработанная механическая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top w:val="single" w:sz="4"/>
              <w:left w:val="single" w:sz="4"/>
            </w:tcBorders>
            <w:shd w:val="clear" w:color="auto" w:fill="auto"/>
            <w:vAlign w:val="bottom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8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9</w:t>
            </w:r>
          </w:p>
        </w:tc>
      </w:tr>
      <w:tr>
        <w:trPr>
          <w:trHeight w:val="176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55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Медь, выдержанная на берегу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0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21</w:t>
            </w:r>
          </w:p>
        </w:tc>
      </w:tr>
      <w:tr>
        <w:trPr>
          <w:trHeight w:val="162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2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Медь электролитическая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0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13</w:t>
            </w:r>
          </w:p>
        </w:tc>
      </w:tr>
      <w:tr>
        <w:trPr>
          <w:trHeight w:val="191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6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Сталь коммерческая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8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3</w:t>
            </w:r>
          </w:p>
        </w:tc>
      </w:tr>
      <w:tr>
        <w:trPr>
          <w:trHeight w:val="162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9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Сталь нержавеющая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8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1</w:t>
            </w:r>
          </w:p>
        </w:tc>
      </w:tr>
      <w:tr>
        <w:trPr>
          <w:trHeight w:val="173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6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Латунь коммерческая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8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5</w:t>
            </w:r>
          </w:p>
        </w:tc>
      </w:tr>
      <w:tr>
        <w:trPr>
          <w:trHeight w:val="173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9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Кварц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8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2</w:t>
            </w:r>
          </w:p>
        </w:tc>
      </w:tr>
      <w:tr>
        <w:trPr>
          <w:trHeight w:val="176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9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Олово коммерческое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640" w:firstLine="0"/>
              <w:jc w:val="righ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121</w:t>
            </w:r>
          </w:p>
        </w:tc>
      </w:tr>
      <w:tr>
        <w:trPr>
          <w:trHeight w:val="158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9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Оловохимическое очищение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0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14</w:t>
            </w:r>
          </w:p>
        </w:tc>
      </w:tr>
      <w:tr>
        <w:trPr>
          <w:trHeight w:val="180" w:hRule="exact"/>
        </w:trPr>
        <w:tc>
          <w:tcPr>
            <w:tcBorders>
              <w:top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2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Припой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74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2800</w:t>
            </w:r>
          </w:p>
        </w:tc>
      </w:tr>
      <w:tr>
        <w:trPr>
          <w:trHeight w:val="194" w:hRule="exact"/>
        </w:trPr>
        <w:tc>
          <w:tcPr>
            <w:tcBorders>
              <w:top w:val="single" w:sz="4"/>
              <w:bottom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tabs>
                <w:tab w:leader="dot" w:pos="3769" w:val="left"/>
              </w:tabs>
              <w:spacing w:before="0" w:after="0" w:line="240" w:lineRule="auto"/>
              <w:ind w:left="0" w:right="0" w:firstLine="0"/>
              <w:jc w:val="both"/>
            </w:pP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 xml:space="preserve">Алюминий коммерческий</w:t>
            </w:r>
            <w:r xmlns:w="http://schemas.openxmlformats.org/wordprocessingml/2006/main">
              <w:rPr>
                <w:b/>
                <w:bCs/>
                <w:color w:val="000000"/>
                <w:spacing w:val="0"/>
                <w:w w:val="100"/>
                <w:position w:val="0"/>
                <w:shd w:val="clear" w:color="auto" w:fill="auto"/>
                <w:lang w:val="ru-RU" w:eastAsia="ru-RU" w:bidi="ru-RU"/>
              </w:rPr>
              <w:tab xmlns:w="http://schemas.openxmlformats.org/wordprocessingml/2006/main"/>
            </w:r>
          </w:p>
        </w:tc>
        <w:tc>
          <w:tcPr>
            <w:tcBorders>
              <w:left w:val="single" w:sz="4"/>
            </w:tcBorders>
            <w:shd w:val="clear" w:color="auto" w:fill="auto"/>
            <w:vAlign w:val="top"/>
          </w:tcPr>
          <w:p>
            <w:pPr xmlns:w="http://schemas.openxmlformats.org/wordprocessingml/2006/main">
              <w:pStyle w:val="Style9"/>
              <w:keepNext w:val="0"/>
              <w:keepLines w:val="0"/>
              <w:framePr w:w="5674" w:h="2704" w:wrap="none" w:vAnchor="page" w:hAnchor="page" w:x="494" w:y="3388"/>
              <w:widowControl w:val="0"/>
              <w:shd w:val="clear" w:color="auto" w:fill="auto"/>
              <w:spacing w:before="0" w:after="0" w:line="240" w:lineRule="auto"/>
              <w:ind w:left="0" w:right="0" w:firstLine="900"/>
              <w:jc w:val="left"/>
            </w:pPr>
            <w:r xmlns:w="http://schemas.openxmlformats.org/wordprocessingml/2006/main">
              <w:rPr>
                <w:rFonts w:ascii="Times New Roman" w:eastAsia="Times New Roman" w:hAnsi="Times New Roman" w:cs="Times New Roman"/>
                <w:color w:val="000000"/>
                <w:spacing w:val="0"/>
                <w:w w:val="100"/>
                <w:position w:val="0"/>
                <w:shd w:val="clear" w:color="auto" w:fill="auto"/>
                <w:lang w:val="en-US" w:eastAsia="en-US" w:bidi="en-US"/>
              </w:rPr>
              <w:t xml:space="preserve">31</w:t>
            </w:r>
          </w:p>
        </w:tc>
      </w:tr>
    </w:tbl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shd w:val="clear" w:color="auto" w:fill="auto"/>
        <w:spacing w:before="0" w:after="0" w:line="211" w:lineRule="auto"/>
        <w:ind w:left="1580" w:right="160" w:firstLine="0"/>
        <w:jc w:val="both"/>
      </w:pPr>
      <w:r xmlns:w="http://schemas.openxmlformats.org/wordprocessingml/2006/main">
        <w:rPr>
          <w:rStyle w:val="CharStyle52"/>
        </w:rPr>
        <w:t xml:space="preserve">урано-радиового, актиниевого и ториевого семейства и </w:t>
      </w:r>
      <w:r xmlns:w="http://schemas.openxmlformats.org/wordprocessingml/2006/main">
        <w:rPr>
          <w:rStyle w:val="CharStyle52"/>
        </w:rPr>
        <w:softHyphen xmlns:w="http://schemas.openxmlformats.org/wordprocessingml/2006/main"/>
      </w:r>
      <w:r xmlns:w="http://schemas.openxmlformats.org/wordprocessingml/2006/main">
        <w:rPr>
          <w:rStyle w:val="CharStyle52"/>
        </w:rPr>
        <w:t xml:space="preserve">редкоземельных объектов. Энергия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-частиц отдельных источников содержится в интервале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α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 (3,5÷17)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Дж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(2,2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10,5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МэВ). Так как средняя энергия, необходимая для создания одной пары ионов на водопаде, равна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5,3*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Дж</w:t>
      </w:r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shd w:val="clear" w:color="auto" w:fill="auto"/>
        <w:spacing w:before="0" w:after="0" w:line="211" w:lineRule="auto"/>
        <w:ind w:left="1580" w:right="16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(33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эВ), то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E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=8∙10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-13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Дж ионизация воздуха одной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-частицей дает заряд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8∙10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∙l,6×10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-19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∕5,3∙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-18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=2,4∙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-14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Кл, т. е. средний за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паразитный ток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2,4∙ 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∕3600 = 0,7∙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-17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А. В обычном электрометрическом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объекте или входном блоке электрометрического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измерителя возникает от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-частиц в час.</w:t>
      </w:r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shd w:val="clear" w:color="auto" w:fill="auto"/>
        <w:spacing w:before="0" w:after="0" w:line="21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Материалы могут быть также загрязнены примесями, испускающими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-частицы, в частности К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40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Pb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27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H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14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Наибольшую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β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-загрязненность имеют стекло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16],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пой 50/50 и алюминий, наименьшую — полиэтилен,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полистирол и медь. Радиоактивные примеси в материалах дают также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γ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обсуждения. Радиоактивность воздуха или определение в основном присутствия радона, 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диоуглерода и трития. Радиоактивность состава воздуха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составляет 32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α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-частицы в час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100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ru-RU" w:eastAsia="ru-RU" w:bidi="ru-RU"/>
        </w:rPr>
        <w:t xml:space="preserve">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аргона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— 1,3∙10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vertAlign w:val="superscript"/>
          <w:lang w:val="en-US" w:eastAsia="en-US" w:bidi="en-US"/>
        </w:rPr>
        <w:t xml:space="preserve">-3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 азота она равна нулю.</w:t>
      </w:r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shd w:val="clear" w:color="auto" w:fill="auto"/>
        <w:spacing w:before="0" w:after="160" w:line="211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Основными причинами возникновения паразитарных токов, вызываемых радиоактивным загрязнением, являются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экранирование, выбор чистых материалов и естественное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конструирование (уменьшение ионизационных объемов и др.).</w:t>
      </w:r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numPr>
          <w:ilvl w:val="0"/>
          <w:numId w:val="11"/>
        </w:numPr>
        <w:shd w:val="clear" w:color="auto" w:fill="auto"/>
        <w:tabs>
          <w:tab w:pos="317" w:val="left"/>
        </w:tabs>
        <w:spacing w:before="0" w:after="160" w:line="211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Электростатические помехи</w:t>
      </w:r>
    </w:p>
    <w:p>
      <w:pPr xmlns:w="http://schemas.openxmlformats.org/wordprocessingml/2006/main">
        <w:pStyle w:val="Style2"/>
        <w:keepNext w:val="0"/>
        <w:keepLines w:val="0"/>
        <w:framePr w:w="5731" w:h="9821" w:hRule="exact" w:wrap="none" w:vAnchor="page" w:hAnchor="page" w:x="495" w:y="357"/>
        <w:widowControl w:val="0"/>
        <w:shd w:val="clear" w:color="auto" w:fill="auto"/>
        <w:spacing w:before="0" w:after="0" w:line="209" w:lineRule="auto"/>
        <w:ind w:left="0" w:right="0" w:firstLine="34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Высокая чувствительность электрометрических цепей к электростатическим датчикам. Лю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бая электрометрическая цепь представляет собой парал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лельное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соединение большого сопротивления и некото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рой емкости, чаще всего постоянная времени этой цепи велика. В случае возникновения возгорания срабатывает электростатическое поле, то есть при использовании поля на возникновение нейтронного заряда. Создаваемое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им напряжение на емкости проявляется как ложный сигнал. Изменения электростатических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механизмов могут проявляться сдвигом заряженных тел или изменением потенциалов близлежащих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поверхностей. Перемещение незаряженных тел также может ска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зываться, если он предоставляет к изменению емкости и тем самым к перераспределению заряда. Для защиты от внешних электростатических помех элементы электро-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34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shd w:val="clear" w:color="auto" w:fill="auto"/>
        <w:spacing w:before="0" w:after="0" w:line="219" w:lineRule="exact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метрических цепей пространства в металлическом заземлении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ленном экране. Иногда выгодно не заземлять экран, а соединить его с какой-либо низкоомной схемой, которая эквивалентна экранируемому участку.</w:t>
      </w:r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shd w:val="clear" w:color="auto" w:fill="auto"/>
        <w:spacing w:before="0" w:after="180" w:line="219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Электростатические наводки могут транспортировать и потреблять средства внутри экрана, например, создаем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ваемыми заряженными изоляторами. При использовании поля или при перемещении высокоомных про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водящих элементов в поле, например, при вибрациях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возможных помехах. К этому же приводит перемежение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проводящих элементов, например монтажных проводников, относительно друг друга или относительно корпуса. Повышенная чувствительность электрометрической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аппаратуры к ударам и вибрациям является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типичной. Для этого необходимо жесткое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крепление элементов и монтажных проводников, рациональное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рассмотрение экрана и т.д. п.</w:t>
      </w:r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numPr>
          <w:ilvl w:val="0"/>
          <w:numId w:val="13"/>
        </w:numPr>
        <w:shd w:val="clear" w:color="auto" w:fill="auto"/>
        <w:tabs>
          <w:tab w:pos="396" w:val="left"/>
          <w:tab w:pos="407" w:val="left"/>
        </w:tabs>
        <w:spacing w:before="0" w:after="180" w:line="216" w:lineRule="exact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Контактная разность потенциалов</w:t>
      </w:r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shd w:val="clear" w:color="auto" w:fill="auto"/>
        <w:spacing w:before="0" w:after="180" w:line="216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электрометрических цепях чаще проявляется не сама контактная разность, а ее дрейф во времени. В электромеханических проявлениях для выявления дрейфа контактной разности прибегают к технологиям, выражающимся в обнаружении 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неизменяемости во времени обращения (гл.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9).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личие постоянной контактной разности передается по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механизмам, если в результате воздействия на электрическое поле пе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ремещаются элементы высокоомных цепей, например, случаев вибраций или в силу конструктивной необходимости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(подвижные контакты реле и пр.). Как предписано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, контактная разность может быть вызвана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паразитарным током при наличии радиоактивного фона.</w:t>
      </w:r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numPr>
          <w:ilvl w:val="0"/>
          <w:numId w:val="13"/>
        </w:numPr>
        <w:shd w:val="clear" w:color="auto" w:fill="auto"/>
        <w:tabs>
          <w:tab w:pos="385" w:val="left"/>
          <w:tab w:pos="407" w:val="left"/>
        </w:tabs>
        <w:spacing w:before="0" w:after="180" w:line="216" w:lineRule="exact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Другие источники помех</w:t>
      </w:r>
    </w:p>
    <w:p>
      <w:pPr xmlns:w="http://schemas.openxmlformats.org/wordprocessingml/2006/main">
        <w:pStyle w:val="Style2"/>
        <w:keepNext w:val="0"/>
        <w:keepLines w:val="0"/>
        <w:framePr w:w="5720" w:h="9580" w:hRule="exact" w:wrap="none" w:vAnchor="page" w:hAnchor="page" w:x="498" w:y="869"/>
        <w:widowControl w:val="0"/>
        <w:shd w:val="clear" w:color="auto" w:fill="auto"/>
        <w:spacing w:before="0" w:after="0" w:line="212" w:lineRule="exact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Во многих элементах электрометрических цепей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имеются так называемые фликкер-шумы. Их спектральная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плотность приблизительно пропорциональна частоте, и на инфранизких частотах уровень фликкер-шумов значителен. Фликкер-шумы в какой-то мере определяют уровень помех высококомпозиционных резисторов, электрометрических ламп, полевых транзисторов и т.д. п.</w:t>
      </w:r>
    </w:p>
    <w:p>
      <w:pPr xmlns:w="http://schemas.openxmlformats.org/wordprocessingml/2006/main">
        <w:pStyle w:val="Style15"/>
        <w:keepNext w:val="0"/>
        <w:keepLines w:val="0"/>
        <w:framePr w:w="5728" w:h="205" w:hRule="exact" w:wrap="none" w:vAnchor="page" w:hAnchor="page" w:x="498" w:y="10478"/>
        <w:widowControl w:val="0"/>
        <w:shd w:val="clear" w:color="auto" w:fill="auto"/>
        <w:tabs>
          <w:tab w:pos="5486" w:val="left"/>
        </w:tabs>
        <w:spacing w:before="0" w:after="0" w:line="240" w:lineRule="auto"/>
        <w:ind w:left="0" w:right="0" w:firstLine="0"/>
        <w:jc w:val="lef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3*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ab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</w:rPr>
        <w:t xml:space="preserve">35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49" w:h="1364" w:hRule="exact" w:wrap="none" w:vAnchor="page" w:hAnchor="page" w:x="486" w:y="328"/>
        <w:widowControl w:val="0"/>
        <w:shd w:val="clear" w:color="auto" w:fill="auto"/>
        <w:spacing w:before="0" w:after="0" w:line="209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окружении электрометрических объектов обнаруживаются специфические источники помех, связанные с принципом работы этих объектов. В ионизационной передаче флуктуации тока вызывают дискретный характер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тером ионизирующего скачка. Относительное среднее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неквадратичное значение этих колебаний равно:</w:t>
      </w:r>
    </w:p>
    <w:p>
      <w:pPr>
        <w:framePr w:wrap="none" w:vAnchor="page" w:hAnchor="page" w:x="2394" w:y="1772"/>
        <w:widowControl w:val="0"/>
        <w:rPr>
          <w:sz w:val="2"/>
          <w:szCs w:val="2"/>
        </w:rPr>
      </w:pPr>
      <w:r>
        <w:drawing>
          <wp:inline>
            <wp:extent cx="1371600" cy="292735"/>
            <wp:docPr id="29" name="Picutre 2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ext cx="1371600" cy="292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где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Q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совокупный заряд ионов одного знака, создающий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мый одной частицы;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I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среднее значение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ионизации тока;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р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—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сопротивление и емкость нагрузки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1-21].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shd w:val="clear" w:color="auto" w:fill="auto"/>
        <w:spacing w:before="0" w:after="160" w:line="206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вакуумных источниках тока (фотоэлементах,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фотоумножителях и др.) дополнительные шумы дает авто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электронная эмиссия. В источниках при появлении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вторичных выбросов (электронные и фотоумножители) шумы вызывают флуктуационные факторы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вторичных выбросов. Вторичная электронная эмиссия со стенок оказывает влияние на флуктуации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ионизации камер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1-46].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numPr>
          <w:ilvl w:val="0"/>
          <w:numId w:val="15"/>
        </w:numPr>
        <w:shd w:val="clear" w:color="auto" w:fill="auto"/>
        <w:tabs>
          <w:tab w:pos="324" w:val="left"/>
        </w:tabs>
        <w:spacing w:before="0" w:after="100" w:line="206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Внешние помехи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shd w:val="clear" w:color="auto" w:fill="auto"/>
        <w:spacing w:before="0" w:after="160" w:line="206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Один из выявленных случаев обнаружения (электростатических) уже упоминался, из других можно назвать импульсные магнитные сигналы, сигналы из цепей обнаружения, по источникам питания, фон сети питания. Вопросы, связанные с распространением помех, не являются специфическими для электрометрической аппаратуры и могут использоваться рекомендации для обычных электронных приборов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1-9].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numPr>
          <w:ilvl w:val="0"/>
          <w:numId w:val="15"/>
        </w:numPr>
        <w:shd w:val="clear" w:color="auto" w:fill="auto"/>
        <w:tabs>
          <w:tab w:pos="317" w:val="left"/>
        </w:tabs>
        <w:spacing w:before="0" w:after="160" w:line="206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Предельные возможности объектов и измерителей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shd w:val="clear" w:color="auto" w:fill="auto"/>
        <w:spacing w:before="0" w:after="0" w:line="202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Принципиально неустранимыми собственными помехами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электрометрических объектов и измерителей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являются только тепловые или дробовые шумы. В зависимости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 вида объекта или измерителя эти шумы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являются нежелательными и нужными для других.</w:t>
      </w:r>
    </w:p>
    <w:p>
      <w:pPr xmlns:w="http://schemas.openxmlformats.org/wordprocessingml/2006/main">
        <w:pStyle w:val="Style2"/>
        <w:keepNext w:val="0"/>
        <w:keepLines w:val="0"/>
        <w:framePr w:w="5749" w:h="7844" w:hRule="exact" w:wrap="none" w:vAnchor="page" w:hAnchor="page" w:x="486" w:y="2333"/>
        <w:widowControl w:val="0"/>
        <w:shd w:val="clear" w:color="auto" w:fill="auto"/>
        <w:spacing w:before="0" w:after="0" w:line="228" w:lineRule="auto"/>
        <w:ind w:left="0" w:right="0" w:firstLine="380"/>
        <w:jc w:val="both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Электрометрические источники имеют конечное сопротивление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z w:val="22"/>
          <w:szCs w:val="22"/>
          <w:shd w:val="clear" w:color="auto" w:fill="auto"/>
          <w:vertAlign w:val="subscript"/>
          <w:lang w:val="en-US" w:eastAsia="en-US" w:bidi="en-US"/>
        </w:rPr>
        <w:t xml:space="preserve">i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z w:val="22"/>
          <w:szCs w:val="22"/>
          <w:shd w:val="clear" w:color="auto" w:fill="auto"/>
          <w:lang w:val="ru-RU" w:eastAsia="ru-RU" w:bidi="ru-RU"/>
        </w:rPr>
        <w:t xml:space="preserve">и, следовательно, определенный уровень тепловых шумов. В зависимости от соотношения между полосой частот, </w:t>
      </w: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36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803" w:h="3092" w:hRule="exact" w:wrap="none" w:vAnchor="page" w:hAnchor="page" w:x="364" w:y="2807"/>
        <w:widowControl w:val="0"/>
        <w:shd w:val="clear" w:color="auto" w:fill="auto"/>
        <w:spacing w:before="0" w:after="0" w:line="206" w:lineRule="auto"/>
        <w:ind w:left="0" w:right="0" w:firstLine="38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Из этого, в частности, следует, что возникает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качественный источник мелких токов с использованием низкокачественного сырья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</w:t>
      </w:r>
    </w:p>
    <w:p>
      <w:pPr xmlns:w="http://schemas.openxmlformats.org/wordprocessingml/2006/main">
        <w:pStyle w:val="Style2"/>
        <w:keepNext w:val="0"/>
        <w:keepLines w:val="0"/>
        <w:framePr w:w="5803" w:h="3092" w:hRule="exact" w:wrap="none" w:vAnchor="page" w:hAnchor="page" w:x="364" w:y="2807"/>
        <w:widowControl w:val="0"/>
        <w:shd w:val="clear" w:color="auto" w:fill="auto"/>
        <w:spacing w:before="0" w:after="0" w:line="206" w:lineRule="auto"/>
        <w:ind w:left="0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омного резистора и источника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малого напряжения</w:t>
      </w:r>
    </w:p>
    <w:p>
      <w:pPr xmlns:w="http://schemas.openxmlformats.org/wordprocessingml/2006/main">
        <w:pStyle w:val="Style2"/>
        <w:keepNext w:val="0"/>
        <w:keepLines w:val="0"/>
        <w:framePr w:w="5803" w:h="3092" w:hRule="exact" w:wrap="none" w:vAnchor="page" w:hAnchor="page" w:x="364" w:y="2807"/>
        <w:widowControl w:val="0"/>
        <w:shd w:val="clear" w:color="auto" w:fill="auto"/>
        <w:spacing w:before="0" w:after="0" w:line="206" w:lineRule="auto"/>
        <w:ind w:left="62" w:right="0" w:firstLine="0"/>
        <w:jc w:val="left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быть плодотворными.</w:t>
      </w:r>
    </w:p>
    <w:p>
      <w:pPr xmlns:w="http://schemas.openxmlformats.org/wordprocessingml/2006/main">
        <w:pStyle w:val="Style2"/>
        <w:keepNext w:val="0"/>
        <w:keepLines w:val="0"/>
        <w:framePr w:w="5803" w:h="3092" w:hRule="exact" w:wrap="none" w:vAnchor="page" w:hAnchor="page" w:x="364" w:y="2807"/>
        <w:widowControl w:val="0"/>
        <w:shd w:val="clear" w:color="auto" w:fill="auto"/>
        <w:spacing w:before="0" w:after="0" w:line="206" w:lineRule="auto"/>
        <w:ind w:left="62" w:right="260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Предельные шумы измерителей тока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потребляются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от использываемого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метода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измерителях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 конденсатором нет неустра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ных источников шумов, кро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ме шумов измерителя на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жения, а шумы накопительного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конденсатора имеют высокую плотность.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измерителях с резистивным</w:t>
      </w:r>
    </w:p>
    <w:p>
      <w:pPr xmlns:w="http://schemas.openxmlformats.org/wordprocessingml/2006/main">
        <w:pStyle w:val="Style2"/>
        <w:keepNext w:val="0"/>
        <w:keepLines w:val="0"/>
        <w:framePr w:w="5803" w:h="709" w:hRule="exact" w:wrap="none" w:vAnchor="page" w:hAnchor="page" w:x="364" w:y="5903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предельные шумы отдельных током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тепловых шумов этого элемента по уравнению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(1-6)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шума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 измерителя напряжения.</w:t>
      </w:r>
    </w:p>
    <w:p>
      <w:pPr>
        <w:framePr w:wrap="none" w:vAnchor="page" w:hAnchor="page" w:x="3863" w:y="3419"/>
        <w:widowControl w:val="0"/>
        <w:rPr>
          <w:sz w:val="2"/>
          <w:szCs w:val="2"/>
        </w:rPr>
      </w:pPr>
      <w:r>
        <w:drawing>
          <wp:inline>
            <wp:extent cx="1371600" cy="853440"/>
            <wp:docPr id="30" name="Picutre 3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ext cx="1371600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36"/>
        <w:keepNext w:val="0"/>
        <w:keepLines w:val="0"/>
        <w:framePr w:w="2365" w:h="731" w:hRule="exact" w:wrap="none" w:vAnchor="page" w:hAnchor="page" w:x="3763" w:y="4920"/>
        <w:widowControl w:val="0"/>
        <w:shd w:val="clear" w:color="auto" w:fill="auto"/>
        <w:spacing w:before="0" w:after="0" w:line="221" w:lineRule="auto"/>
        <w:ind w:left="0" w:right="4" w:firstLine="0"/>
        <w:jc w:val="both"/>
        <w:rPr>
          <w:sz w:val="16"/>
          <w:szCs w:val="16"/>
        </w:rPr>
      </w:pP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Рис.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1-10.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Зависимость тока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тепловых шумов от сопро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тивления источника и поло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- </w:t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br xmlns:w="http://schemas.openxmlformats.org/wordprocessingml/2006/main"/>
      </w:r>
      <w:r xmlns:w="http://schemas.openxmlformats.org/wordprocessingml/2006/main">
        <w:rPr>
          <w:rFonts w:ascii="Cambria" w:eastAsia="Cambria" w:hAnsi="Cambria" w:cs="Cambria"/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ru-RU" w:eastAsia="ru-RU" w:bidi="ru-RU"/>
        </w:rPr>
        <w:t xml:space="preserve">сы пропускания.</w:t>
      </w:r>
    </w:p>
    <w:p>
      <w:pPr xmlns:w="http://schemas.openxmlformats.org/wordprocessingml/2006/main">
        <w:pStyle w:val="Style2"/>
        <w:keepNext w:val="0"/>
        <w:keepLines w:val="0"/>
        <w:framePr w:w="5155" w:h="461" w:hRule="exact" w:wrap="none" w:vAnchor="page" w:hAnchor="page" w:x="433" w:y="6620"/>
        <w:widowControl w:val="0"/>
        <w:shd w:val="clear" w:color="auto" w:fill="auto"/>
        <w:spacing w:before="0" w:after="0" w:line="199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л) оценка возможных помех электрометрических объектов</w:t>
      </w:r>
    </w:p>
    <w:p>
      <w:pPr xmlns:w="http://schemas.openxmlformats.org/wordprocessingml/2006/main">
        <w:pStyle w:val="Style2"/>
        <w:keepNext w:val="0"/>
        <w:keepLines w:val="0"/>
        <w:framePr w:w="5688" w:h="2981" w:hRule="exact" w:wrap="none" w:vAnchor="page" w:hAnchor="page" w:x="429" w:y="7149"/>
        <w:widowControl w:val="0"/>
        <w:shd w:val="clear" w:color="auto" w:fill="auto"/>
        <w:spacing w:before="0" w:after="60" w:line="204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предполагаемых объектах возможен уровень помех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существенно превышающий уровень неустранимых шумов: тепловых для источников напряжения и резистивных объектов и дробных для вакуумных источников тока. Качество объекта можно характеризовать его собственным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коэффициентом шума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1-12],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необычным предотвращением всех возможных помех к их неустранимой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части. Чем он больше, тем менее чувствительная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электрометрическая аппаратура требуется.</w:t>
      </w:r>
    </w:p>
    <w:p>
      <w:pPr xmlns:w="http://schemas.openxmlformats.org/wordprocessingml/2006/main">
        <w:pStyle w:val="Style2"/>
        <w:keepNext w:val="0"/>
        <w:keepLines w:val="0"/>
        <w:framePr w:w="5688" w:h="2981" w:hRule="exact" w:wrap="none" w:vAnchor="page" w:hAnchor="page" w:x="429" w:y="7149"/>
        <w:widowControl w:val="0"/>
        <w:shd w:val="clear" w:color="auto" w:fill="auto"/>
        <w:spacing w:before="0" w:after="60" w:line="206" w:lineRule="auto"/>
        <w:ind w:left="0" w:right="0" w:firstLine="0"/>
        <w:jc w:val="both"/>
      </w:pPr>
      <w:r xmlns:w="http://schemas.openxmlformats.org/wordprocessingml/2006/main">
        <w:rPr>
          <w:b/>
          <w:bCs/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м) Оценка порога чувствительности электрометрической аппаратуры</w:t>
      </w:r>
    </w:p>
    <w:p>
      <w:pPr xmlns:w="http://schemas.openxmlformats.org/wordprocessingml/2006/main">
        <w:pStyle w:val="Style2"/>
        <w:keepNext w:val="0"/>
        <w:keepLines w:val="0"/>
        <w:framePr w:w="5688" w:h="2981" w:hRule="exact" w:wrap="none" w:vAnchor="page" w:hAnchor="page" w:x="429" w:y="7149"/>
        <w:widowControl w:val="0"/>
        <w:shd w:val="clear" w:color="auto" w:fill="auto"/>
        <w:spacing w:before="0" w:after="0" w:line="202" w:lineRule="auto"/>
        <w:ind w:left="0" w:right="0" w:firstLine="32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Качество измерительных приборов с точки зрения чувствительности принято оценивать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1-2]</w:t>
      </w:r>
    </w:p>
    <w:p>
      <w:pPr xmlns:w="http://schemas.openxmlformats.org/wordprocessingml/2006/main">
        <w:pStyle w:val="Style6"/>
        <w:keepNext w:val="0"/>
        <w:keepLines w:val="0"/>
        <w:framePr w:w="5688" w:h="187" w:hRule="exact" w:wrap="none" w:vAnchor="page" w:hAnchor="page" w:x="429" w:y="10223"/>
        <w:widowControl w:val="0"/>
        <w:shd w:val="clear" w:color="auto" w:fill="auto"/>
        <w:spacing w:before="0" w:after="0" w:line="240" w:lineRule="auto"/>
        <w:ind w:left="0" w:right="0" w:firstLine="0"/>
        <w:jc w:val="right"/>
        <w:rPr>
          <w:sz w:val="16"/>
          <w:szCs w:val="16"/>
        </w:rPr>
      </w:pPr>
      <w:r xmlns:w="http://schemas.openxmlformats.org/wordprocessingml/2006/main">
        <w:rPr>
          <w:color w:val="000000"/>
          <w:spacing w:val="0"/>
          <w:w w:val="100"/>
          <w:position w:val="0"/>
          <w:sz w:val="16"/>
          <w:szCs w:val="16"/>
          <w:shd w:val="clear" w:color="auto" w:fill="auto"/>
          <w:lang w:val="en-US" w:eastAsia="en-US" w:bidi="en-US"/>
        </w:rPr>
        <w:t xml:space="preserve">37</w:t>
      </w:r>
    </w:p>
    <w:p>
      <w:pPr>
        <w:framePr w:wrap="none" w:vAnchor="page" w:hAnchor="page" w:x="2027" w:y="2274"/>
        <w:widowControl w:val="0"/>
        <w:rPr>
          <w:sz w:val="2"/>
          <w:szCs w:val="2"/>
        </w:rPr>
      </w:pPr>
      <w:r>
        <w:drawing>
          <wp:inline>
            <wp:extent cx="2627630" cy="304800"/>
            <wp:docPr id="31" name="Picutre 3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ext cx="2627630" cy="3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 xmlns:w="http://schemas.openxmlformats.org/wordprocessingml/2006/main">
        <w:pStyle w:val="Style2"/>
        <w:keepNext w:val="0"/>
        <w:keepLines w:val="0"/>
        <w:framePr w:w="5778" w:h="1858" w:hRule="exact" w:wrap="none" w:vAnchor="page" w:hAnchor="page" w:x="368" w:y="464"/>
        <w:widowControl w:val="0"/>
        <w:shd w:val="clear" w:color="auto" w:fill="auto"/>
        <w:spacing w:before="0" w:after="0" w:line="221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 котором содержится измерение, и постоянный источник времени с эталонным соотношением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(1-2), (1-3)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или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(1-4).</w:t>
      </w:r>
    </w:p>
    <w:p>
      <w:pPr xmlns:w="http://schemas.openxmlformats.org/wordprocessingml/2006/main">
        <w:pStyle w:val="Style2"/>
        <w:keepNext w:val="0"/>
        <w:keepLines w:val="0"/>
        <w:framePr w:w="5778" w:h="1858" w:hRule="exact" w:wrap="none" w:vAnchor="page" w:hAnchor="page" w:x="368" w:y="464"/>
        <w:widowControl w:val="0"/>
        <w:shd w:val="clear" w:color="auto" w:fill="auto"/>
        <w:spacing w:before="0" w:after="0" w:line="214" w:lineRule="auto"/>
        <w:ind w:left="0" w:right="0" w:firstLine="38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Идеальный вакуумный источник тока имеет только дробовые шумы. Если сопротивление источника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тока базы электроники проводится и имеет конечное значение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R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vertAlign w:val="subscript"/>
          <w:lang w:val="en-US" w:eastAsia="en-US" w:bidi="en-US"/>
        </w:rPr>
        <w:t xml:space="preserve">i </w:t>
      </w:r>
      <w:r xmlns:w="http://schemas.openxmlformats.org/wordprocessingml/2006/main">
        <w:rPr>
          <w:i/>
          <w:iCs/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,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то он должен характеризовать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тепловыми шумами (рис.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1-10)</w:t>
      </w:r>
    </w:p>
    <w:p>
      <w:pPr>
        <w:widowControl w:val="0"/>
        <w:spacing w:line="1" w:lineRule="exact"/>
        <w:sectPr>
          <w:footnotePr>
            <w:pos w:val="pageBottom"/>
            <w:numFmt w:val="decimal"/>
            <w:numRestart w:val="continuous"/>
          </w:footnotePr>
          <w:pgSz w:w="6627" w:h="10742"/>
          <w:pgMar w:top="360" w:right="360" w:bottom="360" w:left="360" w:header="0" w:footer="3" w:gutter="0"/>
          <w:cols w:space="720"/>
          <w:noEndnote/>
          <w:rtlGutter w:val="0"/>
          <w:docGrid w:linePitch="360"/>
        </w:sectPr>
      </w:pPr>
    </w:p>
    <w:p>
      <w:pPr>
        <w:widowControl w:val="0"/>
        <w:spacing w:line="1" w:lineRule="exact"/>
      </w:pPr>
      <w:r/>
    </w:p>
    <w:p>
      <w:pPr xmlns:w="http://schemas.openxmlformats.org/wordprocessingml/2006/main">
        <w:pStyle w:val="Style2"/>
        <w:keepNext w:val="0"/>
        <w:keepLines w:val="0"/>
        <w:framePr w:w="5742" w:h="8086" w:hRule="exact" w:wrap="none" w:vAnchor="page" w:hAnchor="page" w:x="379" w:y="645"/>
        <w:widowControl w:val="0"/>
        <w:shd w:val="clear" w:color="auto" w:fill="auto"/>
        <w:spacing w:before="0" w:after="0" w:line="206" w:lineRule="auto"/>
        <w:ind w:left="0" w:right="0" w:firstLine="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коэффициентом шума, который является показателем шума, который является результатом измерения шума объекта. Чем ближе коэффициент шума к единице, тем меньший вклад в общий уровень помех дает измерение. При включении коэффициента шума следует учитывать все помехи источника сигнала, а не только их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неустранимую составляющую. Коэффициент шума имеет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минимальное значение при исключительном согласовании источника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сигнала и измерителя [Л.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1-12].</w:t>
      </w:r>
    </w:p>
    <w:p>
      <w:pPr xmlns:w="http://schemas.openxmlformats.org/wordprocessingml/2006/main">
        <w:pStyle w:val="Style2"/>
        <w:keepNext w:val="0"/>
        <w:keepLines w:val="0"/>
        <w:framePr w:w="5742" w:h="8086" w:hRule="exact" w:wrap="none" w:vAnchor="page" w:hAnchor="page" w:x="379" w:y="645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Учет коэффициента шума полезен при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выполнении индивидуальных измерений, когда обнаруживаются характеристики объекта. Предельные возможности са-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мого измерителя, безотносительно к объекту, с кото-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рыми он может наблюдать, характеризуют порогом чувствительности, оценивая его как уровень собственных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 при отсутствии сигнала, проявляющийся к входу измерителя. Если уровень помех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зависит от выходной емкости источника сигнала, то для разных показателей емкости нормируются разные уровни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помех. Порог чувствительности измерителя зависит от его пропускания, что необходимо учитывать при изучении различных измерителей по чувствительности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. Наиболее правильно нормировать уровень перенапряжения в заданной полосе пропускания с использованием кривой их спектральной вероятности в заданной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полосе пропускания, как это предусмотрено ГОСТ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8009-72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«Нормируемые метрологические характеристики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en-US" w:eastAsia="en-US" w:bidi="en-US"/>
        </w:rPr>
        <w:t xml:space="preserve">ристики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средств измерений». На практике такой подход еще не получил развития, так как не обеспечены методы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и средства определения требуемых характеристик.</w:t>
      </w:r>
    </w:p>
    <w:p>
      <w:pPr xmlns:w="http://schemas.openxmlformats.org/wordprocessingml/2006/main">
        <w:pStyle w:val="Style2"/>
        <w:keepNext w:val="0"/>
        <w:keepLines w:val="0"/>
        <w:framePr w:w="5742" w:h="8086" w:hRule="exact" w:wrap="none" w:vAnchor="page" w:hAnchor="page" w:x="379" w:y="645"/>
        <w:widowControl w:val="0"/>
        <w:shd w:val="clear" w:color="auto" w:fill="auto"/>
        <w:spacing w:before="0" w:after="0" w:line="206" w:lineRule="auto"/>
        <w:ind w:left="0" w:right="0" w:firstLine="340"/>
        <w:jc w:val="both"/>
      </w:pP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Разработчики электрометрических приборов часто оценивают их сравнение с реальными порогами </w:t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softHyphen xmlns:w="http://schemas.openxmlformats.org/wordprocessingml/2006/main"/>
      </w:r>
      <w:r xmlns:w="http://schemas.openxmlformats.org/wordprocessingml/2006/main">
        <w:rPr>
          <w:color w:val="000000"/>
          <w:spacing w:val="0"/>
          <w:w w:val="100"/>
          <w:position w:val="0"/>
          <w:shd w:val="clear" w:color="auto" w:fill="auto"/>
          <w:lang w:val="ru-RU" w:eastAsia="ru-RU" w:bidi="ru-RU"/>
        </w:rPr>
        <w:t xml:space="preserve">чувств с теоретической точки зрения (в той же полосе пропускания), т.е. е. приближения к предельно возможным характеристикам. Это позволяет использовать различные устройства с различными частотными диапазонами.</w:t>
      </w:r>
    </w:p>
    <w:p>
      <w:pPr>
        <w:widowControl w:val="0"/>
        <w:spacing w:line="1" w:lineRule="exact"/>
      </w:pPr>
    </w:p>
    <w:sectPr>
      <w:footnotePr>
        <w:pos w:val="pageBottom"/>
        <w:numFmt w:val="decimal"/>
        <w:numRestart w:val="continuous"/>
      </w:footnotePr>
      <w:pgSz w:w="6627" w:h="10742"/>
      <w:pgMar w:top="360" w:right="360" w:bottom="360" w:left="360" w:header="0" w:footer="3" w:gutter="0"/>
      <w:cols w:space="720"/>
      <w:noEndnote/>
      <w:rtlGutter w:val="0"/>
      <w:docGrid w:linePitch="36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s="http://schemas.microsoft.com/office/word/2010/wordprocessingShape" xmlns:wpg="http://schemas.microsoft.com/office/word/2010/wordprocessingGroup" xmlns:v="urn:schemas-microsoft-com:vml" xmlns:o="urn:schemas-microsoft-com:office:office" xmlns:w10="urn:schemas-microsoft-com:office:word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s="http://schemas.microsoft.com/office/word/2010/wordprocessingShape" xmlns:wpg="http://schemas.microsoft.com/office/word/2010/wordprocessingGroup" xmlns:v="urn:schemas-microsoft-com:vml" xmlns:o="urn:schemas-microsoft-com:office:office" xmlns:w10="urn:schemas-microsoft-com:office:word">
  <w:abstractNum w:abstractNumId="0">
    <w:multiLevelType w:val="multilevel"/>
    <w:lvl w:ilvl="0">
      <w:start w:val="1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2">
    <w:multiLevelType w:val="multilevel"/>
    <w:lvl w:ilvl="0">
      <w:start w:val="2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4">
    <w:multiLevelType w:val="multilevel"/>
    <w:lvl w:ilvl="0">
      <w:start w:val="2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en-US" w:eastAsia="en-US" w:bidi="en-US"/>
      </w:rPr>
    </w:lvl>
  </w:abstractNum>
  <w:abstractNum w:abstractNumId="6">
    <w:multiLevelType w:val="multilevel"/>
    <w:lvl w:ilvl="0">
      <w:start w:val="3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8">
    <w:multiLevelType w:val="multilevel"/>
    <w:lvl w:ilvl="0">
      <w:start w:val="3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10">
    <w:multiLevelType w:val="multilevel"/>
    <w:lvl w:ilvl="0">
      <w:start w:val="6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12">
    <w:multiLevelType w:val="multilevel"/>
    <w:lvl w:ilvl="0">
      <w:start w:val="7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abstractNum w:abstractNumId="14">
    <w:multiLevelType w:val="multilevel"/>
    <w:lvl w:ilvl="0">
      <w:start w:val="9"/>
      <w:numFmt w:val="russianLower"/>
      <w:lvlText w:val="%1)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</w:abstractNum>
  <w:num w:numId="1">
    <w:abstractNumId w:val="0"/>
  </w:num>
  <w:num w:numId="3">
    <w:abstractNumId w:val="2"/>
  </w:num>
  <w:num w:numId="5">
    <w:abstractNumId w:val="4"/>
  </w:num>
  <w:num w:numId="7">
    <w:abstractNumId w:val="6"/>
  </w:num>
  <w:num w:numId="9">
    <w:abstractNumId w:val="8"/>
  </w:num>
  <w:num w:numId="11">
    <w:abstractNumId w:val="10"/>
  </w:num>
  <w:num w:numId="13">
    <w:abstractNumId w:val="12"/>
  </w:num>
  <w:num w:numId="15">
    <w:abstractNumId w:val="14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s="http://schemas.microsoft.com/office/word/2010/wordprocessingShape" xmlns:wpg="http://schemas.microsoft.com/office/word/2010/wordprocessingGroup" xmlns:v="urn:schemas-microsoft-com:vml" xmlns:o="urn:schemas-microsoft-com:office:office" xmlns:w10="urn:schemas-microsoft-com:office:word">
  <w:zoom w:val="fullPage"/>
  <w:drawingGridHorizontalSpacing w:val="181"/>
  <w:drawingGridVerticalSpacing w:val="181"/>
  <w:displayHorizontalDrawingGridEvery w:val="1"/>
  <w:displayVerticalDrawingGridEvery w:val="1"/>
  <w:characterSpacingControl w:val="compressPunctuation"/>
  <w:footnotePr>
    <w:pos w:val="pageBottom"/>
    <w:numFmt w:val="decimal"/>
    <w:numRestart w:val="continuous"/>
    <w:footnote w:id="0"/>
    <w:footnote w:id="1"/>
  </w:footnotePr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s="http://schemas.microsoft.com/office/word/2010/wordprocessingShape" xmlns:wpg="http://schemas.microsoft.com/office/word/2010/wordprocessingGroup" xmlns:v="urn:schemas-microsoft-com:vml" xmlns:o="urn:schemas-microsoft-com:office:office" xmlns:w10="urn:schemas-microsoft-com:office:word">
  <w:docDefaults>
    <w:rPrDefault>
      <w:rPr>
        <w:rFonts w:ascii="Arial Unicode MS" w:eastAsia="Arial Unicode MS" w:hAnsi="Arial Unicode MS" w:cs="Arial Unicode MS"/>
        <w:sz w:val="24"/>
        <w:szCs w:val="24"/>
        <w:lang w:val="ru" w:eastAsia="ru-RU" w:bidi="ru-RU"/>
      </w:rPr>
    </w:rPrDefault>
    <w:pPrDefault>
      <w:pPr>
        <w:keepNext w:val="0"/>
        <w:keepLines w:val="0"/>
        <w:widowControl w:val="0"/>
        <w:shd w:val="clear" w:color="auto" w:fill="auto"/>
        <w:bidi w:val="0"/>
        <w:spacing w:before="0" w:after="0" w:line="240" w:lineRule="auto"/>
        <w:ind w:left="0" w:right="0" w:firstLine="0"/>
        <w:jc w:val="left"/>
      </w:pPr>
    </w:pPrDefault>
  </w:docDefaults>
  <w:style w:type="paragraph" w:default="1" w:styleId="Normal">
    <w:name w:val="Normal"/>
    <w:pPr>
      <w:keepNext w:val="0"/>
      <w:keepLines w:val="0"/>
      <w:widowControl w:val="0"/>
      <w:shd w:val="clear" w:color="auto" w:fill="auto"/>
      <w:bidi w:val="0"/>
      <w:spacing w:before="0" w:after="0" w:line="240" w:lineRule="auto"/>
      <w:ind w:left="0" w:right="0" w:firstLine="0"/>
      <w:jc w:val="left"/>
    </w:pPr>
    <w:rPr>
      <w:rFonts w:ascii="Arial Unicode MS" w:eastAsia="Arial Unicode MS" w:hAnsi="Arial Unicode MS" w:cs="Arial Unicode MS"/>
      <w:color w:val="000000"/>
      <w:spacing w:val="0"/>
      <w:w w:val="100"/>
      <w:position w:val="0"/>
      <w:sz w:val="24"/>
      <w:szCs w:val="24"/>
      <w:shd w:val="clear" w:color="auto" w:fill="auto"/>
      <w:lang w:val="ru" w:eastAsia="ru-RU" w:bidi="ru-RU"/>
    </w:rPr>
  </w:style>
  <w:style w:type="character" w:default="1" w:styleId="DefaultParagraphFont">
    <w:name w:val="Default Paragraph Font"/>
    <w:rPr>
      <w:rFonts w:ascii="Arial Unicode MS" w:eastAsia="Arial Unicode MS" w:hAnsi="Arial Unicode MS" w:cs="Arial Unicode MS"/>
      <w:color w:val="000000"/>
      <w:spacing w:val="0"/>
      <w:w w:val="100"/>
      <w:position w:val="0"/>
      <w:sz w:val="24"/>
      <w:szCs w:val="24"/>
      <w:shd w:val="clear" w:color="auto" w:fill="auto"/>
      <w:lang w:val="ru" w:eastAsia="ru-RU" w:bidi="ru-RU"/>
    </w:rPr>
  </w:style>
  <w:style w:type="character" w:customStyle="1" w:styleId="CharStyle3">
    <w:name w:val="Основной текст_"/>
    <w:basedOn w:val="DefaultParagraphFont"/>
    <w:link w:val="Style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CharStyle7">
    <w:name w:val="Основной текст (7)_"/>
    <w:basedOn w:val="DefaultParagraphFont"/>
    <w:link w:val="Style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CharStyle10">
    <w:name w:val="Другое_"/>
    <w:basedOn w:val="DefaultParagraphFont"/>
    <w:link w:val="Style9"/>
    <w:rPr>
      <w:rFonts w:ascii="Cambria" w:eastAsia="Cambria" w:hAnsi="Cambria" w:cs="Cambria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CharStyle13">
    <w:name w:val="Основной текст (2)_"/>
    <w:basedOn w:val="DefaultParagraphFont"/>
    <w:link w:val="Style1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CharStyle16">
    <w:name w:val="Колонтитул_"/>
    <w:basedOn w:val="DefaultParagraphFont"/>
    <w:link w:val="Style15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ru" w:eastAsia="en-US" w:bidi="en-US"/>
    </w:rPr>
  </w:style>
  <w:style w:type="character" w:customStyle="1" w:styleId="CharStyle19">
    <w:name w:val="Заголовок №5_"/>
    <w:basedOn w:val="DefaultParagraphFont"/>
    <w:link w:val="Style18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CharStyle30">
    <w:name w:val="Основной текст X2X_"/>
    <w:basedOn w:val="DefaultParagraphFont"/>
    <w:link w:val="Style2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CharStyle33">
    <w:name w:val="Заголовок №4_"/>
    <w:basedOn w:val="DefaultParagraphFont"/>
    <w:link w:val="Style32"/>
    <w:rPr>
      <w:rFonts w:ascii="Arial" w:eastAsia="Arial" w:hAnsi="Arial" w:cs="Arial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CharStyle37">
    <w:name w:val="Подпись к картинке_"/>
    <w:basedOn w:val="DefaultParagraphFont"/>
    <w:link w:val="Style3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CharStyle46">
    <w:name w:val="Подпись к таблице_"/>
    <w:basedOn w:val="DefaultParagraphFont"/>
    <w:link w:val="Style45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CharStyle52">
    <w:name w:val="Сноска_"/>
    <w:basedOn w:val="DefaultParagraphFont"/>
    <w:link w:val="Style5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paragraph" w:customStyle="1" w:styleId="Style2">
    <w:name w:val="Основной текст"/>
    <w:basedOn w:val="Normal"/>
    <w:link w:val="CharStyle3"/>
    <w:pPr>
      <w:widowControl w:val="0"/>
      <w:shd w:val="clear" w:color="auto" w:fill="auto"/>
      <w:spacing w:after="40"/>
      <w:ind w:firstLine="360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paragraph" w:customStyle="1" w:styleId="Style6">
    <w:name w:val="Основной текст (7)"/>
    <w:basedOn w:val="Normal"/>
    <w:link w:val="CharStyle7"/>
    <w:pPr>
      <w:widowControl w:val="0"/>
      <w:shd w:val="clear" w:color="auto" w:fill="auto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paragraph" w:customStyle="1" w:styleId="Style9">
    <w:name w:val="Другое"/>
    <w:basedOn w:val="Normal"/>
    <w:link w:val="CharStyle10"/>
    <w:pPr>
      <w:widowControl w:val="0"/>
      <w:shd w:val="clear" w:color="auto" w:fill="auto"/>
      <w:ind w:firstLine="360"/>
    </w:pPr>
    <w:rPr>
      <w:rFonts w:ascii="Cambria" w:eastAsia="Cambria" w:hAnsi="Cambria" w:cs="Cambria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Style12">
    <w:name w:val="Основной текст (2)"/>
    <w:basedOn w:val="Normal"/>
    <w:link w:val="CharStyle13"/>
    <w:pPr>
      <w:widowControl w:val="0"/>
      <w:shd w:val="clear" w:color="auto" w:fill="auto"/>
      <w:spacing w:after="180" w:line="197" w:lineRule="auto"/>
      <w:ind w:firstLine="420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paragraph" w:customStyle="1" w:styleId="Style15">
    <w:name w:val="Колонтитул"/>
    <w:basedOn w:val="Normal"/>
    <w:link w:val="CharStyle16"/>
    <w:pPr>
      <w:widowControl w:val="0"/>
      <w:shd w:val="clear" w:color="auto" w:fill="auto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ru" w:eastAsia="en-US" w:bidi="en-US"/>
    </w:rPr>
  </w:style>
  <w:style w:type="paragraph" w:customStyle="1" w:styleId="Style18">
    <w:name w:val="Заголовок №5"/>
    <w:basedOn w:val="Normal"/>
    <w:link w:val="CharStyle19"/>
    <w:pPr>
      <w:widowControl w:val="0"/>
      <w:shd w:val="clear" w:color="auto" w:fill="auto"/>
      <w:spacing w:line="259" w:lineRule="auto"/>
      <w:outlineLvl w:val="4"/>
    </w:pPr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paragraph" w:customStyle="1" w:styleId="Style29">
    <w:name w:val="Основной текст X2X"/>
    <w:basedOn w:val="Normal"/>
    <w:link w:val="CharStyle30"/>
    <w:pPr>
      <w:widowControl w:val="0"/>
      <w:shd w:val="clear" w:color="auto" w:fill="auto"/>
      <w:ind w:firstLine="360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Style32">
    <w:name w:val="Заголовок №4"/>
    <w:basedOn w:val="Normal"/>
    <w:link w:val="CharStyle33"/>
    <w:pPr>
      <w:widowControl w:val="0"/>
      <w:shd w:val="clear" w:color="auto" w:fill="auto"/>
      <w:spacing w:after="100" w:line="209" w:lineRule="auto"/>
      <w:jc w:val="center"/>
      <w:outlineLvl w:val="3"/>
    </w:pPr>
    <w:rPr>
      <w:rFonts w:ascii="Arial" w:eastAsia="Arial" w:hAnsi="Arial" w:cs="Arial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paragraph" w:customStyle="1" w:styleId="Style36">
    <w:name w:val="Подпись к картинке"/>
    <w:basedOn w:val="Normal"/>
    <w:link w:val="CharStyle37"/>
    <w:pPr>
      <w:widowControl w:val="0"/>
      <w:shd w:val="clear" w:color="auto" w:fill="auto"/>
      <w:spacing w:line="197" w:lineRule="auto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paragraph" w:customStyle="1" w:styleId="Style45">
    <w:name w:val="Подпись к таблице"/>
    <w:basedOn w:val="Normal"/>
    <w:link w:val="CharStyle46"/>
    <w:pPr>
      <w:widowControl w:val="0"/>
      <w:shd w:val="clear" w:color="auto" w:fill="auto"/>
      <w:spacing w:line="221" w:lineRule="auto"/>
    </w:pPr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paragraph" w:customStyle="1" w:styleId="Style51">
    <w:name w:val="Сноска"/>
    <w:basedOn w:val="Normal"/>
    <w:link w:val="CharStyle52"/>
    <w:pPr>
      <w:widowControl w:val="0"/>
      <w:shd w:val="clear" w:color="auto" w:fill="auto"/>
      <w:spacing w:line="206" w:lineRule="auto"/>
      <w:ind w:firstLine="340"/>
    </w:pPr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</w:styles>
</file>

<file path=word/_rels/document.xml.rels>&#65279;<?xml version="1.0" encoding="UTF-8" standalone="yes"?>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1.jpeg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2.png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3.png" TargetMode="External"/><Relationship Id="rId11" Type="http://schemas.openxmlformats.org/officeDocument/2006/relationships/image" Target="media/image4.png"/><Relationship Id="rId12" Type="http://schemas.openxmlformats.org/officeDocument/2006/relationships/image" Target="media/image4.png" TargetMode="External"/><Relationship Id="rId13" Type="http://schemas.openxmlformats.org/officeDocument/2006/relationships/image" Target="media/image5.png"/><Relationship Id="rId14" Type="http://schemas.openxmlformats.org/officeDocument/2006/relationships/image" Target="media/image5.png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6.png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7.png" TargetMode="External"/><Relationship Id="rId19" Type="http://schemas.openxmlformats.org/officeDocument/2006/relationships/image" Target="media/image8.png"/><Relationship Id="rId20" Type="http://schemas.openxmlformats.org/officeDocument/2006/relationships/image" Target="media/image8.png" TargetMode="External"/><Relationship Id="rId21" Type="http://schemas.openxmlformats.org/officeDocument/2006/relationships/image" Target="media/image9.png"/><Relationship Id="rId22" Type="http://schemas.openxmlformats.org/officeDocument/2006/relationships/image" Target="media/image9.png" TargetMode="External"/><Relationship Id="rId23" Type="http://schemas.openxmlformats.org/officeDocument/2006/relationships/image" Target="media/image10.png"/><Relationship Id="rId24" Type="http://schemas.openxmlformats.org/officeDocument/2006/relationships/image" Target="media/image10.png" TargetMode="External"/><Relationship Id="rId25" Type="http://schemas.openxmlformats.org/officeDocument/2006/relationships/image" Target="media/image11.png"/><Relationship Id="rId26" Type="http://schemas.openxmlformats.org/officeDocument/2006/relationships/image" Target="media/image11.png" TargetMode="External"/><Relationship Id="rId27" Type="http://schemas.openxmlformats.org/officeDocument/2006/relationships/image" Target="media/image12.png"/><Relationship Id="rId28" Type="http://schemas.openxmlformats.org/officeDocument/2006/relationships/image" Target="media/image12.png" TargetMode="External"/><Relationship Id="rId29" Type="http://schemas.openxmlformats.org/officeDocument/2006/relationships/image" Target="media/image13.png"/><Relationship Id="rId30" Type="http://schemas.openxmlformats.org/officeDocument/2006/relationships/image" Target="media/image13.png" TargetMode="External"/><Relationship Id="rId31" Type="http://schemas.openxmlformats.org/officeDocument/2006/relationships/image" Target="media/image14.png"/><Relationship Id="rId32" Type="http://schemas.openxmlformats.org/officeDocument/2006/relationships/image" Target="media/image14.png" TargetMode="External"/><Relationship Id="rId33" Type="http://schemas.openxmlformats.org/officeDocument/2006/relationships/image" Target="media/image15.png"/><Relationship Id="rId34" Type="http://schemas.openxmlformats.org/officeDocument/2006/relationships/image" Target="media/image15.png" TargetMode="External"/><Relationship Id="rId35" Type="http://schemas.openxmlformats.org/officeDocument/2006/relationships/image" Target="media/image16.png"/><Relationship Id="rId36" Type="http://schemas.openxmlformats.org/officeDocument/2006/relationships/image" Target="media/image16.png" TargetMode="External"/><Relationship Id="rId37" Type="http://schemas.openxmlformats.org/officeDocument/2006/relationships/image" Target="media/image17.png"/><Relationship Id="rId38" Type="http://schemas.openxmlformats.org/officeDocument/2006/relationships/image" Target="media/image17.png" TargetMode="External"/><Relationship Id="rId39" Type="http://schemas.openxmlformats.org/officeDocument/2006/relationships/image" Target="media/image18.png"/><Relationship Id="rId40" Type="http://schemas.openxmlformats.org/officeDocument/2006/relationships/image" Target="media/image18.png" TargetMode="External"/><Relationship Id="rId41" Type="http://schemas.openxmlformats.org/officeDocument/2006/relationships/image" Target="media/image19.png"/><Relationship Id="rId42" Type="http://schemas.openxmlformats.org/officeDocument/2006/relationships/image" Target="media/image19.png" TargetMode="External"/><Relationship Id="rId43" Type="http://schemas.openxmlformats.org/officeDocument/2006/relationships/image" Target="media/image20.png"/><Relationship Id="rId44" Type="http://schemas.openxmlformats.org/officeDocument/2006/relationships/image" Target="media/image20.png" TargetMode="External"/><Relationship Id="rId45" Type="http://schemas.openxmlformats.org/officeDocument/2006/relationships/image" Target="media/image21.png"/><Relationship Id="rId46" Type="http://schemas.openxmlformats.org/officeDocument/2006/relationships/image" Target="media/image21.png" TargetMode="External"/><Relationship Id="rId47" Type="http://schemas.openxmlformats.org/officeDocument/2006/relationships/image" Target="media/image22.png"/><Relationship Id="rId48" Type="http://schemas.openxmlformats.org/officeDocument/2006/relationships/image" Target="media/image22.png" TargetMode="External"/><Relationship Id="rId49" Type="http://schemas.openxmlformats.org/officeDocument/2006/relationships/image" Target="media/image23.png"/><Relationship Id="rId50" Type="http://schemas.openxmlformats.org/officeDocument/2006/relationships/image" Target="media/image23.png" TargetMode="External"/><Relationship Id="rId51" Type="http://schemas.openxmlformats.org/officeDocument/2006/relationships/image" Target="media/image24.png"/><Relationship Id="rId52" Type="http://schemas.openxmlformats.org/officeDocument/2006/relationships/image" Target="media/image24.png" TargetMode="External"/><Relationship Id="rId53" Type="http://schemas.openxmlformats.org/officeDocument/2006/relationships/image" Target="media/image25.png"/><Relationship Id="rId54" Type="http://schemas.openxmlformats.org/officeDocument/2006/relationships/image" Target="media/image25.png" TargetMode="External"/><Relationship Id="rId55" Type="http://schemas.openxmlformats.org/officeDocument/2006/relationships/image" Target="media/image26.png"/><Relationship Id="rId56" Type="http://schemas.openxmlformats.org/officeDocument/2006/relationships/image" Target="media/image26.png" TargetMode="External"/><Relationship Id="rId57" Type="http://schemas.openxmlformats.org/officeDocument/2006/relationships/image" Target="media/image27.png"/><Relationship Id="rId58" Type="http://schemas.openxmlformats.org/officeDocument/2006/relationships/image" Target="media/image27.png" TargetMode="External"/><Relationship Id="rId59" Type="http://schemas.openxmlformats.org/officeDocument/2006/relationships/image" Target="media/image28.png"/><Relationship Id="rId60" Type="http://schemas.openxmlformats.org/officeDocument/2006/relationships/image" Target="media/image28.png" TargetMode="External"/><Relationship Id="rId61" Type="http://schemas.openxmlformats.org/officeDocument/2006/relationships/image" Target="media/image29.png"/><Relationship Id="rId62" Type="http://schemas.openxmlformats.org/officeDocument/2006/relationships/image" Target="media/image29.png" TargetMode="External"/><Relationship Id="rId63" Type="http://schemas.openxmlformats.org/officeDocument/2006/relationships/image" Target="media/image30.png"/><Relationship Id="rId64" Type="http://schemas.openxmlformats.org/officeDocument/2006/relationships/image" Target="media/image30.png" TargetMode="External"/><Relationship Id="rId65" Type="http://schemas.openxmlformats.org/officeDocument/2006/relationships/image" Target="media/image31.png"/><Relationship Id="rId66" Type="http://schemas.openxmlformats.org/officeDocument/2006/relationships/image" Target="media/image31.png" TargetMode="External"/></Relationships>
</file>