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arp9cdcloo" w:id="0"/>
      <w:bookmarkEnd w:id="0"/>
      <w:r w:rsidDel="00000000" w:rsidR="00000000" w:rsidRPr="00000000">
        <w:rPr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scientific applications are demonstrated to show the problem of why parallelization is eventually needed for large problems.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codes are included and ready to compile/run. Encourage students to run both of these and to try varying the command-line arguments.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goj99p462s0" w:id="1"/>
      <w:bookmarkEnd w:id="1"/>
      <w:r w:rsidDel="00000000" w:rsidR="00000000" w:rsidRPr="00000000">
        <w:rPr>
          <w:rtl w:val="0"/>
        </w:rPr>
        <w:t xml:space="preserve">Drug Design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 compile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g++ -o dd_serial dd_serial.cpp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 run: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./dd_serial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Optional command line arguments (in this order):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length of the randomly generated ligand strings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ligands generated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protein string to which ligands will be compared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Try a combination of small and large values to show that as the problem grows, the computational needs grow very quickly.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8yokl9vneof" w:id="2"/>
      <w:bookmarkEnd w:id="2"/>
      <w:r w:rsidDel="00000000" w:rsidR="00000000" w:rsidRPr="00000000">
        <w:rPr>
          <w:rtl w:val="0"/>
        </w:rPr>
        <w:t xml:space="preserve">Pandemic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compile: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clean</w:t>
      </w:r>
      <w:r w:rsidDel="00000000" w:rsidR="00000000" w:rsidRPr="00000000">
        <w:rPr>
          <w:rtl w:val="0"/>
        </w:rPr>
        <w:t xml:space="preserve">  then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</w:t>
      </w:r>
      <w:r w:rsidDel="00000000" w:rsidR="00000000" w:rsidRPr="00000000">
        <w:rPr>
          <w:rtl w:val="0"/>
        </w:rPr>
        <w:t xml:space="preserve">in the root directory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 run: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./pandemic_serial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Optional command line arguments: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-n</w:t>
      </w:r>
      <w:r w:rsidDel="00000000" w:rsidR="00000000" w:rsidRPr="00000000">
        <w:rPr>
          <w:rtl w:val="0"/>
        </w:rPr>
        <w:tab/>
        <w:t xml:space="preserve">the number of people in the model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-i</w:t>
      </w:r>
      <w:r w:rsidDel="00000000" w:rsidR="00000000" w:rsidRPr="00000000">
        <w:rPr>
          <w:rtl w:val="0"/>
        </w:rPr>
        <w:tab/>
        <w:t xml:space="preserve">the number of initially infected people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-w</w:t>
      </w:r>
      <w:r w:rsidDel="00000000" w:rsidR="00000000" w:rsidRPr="00000000">
        <w:rPr>
          <w:rtl w:val="0"/>
        </w:rPr>
        <w:tab/>
        <w:t xml:space="preserve">the width of the environment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-h</w:t>
      </w:r>
      <w:r w:rsidDel="00000000" w:rsidR="00000000" w:rsidRPr="00000000">
        <w:rPr>
          <w:rtl w:val="0"/>
        </w:rPr>
        <w:tab/>
        <w:t xml:space="preserve">the height of the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-t</w:t>
      </w:r>
      <w:r w:rsidDel="00000000" w:rsidR="00000000" w:rsidRPr="00000000">
        <w:rPr>
          <w:rtl w:val="0"/>
        </w:rPr>
        <w:tab/>
        <w:t xml:space="preserve">the number of time days in the model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-T</w:t>
      </w:r>
      <w:r w:rsidDel="00000000" w:rsidR="00000000" w:rsidRPr="00000000">
        <w:rPr>
          <w:rtl w:val="0"/>
        </w:rPr>
        <w:tab/>
        <w:t xml:space="preserve">the duration of the disease (in days)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-c</w:t>
      </w:r>
      <w:r w:rsidDel="00000000" w:rsidR="00000000" w:rsidRPr="00000000">
        <w:rPr>
          <w:rtl w:val="0"/>
        </w:rPr>
        <w:tab/>
        <w:t xml:space="preserve">the contagiousness factor of the disease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-d</w:t>
      </w:r>
      <w:r w:rsidDel="00000000" w:rsidR="00000000" w:rsidRPr="00000000">
        <w:rPr>
          <w:rtl w:val="0"/>
        </w:rPr>
        <w:tab/>
        <w:t xml:space="preserve">the infection radius of the disease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-D</w:t>
      </w:r>
      <w:r w:rsidDel="00000000" w:rsidR="00000000" w:rsidRPr="00000000">
        <w:rPr>
          <w:rtl w:val="0"/>
        </w:rPr>
        <w:tab/>
        <w:t xml:space="preserve">the deadliness factor of the disease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-m</w:t>
      </w:r>
      <w:r w:rsidDel="00000000" w:rsidR="00000000" w:rsidRPr="00000000">
        <w:rPr>
          <w:rtl w:val="0"/>
        </w:rPr>
        <w:tab/>
        <w:t xml:space="preserve">the number of microseconds in between days in the model (used to speed</w:t>
        <w:br w:type="textWrapping"/>
        <w:tab/>
        <w:t xml:space="preserve">up or slow down the animation)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Try a combination of small and large values to show that as the problem grows, the computational needs grow very quickly.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