
<file path=[Content_Types].xml><?xml version="1.0" encoding="utf-8"?>
<Types xmlns="http://schemas.openxmlformats.org/package/2006/content-types">
  <Default Extension="xml" ContentType="application/xml"/>
  <Default Extension="rels" ContentType="application/vnd.openxmlformats-package.relationships+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6F1BA16" w14:textId="77777777" w:rsidR="00156C2F" w:rsidRPr="00E523C4" w:rsidRDefault="00156C2F" w:rsidP="00156C2F">
      <w:pPr>
        <w:rPr>
          <w:rFonts w:ascii="Times New Roman" w:eastAsia="Times New Roman" w:hAnsi="Times New Roman" w:cs="Times New Roman"/>
          <w:b/>
          <w:sz w:val="36"/>
          <w:szCs w:val="36"/>
        </w:rPr>
      </w:pPr>
      <w:bookmarkStart w:id="0" w:name="_go51kdbiibh1" w:colFirst="0" w:colLast="0"/>
      <w:bookmarkStart w:id="1" w:name="_qvwca6se2q6h" w:colFirst="0" w:colLast="0"/>
      <w:bookmarkStart w:id="2" w:name="_GoBack"/>
      <w:bookmarkEnd w:id="0"/>
      <w:bookmarkEnd w:id="1"/>
      <w:bookmarkEnd w:id="2"/>
      <w:r w:rsidRPr="00E523C4">
        <w:rPr>
          <w:rFonts w:ascii="Times New Roman" w:eastAsia="Times New Roman" w:hAnsi="Times New Roman" w:cs="Times New Roman"/>
          <w:b/>
          <w:sz w:val="36"/>
          <w:szCs w:val="36"/>
        </w:rPr>
        <w:t>Blue Waters Petascale Semester Curriculum v1.0</w:t>
      </w:r>
    </w:p>
    <w:p w14:paraId="327CE769" w14:textId="77777777" w:rsidR="00156C2F" w:rsidRPr="00E523C4" w:rsidRDefault="00156C2F" w:rsidP="00156C2F">
      <w:pPr>
        <w:rPr>
          <w:rFonts w:ascii="Times New Roman" w:eastAsia="Times New Roman" w:hAnsi="Times New Roman" w:cs="Times New Roman"/>
          <w:b/>
          <w:sz w:val="32"/>
          <w:szCs w:val="32"/>
        </w:rPr>
      </w:pPr>
      <w:r w:rsidRPr="00E523C4">
        <w:rPr>
          <w:rFonts w:ascii="Times New Roman" w:eastAsia="Times New Roman" w:hAnsi="Times New Roman" w:cs="Times New Roman"/>
          <w:b/>
          <w:sz w:val="32"/>
          <w:szCs w:val="32"/>
        </w:rPr>
        <w:t>Unit 1: Computation Across the Curriculum</w:t>
      </w:r>
    </w:p>
    <w:p w14:paraId="7CC68613" w14:textId="77777777" w:rsidR="00156C2F" w:rsidRPr="00D825F1" w:rsidRDefault="00156C2F" w:rsidP="00156C2F">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Lesson 5</w:t>
      </w:r>
      <w:r w:rsidRPr="00E523C4">
        <w:rPr>
          <w:rFonts w:ascii="Times New Roman" w:eastAsia="Times New Roman" w:hAnsi="Times New Roman" w:cs="Times New Roman"/>
          <w:b/>
          <w:sz w:val="32"/>
          <w:szCs w:val="32"/>
        </w:rPr>
        <w:t xml:space="preserve">: </w:t>
      </w:r>
      <w:r w:rsidRPr="00D825F1">
        <w:rPr>
          <w:rFonts w:ascii="Times New Roman" w:eastAsia="Times New Roman" w:hAnsi="Times New Roman" w:cs="Times New Roman"/>
          <w:b/>
          <w:sz w:val="32"/>
          <w:szCs w:val="32"/>
        </w:rPr>
        <w:t>Why Parallel Programming?</w:t>
      </w:r>
    </w:p>
    <w:p w14:paraId="67128C6C" w14:textId="5EB80846" w:rsidR="00156C2F" w:rsidRPr="007A18A8" w:rsidRDefault="00D20488" w:rsidP="00156C2F">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Sample Assessment</w:t>
      </w:r>
    </w:p>
    <w:p w14:paraId="612AB164" w14:textId="4DA1FF73" w:rsidR="00156C2F" w:rsidRDefault="00156C2F" w:rsidP="00156C2F">
      <w:pPr>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Developed by </w:t>
      </w:r>
      <w:r w:rsidRPr="00D825F1">
        <w:rPr>
          <w:rFonts w:ascii="Times New Roman" w:eastAsia="Times New Roman" w:hAnsi="Times New Roman" w:cs="Times New Roman"/>
          <w:i/>
          <w:iCs/>
          <w:sz w:val="24"/>
          <w:szCs w:val="24"/>
          <w:lang w:val="en-US"/>
        </w:rPr>
        <w:t>Colleen Heinemann</w:t>
      </w:r>
      <w:r>
        <w:rPr>
          <w:rFonts w:ascii="Times New Roman" w:eastAsia="Times New Roman" w:hAnsi="Times New Roman" w:cs="Times New Roman"/>
          <w:i/>
          <w:iCs/>
          <w:sz w:val="24"/>
          <w:szCs w:val="24"/>
          <w:lang w:val="en-US"/>
        </w:rPr>
        <w:t xml:space="preserve"> </w:t>
      </w:r>
      <w:r>
        <w:rPr>
          <w:rFonts w:ascii="Times New Roman" w:eastAsia="Times New Roman" w:hAnsi="Times New Roman" w:cs="Times New Roman"/>
          <w:i/>
          <w:sz w:val="24"/>
          <w:szCs w:val="24"/>
        </w:rPr>
        <w:t>for the Shodor Education Foundation, Inc.</w:t>
      </w:r>
    </w:p>
    <w:p w14:paraId="2E503F69" w14:textId="77777777" w:rsidR="00CA2782" w:rsidRDefault="00CA2782" w:rsidP="00CA2782"/>
    <w:p w14:paraId="579D680C" w14:textId="77777777" w:rsidR="00CA2782" w:rsidRDefault="000D6327" w:rsidP="00CA2782">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pict w14:anchorId="2756218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85pt;height:1.5pt" o:hrpct="0" o:hralign="center" o:hr="t">
            <v:imagedata r:id="rId5" o:title="/Applications/Microsoft Word.app/Contents/Resources/Lines/Default Line.gif"/>
          </v:shape>
        </w:pict>
      </w:r>
    </w:p>
    <w:p w14:paraId="4CAD8A72" w14:textId="7BE9D238" w:rsidR="00CA2782" w:rsidRPr="00E523C4" w:rsidRDefault="00CA2782" w:rsidP="00CA2782">
      <w:pPr>
        <w:rPr>
          <w:rFonts w:ascii="Times New Roman" w:eastAsia="Times New Roman" w:hAnsi="Times New Roman" w:cs="Times New Roman"/>
          <w:i/>
          <w:sz w:val="24"/>
          <w:szCs w:val="24"/>
        </w:rPr>
      </w:pPr>
      <w:r w:rsidRPr="00E523C4">
        <w:rPr>
          <w:rFonts w:ascii="Times New Roman" w:eastAsia="Times New Roman" w:hAnsi="Times New Roman" w:cs="Times New Roman"/>
          <w:i/>
          <w:sz w:val="24"/>
          <w:szCs w:val="24"/>
        </w:rPr>
        <w:t xml:space="preserve">Except where otherwise noted, this work by The Shodor Education Foundation, Inc. is licensed under </w:t>
      </w:r>
      <w:r w:rsidR="0082609D">
        <w:rPr>
          <w:rFonts w:ascii="Times New Roman" w:eastAsia="Times New Roman" w:hAnsi="Times New Roman" w:cs="Times New Roman"/>
          <w:i/>
          <w:sz w:val="24"/>
          <w:szCs w:val="24"/>
        </w:rPr>
        <w:t>CC BY-SA</w:t>
      </w:r>
      <w:r w:rsidRPr="00E523C4">
        <w:rPr>
          <w:rFonts w:ascii="Times New Roman" w:eastAsia="Times New Roman" w:hAnsi="Times New Roman" w:cs="Times New Roman"/>
          <w:i/>
          <w:sz w:val="24"/>
          <w:szCs w:val="24"/>
        </w:rPr>
        <w:t xml:space="preserve"> 4.0. To view a copy of this license, visit </w:t>
      </w:r>
      <w:r>
        <w:rPr>
          <w:rFonts w:ascii="Times New Roman" w:eastAsia="Times New Roman" w:hAnsi="Times New Roman" w:cs="Times New Roman"/>
          <w:i/>
          <w:sz w:val="24"/>
          <w:szCs w:val="24"/>
        </w:rPr>
        <w:br/>
      </w:r>
      <w:hyperlink r:id="rId6" w:history="1">
        <w:r w:rsidR="000D6327">
          <w:rPr>
            <w:rStyle w:val="Hyperlink"/>
            <w:rFonts w:ascii="Times New Roman" w:eastAsia="Times New Roman" w:hAnsi="Times New Roman" w:cs="Times New Roman"/>
            <w:i/>
            <w:sz w:val="24"/>
            <w:szCs w:val="24"/>
          </w:rPr>
          <w:t>https://creativecommons.org/licenses/by-sa/4.0</w:t>
        </w:r>
      </w:hyperlink>
    </w:p>
    <w:p w14:paraId="38A51B72" w14:textId="77777777" w:rsidR="00CA2782" w:rsidRDefault="00CA2782" w:rsidP="00CA2782">
      <w:pPr>
        <w:rPr>
          <w:rFonts w:ascii="Times New Roman" w:eastAsia="Times New Roman" w:hAnsi="Times New Roman" w:cs="Times New Roman"/>
          <w:sz w:val="24"/>
          <w:szCs w:val="24"/>
        </w:rPr>
      </w:pPr>
    </w:p>
    <w:p w14:paraId="311AAAB3" w14:textId="77777777" w:rsidR="00CA2782" w:rsidRPr="002D76D4" w:rsidRDefault="00CA2782" w:rsidP="00CA2782">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Browse and search the full curriculum at</w:t>
      </w:r>
      <w:r>
        <w:rPr>
          <w:rFonts w:ascii="Times New Roman" w:eastAsia="Times New Roman" w:hAnsi="Times New Roman" w:cs="Times New Roman"/>
          <w:i/>
          <w:sz w:val="24"/>
          <w:szCs w:val="24"/>
        </w:rPr>
        <w:br/>
      </w:r>
      <w:hyperlink r:id="rId7" w:history="1">
        <w:r w:rsidRPr="00E523C4">
          <w:rPr>
            <w:rStyle w:val="Hyperlink"/>
            <w:rFonts w:ascii="Times New Roman" w:eastAsia="Times New Roman" w:hAnsi="Times New Roman" w:cs="Times New Roman"/>
            <w:i/>
            <w:sz w:val="24"/>
            <w:szCs w:val="24"/>
          </w:rPr>
          <w:t>http://shodor.org/petascale/materials/semester-curriculum</w:t>
        </w:r>
      </w:hyperlink>
    </w:p>
    <w:p w14:paraId="6713570A" w14:textId="77777777" w:rsidR="00CA2782" w:rsidRDefault="00CA2782" w:rsidP="00CA2782">
      <w:pPr>
        <w:rPr>
          <w:rFonts w:ascii="Times New Roman" w:eastAsia="Times New Roman" w:hAnsi="Times New Roman" w:cs="Times New Roman"/>
          <w:sz w:val="24"/>
          <w:szCs w:val="24"/>
        </w:rPr>
      </w:pPr>
    </w:p>
    <w:p w14:paraId="6BFEF572" w14:textId="77777777" w:rsidR="00CA2782" w:rsidRDefault="00CA2782" w:rsidP="00CA2782">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We welcome your improvements</w:t>
      </w:r>
      <w:r w:rsidRPr="00E523C4">
        <w:rPr>
          <w:rFonts w:ascii="Times New Roman" w:eastAsia="Times New Roman" w:hAnsi="Times New Roman" w:cs="Times New Roman"/>
          <w:i/>
          <w:sz w:val="24"/>
          <w:szCs w:val="24"/>
        </w:rPr>
        <w:t xml:space="preserve">! You can submit your proposed changes to this </w:t>
      </w:r>
      <w:r>
        <w:rPr>
          <w:rFonts w:ascii="Times New Roman" w:eastAsia="Times New Roman" w:hAnsi="Times New Roman" w:cs="Times New Roman"/>
          <w:i/>
          <w:sz w:val="24"/>
          <w:szCs w:val="24"/>
        </w:rPr>
        <w:t>material and the rest of the curriculum in our GitHub repository at</w:t>
      </w:r>
      <w:r>
        <w:rPr>
          <w:rFonts w:ascii="Times New Roman" w:eastAsia="Times New Roman" w:hAnsi="Times New Roman" w:cs="Times New Roman"/>
          <w:i/>
          <w:sz w:val="24"/>
          <w:szCs w:val="24"/>
        </w:rPr>
        <w:br/>
      </w:r>
      <w:hyperlink r:id="rId8" w:history="1">
        <w:r w:rsidRPr="00E523C4">
          <w:rPr>
            <w:rStyle w:val="Hyperlink"/>
            <w:rFonts w:ascii="Times New Roman" w:eastAsia="Times New Roman" w:hAnsi="Times New Roman" w:cs="Times New Roman"/>
            <w:i/>
            <w:sz w:val="24"/>
            <w:szCs w:val="24"/>
          </w:rPr>
          <w:t>https://github.com/shodor-education/petascale-semester-curriculum</w:t>
        </w:r>
      </w:hyperlink>
    </w:p>
    <w:p w14:paraId="2F1AF5F3" w14:textId="77777777" w:rsidR="00CA2782" w:rsidRDefault="00CA2782" w:rsidP="00CA2782">
      <w:pPr>
        <w:rPr>
          <w:rFonts w:ascii="Times New Roman" w:eastAsia="Times New Roman" w:hAnsi="Times New Roman" w:cs="Times New Roman"/>
          <w:i/>
          <w:sz w:val="24"/>
          <w:szCs w:val="24"/>
        </w:rPr>
      </w:pPr>
    </w:p>
    <w:p w14:paraId="385A3588" w14:textId="77777777" w:rsidR="00CA2782" w:rsidRDefault="00CA2782" w:rsidP="00CA2782">
      <w:pPr>
        <w:rPr>
          <w:rStyle w:val="Hyperlink"/>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We want to hear from you! Please let us know your experiences using this material by sending email to </w:t>
      </w:r>
      <w:hyperlink r:id="rId9" w:history="1">
        <w:r w:rsidRPr="00582C22">
          <w:rPr>
            <w:rStyle w:val="Hyperlink"/>
            <w:rFonts w:ascii="Times New Roman" w:eastAsia="Times New Roman" w:hAnsi="Times New Roman" w:cs="Times New Roman"/>
            <w:i/>
            <w:sz w:val="24"/>
            <w:szCs w:val="24"/>
          </w:rPr>
          <w:t>petascale@shodor.org</w:t>
        </w:r>
      </w:hyperlink>
    </w:p>
    <w:p w14:paraId="77C47C78" w14:textId="77777777" w:rsidR="00CA2782" w:rsidRDefault="00CA2782" w:rsidP="00CA2782">
      <w:pPr>
        <w:rPr>
          <w:rStyle w:val="Hyperlink"/>
          <w:rFonts w:ascii="Times New Roman" w:eastAsia="Times New Roman" w:hAnsi="Times New Roman" w:cs="Times New Roman"/>
          <w:i/>
          <w:sz w:val="24"/>
          <w:szCs w:val="24"/>
        </w:rPr>
      </w:pPr>
      <w:r>
        <w:rPr>
          <w:rStyle w:val="Hyperlink"/>
          <w:rFonts w:ascii="Times New Roman" w:eastAsia="Times New Roman" w:hAnsi="Times New Roman" w:cs="Times New Roman"/>
          <w:i/>
          <w:sz w:val="24"/>
          <w:szCs w:val="24"/>
        </w:rPr>
        <w:br w:type="page"/>
      </w:r>
    </w:p>
    <w:p w14:paraId="00000001" w14:textId="77777777" w:rsidR="00B15EEB" w:rsidRDefault="00D20488">
      <w:pPr>
        <w:rPr>
          <w:rFonts w:ascii="Times New Roman" w:eastAsia="Times New Roman" w:hAnsi="Times New Roman" w:cs="Times New Roman"/>
          <w:sz w:val="24"/>
          <w:szCs w:val="24"/>
        </w:rPr>
      </w:pPr>
      <w:r>
        <w:rPr>
          <w:rFonts w:ascii="Times New Roman" w:eastAsia="Times New Roman" w:hAnsi="Times New Roman" w:cs="Times New Roman"/>
          <w:sz w:val="24"/>
          <w:szCs w:val="24"/>
        </w:rPr>
        <w:t>Answer the following questions after completing the GalaxSee lab.</w:t>
      </w:r>
    </w:p>
    <w:p w14:paraId="00000002" w14:textId="77777777" w:rsidR="00B15EEB" w:rsidRDefault="00D2048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03" w14:textId="77777777" w:rsidR="00B15EEB" w:rsidRDefault="00D20488">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(a) Explain what the concept of “better, faster, more” is; (b) Explain what “more is not always better” means. Provide example applications, if necessary, to explain your answer.</w:t>
      </w:r>
    </w:p>
    <w:p w14:paraId="00000004" w14:textId="77777777" w:rsidR="00B15EEB" w:rsidRDefault="00D20488">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What is a parameter sweep? Why might a parameter sweep be useful?</w:t>
      </w:r>
    </w:p>
    <w:p w14:paraId="00000005" w14:textId="77777777" w:rsidR="00B15EEB" w:rsidRDefault="00D20488">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Are there instances where parallelism might actually be more harmful than more useful? Provide at least 1 example to back up your argument.</w:t>
      </w:r>
    </w:p>
    <w:p w14:paraId="00000006" w14:textId="77777777" w:rsidR="00B15EEB" w:rsidRDefault="00D20488">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4.</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Based on the GalaxSee lab, provide an explanation of what you learned about parallelism and its uses. What results did you expect to see before you began? Did the results that you got confirm your thoughts or were the results different from what you expected? Why do you think this is the case?</w:t>
      </w:r>
    </w:p>
    <w:p w14:paraId="00000007" w14:textId="27A8DB16" w:rsidR="00B15EEB" w:rsidRDefault="00D20488">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5.</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Do you believe that all scientific problems will provide similar results to those of GalaxSee? Why or why not? Justify your a</w:t>
      </w:r>
      <w:r w:rsidR="00CA2782">
        <w:rPr>
          <w:rFonts w:ascii="Times New Roman" w:eastAsia="Times New Roman" w:hAnsi="Times New Roman" w:cs="Times New Roman"/>
          <w:sz w:val="24"/>
          <w:szCs w:val="24"/>
        </w:rPr>
        <w:t>nswer with additional examples.</w:t>
      </w:r>
    </w:p>
    <w:sectPr w:rsidR="00B15EE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5EEB"/>
    <w:rsid w:val="000D6327"/>
    <w:rsid w:val="00156C2F"/>
    <w:rsid w:val="00283A30"/>
    <w:rsid w:val="0082609D"/>
    <w:rsid w:val="00B15EEB"/>
    <w:rsid w:val="00CA2782"/>
    <w:rsid w:val="00D2048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9"/>
    <o:shapelayout v:ext="edit">
      <o:idmap v:ext="edit" data="1"/>
    </o:shapelayout>
  </w:shapeDefaults>
  <w:decimalSymbol w:val="."/>
  <w:listSeparator w:val=","/>
  <w14:docId w14:val="3A8A8F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Hyperlink">
    <w:name w:val="Hyperlink"/>
    <w:basedOn w:val="DefaultParagraphFont"/>
    <w:uiPriority w:val="99"/>
    <w:unhideWhenUsed/>
    <w:rsid w:val="00156C2F"/>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Hyperlink">
    <w:name w:val="Hyperlink"/>
    <w:basedOn w:val="DefaultParagraphFont"/>
    <w:uiPriority w:val="99"/>
    <w:unhideWhenUsed/>
    <w:rsid w:val="00156C2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gif"/><Relationship Id="rId6" Type="http://schemas.openxmlformats.org/officeDocument/2006/relationships/hyperlink" Target="https://creativecommons.org/licenses/by-sa/4.0" TargetMode="External"/><Relationship Id="rId7" Type="http://schemas.openxmlformats.org/officeDocument/2006/relationships/hyperlink" Target="http://shodor.org/petascale/materials/semester-curriculum" TargetMode="External"/><Relationship Id="rId8" Type="http://schemas.openxmlformats.org/officeDocument/2006/relationships/hyperlink" Target="https://github.com/shodor-education/petascale-semester-curriculum" TargetMode="External"/><Relationship Id="rId9" Type="http://schemas.openxmlformats.org/officeDocument/2006/relationships/hyperlink" Target="mailto:petascale@shodor.org"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306</Words>
  <Characters>1746</Characters>
  <Application>Microsoft Macintosh Word</Application>
  <DocSecurity>0</DocSecurity>
  <Lines>14</Lines>
  <Paragraphs>4</Paragraphs>
  <ScaleCrop>false</ScaleCrop>
  <Company>The Shodor Education Foundation, Inc.</Company>
  <LinksUpToDate>false</LinksUpToDate>
  <CharactersWithSpaces>2048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Aaron Weeden</cp:lastModifiedBy>
  <cp:revision>7</cp:revision>
  <dcterms:created xsi:type="dcterms:W3CDTF">2020-08-20T22:27:00Z</dcterms:created>
  <dcterms:modified xsi:type="dcterms:W3CDTF">2020-10-11T00:33:00Z</dcterms:modified>
</cp:coreProperties>
</file>