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6770B" w14:textId="77777777" w:rsidR="00357107" w:rsidRDefault="00357107" w:rsidP="0035710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DF1AE66" w14:textId="77777777" w:rsidR="00357107" w:rsidRDefault="00357107" w:rsidP="003571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2BBC4AE2" w14:textId="77777777" w:rsidR="00357107" w:rsidRDefault="00357107" w:rsidP="0035710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Visualization 2</w:t>
      </w:r>
    </w:p>
    <w:p w14:paraId="7191930B" w14:textId="521101C4" w:rsidR="00357107" w:rsidRDefault="00357107" w:rsidP="003571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107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8C3101E" w14:textId="77777777" w:rsidR="00357107" w:rsidRDefault="00357107" w:rsidP="00357107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E4E4A4E" w14:textId="77777777" w:rsidR="00357107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857278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D6B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685413B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12453E5" w14:textId="77777777" w:rsidR="00357107" w:rsidRPr="003D0773" w:rsidRDefault="00357107" w:rsidP="003571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33B67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BFAB5A2" w14:textId="77777777" w:rsidR="00357107" w:rsidRPr="003D0773" w:rsidRDefault="00357107" w:rsidP="003571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6F22C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7557885" w14:textId="77777777" w:rsidR="00357107" w:rsidRPr="003D0773" w:rsidRDefault="00357107" w:rsidP="0035710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FD6DF1" w14:textId="77777777" w:rsidR="00357107" w:rsidRDefault="00357107" w:rsidP="00357107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3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is used to submit jobs but it can be repurposed for other jobs. </w:t>
      </w:r>
    </w:p>
    <w:p w14:paraId="00000004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Watch out for the number of MPI ranks assigned per compute node. It is a common mistake to assign all MPI ranks to a single node.</w:t>
      </w:r>
    </w:p>
    <w:p w14:paraId="00000005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the time to go over the VMD tutorial 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https://www.ks.uiuc.edu/Training/Tutorials/vmd/tutorial-html/</w:t>
        </w:r>
      </w:hyperlink>
    </w:p>
    <w:p w14:paraId="00000006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be asked to complete the tutorial before the module.</w:t>
      </w:r>
    </w:p>
    <w:p w14:paraId="00000007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a 25 minute session make sure that students ask for a small number of nodes for a short time. You may consider requesting a reservation for the activity, you will need to contact the sys-admins at TACC.</w:t>
      </w:r>
    </w:p>
    <w:p w14:paraId="00000008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make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available to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tudents before the activity so students can look at the files and load them in VMD. </w:t>
      </w:r>
    </w:p>
    <w:p w14:paraId="00000009" w14:textId="77777777" w:rsidR="00C82FCA" w:rsidRDefault="00B32B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to students the role that a distributed file system plays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and particularly how it alleviates I/O for large-scale analysis.</w:t>
      </w:r>
    </w:p>
    <w:p w14:paraId="0000000A" w14:textId="77777777" w:rsidR="00C82FCA" w:rsidRDefault="00C82FC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GoBack"/>
      <w:bookmarkEnd w:id="9"/>
    </w:p>
    <w:p w14:paraId="3C04437E" w14:textId="77777777" w:rsidR="00B32B80" w:rsidRPr="00B32B80" w:rsidRDefault="00B32B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B80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C" w14:textId="0A9E1769" w:rsidR="00C82FCA" w:rsidRDefault="00B32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D" w14:textId="594879EE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the ‘module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installed in Stampede2. This version of VMD is not MPI-enabled and won’t work with the exercises present in the </w:t>
      </w:r>
      <w:r w:rsidR="00B0594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VMD must be compiled with MPI support in Stampede2, binary access is provided in the directory : </w:t>
      </w:r>
      <w:r>
        <w:rPr>
          <w:color w:val="D1D2D3"/>
          <w:sz w:val="23"/>
          <w:szCs w:val="23"/>
          <w:shd w:val="clear" w:color="auto" w:fill="1A1D21"/>
        </w:rPr>
        <w:t>/work/06295/</w:t>
      </w:r>
      <w:proofErr w:type="spellStart"/>
      <w:r>
        <w:rPr>
          <w:color w:val="D1D2D3"/>
          <w:sz w:val="23"/>
          <w:szCs w:val="23"/>
          <w:shd w:val="clear" w:color="auto" w:fill="1A1D21"/>
        </w:rPr>
        <w:t>fabiog</w:t>
      </w:r>
      <w:r>
        <w:rPr>
          <w:color w:val="D1D2D3"/>
          <w:sz w:val="23"/>
          <w:szCs w:val="23"/>
          <w:shd w:val="clear" w:color="auto" w:fill="1A1D21"/>
        </w:rPr>
        <w:t>on</w:t>
      </w:r>
      <w:proofErr w:type="spellEnd"/>
      <w:r>
        <w:rPr>
          <w:color w:val="D1D2D3"/>
          <w:sz w:val="23"/>
          <w:szCs w:val="23"/>
          <w:shd w:val="clear" w:color="auto" w:fill="1A1D21"/>
        </w:rPr>
        <w:t>/stampede2/VMD_MPI/</w:t>
      </w:r>
      <w:proofErr w:type="spellStart"/>
      <w:r>
        <w:rPr>
          <w:color w:val="D1D2D3"/>
          <w:sz w:val="23"/>
          <w:szCs w:val="23"/>
          <w:shd w:val="clear" w:color="auto" w:fill="1A1D21"/>
        </w:rPr>
        <w:t>vmd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F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typical error is to run more than one MPI-rank per node. Typical analysis workloads are limited by I/O, therefore for best performance it is best to use 1 MPI rank per node. </w:t>
      </w:r>
    </w:p>
    <w:p w14:paraId="00000010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VMD incorporates seve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ral analysis subroutines that are parallelized for multi-core architectures. Thread control is not regulated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environment variables. VMD uses environmental variables to control the number of threads.</w:t>
      </w:r>
    </w:p>
    <w:p w14:paraId="00000011" w14:textId="77777777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the structure file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trajector</w:t>
      </w:r>
      <w:r>
        <w:rPr>
          <w:rFonts w:ascii="Times New Roman" w:eastAsia="Times New Roman" w:hAnsi="Times New Roman" w:cs="Times New Roman"/>
          <w:sz w:val="24"/>
          <w:szCs w:val="24"/>
        </w:rPr>
        <w:t>y file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should load on the same molecule VMD otherwise will display a blank screen.</w:t>
      </w:r>
    </w:p>
    <w:p w14:paraId="00000012" w14:textId="12AEA396" w:rsidR="00C82FCA" w:rsidRDefault="00B32B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distributed system (LUSTRE) is required for the analysis presented in the </w:t>
      </w:r>
      <w:r w:rsidR="00B0594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scale properly with the number of nodes. The best place to put the files for anal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ysis is in $SCRATCH. </w:t>
      </w:r>
    </w:p>
    <w:sectPr w:rsidR="00C82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56B31"/>
    <w:multiLevelType w:val="multilevel"/>
    <w:tmpl w:val="F6DA9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F8B580F"/>
    <w:multiLevelType w:val="multilevel"/>
    <w:tmpl w:val="2104E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CA"/>
    <w:rsid w:val="00357107"/>
    <w:rsid w:val="00B0594C"/>
    <w:rsid w:val="00B32B80"/>
    <w:rsid w:val="00C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2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35710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ks.uiuc.edu/Training/Tutorials/vmd/tutorial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2020-09-03T22:54:00Z</dcterms:created>
  <dcterms:modified xsi:type="dcterms:W3CDTF">2020-09-03T22:57:00Z</dcterms:modified>
</cp:coreProperties>
</file>