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Visualization 1 - References/Further Reading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ImageMagik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Relationship Id="rId7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