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80FE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2lwf8yvvo3i" w:colFirst="0" w:colLast="0"/>
      <w:bookmarkStart w:id="1" w:name="_20txrkt4lvcq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9386A69" w14:textId="77777777" w:rsidR="00CD6318" w:rsidRDefault="00CD6318" w:rsidP="00CD631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14572BB1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62AB9">
        <w:rPr>
          <w:rFonts w:ascii="Times New Roman" w:eastAsia="Times New Roman" w:hAnsi="Times New Roman" w:cs="Times New Roman"/>
          <w:b/>
          <w:sz w:val="32"/>
          <w:szCs w:val="32"/>
        </w:rPr>
        <w:t>Fluid Hydrodynamics</w:t>
      </w:r>
    </w:p>
    <w:p w14:paraId="6F33EE34" w14:textId="55193FBE" w:rsidR="00CD6318" w:rsidRDefault="00CD6318" w:rsidP="00CD63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31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96B602" w14:textId="77777777" w:rsidR="00C56C8D" w:rsidRDefault="00C56C8D" w:rsidP="00C56C8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3C5F36">
        <w:rPr>
          <w:rFonts w:ascii="Times New Roman" w:eastAsia="Times New Roman" w:hAnsi="Times New Roman" w:cs="Times New Roman"/>
          <w:i/>
          <w:sz w:val="24"/>
          <w:szCs w:val="24"/>
        </w:rPr>
        <w:t>Marc Gagn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é and Roman Voronov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B7F8DA" w14:textId="77777777" w:rsidR="00CD6318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_GoBack"/>
      <w:bookmarkEnd w:id="6"/>
    </w:p>
    <w:p w14:paraId="32D2897B" w14:textId="77777777" w:rsidR="00CD6318" w:rsidRPr="003D0773" w:rsidRDefault="00C56C8D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E4F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1F0F5B2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40E887B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68FDA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7198EBE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5BBC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780C5D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318936" w14:textId="77777777" w:rsidR="00CD6318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0D08CB" w:rsidRDefault="00A17E65">
      <w:pPr>
        <w:widowControl w:val="0"/>
        <w:spacing w:after="32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lastRenderedPageBreak/>
        <w:t>For instructors and advanced students who wish to dive into the mathematics of numerical fluid dynamics:</w:t>
      </w:r>
    </w:p>
    <w:p w14:paraId="00000002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Chapter 1 of </w:t>
      </w:r>
      <w:hyperlink r:id="rId9">
        <w:r>
          <w:rPr>
            <w:color w:val="0097A7"/>
            <w:sz w:val="30"/>
            <w:szCs w:val="30"/>
            <w:u w:val="single"/>
          </w:rPr>
          <w:t>Numerical PDE Techniques for Scientists and Engineers</w:t>
        </w:r>
      </w:hyperlink>
      <w:r>
        <w:rPr>
          <w:color w:val="595959"/>
          <w:sz w:val="30"/>
          <w:szCs w:val="30"/>
        </w:rPr>
        <w:t xml:space="preserve"> by Dinshaw Balsara</w:t>
      </w:r>
    </w:p>
    <w:p w14:paraId="00000003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PDF: </w:t>
      </w:r>
      <w:hyperlink r:id="rId10">
        <w:r>
          <w:rPr>
            <w:color w:val="0097A7"/>
            <w:sz w:val="30"/>
            <w:szCs w:val="30"/>
            <w:u w:val="single"/>
          </w:rPr>
          <w:t>Balsara Chapter 1</w:t>
        </w:r>
      </w:hyperlink>
    </w:p>
    <w:p w14:paraId="00000004" w14:textId="77777777" w:rsidR="000D08CB" w:rsidRDefault="00C56C8D">
      <w:pPr>
        <w:widowControl w:val="0"/>
        <w:spacing w:after="320"/>
        <w:rPr>
          <w:color w:val="595959"/>
          <w:sz w:val="30"/>
          <w:szCs w:val="30"/>
        </w:rPr>
      </w:pPr>
      <w:hyperlink r:id="rId11">
        <w:r w:rsidR="00A17E65">
          <w:rPr>
            <w:color w:val="0097A7"/>
            <w:sz w:val="30"/>
            <w:szCs w:val="30"/>
            <w:u w:val="single"/>
          </w:rPr>
          <w:t>PLUTO: A NUMERICAL CODE FOR COMPUTATIONAL ASTROPHYSICS</w:t>
        </w:r>
      </w:hyperlink>
      <w:r w:rsidR="00A17E65">
        <w:rPr>
          <w:color w:val="595959"/>
          <w:sz w:val="30"/>
          <w:szCs w:val="30"/>
        </w:rPr>
        <w:t xml:space="preserve"> by Andrea Mignone</w:t>
      </w:r>
    </w:p>
    <w:sectPr w:rsidR="000D0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CB"/>
    <w:rsid w:val="000D08CB"/>
    <w:rsid w:val="00A17E65"/>
    <w:rsid w:val="00AA3491"/>
    <w:rsid w:val="00C56C8D"/>
    <w:rsid w:val="00C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pscience.iop.org/article/10.1086/513316/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3.nd.edu/~dbalsara/Numerical-PDE-Course/ch1/abstract.shtml" TargetMode="External"/><Relationship Id="rId10" Type="http://schemas.openxmlformats.org/officeDocument/2006/relationships/hyperlink" Target="https://www3.nd.edu/~dbalsara/Numerical-PDE-Course/ch1/Chp1_Over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2020-09-10T22:09:00Z</dcterms:created>
  <dcterms:modified xsi:type="dcterms:W3CDTF">2020-09-23T20:39:00Z</dcterms:modified>
</cp:coreProperties>
</file>