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2.1 –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materials or other requirements are needed for this module.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PowerPoint slides provide a basis for a 10-15 minute introductory/overview lecture followed by 10-15 minutes of in-class problem solving/example problems to apply the concepts from the overview.  Homework problems provide exercises for students to work either in-class or at home.  The PowerPoint slides (overview lecture and in-class example problems) should cover the 20-25 minutes with the homework problems reinforcing and expanding on the material.  The PowerPoint slides are in a very basic format to simplify customization to a desired background.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2.1 – Common Pitfalls for Instructors and Students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both data and task parallelism are needed to efficiently parallelize a problem.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