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o51kdbiib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1, 3, by A. Grama, of the text: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Principles of Parallel Algorithm Design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Ananth Grama, Anshul Gupta, George Karypis, and Vipin Kumar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