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DB1C9D" w14:textId="77777777" w:rsidR="001F19C8" w:rsidRPr="00E523C4" w:rsidRDefault="001F19C8" w:rsidP="001F19C8">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qvwca6se2q6h" w:colFirst="0" w:colLast="0"/>
      <w:bookmarkStart w:id="3" w:name="_GoBack"/>
      <w:bookmarkEnd w:id="0"/>
      <w:bookmarkEnd w:id="1"/>
      <w:bookmarkEnd w:id="2"/>
      <w:bookmarkEnd w:id="3"/>
      <w:r w:rsidRPr="00E523C4">
        <w:rPr>
          <w:rFonts w:ascii="Times New Roman" w:eastAsia="Times New Roman" w:hAnsi="Times New Roman" w:cs="Times New Roman"/>
          <w:b/>
          <w:sz w:val="36"/>
          <w:szCs w:val="36"/>
        </w:rPr>
        <w:t>Blue Waters Petascale Semester Curriculum v1.0</w:t>
      </w:r>
    </w:p>
    <w:p w14:paraId="65E5B8DB" w14:textId="77777777" w:rsidR="001F19C8" w:rsidRPr="00E523C4" w:rsidRDefault="001F19C8" w:rsidP="001F19C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3</w:t>
      </w:r>
      <w:r w:rsidRPr="00E523C4">
        <w:rPr>
          <w:rFonts w:ascii="Times New Roman" w:eastAsia="Times New Roman" w:hAnsi="Times New Roman" w:cs="Times New Roman"/>
          <w:b/>
          <w:sz w:val="32"/>
          <w:szCs w:val="32"/>
        </w:rPr>
        <w:t xml:space="preserve">: </w:t>
      </w:r>
      <w:r w:rsidRPr="00A95C99">
        <w:rPr>
          <w:rFonts w:ascii="Times New Roman" w:eastAsia="Times New Roman" w:hAnsi="Times New Roman" w:cs="Times New Roman"/>
          <w:b/>
          <w:sz w:val="32"/>
          <w:szCs w:val="32"/>
        </w:rPr>
        <w:t>Using a Cluster</w:t>
      </w:r>
    </w:p>
    <w:p w14:paraId="38F19348" w14:textId="77777777" w:rsidR="001F19C8" w:rsidRDefault="001F19C8" w:rsidP="001F19C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2</w:t>
      </w:r>
      <w:r w:rsidRPr="00E523C4">
        <w:rPr>
          <w:rFonts w:ascii="Times New Roman" w:eastAsia="Times New Roman" w:hAnsi="Times New Roman" w:cs="Times New Roman"/>
          <w:b/>
          <w:sz w:val="32"/>
          <w:szCs w:val="32"/>
        </w:rPr>
        <w:t xml:space="preserve">: </w:t>
      </w:r>
      <w:r w:rsidRPr="00A850EB">
        <w:rPr>
          <w:rFonts w:ascii="Times New Roman" w:eastAsia="Times New Roman" w:hAnsi="Times New Roman" w:cs="Times New Roman"/>
          <w:b/>
          <w:sz w:val="32"/>
          <w:szCs w:val="32"/>
        </w:rPr>
        <w:t>Parallel Architecture 2</w:t>
      </w:r>
    </w:p>
    <w:p w14:paraId="2892E025" w14:textId="15439380" w:rsidR="00286E71" w:rsidRDefault="00286E71" w:rsidP="001F19C8">
      <w:pPr>
        <w:rPr>
          <w:rFonts w:ascii="Times New Roman" w:eastAsia="Times New Roman" w:hAnsi="Times New Roman" w:cs="Times New Roman"/>
          <w:b/>
          <w:i/>
          <w:sz w:val="28"/>
          <w:szCs w:val="28"/>
        </w:rPr>
      </w:pPr>
      <w:r w:rsidRPr="00286E71">
        <w:rPr>
          <w:rFonts w:ascii="Times New Roman" w:eastAsia="Times New Roman" w:hAnsi="Times New Roman" w:cs="Times New Roman"/>
          <w:b/>
          <w:sz w:val="28"/>
          <w:szCs w:val="28"/>
        </w:rPr>
        <w:t>Instructor Guid</w:t>
      </w:r>
      <w:r>
        <w:rPr>
          <w:rFonts w:ascii="Times New Roman" w:eastAsia="Times New Roman" w:hAnsi="Times New Roman" w:cs="Times New Roman"/>
          <w:b/>
          <w:sz w:val="28"/>
          <w:szCs w:val="28"/>
        </w:rPr>
        <w:t>e</w:t>
      </w:r>
    </w:p>
    <w:p w14:paraId="00000002" w14:textId="7806BF58" w:rsidR="00385EBF" w:rsidRPr="00286E71" w:rsidRDefault="001F19C8">
      <w:pPr>
        <w:rPr>
          <w:rFonts w:ascii="Times New Roman" w:eastAsia="Times New Roman" w:hAnsi="Times New Roman" w:cs="Times New Roman"/>
          <w:b/>
          <w:sz w:val="24"/>
          <w:szCs w:val="24"/>
        </w:rPr>
      </w:pPr>
      <w:r>
        <w:rPr>
          <w:rFonts w:ascii="Times New Roman" w:eastAsia="Times New Roman" w:hAnsi="Times New Roman" w:cs="Times New Roman"/>
          <w:i/>
          <w:sz w:val="24"/>
          <w:szCs w:val="24"/>
        </w:rPr>
        <w:t xml:space="preserve">Developed by </w:t>
      </w:r>
      <w:r w:rsidRPr="00A95C99">
        <w:rPr>
          <w:rFonts w:ascii="Times New Roman" w:eastAsia="Times New Roman" w:hAnsi="Times New Roman" w:cs="Times New Roman"/>
          <w:i/>
          <w:iCs/>
          <w:sz w:val="24"/>
          <w:szCs w:val="24"/>
          <w:lang w:val="en-US"/>
        </w:rPr>
        <w:t xml:space="preserve">Peter J. </w:t>
      </w:r>
      <w:proofErr w:type="spellStart"/>
      <w:proofErr w:type="gramStart"/>
      <w:r w:rsidRPr="00A95C99">
        <w:rPr>
          <w:rFonts w:ascii="Times New Roman" w:eastAsia="Times New Roman" w:hAnsi="Times New Roman" w:cs="Times New Roman"/>
          <w:i/>
          <w:iCs/>
          <w:sz w:val="24"/>
          <w:szCs w:val="24"/>
          <w:lang w:val="en-US"/>
        </w:rPr>
        <w:t>Hawrylak</w:t>
      </w:r>
      <w:proofErr w:type="spellEnd"/>
      <w:r>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i/>
          <w:sz w:val="24"/>
          <w:szCs w:val="24"/>
        </w:rPr>
        <w:t>for the Shodor Education Foundation, Inc.</w:t>
      </w:r>
      <w:proofErr w:type="gramEnd"/>
    </w:p>
    <w:p w14:paraId="15B42412" w14:textId="77777777" w:rsidR="00870930" w:rsidRDefault="00870930" w:rsidP="00870930"/>
    <w:p w14:paraId="3AD87CA3" w14:textId="77777777" w:rsidR="00870930" w:rsidRDefault="00F72247" w:rsidP="008709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1FBFA1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1E32589A" w14:textId="44800388" w:rsidR="00870930" w:rsidRPr="00E523C4" w:rsidRDefault="00870930" w:rsidP="00870930">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02627D">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6" w:history="1">
        <w:r w:rsidR="00F72247">
          <w:rPr>
            <w:rStyle w:val="Hyperlink"/>
            <w:rFonts w:ascii="Times New Roman" w:eastAsia="Times New Roman" w:hAnsi="Times New Roman" w:cs="Times New Roman"/>
            <w:i/>
            <w:sz w:val="24"/>
            <w:szCs w:val="24"/>
          </w:rPr>
          <w:t>https://creativecommons.org/licenses/by-sa/4.0</w:t>
        </w:r>
      </w:hyperlink>
    </w:p>
    <w:p w14:paraId="0C7DC831" w14:textId="77777777" w:rsidR="00870930" w:rsidRDefault="00870930" w:rsidP="00870930">
      <w:pPr>
        <w:rPr>
          <w:rFonts w:ascii="Times New Roman" w:eastAsia="Times New Roman" w:hAnsi="Times New Roman" w:cs="Times New Roman"/>
          <w:sz w:val="24"/>
          <w:szCs w:val="24"/>
        </w:rPr>
      </w:pPr>
    </w:p>
    <w:p w14:paraId="5075B4C6" w14:textId="77777777" w:rsidR="00870930" w:rsidRPr="002D76D4" w:rsidRDefault="00870930" w:rsidP="008709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4EA4F9E1" w14:textId="77777777" w:rsidR="00870930" w:rsidRDefault="00870930" w:rsidP="00870930">
      <w:pPr>
        <w:rPr>
          <w:rFonts w:ascii="Times New Roman" w:eastAsia="Times New Roman" w:hAnsi="Times New Roman" w:cs="Times New Roman"/>
          <w:sz w:val="24"/>
          <w:szCs w:val="24"/>
        </w:rPr>
      </w:pPr>
    </w:p>
    <w:p w14:paraId="2A13006F" w14:textId="77777777" w:rsidR="00870930" w:rsidRDefault="00870930" w:rsidP="008709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3604780B" w14:textId="77777777" w:rsidR="00870930" w:rsidRDefault="00870930" w:rsidP="00870930">
      <w:pPr>
        <w:rPr>
          <w:rFonts w:ascii="Times New Roman" w:eastAsia="Times New Roman" w:hAnsi="Times New Roman" w:cs="Times New Roman"/>
          <w:i/>
          <w:sz w:val="24"/>
          <w:szCs w:val="24"/>
        </w:rPr>
      </w:pPr>
    </w:p>
    <w:p w14:paraId="533A4BDD" w14:textId="5DDB4718" w:rsidR="00870930" w:rsidRDefault="00870930" w:rsidP="00870930">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r>
        <w:rPr>
          <w:rStyle w:val="Hyperlink"/>
          <w:rFonts w:ascii="Times New Roman" w:eastAsia="Times New Roman" w:hAnsi="Times New Roman" w:cs="Times New Roman"/>
          <w:i/>
          <w:sz w:val="24"/>
          <w:szCs w:val="24"/>
        </w:rPr>
        <w:br w:type="page"/>
      </w:r>
    </w:p>
    <w:p w14:paraId="00000004" w14:textId="0DE56461" w:rsidR="00385EBF" w:rsidRDefault="000B2C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materials or other requirements are needed for this lesson.  </w:t>
      </w:r>
    </w:p>
    <w:p w14:paraId="00000005" w14:textId="77777777" w:rsidR="00385EBF" w:rsidRDefault="000B2C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6" w14:textId="77777777" w:rsidR="00385EBF" w:rsidRDefault="000B2C7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PowerPoint slides provide a basis for an introductory/overview lecture and the homework problems provide exercises for students to work either in-class or at home.  The PowerPoint slides should cover the 20-25 minutes with the homework problems reinforcing and expanding on the material.  The slides include an example that should take about 15 minutes for the students to work through employing Foster’s methodology.  This example could be introduced in lecture and started with students working on it outside of class and then presenting solutions at the next class meeting.  The PowerPoint slides are in a very basic format to simplify customization to a desired background.</w:t>
      </w:r>
    </w:p>
    <w:p w14:paraId="00000007" w14:textId="77777777" w:rsidR="00385EBF" w:rsidRDefault="000B2C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8" w14:textId="77777777" w:rsidR="00385EBF" w:rsidRDefault="000B2C79">
      <w:pPr>
        <w:rPr>
          <w:rFonts w:ascii="Times New Roman" w:eastAsia="Times New Roman" w:hAnsi="Times New Roman" w:cs="Times New Roman"/>
          <w:sz w:val="24"/>
          <w:szCs w:val="24"/>
        </w:rPr>
      </w:pPr>
      <w:r>
        <w:rPr>
          <w:rFonts w:ascii="Times New Roman" w:eastAsia="Times New Roman" w:hAnsi="Times New Roman" w:cs="Times New Roman"/>
          <w:sz w:val="24"/>
          <w:szCs w:val="24"/>
        </w:rPr>
        <w:t>It is suggested to have the students work the homework problems on their own and then present solutions during class with a discussion period for each problem.  The homework problems can be extended to increase difficulty or this can be used to help facilitate discussion during the in-class discussion of the problems.</w:t>
      </w:r>
    </w:p>
    <w:p w14:paraId="00000009" w14:textId="77777777" w:rsidR="00385EBF" w:rsidRDefault="00385EBF">
      <w:pPr>
        <w:rPr>
          <w:rFonts w:ascii="Times New Roman" w:eastAsia="Times New Roman" w:hAnsi="Times New Roman" w:cs="Times New Roman"/>
          <w:sz w:val="24"/>
          <w:szCs w:val="24"/>
        </w:rPr>
      </w:pPr>
    </w:p>
    <w:p w14:paraId="0000000A" w14:textId="77777777" w:rsidR="00385EBF" w:rsidRDefault="00385EBF">
      <w:pPr>
        <w:rPr>
          <w:rFonts w:ascii="Times New Roman" w:eastAsia="Times New Roman" w:hAnsi="Times New Roman" w:cs="Times New Roman"/>
          <w:sz w:val="24"/>
          <w:szCs w:val="24"/>
        </w:rPr>
      </w:pPr>
    </w:p>
    <w:p w14:paraId="0000000B" w14:textId="3E3EF7BC" w:rsidR="00385EBF" w:rsidRPr="006E61B6" w:rsidRDefault="000B2C79" w:rsidP="006E61B6">
      <w:pPr>
        <w:rPr>
          <w:rFonts w:ascii="Times New Roman" w:eastAsia="Times New Roman" w:hAnsi="Times New Roman" w:cs="Times New Roman"/>
          <w:b/>
          <w:sz w:val="28"/>
          <w:szCs w:val="28"/>
        </w:rPr>
      </w:pPr>
      <w:r w:rsidRPr="006E61B6">
        <w:rPr>
          <w:rFonts w:ascii="Times New Roman" w:eastAsia="Times New Roman" w:hAnsi="Times New Roman" w:cs="Times New Roman"/>
          <w:b/>
          <w:sz w:val="28"/>
          <w:szCs w:val="28"/>
        </w:rPr>
        <w:t>Common Pitfalls for Instructors and Students</w:t>
      </w:r>
    </w:p>
    <w:p w14:paraId="0000000C" w14:textId="77777777" w:rsidR="00385EBF" w:rsidRDefault="000B2C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D" w14:textId="77777777" w:rsidR="00385EBF" w:rsidRDefault="000B2C7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Instructors:</w:t>
      </w:r>
    </w:p>
    <w:p w14:paraId="0000000E" w14:textId="77777777" w:rsidR="00385EBF" w:rsidRDefault="000B2C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F" w14:textId="77777777" w:rsidR="00385EBF" w:rsidRDefault="000B2C79">
      <w:pPr>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p w14:paraId="00000010" w14:textId="77777777" w:rsidR="00385EBF" w:rsidRDefault="000B2C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1" w14:textId="77777777" w:rsidR="00385EBF" w:rsidRDefault="000B2C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2" w14:textId="77777777" w:rsidR="00385EBF" w:rsidRDefault="000B2C7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w:t>
      </w:r>
    </w:p>
    <w:p w14:paraId="00000013" w14:textId="77777777" w:rsidR="00385EBF" w:rsidRDefault="000B2C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4" w14:textId="77777777" w:rsidR="00385EBF" w:rsidRDefault="000B2C7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Not looking at multiple options when applying Foster’s methodology.</w:t>
      </w:r>
    </w:p>
    <w:p w14:paraId="00000015" w14:textId="77777777" w:rsidR="00385EBF" w:rsidRDefault="000B2C7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Not rechecking scalability as you apply each step of Foster’s methodology.</w:t>
      </w:r>
    </w:p>
    <w:sectPr w:rsidR="00385E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EBF"/>
    <w:rsid w:val="0002627D"/>
    <w:rsid w:val="000B2C79"/>
    <w:rsid w:val="001F19C8"/>
    <w:rsid w:val="00286E71"/>
    <w:rsid w:val="00385EBF"/>
    <w:rsid w:val="006E61B6"/>
    <w:rsid w:val="00870930"/>
    <w:rsid w:val="00E72A67"/>
    <w:rsid w:val="00F722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51397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1F19C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1F19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sa/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359</Words>
  <Characters>2049</Characters>
  <Application>Microsoft Macintosh Word</Application>
  <DocSecurity>0</DocSecurity>
  <Lines>17</Lines>
  <Paragraphs>4</Paragraphs>
  <ScaleCrop>false</ScaleCrop>
  <Company>The Shodor Education Foundation, Inc.</Company>
  <LinksUpToDate>false</LinksUpToDate>
  <CharactersWithSpaces>2404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9</cp:revision>
  <dcterms:created xsi:type="dcterms:W3CDTF">2020-08-22T17:02:00Z</dcterms:created>
  <dcterms:modified xsi:type="dcterms:W3CDTF">2020-10-11T00:31:00Z</dcterms:modified>
</cp:coreProperties>
</file>