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0F054" w14:textId="77777777" w:rsidR="00462350" w:rsidRPr="00E523C4" w:rsidRDefault="00462350" w:rsidP="0046235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qvwca6se2q6h" w:colFirst="0" w:colLast="0"/>
      <w:bookmarkStart w:id="2" w:name="_ilrdr9q5zbxu" w:colFirst="0" w:colLast="0"/>
      <w:bookmarkStart w:id="3" w:name="_go51kdbiibh1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170ACDE" w14:textId="77777777" w:rsidR="00462350" w:rsidRPr="00E523C4" w:rsidRDefault="00462350" w:rsidP="0046235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6AA49F48" w14:textId="77777777" w:rsidR="00462350" w:rsidRDefault="00462350" w:rsidP="0046235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Copying Code to a Cluster</w:t>
      </w:r>
    </w:p>
    <w:p w14:paraId="487F76CE" w14:textId="194B57E4" w:rsidR="00462350" w:rsidRPr="005037C1" w:rsidRDefault="00462350" w:rsidP="004623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CFD9B05" w14:textId="77777777" w:rsidR="00462350" w:rsidRDefault="00462350" w:rsidP="0046235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Roman Voronov for the Shodor Education Foundation, Inc.</w:t>
      </w:r>
    </w:p>
    <w:p w14:paraId="0830F506" w14:textId="77777777" w:rsidR="00462350" w:rsidRDefault="00462350" w:rsidP="00462350"/>
    <w:p w14:paraId="5934915D" w14:textId="77777777" w:rsidR="00462350" w:rsidRDefault="00865A10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8783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0B980BD" w14:textId="77777777" w:rsidR="00462350" w:rsidRPr="00E523C4" w:rsidRDefault="00462350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78CB856" w14:textId="77777777" w:rsidR="00462350" w:rsidRDefault="00462350" w:rsidP="004623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88A7BC" w14:textId="77777777" w:rsidR="00462350" w:rsidRPr="002D76D4" w:rsidRDefault="00462350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197D819" w14:textId="77777777" w:rsidR="00462350" w:rsidRDefault="00462350" w:rsidP="004623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4A1A36" w14:textId="77777777" w:rsidR="00462350" w:rsidRDefault="00462350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ADC6F5F" w14:textId="77777777" w:rsidR="00462350" w:rsidRDefault="00462350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A95C9D" w14:textId="77777777" w:rsidR="00462350" w:rsidRDefault="00462350" w:rsidP="0046235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01B64" w:rsidRDefault="00462350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-The instructors should familiarize themselves with transfering files using the WinSCP client (or similar). References provided with this lesson, and documentation on the software’s website should be sufficient.</w:t>
      </w:r>
    </w:p>
    <w:p w14:paraId="00000004" w14:textId="77777777" w:rsidR="00E01B64" w:rsidRDefault="00462350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-The instructors should familiarize themselves with the ‘dos2unix’, ‘touch’, ‘nano’ and ‘scp’ commands in a linux terminal, but reading the help files provided with these programs:  for example, in a linux terminal type ‘man scp’ or google for ‘linux scp command’.</w:t>
      </w:r>
    </w:p>
    <w:p w14:paraId="15638418" w14:textId="55E01257" w:rsidR="00865A10" w:rsidRPr="00865A10" w:rsidRDefault="00865A10" w:rsidP="00865A10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5A10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Instructors</w:t>
      </w:r>
    </w:p>
    <w:p w14:paraId="25CF3DB9" w14:textId="77777777" w:rsidR="00865A10" w:rsidRPr="00865A10" w:rsidRDefault="00865A10" w:rsidP="00865A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7FB41B" w14:textId="77777777" w:rsidR="00865A10" w:rsidRPr="00865A10" w:rsidRDefault="00865A10" w:rsidP="00865A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5A10">
        <w:rPr>
          <w:rFonts w:ascii="Times New Roman" w:hAnsi="Times New Roman" w:cs="Times New Roman"/>
          <w:color w:val="000000"/>
          <w:sz w:val="24"/>
          <w:szCs w:val="24"/>
          <w:lang w:val="en-US"/>
        </w:rPr>
        <w:t>Inability to use the terminal command window (covered in a previous lesson) is a serious pitfall for this lesson.</w:t>
      </w:r>
      <w:bookmarkStart w:id="4" w:name="_GoBack"/>
      <w:bookmarkEnd w:id="4"/>
    </w:p>
    <w:sectPr w:rsidR="00865A10" w:rsidRPr="00865A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64"/>
    <w:rsid w:val="00462350"/>
    <w:rsid w:val="00865A10"/>
    <w:rsid w:val="00E0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C9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23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5A1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1472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2020-09-12T20:29:00Z</dcterms:created>
  <dcterms:modified xsi:type="dcterms:W3CDTF">2020-09-12T20:39:00Z</dcterms:modified>
</cp:coreProperties>
</file>