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htknfdj8ha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of the common job schedulers used on supercomputers and cluster computers?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file systems are used on supercomputers for running jobs?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how schedulers schedule different jobs based on the resources requirements is very helpful for running big applications on supercomputers. Explain in detail how a scheduler schedules and runs jobs on supercomputers? What could we do to limit the queue wait time, and maximise resource usage?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