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following code, identify and describe the race condition. How would you protect this race condition if parallelizing the loop in OpenMP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char ** argv)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;i++)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 += i;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= 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following code, identify and describe the loop carried dependency.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N 10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char ** argv) 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fib[N];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fib[i]=fib[i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]+fib[i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"fib[N-1] = %d\n"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,fib[N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Ensemble Based Simulated Annealing (EBSA) Algorithm is modified to avoid a loop carried dependency by replacing one annealer taking many steps with many annealers taking fewer steps. Describe how this makes EBSA a different algorithm from SA.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