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DB795" w14:textId="77777777" w:rsidR="005017F3" w:rsidRPr="00E523C4" w:rsidRDefault="005017F3" w:rsidP="005017F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508BCC0" w14:textId="77777777" w:rsidR="005017F3" w:rsidRPr="00E523C4" w:rsidRDefault="005017F3" w:rsidP="005017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B3DE1A1" w14:textId="4B0978EA" w:rsidR="005017F3" w:rsidRDefault="005017F3" w:rsidP="005017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When Should You Use OpenMP?</w:t>
      </w:r>
    </w:p>
    <w:p w14:paraId="600582BA" w14:textId="349B11D1" w:rsidR="005017F3" w:rsidRDefault="00790733" w:rsidP="005017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DF15819" w14:textId="210111DC" w:rsidR="005017F3" w:rsidRDefault="005017F3" w:rsidP="005017F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6E80D08" w14:textId="77777777" w:rsidR="004D21DA" w:rsidRPr="00C66093" w:rsidRDefault="004D21DA" w:rsidP="004D21DA"/>
    <w:p w14:paraId="3F48EB49" w14:textId="77777777" w:rsidR="004D21DA" w:rsidRDefault="00CB6992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FA6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B772144" w14:textId="601C2160" w:rsidR="004D21DA" w:rsidRPr="00E523C4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7676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="001A2E6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4440E0F" w14:textId="77777777" w:rsidR="004D21DA" w:rsidRDefault="004D21DA" w:rsidP="004D2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C4611" w14:textId="77777777" w:rsidR="004D21DA" w:rsidRPr="002D76D4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78D43E" w14:textId="77777777" w:rsidR="004D21DA" w:rsidRDefault="004D21DA" w:rsidP="004D2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30EBC" w14:textId="77777777" w:rsidR="004D21DA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10935B0" w14:textId="77777777" w:rsidR="004D21DA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0A98812" w14:textId="77BB894A" w:rsidR="004D21DA" w:rsidRDefault="004D21DA" w:rsidP="004D21D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Concepts from High Performance Computing</w:t>
      </w:r>
    </w:p>
    <w:p w14:paraId="00000002" w14:textId="77777777" w:rsidR="00B308B9" w:rsidRDefault="00CB6992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9">
        <w:r w:rsidR="0079073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https://www.cs.usask.ca/~spiteri/M314/notes/HPC1.pdf</w:t>
        </w:r>
      </w:hyperlink>
    </w:p>
    <w:p w14:paraId="00000003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Computing – Shared Memory Parallelism</w:t>
      </w:r>
    </w:p>
    <w:p w14:paraId="00000006" w14:textId="77777777" w:rsidR="00B308B9" w:rsidRDefault="00CB6992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0">
        <w:r w:rsidR="0079073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https://docs.hpc.shef.ac.uk/en/latest/parallel/SMP.html</w:t>
        </w:r>
      </w:hyperlink>
    </w:p>
    <w:p w14:paraId="00000007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3: Computer Architecture and shared memory parallel programming</w:t>
      </w:r>
    </w:p>
    <w:p w14:paraId="20B521FE" w14:textId="52AD9848" w:rsidR="009C40DC" w:rsidRDefault="00CB6992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1">
        <w:r w:rsidR="0079073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https://arc.leeds.ac.uk/training/computer-architectures-for-hpc/</w:t>
        </w:r>
      </w:hyperlink>
    </w:p>
    <w:p w14:paraId="68B7E788" w14:textId="77777777" w:rsidR="00CB6992" w:rsidRDefault="00CB6992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</w:p>
    <w:p w14:paraId="723A4364" w14:textId="77777777" w:rsidR="00CB6992" w:rsidRDefault="00CB6992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</w:p>
    <w:p w14:paraId="78E99F6B" w14:textId="7075EE53" w:rsidR="00CB6992" w:rsidRPr="00CB6992" w:rsidRDefault="00CB6992" w:rsidP="00CB6992">
      <w:pPr>
        <w:rPr>
          <w:rFonts w:ascii="Times New Roman" w:eastAsia="Times New Roman" w:hAnsi="Times New Roman" w:cs="Times New Roman"/>
          <w:sz w:val="24"/>
          <w:szCs w:val="24"/>
        </w:rPr>
      </w:pPr>
      <w:r w:rsidRPr="00CB6992">
        <w:rPr>
          <w:rFonts w:ascii="Times New Roman" w:eastAsia="Times New Roman" w:hAnsi="Times New Roman" w:cs="Times New Roman"/>
          <w:sz w:val="24"/>
          <w:szCs w:val="24"/>
        </w:rPr>
        <w:t>Conway’s Game of Life Module Document</w:t>
      </w:r>
    </w:p>
    <w:p w14:paraId="3595D19E" w14:textId="7220F544" w:rsidR="00CB6992" w:rsidRPr="00CB6992" w:rsidRDefault="00CB6992" w:rsidP="00CB6992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B699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http://www.shodor.org/media/content//petascale/materials/UPModules/GameOfLife/Life_Module_Document_pdf.pdf</w:t>
        </w:r>
      </w:hyperlink>
    </w:p>
    <w:p w14:paraId="4F977D14" w14:textId="77777777" w:rsidR="00CB6992" w:rsidRPr="00CB6992" w:rsidRDefault="00CB6992" w:rsidP="00CB69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A64A93" w14:textId="77777777" w:rsidR="00CB6992" w:rsidRPr="00CB6992" w:rsidRDefault="00CB6992" w:rsidP="00CB69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87A8DD" w14:textId="77777777" w:rsidR="00CB6992" w:rsidRPr="00CB6992" w:rsidRDefault="00CB6992" w:rsidP="00CB6992">
      <w:pPr>
        <w:rPr>
          <w:rFonts w:ascii="Times New Roman" w:eastAsia="Times New Roman" w:hAnsi="Times New Roman" w:cs="Times New Roman"/>
          <w:sz w:val="24"/>
          <w:szCs w:val="24"/>
        </w:rPr>
      </w:pPr>
      <w:r w:rsidRPr="00CB6992">
        <w:rPr>
          <w:rFonts w:ascii="Times New Roman" w:eastAsia="Times New Roman" w:hAnsi="Times New Roman" w:cs="Times New Roman"/>
          <w:sz w:val="24"/>
          <w:szCs w:val="24"/>
        </w:rPr>
        <w:t>Infectious Disease Module Document</w:t>
      </w:r>
    </w:p>
    <w:p w14:paraId="666620B8" w14:textId="3CBACB8B" w:rsidR="00CB6992" w:rsidRPr="00CB6992" w:rsidRDefault="00CB6992" w:rsidP="00CB6992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B699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http://www.shodor.org/media/content//petascale/materials/UPModules/infectiousDisease/moduleDocument_pdf.pdf</w:t>
        </w:r>
      </w:hyperlink>
    </w:p>
    <w:p w14:paraId="77021080" w14:textId="77777777" w:rsidR="00CB6992" w:rsidRPr="00CB6992" w:rsidRDefault="00CB6992" w:rsidP="00CB69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000A7" w14:textId="77777777" w:rsidR="00CB6992" w:rsidRPr="00CB6992" w:rsidRDefault="00CB6992" w:rsidP="00CB69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5CDC7" w14:textId="77777777" w:rsidR="00CB6992" w:rsidRPr="00CB6992" w:rsidRDefault="00CB6992" w:rsidP="00CB6992">
      <w:pPr>
        <w:rPr>
          <w:rFonts w:ascii="Times New Roman" w:eastAsia="Times New Roman" w:hAnsi="Times New Roman" w:cs="Times New Roman"/>
          <w:sz w:val="24"/>
          <w:szCs w:val="24"/>
        </w:rPr>
      </w:pPr>
      <w:r w:rsidRPr="00CB6992">
        <w:rPr>
          <w:rFonts w:ascii="Times New Roman" w:eastAsia="Times New Roman" w:hAnsi="Times New Roman" w:cs="Times New Roman"/>
          <w:sz w:val="24"/>
          <w:szCs w:val="24"/>
        </w:rPr>
        <w:t>Sieve of Eratosthenes Module Document</w:t>
      </w:r>
    </w:p>
    <w:p w14:paraId="468F7637" w14:textId="0BEFE5B7" w:rsidR="00CB6992" w:rsidRPr="00CB6992" w:rsidRDefault="00CB6992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B699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http://www.shodor.org/media/content//petascale/materials/UPModules/sieveOfEratosthenes/module_document_pdf.pdf</w:t>
        </w:r>
      </w:hyperlink>
      <w:bookmarkStart w:id="4" w:name="_GoBack"/>
      <w:bookmarkEnd w:id="4"/>
    </w:p>
    <w:sectPr w:rsidR="00CB6992" w:rsidRPr="00CB69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B9"/>
    <w:rsid w:val="001A2E6D"/>
    <w:rsid w:val="004D21DA"/>
    <w:rsid w:val="005017F3"/>
    <w:rsid w:val="00790733"/>
    <w:rsid w:val="009C40DC"/>
    <w:rsid w:val="00AD5A3E"/>
    <w:rsid w:val="00B308B9"/>
    <w:rsid w:val="00CB6992"/>
    <w:rsid w:val="00CC1A37"/>
    <w:rsid w:val="00DC046F"/>
    <w:rsid w:val="00E7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57C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0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c.leeds.ac.uk/training/computer-architectures-for-hpc/" TargetMode="External"/><Relationship Id="rId12" Type="http://schemas.openxmlformats.org/officeDocument/2006/relationships/hyperlink" Target="http://www.shodor.org/media/content//petascale/materials/UPModules/GameOfLife/Life_Module_Document_pdf.pdf" TargetMode="External"/><Relationship Id="rId13" Type="http://schemas.openxmlformats.org/officeDocument/2006/relationships/hyperlink" Target="http://www.shodor.org/media/content//petascale/materials/UPModules/infectiousDisease/moduleDocument_pdf.pdf" TargetMode="External"/><Relationship Id="rId14" Type="http://schemas.openxmlformats.org/officeDocument/2006/relationships/hyperlink" Target="http://www.shodor.org/media/content//petascale/materials/UPModules/sieveOfEratosthenes/module_document_pdf.pd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sa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cs.usask.ca/~spiteri/M314/notes/HPC1.pdf" TargetMode="External"/><Relationship Id="rId10" Type="http://schemas.openxmlformats.org/officeDocument/2006/relationships/hyperlink" Target="https://docs.hpc.shef.ac.uk/en/latest/parallel/S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2120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11</cp:revision>
  <dcterms:created xsi:type="dcterms:W3CDTF">2020-08-22T18:30:00Z</dcterms:created>
  <dcterms:modified xsi:type="dcterms:W3CDTF">2020-11-21T15:41:00Z</dcterms:modified>
</cp:coreProperties>
</file>