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74017" w14:textId="77777777" w:rsidR="00130E42" w:rsidRPr="00E523C4" w:rsidRDefault="00130E42" w:rsidP="00130E42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5AB281EE" w14:textId="77777777" w:rsidR="00130E42" w:rsidRPr="00E523C4" w:rsidRDefault="00130E42" w:rsidP="00130E42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  <w:proofErr w:type="spellEnd"/>
    </w:p>
    <w:p w14:paraId="0D2F5D8F" w14:textId="77777777" w:rsidR="00130E42" w:rsidRDefault="00130E42" w:rsidP="00130E42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8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5B2ECD">
        <w:rPr>
          <w:rFonts w:ascii="Times New Roman" w:eastAsia="Times New Roman" w:hAnsi="Times New Roman" w:cs="Times New Roman"/>
          <w:b/>
          <w:sz w:val="32"/>
          <w:szCs w:val="32"/>
        </w:rPr>
        <w:t>Markov chains, Matrix multiply</w:t>
      </w:r>
    </w:p>
    <w:p w14:paraId="6D24DF1C" w14:textId="54A43C8A" w:rsidR="00130E42" w:rsidRDefault="00452097" w:rsidP="00130E4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  <w:bookmarkStart w:id="4" w:name="_GoBack"/>
      <w:bookmarkEnd w:id="4"/>
    </w:p>
    <w:p w14:paraId="73196A5F" w14:textId="3A901CCC" w:rsidR="00130E42" w:rsidRDefault="00130E42" w:rsidP="00130E4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5B2ECD">
        <w:rPr>
          <w:rFonts w:ascii="Times New Roman" w:eastAsia="Times New Roman" w:hAnsi="Times New Roman" w:cs="Times New Roman"/>
          <w:i/>
          <w:sz w:val="24"/>
          <w:szCs w:val="24"/>
        </w:rPr>
        <w:t xml:space="preserve">Paul F. </w:t>
      </w:r>
      <w:proofErr w:type="spellStart"/>
      <w:r w:rsidRPr="005B2ECD">
        <w:rPr>
          <w:rFonts w:ascii="Times New Roman" w:eastAsia="Times New Roman" w:hAnsi="Times New Roman" w:cs="Times New Roman"/>
          <w:i/>
          <w:sz w:val="24"/>
          <w:szCs w:val="24"/>
        </w:rPr>
        <w:t>Hemler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3112C11D" w14:textId="77777777" w:rsidR="00130E42" w:rsidRDefault="00130E4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1" w14:textId="2EF825C5" w:rsidR="002A6CE3" w:rsidRDefault="004520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the matrix multiplication routine to compute and display the transition matrix </w:t>
      </w:r>
      <m:oMath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Times New Roman" w:hAnsi="Cambria Math" w:cs="Cambria Math"/>
                <w:sz w:val="24"/>
                <w:szCs w:val="24"/>
              </w:rPr>
              <m:t>n</m:t>
            </m:r>
          </m:sup>
        </m:sSup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for the water vat problem described in the instructor guide for </w:t>
      </w:r>
      <m:oMath>
        <m:r>
          <w:rPr>
            <w:rFonts w:ascii="Cambria Math" w:eastAsia="Times New Roman" w:hAnsi="Cambria Math" w:cs="Cambria Math"/>
            <w:sz w:val="24"/>
            <w:szCs w:val="24"/>
          </w:rPr>
          <m:t>n</m:t>
        </m:r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 =1, 2, 3, 4, 5, 10, 20, 30, 40 50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2" w14:textId="77777777" w:rsidR="002A6CE3" w:rsidRDefault="002A6C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33959253" w:rsidR="002A6CE3" w:rsidRDefault="004520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Compute the distributions for the same values of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that is, </w:t>
      </w:r>
      <m:oMath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 xml:space="preserve">= </m:t>
            </m:r>
            <m:r>
              <w:rPr>
                <w:rFonts w:ascii="Cambria Math" w:eastAsia="Times New Roman" w:hAnsi="Cambria Math" w:cs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Times New Roman" w:hAnsi="Cambria Math" w:cs="Cambria Math"/>
                <w:sz w:val="24"/>
                <w:szCs w:val="24"/>
              </w:rPr>
              <m:t>n</m:t>
            </m:r>
          </m:sup>
        </m:sSup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Cambria Math"/>
                <w:sz w:val="24"/>
                <w:szCs w:val="24"/>
              </w:rPr>
              <m:t>v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0</m:t>
            </m:r>
          </m:sub>
        </m:sSub>
      </m:oMath>
    </w:p>
    <w:p w14:paraId="00000004" w14:textId="77777777" w:rsidR="002A6CE3" w:rsidRDefault="002A6C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2A6CE3" w:rsidRDefault="004520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Draw the state diagram for an animal that can be eating (E), resting (R), or playing (P).  The animal eats 40 percent of the time, rests another 40% of the time, and the rest of the time it is playing.  If the animal is eating there is a 50 pe</w:t>
      </w:r>
      <w:r>
        <w:rPr>
          <w:rFonts w:ascii="Times New Roman" w:eastAsia="Times New Roman" w:hAnsi="Times New Roman" w:cs="Times New Roman"/>
          <w:sz w:val="24"/>
          <w:szCs w:val="24"/>
        </w:rPr>
        <w:t>rcent chance it is still eating, a 35 percent chance the animal is resting and a 15 percent chance it is playing after an hour.  If the animal is resting there is a 50 percent chance it will be eating, a 30 percent chance it will still be resting, and a 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percent chance it will be playing after an hour.  Finally, if the animal is playing there is a 70 percent chance it will be eating, a 20 percent chance it will be resting and 10 percent chance it will be playing after an hour. </w:t>
      </w:r>
    </w:p>
    <w:p w14:paraId="00000006" w14:textId="77777777" w:rsidR="002A6CE3" w:rsidRDefault="002A6C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2A6CE3" w:rsidRDefault="0045209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transition mat</w:t>
      </w:r>
      <w:r>
        <w:rPr>
          <w:rFonts w:ascii="Times New Roman" w:eastAsia="Times New Roman" w:hAnsi="Times New Roman" w:cs="Times New Roman"/>
          <w:sz w:val="24"/>
          <w:szCs w:val="24"/>
        </w:rPr>
        <w:t>rix for the animal described above?</w:t>
      </w:r>
    </w:p>
    <w:p w14:paraId="00000008" w14:textId="77777777" w:rsidR="002A6CE3" w:rsidRDefault="002A6C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2A6CE3" w:rsidRDefault="002A6C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2A6CE3" w:rsidRDefault="002A6C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16B713" w14:textId="77777777" w:rsidR="00130E42" w:rsidRDefault="00130E42" w:rsidP="00130E4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E9E39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7D7A33F5" w14:textId="77777777" w:rsidR="00130E42" w:rsidRPr="00E523C4" w:rsidRDefault="00130E42" w:rsidP="00130E42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542838F6" w14:textId="77777777" w:rsidR="00130E42" w:rsidRDefault="00130E42" w:rsidP="00130E4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1E120E" w14:textId="77777777" w:rsidR="00130E42" w:rsidRPr="002D76D4" w:rsidRDefault="00130E42" w:rsidP="00130E4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6AA77102" w14:textId="77777777" w:rsidR="00130E42" w:rsidRDefault="00130E42" w:rsidP="00130E4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A75655" w14:textId="77777777" w:rsidR="00130E42" w:rsidRDefault="00130E42" w:rsidP="00130E4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2A7D758" w14:textId="77777777" w:rsidR="00130E42" w:rsidRDefault="00130E42" w:rsidP="00130E42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0B" w14:textId="4BFD03FD" w:rsidR="002A6CE3" w:rsidRDefault="00130E42" w:rsidP="00130E4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sectPr w:rsidR="002A6C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CE3"/>
    <w:rsid w:val="00130E42"/>
    <w:rsid w:val="002A6CE3"/>
    <w:rsid w:val="0045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B4F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30E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325</Words>
  <Characters>1859</Characters>
  <Application>Microsoft Macintosh Word</Application>
  <DocSecurity>0</DocSecurity>
  <Lines>15</Lines>
  <Paragraphs>4</Paragraphs>
  <ScaleCrop>false</ScaleCrop>
  <Company>The Shodor Education Foundation, Inc.</Company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2020-08-22T18:41:00Z</dcterms:created>
  <dcterms:modified xsi:type="dcterms:W3CDTF">2020-08-22T18:46:00Z</dcterms:modified>
</cp:coreProperties>
</file>