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A0D9B" w14:textId="77777777" w:rsidR="0070153A" w:rsidRDefault="0070153A" w:rsidP="0070153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5A8C713" w14:textId="72EBCBAD" w:rsidR="0070153A" w:rsidRDefault="0070153A" w:rsidP="0070153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3D11CE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66EA26F3" w14:textId="00893A06" w:rsidR="0070153A" w:rsidRDefault="00011BE5" w:rsidP="0070153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="0070153A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70153A" w:rsidRPr="00305440">
        <w:rPr>
          <w:rFonts w:ascii="Times New Roman" w:eastAsia="Times New Roman" w:hAnsi="Times New Roman" w:cs="Times New Roman"/>
          <w:b/>
          <w:sz w:val="32"/>
          <w:szCs w:val="32"/>
        </w:rPr>
        <w:t>Collective vs. Point-to-Point Communication</w:t>
      </w:r>
    </w:p>
    <w:p w14:paraId="3FE52CA4" w14:textId="77777777" w:rsidR="0070153A" w:rsidRDefault="0070153A" w:rsidP="0070153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694D18B7" w14:textId="55EE6CCA" w:rsidR="0070153A" w:rsidRDefault="0070153A" w:rsidP="0070153A">
      <w:pPr>
        <w:pStyle w:val="Title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05440">
        <w:rPr>
          <w:rFonts w:ascii="Times New Roman" w:eastAsia="Times New Roman" w:hAnsi="Times New Roman" w:cs="Times New Roman"/>
          <w:i/>
          <w:iCs/>
          <w:sz w:val="24"/>
          <w:szCs w:val="24"/>
        </w:rPr>
        <w:t>Mobeen Ludin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3E4B9A4" w14:textId="77777777" w:rsidR="00E5527E" w:rsidRPr="002909E3" w:rsidRDefault="00E5527E" w:rsidP="00E5527E">
      <w:pPr>
        <w:rPr>
          <w:rFonts w:ascii="Times New Roman" w:hAnsi="Times New Roman" w:cs="Times New Roman"/>
          <w:sz w:val="24"/>
          <w:szCs w:val="24"/>
        </w:rPr>
      </w:pPr>
    </w:p>
    <w:p w14:paraId="28B2CF13" w14:textId="77777777" w:rsidR="00E5527E" w:rsidRDefault="005A3209" w:rsidP="00E5527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37AAA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6EBEE78A" w14:textId="0A6E57F3" w:rsidR="00E5527E" w:rsidRPr="00E523C4" w:rsidRDefault="00E5527E" w:rsidP="00E5527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9C3EA0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5A3209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2CC57898" w14:textId="77777777" w:rsidR="00E5527E" w:rsidRDefault="00E5527E" w:rsidP="00E552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B02295" w14:textId="77777777" w:rsidR="00E5527E" w:rsidRPr="002D76D4" w:rsidRDefault="00E5527E" w:rsidP="00E5527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62B6CEB" w14:textId="77777777" w:rsidR="00E5527E" w:rsidRDefault="00E5527E" w:rsidP="00E552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FE5574" w14:textId="77777777" w:rsidR="00E5527E" w:rsidRDefault="00E5527E" w:rsidP="00E5527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A211410" w14:textId="77777777" w:rsidR="00E5527E" w:rsidRDefault="00E5527E" w:rsidP="00E5527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20B8A3E" w14:textId="77777777" w:rsidR="00E5527E" w:rsidRDefault="00E5527E" w:rsidP="00E5527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FC363F6" w14:textId="77777777" w:rsidR="00E5527E" w:rsidRDefault="00E5527E" w:rsidP="00E5527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68097D" w:rsidRDefault="0070153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main difference between point-to-point communication and collective communication in MPI?</w:t>
      </w:r>
    </w:p>
    <w:p w14:paraId="00000003" w14:textId="77777777" w:rsidR="0068097D" w:rsidRDefault="0070153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use MPI collective communication routines, instead of having programmers implement a tree/butterfly structure of their own for their applications?</w:t>
      </w:r>
    </w:p>
    <w:p w14:paraId="00000004" w14:textId="77777777" w:rsidR="0068097D" w:rsidRDefault="0070153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process(s) in the MPI communicator calls the MPI collective communication routines, especially when data exchange is required?</w:t>
      </w:r>
    </w:p>
    <w:p w14:paraId="00000005" w14:textId="77777777" w:rsidR="0068097D" w:rsidRDefault="0070153A" w:rsidP="00A52BB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5527E">
        <w:rPr>
          <w:rFonts w:ascii="Times New Roman" w:eastAsia="Times New Roman" w:hAnsi="Times New Roman" w:cs="Times New Roman"/>
          <w:sz w:val="24"/>
          <w:szCs w:val="24"/>
        </w:rPr>
        <w:t>Describe a scenario where an MPI application can make use of both point-to-point communication as well as collective communication routines?</w:t>
      </w:r>
    </w:p>
    <w:sectPr w:rsidR="006809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8D2F04"/>
    <w:multiLevelType w:val="multilevel"/>
    <w:tmpl w:val="D3586B3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97D"/>
    <w:rsid w:val="00011BE5"/>
    <w:rsid w:val="003D11CE"/>
    <w:rsid w:val="005A3209"/>
    <w:rsid w:val="00640106"/>
    <w:rsid w:val="0068097D"/>
    <w:rsid w:val="0070153A"/>
    <w:rsid w:val="009C3EA0"/>
    <w:rsid w:val="00E5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EF15D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552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552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1385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8</cp:revision>
  <dcterms:created xsi:type="dcterms:W3CDTF">2020-08-22T19:19:00Z</dcterms:created>
  <dcterms:modified xsi:type="dcterms:W3CDTF">2020-10-11T00:25:00Z</dcterms:modified>
</cp:coreProperties>
</file>