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AA32B" w14:textId="77777777" w:rsidR="000840FD" w:rsidRDefault="000840FD" w:rsidP="000840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AD2653E" w14:textId="134C35B1" w:rsidR="000840FD" w:rsidRDefault="000840FD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052D2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482ACFB" w14:textId="55BF920B" w:rsidR="000840FD" w:rsidRDefault="00ED725C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3C6D4B"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bookmarkStart w:id="4" w:name="_GoBack"/>
      <w:bookmarkEnd w:id="4"/>
      <w:r w:rsidR="000840F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0840FD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7432C829" w14:textId="0FA02E02" w:rsidR="000840FD" w:rsidRDefault="00930319" w:rsidP="000840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5A9BB14" w14:textId="12AA18E9" w:rsidR="000840FD" w:rsidRDefault="000840FD" w:rsidP="000840FD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409B72A" w14:textId="77777777" w:rsidR="00E504B0" w:rsidRPr="002909E3" w:rsidRDefault="00E504B0" w:rsidP="00E504B0">
      <w:pPr>
        <w:rPr>
          <w:rFonts w:ascii="Times New Roman" w:hAnsi="Times New Roman" w:cs="Times New Roman"/>
          <w:sz w:val="24"/>
          <w:szCs w:val="24"/>
        </w:rPr>
      </w:pPr>
    </w:p>
    <w:p w14:paraId="53C4778F" w14:textId="77777777" w:rsidR="00E504B0" w:rsidRDefault="003C6D4B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D3CE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2B96B8" w14:textId="77777777" w:rsidR="00E504B0" w:rsidRPr="00E523C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A41EEA8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D6664" w14:textId="77777777" w:rsidR="00E504B0" w:rsidRPr="002D76D4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5FDEF7C" w14:textId="77777777" w:rsidR="00E504B0" w:rsidRDefault="00E504B0" w:rsidP="00E504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923C3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3DE721" w14:textId="77777777" w:rsidR="00E504B0" w:rsidRDefault="00E504B0" w:rsidP="00E504B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D8970F" w14:textId="77777777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727EB86" w14:textId="77777777" w:rsidR="00E504B0" w:rsidRDefault="00E504B0" w:rsidP="00E504B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CF49B2" w:rsidRDefault="00930319">
      <w:pPr>
        <w:shd w:val="clear" w:color="auto" w:fill="FFFFFF"/>
        <w:spacing w:after="80" w:line="240" w:lineRule="auto"/>
        <w:ind w:left="720"/>
      </w:pPr>
      <w:r>
        <w:lastRenderedPageBreak/>
        <w:t>References / Further Reading.</w:t>
      </w:r>
    </w:p>
    <w:p w14:paraId="00000002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Parallelization: Area Under a Curve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http://www.shodor.org/petascale/materials/UPModules/AreaUnderCurve/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 on 06/16/2020. </w:t>
      </w:r>
    </w:p>
    <w:p w14:paraId="00000003" w14:textId="77777777" w:rsidR="00CF49B2" w:rsidRDefault="00930319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Curricula 2013: Curriculum Guidelines for Undergraduate Degree Programs in Computer Science December 20, 2013.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Last access on 06/16/2020.</w:t>
      </w:r>
    </w:p>
    <w:p w14:paraId="00000004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Multithreading and Multiprocessing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http://shodor.org/petascale/materials/UPModules/sipeMultithreadingMultiprocessModule2/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Last accessed on 06/20/2020.</w:t>
      </w:r>
    </w:p>
    <w:p w14:paraId="00000005" w14:textId="77777777" w:rsidR="00CF49B2" w:rsidRDefault="00930319">
      <w:pPr>
        <w:numPr>
          <w:ilvl w:val="0"/>
          <w:numId w:val="1"/>
        </w:numPr>
        <w:shd w:val="clear" w:color="auto" w:fill="F9F9F9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for Scalable Computing: Introduction | Rusty Lusk, Argonne National Laboratory. 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https://extremecomputingtraining.anl.gov/files/2016/08/Lusk_435aug1_rvMPI-intro.pdf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6" w14:textId="77777777" w:rsidR="00CF49B2" w:rsidRDefault="00930319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Parallel Area Under a Curve Exercises By Tiago Damasceno and Samuel Leeman-Munk, Shodor, Durham, NC.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http://shodor.org/petascale/materials/UPModules/exercises/Area_Under_Curve/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Last accessed on 06/20/2020. </w:t>
      </w:r>
    </w:p>
    <w:p w14:paraId="00000007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P.S. Pacheco,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Parallel Programming with MPI</w:t>
      </w:r>
      <w:r>
        <w:rPr>
          <w:rFonts w:ascii="Times New Roman" w:eastAsia="Times New Roman" w:hAnsi="Times New Roman" w:cs="Times New Roman"/>
          <w:sz w:val="24"/>
          <w:szCs w:val="24"/>
        </w:rPr>
        <w:t>, Morgan Kaufmann Publishers, 1997.</w:t>
      </w:r>
    </w:p>
    <w:p w14:paraId="00000008" w14:textId="77777777" w:rsidR="00CF49B2" w:rsidRDefault="00930319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W. Gropp, E. Lusk and A. Skjellum,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Using MPI: Portable 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Programming with the Message-Passing Interface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ed.  MIT Press, 1999.</w:t>
      </w:r>
    </w:p>
    <w:sectPr w:rsidR="00CF49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63E41"/>
    <w:multiLevelType w:val="multilevel"/>
    <w:tmpl w:val="E5DCBE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B2"/>
    <w:rsid w:val="000840FD"/>
    <w:rsid w:val="003C6D4B"/>
    <w:rsid w:val="00930319"/>
    <w:rsid w:val="00C052D2"/>
    <w:rsid w:val="00CF49B2"/>
    <w:rsid w:val="00E504B0"/>
    <w:rsid w:val="00E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E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0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cm.org/binaries/content/assets/education/cs2013_web_final.pdf" TargetMode="External"/><Relationship Id="rId12" Type="http://schemas.openxmlformats.org/officeDocument/2006/relationships/hyperlink" Target="http://shodor.org/petascale/materials/UPModules/sipeMultithreadingMultiprocessModule2/" TargetMode="External"/><Relationship Id="rId13" Type="http://schemas.openxmlformats.org/officeDocument/2006/relationships/hyperlink" Target="https://extremecomputingtraining.anl.gov/files/2016/08/Lusk_435aug1_rvMPI-intro.pdf" TargetMode="External"/><Relationship Id="rId14" Type="http://schemas.openxmlformats.org/officeDocument/2006/relationships/hyperlink" Target="http://shodor.org/petascale/materials/UPModules/exercises/Area_Under_Curv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shodor.org/petascale/materials/UPModules/AreaUnderCur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2369</Characters>
  <Application>Microsoft Macintosh Word</Application>
  <DocSecurity>0</DocSecurity>
  <Lines>19</Lines>
  <Paragraphs>5</Paragraphs>
  <ScaleCrop>false</ScaleCrop>
  <Company>The Shodor Education Foundation, Inc.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2020-08-22T19:22:00Z</dcterms:created>
  <dcterms:modified xsi:type="dcterms:W3CDTF">2020-09-12T18:00:00Z</dcterms:modified>
</cp:coreProperties>
</file>