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Instructions for students: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the instructor directions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Download: Slides, Video, and code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continuing on the next exercises make sure you understand the provided code and you are able to compile and run 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 w:line="21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answer Sample Assessment question to evaluate your basic understanding of learning objectives</w:t>
      </w:r>
    </w:p>
    <w:p w:rsidR="00000000" w:rsidDel="00000000" w:rsidP="00000000" w:rsidRDefault="00000000" w:rsidRPr="00000000" w14:paraId="00000006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Exercise:</w:t>
      </w:r>
    </w:p>
    <w:p w:rsidR="00000000" w:rsidDel="00000000" w:rsidP="00000000" w:rsidRDefault="00000000" w:rsidRPr="00000000" w14:paraId="00000007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Rewrite provided code provided so instead of using only the neighbor to the North, South, East, and West uses also the neighbor</w:t>
      </w:r>
    </w:p>
    <w:p w:rsidR="00000000" w:rsidDel="00000000" w:rsidP="00000000" w:rsidRDefault="00000000" w:rsidRPr="00000000" w14:paraId="00000008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00.0" w:type="dxa"/>
        <w:jc w:val="left"/>
        <w:tblInd w:w="3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95"/>
        <w:gridCol w:w="900"/>
        <w:tblGridChange w:id="0">
          <w:tblGrid>
            <w:gridCol w:w="1005"/>
            <w:gridCol w:w="1095"/>
            <w:gridCol w:w="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</w:t>
            </w:r>
          </w:p>
        </w:tc>
      </w:tr>
    </w:tbl>
    <w:p w:rsidR="00000000" w:rsidDel="00000000" w:rsidP="00000000" w:rsidRDefault="00000000" w:rsidRPr="00000000" w14:paraId="00000012">
      <w:pPr>
        <w:spacing w:before="200" w:line="21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0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function MPI_Wtime() to measure execution times of different loops and/or functions on the code. Example</w:t>
      </w:r>
    </w:p>
    <w:p w:rsidR="00000000" w:rsidDel="00000000" w:rsidP="00000000" w:rsidRDefault="00000000" w:rsidRPr="00000000" w14:paraId="00000015">
      <w:pPr>
        <w:spacing w:before="200" w:line="216" w:lineRule="auto"/>
        <w:ind w:left="720" w:firstLine="0"/>
        <w:rPr>
          <w:color w:val="454c55"/>
          <w:sz w:val="24"/>
          <w:szCs w:val="24"/>
          <w:shd w:fill="f9f9f9" w:val="clear"/>
        </w:rPr>
      </w:pPr>
      <w:r w:rsidDel="00000000" w:rsidR="00000000" w:rsidRPr="00000000">
        <w:rPr>
          <w:color w:val="8959a8"/>
          <w:sz w:val="24"/>
          <w:szCs w:val="24"/>
          <w:rtl w:val="0"/>
        </w:rPr>
        <w:t xml:space="preserve">double</w:t>
      </w:r>
      <w:r w:rsidDel="00000000" w:rsidR="00000000" w:rsidRPr="00000000">
        <w:rPr>
          <w:color w:val="454c55"/>
          <w:sz w:val="24"/>
          <w:szCs w:val="24"/>
          <w:shd w:fill="f9f9f9" w:val="clear"/>
          <w:rtl w:val="0"/>
        </w:rPr>
        <w:t xml:space="preserve"> start = MPI_Wtime();</w:t>
      </w:r>
    </w:p>
    <w:p w:rsidR="00000000" w:rsidDel="00000000" w:rsidP="00000000" w:rsidRDefault="00000000" w:rsidRPr="00000000" w14:paraId="00000016">
      <w:pPr>
        <w:spacing w:before="200" w:line="216" w:lineRule="auto"/>
        <w:ind w:left="720" w:firstLine="0"/>
        <w:rPr>
          <w:color w:val="454c55"/>
          <w:sz w:val="24"/>
          <w:szCs w:val="24"/>
          <w:shd w:fill="f9f9f9" w:val="clear"/>
        </w:rPr>
      </w:pPr>
      <w:r w:rsidDel="00000000" w:rsidR="00000000" w:rsidRPr="00000000">
        <w:rPr>
          <w:color w:val="8e908c"/>
          <w:sz w:val="24"/>
          <w:szCs w:val="24"/>
          <w:rtl w:val="0"/>
        </w:rPr>
        <w:t xml:space="preserve">// Do something here lets call it 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16" w:lineRule="auto"/>
        <w:ind w:left="720" w:firstLine="0"/>
        <w:rPr>
          <w:color w:val="454c55"/>
          <w:sz w:val="24"/>
          <w:szCs w:val="24"/>
          <w:shd w:fill="f9f9f9" w:val="clear"/>
        </w:rPr>
      </w:pPr>
      <w:r w:rsidDel="00000000" w:rsidR="00000000" w:rsidRPr="00000000">
        <w:rPr>
          <w:color w:val="8959a8"/>
          <w:sz w:val="24"/>
          <w:szCs w:val="24"/>
          <w:rtl w:val="0"/>
        </w:rPr>
        <w:t xml:space="preserve">double</w:t>
      </w:r>
      <w:r w:rsidDel="00000000" w:rsidR="00000000" w:rsidRPr="00000000">
        <w:rPr>
          <w:color w:val="454c55"/>
          <w:sz w:val="24"/>
          <w:szCs w:val="24"/>
          <w:shd w:fill="f9f9f9" w:val="clear"/>
          <w:rtl w:val="0"/>
        </w:rPr>
        <w:t xml:space="preserve"> end = MPI_Wtime();</w:t>
      </w:r>
    </w:p>
    <w:p w:rsidR="00000000" w:rsidDel="00000000" w:rsidP="00000000" w:rsidRDefault="00000000" w:rsidRPr="00000000" w14:paraId="00000018">
      <w:pPr>
        <w:spacing w:before="20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f5871f"/>
          <w:sz w:val="24"/>
          <w:szCs w:val="24"/>
          <w:rtl w:val="0"/>
        </w:rPr>
        <w:t xml:space="preserve">printf(“ABC took %1.2f seconds to run\n”, end-start);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color w:val="201f1e"/>
          <w:sz w:val="24"/>
          <w:szCs w:val="24"/>
          <w:highlight w:val="white"/>
        </w:rPr>
      </w:pPr>
      <w:r w:rsidDel="00000000" w:rsidR="00000000" w:rsidRPr="00000000">
        <w:rPr>
          <w:color w:val="201f1e"/>
          <w:sz w:val="24"/>
          <w:szCs w:val="24"/>
          <w:highlight w:val="white"/>
          <w:rtl w:val="0"/>
        </w:rPr>
        <w:t xml:space="preserve">Change the number of MPI processes and obtain runtimes of sequential code (also provided) vs. distributed code using those different process</w:t>
      </w:r>
    </w:p>
    <w:p w:rsidR="00000000" w:rsidDel="00000000" w:rsidP="00000000" w:rsidRDefault="00000000" w:rsidRPr="00000000" w14:paraId="0000001A">
      <w:pPr>
        <w:jc w:val="both"/>
        <w:rPr>
          <w:color w:val="201f1e"/>
          <w:sz w:val="24"/>
          <w:szCs w:val="24"/>
          <w:highlight w:val="white"/>
        </w:rPr>
      </w:pPr>
      <w:r w:rsidDel="00000000" w:rsidR="00000000" w:rsidRPr="00000000">
        <w:rPr>
          <w:color w:val="201f1e"/>
          <w:sz w:val="24"/>
          <w:szCs w:val="24"/>
          <w:highlight w:val="white"/>
          <w:rtl w:val="0"/>
        </w:rPr>
        <w:tab/>
        <w:t xml:space="preserve">Create a table and graphs to study execution</w:t>
      </w:r>
    </w:p>
    <w:p w:rsidR="00000000" w:rsidDel="00000000" w:rsidP="00000000" w:rsidRDefault="00000000" w:rsidRPr="00000000" w14:paraId="0000001B">
      <w:pPr>
        <w:jc w:val="both"/>
        <w:rPr>
          <w:color w:val="201f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MPI code 1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MPI code 2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1f1e"/>
                <w:sz w:val="24"/>
                <w:szCs w:val="24"/>
                <w:highlight w:val="white"/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color w:val="201f1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graph with the above results, does the code scale well with the number of processes?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