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5.4: Common Pitfalls for Students and Instructors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Parallelizing the outer loop the one that controls iterations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Sending/receiving the last and first column backward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