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  <w:u w:val="single"/>
        </w:rPr>
      </w:pPr>
      <w:bookmarkStart w:colFirst="0" w:colLast="0" w:name="_8hlzvtpavtdo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Stencil Code in MPI: 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(ppt) Slides Contain: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problem Sequential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how to parallelize the problem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written in C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 and run the code is explained directly on the slides with the command line compiler instruction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environment used :CPU type, GPU type, OS , Compiler version (gcc, CUDA, MPI, OpenMP) is also on the slides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(mp4) Video Lecture: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Narration of the slides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example explained in the slides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available for download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provide suggestions for students' questions and assessments, instructors are encouraged to use them or to design their own.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rubric for the sample assessment. </w:t>
      </w:r>
    </w:p>
    <w:tbl>
      <w:tblPr>
        <w:tblStyle w:val="Table1"/>
        <w:tblW w:w="7482.301349325337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2.143928035982"/>
        <w:gridCol w:w="2025"/>
        <w:gridCol w:w="1395"/>
        <w:gridCol w:w="105"/>
        <w:gridCol w:w="1162.5787106446778"/>
        <w:gridCol w:w="1162.5787106446778"/>
        <w:tblGridChange w:id="0">
          <w:tblGrid>
            <w:gridCol w:w="1632.143928035982"/>
            <w:gridCol w:w="2025"/>
            <w:gridCol w:w="1395"/>
            <w:gridCol w:w="105"/>
            <w:gridCol w:w="1162.5787106446778"/>
            <w:gridCol w:w="1162.5787106446778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code compiles receive 5 pts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 no more grading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well commented , indented and readable 10 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comments, indentation and readable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points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comments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readable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Running no warnings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Produces correct Result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 60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time measures provided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2">
      <w:pPr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of code :  to simplify the code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myRows=ROWS/numProcess should return an integer, so ROWS should be divisible by numProcess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 5.4: Common Pitfalls for Students and Instructors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Parallelizing the outer loop the one that controls iterations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Sending/receiving the last and first column backward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