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9D3EF" w14:textId="77777777" w:rsidR="00A85A26" w:rsidRDefault="00A85A26" w:rsidP="00A85A26">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qvwca6se2q6h" w:colFirst="0" w:colLast="0"/>
      <w:bookmarkEnd w:id="0"/>
      <w:bookmarkEnd w:id="1"/>
      <w:bookmarkEnd w:id="2"/>
      <w:r w:rsidRPr="003A30E8">
        <w:rPr>
          <w:rFonts w:ascii="Times New Roman" w:eastAsia="Times New Roman" w:hAnsi="Times New Roman" w:cs="Times New Roman"/>
          <w:b/>
          <w:sz w:val="36"/>
          <w:szCs w:val="36"/>
        </w:rPr>
        <w:t>Blue Waters Petascale Semester Curriculum v1.0</w:t>
      </w:r>
    </w:p>
    <w:p w14:paraId="417456D5" w14:textId="32A424FD" w:rsidR="00A85A26" w:rsidRDefault="00A85A26" w:rsidP="00A85A26">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MPI</w:t>
      </w:r>
    </w:p>
    <w:p w14:paraId="11206FEF" w14:textId="77777777" w:rsidR="00A85A26" w:rsidRDefault="00A85A26" w:rsidP="00A85A26">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Sample Assessment</w:t>
      </w:r>
    </w:p>
    <w:p w14:paraId="06A39723" w14:textId="5E2BC9F6" w:rsidR="00A85A26" w:rsidRDefault="00A85A26" w:rsidP="00A85A26">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Developed for the Shodor Education Foundation, Inc.</w:t>
      </w:r>
    </w:p>
    <w:p w14:paraId="1D705C51" w14:textId="77777777" w:rsidR="00A83F82" w:rsidRPr="002909E3" w:rsidRDefault="00A83F82" w:rsidP="00A83F82">
      <w:pPr>
        <w:rPr>
          <w:rFonts w:ascii="Times New Roman" w:hAnsi="Times New Roman" w:cs="Times New Roman"/>
          <w:sz w:val="24"/>
          <w:szCs w:val="24"/>
        </w:rPr>
      </w:pPr>
    </w:p>
    <w:p w14:paraId="7A92472B" w14:textId="77777777" w:rsidR="00A83F82" w:rsidRDefault="00A83F82" w:rsidP="00A83F8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65698D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58C14238" w14:textId="77777777" w:rsidR="00A83F82" w:rsidRPr="00E523C4" w:rsidRDefault="00A83F82" w:rsidP="00A83F82">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09163317" w14:textId="77777777" w:rsidR="00A83F82" w:rsidRDefault="00A83F82" w:rsidP="00A83F82">
      <w:pPr>
        <w:rPr>
          <w:rFonts w:ascii="Times New Roman" w:eastAsia="Times New Roman" w:hAnsi="Times New Roman" w:cs="Times New Roman"/>
          <w:sz w:val="24"/>
          <w:szCs w:val="24"/>
        </w:rPr>
      </w:pPr>
    </w:p>
    <w:p w14:paraId="33B2BD8B" w14:textId="77777777" w:rsidR="00A83F82" w:rsidRPr="002D76D4" w:rsidRDefault="00A83F82" w:rsidP="00A83F8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6B1E3C35" w14:textId="77777777" w:rsidR="00A83F82" w:rsidRDefault="00A83F82" w:rsidP="00A83F82">
      <w:pPr>
        <w:rPr>
          <w:rFonts w:ascii="Times New Roman" w:eastAsia="Times New Roman" w:hAnsi="Times New Roman" w:cs="Times New Roman"/>
          <w:sz w:val="24"/>
          <w:szCs w:val="24"/>
        </w:rPr>
      </w:pPr>
    </w:p>
    <w:p w14:paraId="01F8BEBC" w14:textId="77777777" w:rsidR="00A83F82" w:rsidRDefault="00A83F82" w:rsidP="00A83F8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3EB9E0FA" w14:textId="77777777" w:rsidR="00A83F82" w:rsidRDefault="00A83F82" w:rsidP="00A83F82">
      <w:pPr>
        <w:rPr>
          <w:rFonts w:ascii="Times New Roman" w:eastAsia="Times New Roman" w:hAnsi="Times New Roman" w:cs="Times New Roman"/>
          <w:i/>
          <w:sz w:val="24"/>
          <w:szCs w:val="24"/>
        </w:rPr>
      </w:pPr>
    </w:p>
    <w:p w14:paraId="7BF8B6E1" w14:textId="77777777" w:rsidR="00A83F82" w:rsidRDefault="00A83F82" w:rsidP="00A83F82">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0F8CC157" w14:textId="77777777" w:rsidR="00A83F82" w:rsidRDefault="00A83F82" w:rsidP="00A83F82">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77777777" w:rsidR="00CC1C94" w:rsidRDefault="00A85A26">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are different types of Parallel Computer Memory Architectures?</w:t>
      </w:r>
    </w:p>
    <w:p w14:paraId="00000003" w14:textId="77777777" w:rsidR="00CC1C94" w:rsidRDefault="00A85A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MPI API?</w:t>
      </w:r>
    </w:p>
    <w:p w14:paraId="00000004" w14:textId="77777777" w:rsidR="00CC1C94" w:rsidRDefault="00A85A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advantages and disadvantages of using MPI?</w:t>
      </w:r>
    </w:p>
    <w:p w14:paraId="00000005" w14:textId="77777777" w:rsidR="00CC1C94" w:rsidRDefault="00A85A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Name some Minimal Set of MPI Routines.</w:t>
      </w:r>
    </w:p>
    <w:p w14:paraId="00000006" w14:textId="77777777" w:rsidR="00CC1C94" w:rsidRDefault="00A85A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programming model of MPI?</w:t>
      </w:r>
    </w:p>
    <w:p w14:paraId="00000007" w14:textId="77777777" w:rsidR="00CC1C94" w:rsidRDefault="00A85A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Explain communicators, broadcasting, reduction in MPI.</w:t>
      </w:r>
    </w:p>
    <w:p w14:paraId="00000008" w14:textId="77777777" w:rsidR="00CC1C94" w:rsidRDefault="00A85A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Non-Blocking Communication.</w:t>
      </w:r>
    </w:p>
    <w:p w14:paraId="00000009" w14:textId="77777777" w:rsidR="00CC1C94" w:rsidRDefault="00A85A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main difference between point-to-point communication and collective communication in MPI?</w:t>
      </w:r>
    </w:p>
    <w:p w14:paraId="0000000A" w14:textId="77777777" w:rsidR="00CC1C94" w:rsidRDefault="00A85A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Why use MPI collective communication routines, instead of having programmers implement a tree/butterfly structure of their own for their applications?</w:t>
      </w:r>
    </w:p>
    <w:p w14:paraId="0000000B" w14:textId="77777777" w:rsidR="00CC1C94" w:rsidRDefault="00A85A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Which process(s) in the MPI communicator calls the MPI collective communication routines, especially when data exchange is required?</w:t>
      </w:r>
    </w:p>
    <w:p w14:paraId="0000000C" w14:textId="77777777" w:rsidR="00CC1C94" w:rsidRDefault="00A85A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a scenario where an MPI application can make use of both point-to-point communication as well as collective communication routines?</w:t>
      </w:r>
    </w:p>
    <w:p w14:paraId="0000000D" w14:textId="77777777" w:rsidR="00CC1C94" w:rsidRDefault="00A85A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difference between CPU time and Wall clock time, and when would you use one over the other for measuring application’s performance?</w:t>
      </w:r>
    </w:p>
    <w:p w14:paraId="0000000E" w14:textId="77777777" w:rsidR="00CC1C94" w:rsidRDefault="00A85A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measuring performance of a multi-process application, how would you measure overall performance, or which process performance matters more than other for overall performance of the application.</w:t>
      </w:r>
    </w:p>
    <w:p w14:paraId="0000000F" w14:textId="77777777" w:rsidR="00CC1C94" w:rsidRDefault="00A85A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rank of an MPI process?</w:t>
      </w:r>
    </w:p>
    <w:p w14:paraId="00000010" w14:textId="77777777" w:rsidR="00CC1C94" w:rsidRDefault="00A85A26">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Compile Sample code using: </w:t>
      </w:r>
    </w:p>
    <w:p w14:paraId="00000011" w14:textId="77777777" w:rsidR="00CC1C94" w:rsidRDefault="00A85A26">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mpicc -o programName  sourceCode.c</w:t>
      </w:r>
    </w:p>
    <w:p w14:paraId="00000012" w14:textId="77777777" w:rsidR="00CC1C94" w:rsidRDefault="00A85A26">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Run: on Workload manager and scheduler:</w:t>
      </w:r>
    </w:p>
    <w:p w14:paraId="00000013" w14:textId="77777777" w:rsidR="00CC1C94" w:rsidRDefault="00A85A26">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qsub programName </w:t>
      </w:r>
    </w:p>
    <w:p w14:paraId="00000014" w14:textId="77777777" w:rsidR="00CC1C94" w:rsidRDefault="00A85A2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Analyze and debug a code depending of the error and output files obtained</w:t>
      </w:r>
    </w:p>
    <w:p w14:paraId="00000015" w14:textId="77777777" w:rsidR="00CC1C94" w:rsidRDefault="00A85A2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is any error, location the error and fix it.</w:t>
      </w:r>
    </w:p>
    <w:p w14:paraId="00000016" w14:textId="77777777" w:rsidR="00CC1C94" w:rsidRDefault="00A85A2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Modify, Rescale, sample code</w:t>
      </w:r>
    </w:p>
    <w:p w14:paraId="00000017" w14:textId="77777777" w:rsidR="00CC1C94" w:rsidRDefault="00A85A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examples of real life scientific applications that could be used for strong scaling vs weak scaling. Implement the distributed memory concept of MPI for calculating the area under the curve.</w:t>
      </w:r>
    </w:p>
    <w:p w14:paraId="00000018" w14:textId="41BA898C" w:rsidR="00CC1C94" w:rsidRDefault="00A85A2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How the scaling of the above progr</w:t>
      </w:r>
      <w:r w:rsidR="00A83F82">
        <w:rPr>
          <w:rFonts w:ascii="Times New Roman" w:eastAsia="Times New Roman" w:hAnsi="Times New Roman" w:cs="Times New Roman"/>
          <w:sz w:val="24"/>
          <w:szCs w:val="24"/>
        </w:rPr>
        <w:t>am compares to the single core.</w:t>
      </w:r>
      <w:bookmarkStart w:id="3" w:name="_GoBack"/>
      <w:bookmarkEnd w:id="3"/>
    </w:p>
    <w:sectPr w:rsidR="00CC1C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FC6FD5"/>
    <w:multiLevelType w:val="multilevel"/>
    <w:tmpl w:val="FCBEAB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C94"/>
    <w:rsid w:val="00A83F82"/>
    <w:rsid w:val="00A85A26"/>
    <w:rsid w:val="00CC1C9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02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A83F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2382</Characters>
  <Application>Microsoft Macintosh Word</Application>
  <DocSecurity>0</DocSecurity>
  <Lines>19</Lines>
  <Paragraphs>5</Paragraphs>
  <ScaleCrop>false</ScaleCrop>
  <Company>The Shodor Education Foundation, Inc.</Company>
  <LinksUpToDate>false</LinksUpToDate>
  <CharactersWithSpaces>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2020-08-22T19:14:00Z</dcterms:created>
  <dcterms:modified xsi:type="dcterms:W3CDTF">2020-09-01T21:44:00Z</dcterms:modified>
</cp:coreProperties>
</file>