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77777777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5547D982" w14:textId="77777777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0C003A79" w14:textId="656A7E80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7FCFD84B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DC009B" w14:textId="77777777" w:rsidR="00CE750D" w:rsidRPr="0084661B" w:rsidRDefault="00CE750D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_GoBack"/>
      <w:bookmarkEnd w:id="4"/>
    </w:p>
    <w:p w14:paraId="00000002" w14:textId="77777777" w:rsidR="00F2622C" w:rsidRDefault="00CE750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computer architecture features are needed for OpenMP.</w:t>
      </w:r>
    </w:p>
    <w:p w14:paraId="00000003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compute intensive loops need speedup and how multi-thread and multi-core can help? </w:t>
      </w:r>
    </w:p>
    <w:p w14:paraId="00000004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main differences between MPI and OpenACC/OpenMP?</w:t>
      </w:r>
    </w:p>
    <w:p w14:paraId="00000005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MPI, and then extend to using OpenMP.</w:t>
      </w:r>
    </w:p>
    <w:p w14:paraId="00000006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language compilers and operating systems support both MPI and OpenMP.</w:t>
      </w:r>
    </w:p>
    <w:p w14:paraId="00000007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program</w:t>
      </w:r>
      <w:r>
        <w:rPr>
          <w:rFonts w:ascii="Times New Roman" w:eastAsia="Times New Roman" w:hAnsi="Times New Roman" w:cs="Times New Roman"/>
          <w:sz w:val="24"/>
          <w:szCs w:val="24"/>
        </w:rPr>
        <w:t>s run times scale as problem data sets get larger.</w:t>
      </w:r>
    </w:p>
    <w:p w14:paraId="00000008" w14:textId="77777777" w:rsidR="00F2622C" w:rsidRDefault="00CE750D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</w:p>
    <w:p w14:paraId="00000009" w14:textId="77777777" w:rsidR="00F2622C" w:rsidRDefault="00F26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F7CFB2" w14:textId="77777777" w:rsidR="0084661B" w:rsidRDefault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6C878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09E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EA56037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968DD17" w14:textId="77777777" w:rsidR="0084661B" w:rsidRPr="003D0773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68B14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1B42624C" w14:textId="77777777" w:rsidR="0084661B" w:rsidRPr="003D0773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1C3E4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084EA35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9B6F4E" w14:textId="5619A7B4" w:rsidR="0084661B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846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1876E5"/>
    <w:rsid w:val="0084661B"/>
    <w:rsid w:val="00CE750D"/>
    <w:rsid w:val="00F2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26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2020-08-22T21:00:00Z</dcterms:created>
  <dcterms:modified xsi:type="dcterms:W3CDTF">2020-08-22T21:05:00Z</dcterms:modified>
</cp:coreProperties>
</file>