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00B5AD"/>
          <w:sz w:val="64"/>
          <w:szCs w:val="64"/>
        </w:rPr>
        <w:t xml:space="preserve">Total Wireless</w:t>
      </w:r>
    </w:p>
    <w:p>
      <w:pPr>
        <w:spacing w:before="0" w:after="80"/>
      </w:pPr>
      <w:r>
        <w:rPr>
          <w:rFonts w:ascii="Arial" w:cs="Arial" w:eastAsia="Arial" w:hAnsi="Arial"/>
          <w:b/>
          <w:bCs/>
          <w:color w:val="1A1A1A"/>
          <w:sz w:val="48"/>
          <w:szCs w:val="48"/>
        </w:rPr>
        <w:t xml:space="preserve">Intent-Driven Experience</w:t>
      </w:r>
    </w:p>
    <w:p>
      <w:pPr>
        <w:spacing w:before="0" w:after="400"/>
      </w:pPr>
      <w:r>
        <w:rPr>
          <w:rFonts w:ascii="Arial" w:cs="Arial" w:eastAsia="Arial" w:hAnsi="Arial"/>
          <w:color w:val="6B6B6B"/>
          <w:sz w:val="28"/>
          <w:szCs w:val="28"/>
        </w:rPr>
        <w:t xml:space="preserve">UX Review &amp; Improvement Feedback</w:t>
      </w:r>
    </w:p>
    <w:p>
      <w:pPr>
        <w:pBdr>
          <w:bottom w:val="single" w:color="00B5AD" w:sz="4" w:space="1"/>
        </w:pBdr>
        <w:spacing w:before="80" w:after="80"/>
      </w:pP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6B6B6B"/>
                <w:sz w:val="20"/>
                <w:szCs w:val="20"/>
              </w:rPr>
              <w:t xml:space="preserve">Reviewed by</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20"/>
                <w:szCs w:val="20"/>
              </w:rPr>
              <w:t xml:space="preserve">Shobhit — via Claude Cowork</w:t>
            </w:r>
          </w:p>
        </w:tc>
      </w:tr>
      <w:tr>
        <w:tc>
          <w:tcPr>
            <w:tcW w:type="dxa" w:w="2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6B6B6B"/>
                <w:sz w:val="20"/>
                <w:szCs w:val="20"/>
              </w:rPr>
              <w:t xml:space="preserve">Date</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20"/>
                <w:szCs w:val="20"/>
              </w:rPr>
              <w:t xml:space="preserve">March 12, 2026</w:t>
            </w:r>
          </w:p>
        </w:tc>
      </w:tr>
      <w:tr>
        <w:tc>
          <w:tcPr>
            <w:tcW w:type="dxa" w:w="2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6B6B6B"/>
                <w:sz w:val="20"/>
                <w:szCs w:val="20"/>
              </w:rPr>
              <w:t xml:space="preserve">URL reviewed</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20"/>
                <w:szCs w:val="20"/>
              </w:rPr>
              <w:t xml:space="preserve">http://localhost:3000/</w:t>
            </w:r>
          </w:p>
        </w:tc>
      </w:tr>
      <w:tr>
        <w:tc>
          <w:tcPr>
            <w:tcW w:type="dxa" w:w="2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r>
              <w:rPr>
                <w:rFonts w:ascii="Arial" w:cs="Arial" w:eastAsia="Arial" w:hAnsi="Arial"/>
                <w:b/>
                <w:bCs/>
                <w:color w:val="6B6B6B"/>
                <w:sz w:val="20"/>
                <w:szCs w:val="20"/>
              </w:rPr>
              <w:t xml:space="preserve">Flows tested</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20"/>
                <w:szCs w:val="20"/>
              </w:rPr>
              <w:t xml:space="preserve">Landing, Data issue flow, Phone slow flow, Sidebar navigation</w:t>
            </w:r>
          </w:p>
        </w:tc>
      </w:tr>
    </w:tbl>
    <w:p>
      <w:pPr>
        <w:spacing w:before="0" w:after="300"/>
      </w:pPr>
      <w:r>
        <w:t xml:space="preserve"/>
      </w:r>
    </w:p>
    <w:p>
      <w:pPr>
        <w:spacing w:before="0" w:after="120"/>
      </w:pPr>
      <w:r>
        <w:rPr>
          <w:rFonts w:ascii="Arial" w:cs="Arial" w:eastAsia="Arial" w:hAnsi="Arial"/>
          <w:b/>
          <w:bCs/>
          <w:color w:val="1A1A1A"/>
          <w:sz w:val="28"/>
          <w:szCs w:val="28"/>
        </w:rPr>
        <w:t xml:space="preserve">Overall Verdict</w:t>
      </w:r>
    </w:p>
    <w:p>
      <w:pPr>
        <w:spacing w:before="0" w:after="160"/>
      </w:pPr>
      <w:r>
        <w:rPr>
          <w:rFonts w:ascii="Arial" w:cs="Arial" w:eastAsia="Arial" w:hAnsi="Arial"/>
          <w:color w:val="4A4A4A"/>
          <w:sz w:val="22"/>
          <w:szCs w:val="22"/>
        </w:rPr>
        <w:t xml:space="preserve">The prototype successfully delivers the core intent-driven concept — conversational flow, quick-action pills, and inline recommendation cards are all present and working in demo mode. The branding (teal, Inter font, dark sidebar) feels close to the 2024 Total Wireless identity. However, the experience suffers from three systemic issues that need to be resolved before the Rajat demo: </w:t>
      </w:r>
      <w:r>
        <w:rPr>
          <w:rFonts w:ascii="Arial" w:cs="Arial" w:eastAsia="Arial" w:hAnsi="Arial"/>
          <w:b/>
          <w:bCs/>
          <w:color w:val="1A1A1A"/>
          <w:sz w:val="22"/>
          <w:szCs w:val="22"/>
        </w:rPr>
        <w:t xml:space="preserve">severe vertical dead space, non-functional sidebar links, and a phone recommendation card that feels like a raw spec dump rather than a product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8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Issues</w:t>
            </w:r>
          </w:p>
        </w:tc>
        <w:tc>
          <w:tcPr>
            <w:tcW w:type="dxa" w:w="616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Top Issue</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A1A1A"/>
                <w:sz w:val="21"/>
                <w:szCs w:val="21"/>
              </w:rPr>
              <w:t xml:space="preserve">Landing State</w:t>
            </w:r>
          </w:p>
        </w:tc>
        <w:tc>
          <w:tcPr>
            <w:tcW w:type="dxa" w:w="8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5</w:t>
            </w:r>
          </w:p>
        </w:tc>
        <w:tc>
          <w:tcPr>
            <w:tcW w:type="dxa" w:w="61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Massive empty vertical space — content bunched at top</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A1A1A"/>
                <w:sz w:val="21"/>
                <w:szCs w:val="21"/>
              </w:rPr>
              <w:t xml:space="preserve">Sidebar</w:t>
            </w:r>
          </w:p>
        </w:tc>
        <w:tc>
          <w:tcPr>
            <w:tcW w:type="dxa" w:w="8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5</w:t>
            </w:r>
          </w:p>
        </w:tc>
        <w:tc>
          <w:tcPr>
            <w:tcW w:type="dxa" w:w="61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Links are non-functional; 2 pills missing vs landing page</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A1A1A"/>
                <w:sz w:val="21"/>
                <w:szCs w:val="21"/>
              </w:rPr>
              <w:t xml:space="preserve">Chat / Messages</w:t>
            </w:r>
          </w:p>
        </w:tc>
        <w:tc>
          <w:tcPr>
            <w:tcW w:type="dxa" w:w="8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21"/>
                <w:szCs w:val="21"/>
              </w:rPr>
              <w:t xml:space="preserve">4</w:t>
            </w:r>
          </w:p>
        </w:tc>
        <w:tc>
          <w:tcPr>
            <w:tcW w:type="dxa" w:w="61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Dead space below messages; 'You' label too small</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A1A1A"/>
                <w:sz w:val="21"/>
                <w:szCs w:val="21"/>
              </w:rPr>
              <w:t xml:space="preserve">Recommendation Card</w:t>
            </w:r>
          </w:p>
        </w:tc>
        <w:tc>
          <w:tcPr>
            <w:tcW w:type="dxa" w:w="8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5</w:t>
            </w:r>
          </w:p>
        </w:tc>
        <w:tc>
          <w:tcPr>
            <w:tcW w:type="dxa" w:w="61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Phone card shows raw spec dump, no image, card too narrow</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A1A1A"/>
                <w:sz w:val="21"/>
                <w:szCs w:val="21"/>
              </w:rPr>
              <w:t xml:space="preserve">Input Bar</w:t>
            </w:r>
          </w:p>
        </w:tc>
        <w:tc>
          <w:tcPr>
            <w:tcW w:type="dxa" w:w="8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21"/>
                <w:szCs w:val="21"/>
              </w:rPr>
              <w:t xml:space="preserve">3</w:t>
            </w:r>
          </w:p>
        </w:tc>
        <w:tc>
          <w:tcPr>
            <w:tcW w:type="dxa" w:w="61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Send button always looks disabled; redundant guarantee text</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A1A1A"/>
                <w:sz w:val="21"/>
                <w:szCs w:val="21"/>
              </w:rPr>
              <w:t xml:space="preserve">Overall / Systemic</w:t>
            </w:r>
          </w:p>
        </w:tc>
        <w:tc>
          <w:tcPr>
            <w:tcW w:type="dxa" w:w="8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21"/>
                <w:szCs w:val="21"/>
              </w:rPr>
              <w:t xml:space="preserve">4</w:t>
            </w:r>
          </w:p>
        </w:tc>
        <w:tc>
          <w:tcPr>
            <w:tcW w:type="dxa" w:w="61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No post-recommendation CTA; no escape hatch to live agent</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01  </w:t>
      </w:r>
      <w:r>
        <w:rPr>
          <w:rFonts w:ascii="Arial" w:cs="Arial" w:eastAsia="Arial" w:hAnsi="Arial"/>
          <w:b/>
          <w:bCs/>
          <w:color w:val="1A1A1A"/>
          <w:sz w:val="36"/>
          <w:szCs w:val="36"/>
        </w:rPr>
        <w:t xml:space="preserve">Landing State</w:t>
      </w:r>
    </w:p>
    <w:p>
      <w:pPr>
        <w:spacing w:before="0" w:after="200"/>
      </w:pPr>
      <w:r>
        <w:rPr>
          <w:rFonts w:ascii="Arial" w:cs="Arial" w:eastAsia="Arial" w:hAnsi="Arial"/>
          <w:i/>
          <w:iCs/>
          <w:color w:val="6B6B6B"/>
          <w:sz w:val="21"/>
          <w:szCs w:val="21"/>
        </w:rPr>
        <w:t xml:space="preserve">What users see before starting a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8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Issue</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Vertical dead space — large empty white area between the pill grid and the input bar. Content is pushed to the top third of the viewport, leaving the bottom half completely blank.</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Content not vertically centered — the hero heading + pills do not sit centered in the viewport. On a 1080p screen the pills finish around y=480 and the input is at y=670, creating a 190px void.</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Demo mode banner is too alarming — the full-width yellow/gold banner reads like an error or warning. It's not dismissible and takes up 34px of the already-tight vertical space.</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Pill grid is too narrow for desktop — on a 1500px-wide viewport, the 2-column pill grid only occupies ~670px of the 1200px main area. Large empty margins flank both sides.</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pill hover animation — pills show no visual feedback on hover (no fill transition, no elevation change). The interaction feels static.</w:t>
            </w:r>
          </w:p>
        </w:tc>
      </w:tr>
    </w:tbl>
    <w:p>
      <w:pPr>
        <w:spacing w:before="0" w:after="160"/>
      </w:pPr>
      <w:r>
        <w:t xml:space="preserve"/>
      </w:r>
    </w:p>
    <w:p>
      <w:pPr>
        <w:pStyle w:val="Heading3"/>
        <w:spacing w:before="240" w:after="80"/>
      </w:pPr>
      <w:r>
        <w:rPr>
          <w:rFonts w:ascii="Arial" w:cs="Arial" w:eastAsia="Arial" w:hAnsi="Arial"/>
          <w:b/>
          <w:bCs/>
          <w:color w:val="1A1A1A"/>
          <w:sz w:val="24"/>
          <w:szCs w:val="24"/>
        </w:rPr>
        <w:t xml:space="preserve">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Pill grid top-aligned, large void below it before the input bar.</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Use flexbox with justify-content: center and align-items: center on the landing container so the entire block (heading + subtitle + pills + hint text) sits vertically centered within the viewport height minus the input bar height.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Full-width yellow warning banner, persistent and non-dismissible.</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Replace with a small inline badge near the header logo: a gray pill that reads 'Demo' with an info icon. Optionally make it dismissible with an X. This frees vertical space and reduces alarm.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Pill grid max-width ~670px, flanked by large empty space on desktop.</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Increase pill grid to max-width: 860px, use 3 columns on desktop (3x3 minus 1 = 8 pills) or keep 2-col but widen each pill. This fills the main area better and reduces the barren look.</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02  </w:t>
      </w:r>
      <w:r>
        <w:rPr>
          <w:rFonts w:ascii="Arial" w:cs="Arial" w:eastAsia="Arial" w:hAnsi="Arial"/>
          <w:b/>
          <w:bCs/>
          <w:color w:val="1A1A1A"/>
          <w:sz w:val="36"/>
          <w:szCs w:val="36"/>
        </w:rPr>
        <w:t xml:space="preserve">Sidebar</w:t>
      </w:r>
    </w:p>
    <w:p>
      <w:pPr>
        <w:spacing w:before="0" w:after="200"/>
      </w:pPr>
      <w:r>
        <w:rPr>
          <w:rFonts w:ascii="Arial" w:cs="Arial" w:eastAsia="Arial" w:hAnsi="Arial"/>
          <w:i/>
          <w:iCs/>
          <w:color w:val="6B6B6B"/>
          <w:sz w:val="21"/>
          <w:szCs w:val="21"/>
        </w:rPr>
        <w:t xml:space="preserve">Left navigation panel — dark background, 260px fixed width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8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Issue</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Sidebar links are non-functional — clicking any item in 'Common Questions' does nothing. Users expect these to start a conversation, just like clicking a pill. This is a broken interaction.</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Inconsistency with pill grid — sidebar shows 6 items but the landing page shows 8 pills. 'My internet is slow' and 'Running out of storage' are missing from the sidebar.</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Large empty space in sidebar middle — after the 6 links there is a ~300px dark void before the footer. The sidebar looks half-finished.</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active or hover state visible — sidebar links have no visual feedback on hover (no background tint, no color change). Users can't tell they are clickable.</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Logo is plain text only — 'Total Wireless' in bold white with no icon, logo mark, or brand graphic. The header feels bare compared to the full brand identity.</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Footer guarantee text wraps — '5-Year Price Lock Guarantee on all plans' wraps to two lines at the bottom of the sidebar, looking cramped in the 260px width.</w:t>
            </w:r>
          </w:p>
        </w:tc>
      </w:tr>
    </w:tbl>
    <w:p>
      <w:pPr>
        <w:spacing w:before="0" w:after="160"/>
      </w:pPr>
      <w:r>
        <w:t xml:space="preserve"/>
      </w:r>
    </w:p>
    <w:p>
      <w:pPr>
        <w:pStyle w:val="Heading3"/>
        <w:spacing w:before="240" w:after="80"/>
      </w:pPr>
      <w:r>
        <w:rPr>
          <w:rFonts w:ascii="Arial" w:cs="Arial" w:eastAsia="Arial" w:hAnsi="Arial"/>
          <w:b/>
          <w:bCs/>
          <w:color w:val="1A1A1A"/>
          <w:sz w:val="24"/>
          <w:szCs w:val="24"/>
        </w:rPr>
        <w:t xml:space="preserve">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Sidebar links do nothing when clicked.</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Wire each sidebar link to the same handler as its matching pill: set the prompt text and immediately transition to chat state and fire the first message. This makes the sidebar a true shortcut, not just a label list.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Only 6 items in sidebar vs 8 pills on landing.</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Add the missing two items ('My internet is slow', 'Running out of storage') to the sidebar list. Ensure the sidebar list and pill grid always stay in sync — consider deriving both from the same INTENT_PILLS array.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hover state on sidebar links.</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Add: .sidebar-link:hover { background: rgba(0,181,173,0.15); color: #00B5AD; } and transition: background 0.15s ease. On active conversation, highlight the active item with a teal left border: border-left: 3px solid #00B5AD.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Footer text wraps awkwardly.</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Shorten to: '✓ 5-Year Price Lock' on one line, or abbreviate to a single teal checkmark + short text. Alternatively move to a tooltip on the checkmark icon.</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03  </w:t>
      </w:r>
      <w:r>
        <w:rPr>
          <w:rFonts w:ascii="Arial" w:cs="Arial" w:eastAsia="Arial" w:hAnsi="Arial"/>
          <w:b/>
          <w:bCs/>
          <w:color w:val="1A1A1A"/>
          <w:sz w:val="36"/>
          <w:szCs w:val="36"/>
        </w:rPr>
        <w:t xml:space="preserve">Chat / Message Thread</w:t>
      </w:r>
    </w:p>
    <w:p>
      <w:pPr>
        <w:spacing w:before="0" w:after="200"/>
      </w:pPr>
      <w:r>
        <w:rPr>
          <w:rFonts w:ascii="Arial" w:cs="Arial" w:eastAsia="Arial" w:hAnsi="Arial"/>
          <w:i/>
          <w:iCs/>
          <w:color w:val="6B6B6B"/>
          <w:sz w:val="21"/>
          <w:szCs w:val="21"/>
        </w:rPr>
        <w:t xml:space="preserve">The conversation UI after a pill is clicked or a message is sent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8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Issue</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Massive dead space below messages — after the last AI response, a ~300px white void appears before the input bar. The chat thread does not fill the viewport. This makes the app feel broken or incomplete.</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'You' label is barely visible — the small gray 'You' label above user bubbles is only 12px and very light. It's easy to miss, reducing message attribution clarity.</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User bubble width inconsistency — short replies like 'About 5GB' produce very short, thin bubbles. There is no min-width set, so short messages look unpolished.</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landing-to-chat transition animation — the transition from the pill grid to the chat state is instant with no fade or slide. The UX feels jarring and cheap.</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timestamps on messages — users cannot tell when messages were sent, which will matter once real API latency is introduced.</w:t>
            </w:r>
          </w:p>
        </w:tc>
      </w:tr>
    </w:tbl>
    <w:p>
      <w:pPr>
        <w:spacing w:before="0" w:after="160"/>
      </w:pPr>
      <w:r>
        <w:t xml:space="preserve"/>
      </w:r>
    </w:p>
    <w:p>
      <w:pPr>
        <w:pStyle w:val="Heading3"/>
        <w:spacing w:before="240" w:after="80"/>
      </w:pPr>
      <w:r>
        <w:rPr>
          <w:rFonts w:ascii="Arial" w:cs="Arial" w:eastAsia="Arial" w:hAnsi="Arial"/>
          <w:b/>
          <w:bCs/>
          <w:color w:val="1A1A1A"/>
          <w:sz w:val="24"/>
          <w:szCs w:val="24"/>
        </w:rPr>
        <w:t xml:space="preserve">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Chat thread leaves large blank space below last message.</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Make the messages container min-height: calc(100vh - header - input-bar). Use flex-direction: column with flex: 1 on the messages list so it always stretches to fill available space. Alternatively, use justify-content: flex-end inside the scroll container so messages always sit at the bottom (like iMessage / Claude.ai).</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transition when landing switches to chat.</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Add a CSS transition: on pill click, fade out the landing block (opacity 0, translateY(-8px), 200ms) then fade in the chat block (opacity 1, 200ms delay). This makes the experience feel fluid and intentional.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User bubble min-width is unset — tiny for short replies.</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Add min-width: 80px to .bubble-user so short messages like 'Yes', 'No', '5GB' still render as a readable bubble rather than a tiny capsule.</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04  </w:t>
      </w:r>
      <w:r>
        <w:rPr>
          <w:rFonts w:ascii="Arial" w:cs="Arial" w:eastAsia="Arial" w:hAnsi="Arial"/>
          <w:b/>
          <w:bCs/>
          <w:color w:val="1A1A1A"/>
          <w:sz w:val="36"/>
          <w:szCs w:val="36"/>
        </w:rPr>
        <w:t xml:space="preserve">Recommendation Card</w:t>
      </w:r>
    </w:p>
    <w:p>
      <w:pPr>
        <w:spacing w:before="0" w:after="200"/>
      </w:pPr>
      <w:r>
        <w:rPr>
          <w:rFonts w:ascii="Arial" w:cs="Arial" w:eastAsia="Arial" w:hAnsi="Arial"/>
          <w:i/>
          <w:iCs/>
          <w:color w:val="6B6B6B"/>
          <w:sz w:val="21"/>
          <w:szCs w:val="21"/>
        </w:rPr>
        <w:t xml:space="preserve">The inline product card rendered after the AI reaches a conclusion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8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Issue</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Phone card shows a raw spec dump — 'Camera: 50MP / Storage: 128GB / Battery: 5000mAh / Display: 6.5 AMOLED' renders as a plain bold key-value list above the price. This looks like a data table, not a product recommendation. The plan card is clean by comparison.</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Phone card has no product image — there is no phone image or even a placeholder silhouette. Competitors always show a device image to make the recommendation feel tangible and desirable.</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Recommendation card is too narrow for desktop — at ~440px max-width, the card occupies less than 40% of the available 1200px main column width. This leaves large empty space to the right of the card.</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post-recommendation guidance — after the card appears, there is no prompt to continue the conversation ('Have more questions?'), no 'Talk to a real person' option, and no next-step CTA. The flow feels like it ends abruptly.</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Plan badge ('Most Popular') and plan name appear on separate lines visually — they should be on the same row to save vertical space and look like a proper product label.</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'See All Plans' / 'See All Phones' buttons have no destination — clicking them shows no result. These should link to totalwireless.com or at minimum show a 'coming soon' tooltip.</w:t>
            </w:r>
          </w:p>
        </w:tc>
      </w:tr>
    </w:tbl>
    <w:p>
      <w:pPr>
        <w:spacing w:before="0" w:after="160"/>
      </w:pPr>
      <w:r>
        <w:t xml:space="preserve"/>
      </w:r>
    </w:p>
    <w:p>
      <w:pPr>
        <w:pStyle w:val="Heading3"/>
        <w:spacing w:before="240" w:after="80"/>
      </w:pPr>
      <w:r>
        <w:rPr>
          <w:rFonts w:ascii="Arial" w:cs="Arial" w:eastAsia="Arial" w:hAnsi="Arial"/>
          <w:b/>
          <w:bCs/>
          <w:color w:val="1A1A1A"/>
          <w:sz w:val="24"/>
          <w:szCs w:val="24"/>
        </w:rPr>
        <w:t xml:space="preserve">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Phone card displays raw spec rows (Camera: 50MP etc.) above price.</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Remove the spec key-value rows from above the price. Instead: show a 2-column layout with a phone image/silhouette on the left and plan name + price on the right. Move specs into the feature checklist below the reason quote, formatted the same as plan features: '✓ 50MP Camera', '✓ 128GB Storage', etc.</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phone image on device recommendation card.</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Add an &lt;img&gt; or placeholder div (phone silhouette SVG in teal) to the left side of the phone card header. Dimensions: ~80x120px. If real product images are available, use them. If not, a simple outline icon is significantly better than nothing for a demo.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Card max-width 440px — too narrow on desktop.</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Increase max-width to 580px (or full width of the message column, ~680px). The card should feel like a substantial product tile, not a small widget floating in the chat.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continuation prompt after recommendation.</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After the card renders, append a soft follow-up line below the card: 'Have more questions? Keep chatting — I'm here.' in gray italic. Also add a 'Talk to a real person' text link below the 'See All Plans' button so there is always an escape hatch.</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05  </w:t>
      </w:r>
      <w:r>
        <w:rPr>
          <w:rFonts w:ascii="Arial" w:cs="Arial" w:eastAsia="Arial" w:hAnsi="Arial"/>
          <w:b/>
          <w:bCs/>
          <w:color w:val="1A1A1A"/>
          <w:sz w:val="36"/>
          <w:szCs w:val="36"/>
        </w:rPr>
        <w:t xml:space="preserve">Input Bar</w:t>
      </w:r>
    </w:p>
    <w:p>
      <w:pPr>
        <w:spacing w:before="0" w:after="200"/>
      </w:pPr>
      <w:r>
        <w:rPr>
          <w:rFonts w:ascii="Arial" w:cs="Arial" w:eastAsia="Arial" w:hAnsi="Arial"/>
          <w:i/>
          <w:iCs/>
          <w:color w:val="6B6B6B"/>
          <w:sz w:val="21"/>
          <w:szCs w:val="21"/>
        </w:rPr>
        <w:t xml:space="preserve">Fixed-bottom textarea and send button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8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Issue</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Send button always appears gray/disabled — even after typing text, the send button arrow icon does not visually change to indicate it is active. Users may not realize they can send.</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Redundant guarantee text below input — '5-Year Price Guarantee on all plans' appears both in the sidebar footer AND beneath the main input bar. This is duplicate content that adds visual noise.</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keyboard shortcut hint — there is no indication that Enter sends the message. For a chat-style UI, users expect a hint like 'Enter to send' or see Shift+Enter for newline behavior documented.</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Dark bleed at bottom of viewport — a dark/black bar is visible below the input area in the zoomed footer screenshot. This looks like an unstyled body background bleeding through.</w:t>
            </w:r>
          </w:p>
        </w:tc>
      </w:tr>
    </w:tbl>
    <w:p>
      <w:pPr>
        <w:spacing w:before="0" w:after="160"/>
      </w:pPr>
      <w:r>
        <w:t xml:space="preserve"/>
      </w:r>
    </w:p>
    <w:p>
      <w:pPr>
        <w:pStyle w:val="Heading3"/>
        <w:spacing w:before="240" w:after="80"/>
      </w:pPr>
      <w:r>
        <w:rPr>
          <w:rFonts w:ascii="Arial" w:cs="Arial" w:eastAsia="Arial" w:hAnsi="Arial"/>
          <w:b/>
          <w:bCs/>
          <w:color w:val="1A1A1A"/>
          <w:sz w:val="24"/>
          <w:szCs w:val="24"/>
        </w:rPr>
        <w:t xml:space="preserve">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Send button arrow looks the same whether input is empty or has text.</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Implement disabled state: when textarea is empty, .btn-send { background: #D0D0D0; cursor: not-allowed; }. When text is present, transition to teal background with a scale(1.05) pop on hover. This gives clear affordance that the button is ready.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Guarantee text duplicated below input and in sidebar.</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Remove the guarantee line from below the input bar entirely. It belongs in the sidebar footer, not floating under the textarea. If a trust signal is needed near the input, use a subtle placeholder text instead: 'Ask anything about your plan or phone...'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Dark bar visible below the input at the bottom of the viewport.</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Set html, body { background: #FFFFFF; min-height: 100vh; } and ensure .page-container fills 100vh. The dark bleed suggests the page background color is not set to white, leaving the default browser/OS theme color showing.</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06  </w:t>
      </w:r>
      <w:r>
        <w:rPr>
          <w:rFonts w:ascii="Arial" w:cs="Arial" w:eastAsia="Arial" w:hAnsi="Arial"/>
          <w:b/>
          <w:bCs/>
          <w:color w:val="1A1A1A"/>
          <w:sz w:val="36"/>
          <w:szCs w:val="36"/>
        </w:rPr>
        <w:t xml:space="preserve">Systemic Issues</w:t>
      </w:r>
    </w:p>
    <w:p>
      <w:pPr>
        <w:spacing w:before="0" w:after="200"/>
      </w:pPr>
      <w:r>
        <w:rPr>
          <w:rFonts w:ascii="Arial" w:cs="Arial" w:eastAsia="Arial" w:hAnsi="Arial"/>
          <w:i/>
          <w:iCs/>
          <w:color w:val="6B6B6B"/>
          <w:sz w:val="21"/>
          <w:szCs w:val="21"/>
        </w:rPr>
        <w:t xml:space="preserve">Cross-cutting concerns that affect the entire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c>
          <w:tcPr>
            <w:tcW w:type="dxa" w:w="8160"/>
            <w:tcBorders>
              <w:top w:val="none" w:color="FFFFFF" w:sz="0"/>
              <w:left w:val="none" w:color="FFFFFF" w:sz="0"/>
              <w:bottom w:val="none" w:color="FFFFFF" w:sz="0"/>
              <w:right w:val="none" w:color="FFFFFF" w:sz="0"/>
            </w:tcBorders>
            <w:shd w:fill="1A1A1A" w:val="clear"/>
            <w:tcMar>
              <w:top w:type="dxa" w:w="100"/>
              <w:left w:type="dxa" w:w="140"/>
              <w:bottom w:type="dxa" w:w="100"/>
              <w:right w:type="dxa" w:w="140"/>
            </w:tcMar>
          </w:tcPr>
          <w:p>
            <w:r>
              <w:rPr>
                <w:rFonts w:ascii="Arial" w:cs="Arial" w:eastAsia="Arial" w:hAnsi="Arial"/>
                <w:b/>
                <w:bCs/>
                <w:color w:val="FFFFFF"/>
                <w:sz w:val="18"/>
                <w:szCs w:val="18"/>
              </w:rPr>
              <w:t xml:space="preserve">Issue</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'Talk to a Real Person' escape hatch — the original brief explicitly requested this as a fallback option. It is not present anywhere in the current build. This is a key demo talking point for Rajat.</w:t>
            </w:r>
          </w:p>
        </w:tc>
      </w:tr>
      <w:tr>
        <w:tc>
          <w:tcPr>
            <w:tcW w:type="dxa" w:w="1200"/>
            <w:tcBorders>
              <w:top w:val="none" w:color="FFFFFF" w:sz="0"/>
              <w:left w:val="none" w:color="FFFFFF" w:sz="0"/>
              <w:bottom w:val="none" w:color="FFFFFF" w:sz="0"/>
              <w:right w:val="none" w:color="FFFFFF" w:sz="0"/>
            </w:tcBorders>
            <w:shd w:fill="FDF0F0" w:val="clear"/>
            <w:tcMar>
              <w:top w:type="dxa" w:w="100"/>
              <w:left w:type="dxa" w:w="140"/>
              <w:bottom w:type="dxa" w:w="100"/>
              <w:right w:type="dxa" w:w="140"/>
            </w:tcMar>
            <w:vAlign w:val="center"/>
          </w:tcPr>
          <w:p>
            <w:pPr>
              <w:jc w:val="center"/>
            </w:pPr>
            <w:r>
              <w:rPr>
                <w:rFonts w:ascii="Arial" w:cs="Arial" w:eastAsia="Arial" w:hAnsi="Arial"/>
                <w:b/>
                <w:bCs/>
                <w:color w:val="AA0000"/>
                <w:sz w:val="18"/>
                <w:szCs w:val="18"/>
              </w:rPr>
              <w:t xml:space="preserve">P1</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Vertical space utilization is the #1 systemic issue — every state (landing, chat, post-recommendation) has excessive empty space. On a standard 1080p screen, roughly 35-40% of the viewport is unused white space at all times.</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loading / typing state for real API — demo mode is instant, so there is no typing indicator visible. When the real Claude API is connected, responses will take 1-3 seconds. A typing indicator (bouncing dots) must be shown immediately after user sends.</w:t>
            </w:r>
          </w:p>
        </w:tc>
      </w:tr>
      <w:tr>
        <w:tc>
          <w:tcPr>
            <w:tcW w:type="dxa" w:w="1200"/>
            <w:tcBorders>
              <w:top w:val="none" w:color="FFFFFF" w:sz="0"/>
              <w:left w:val="none" w:color="FFFFFF" w:sz="0"/>
              <w:bottom w:val="none" w:color="FFFFFF" w:sz="0"/>
              <w:right w:val="none" w:color="FFFFFF" w:sz="0"/>
            </w:tcBorders>
            <w:shd w:fill="FFFBEA" w:val="clear"/>
            <w:tcMar>
              <w:top w:type="dxa" w:w="100"/>
              <w:left w:type="dxa" w:w="140"/>
              <w:bottom w:type="dxa" w:w="100"/>
              <w:right w:type="dxa" w:w="140"/>
            </w:tcMar>
            <w:vAlign w:val="center"/>
          </w:tcPr>
          <w:p>
            <w:pPr>
              <w:jc w:val="center"/>
            </w:pPr>
            <w:r>
              <w:rPr>
                <w:rFonts w:ascii="Arial" w:cs="Arial" w:eastAsia="Arial" w:hAnsi="Arial"/>
                <w:b/>
                <w:bCs/>
                <w:color w:val="8A6800"/>
                <w:sz w:val="18"/>
                <w:szCs w:val="18"/>
              </w:rPr>
              <w:t xml:space="preserve">P2</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error handling visible — if the API call fails, there is no fallback message or retry option. The UI will silently fail.</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conversation history in sidebar — the sidebar could show past conversation topics as a list (e.g., 'Data issue — 2 min ago') to demonstrate the product vision of a persistent advisor. Even a static mock would strengthen the demo.</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jc w:val="center"/>
            </w:pPr>
            <w:r>
              <w:rPr>
                <w:rFonts w:ascii="Arial" w:cs="Arial" w:eastAsia="Arial" w:hAnsi="Arial"/>
                <w:b/>
                <w:bCs/>
                <w:color w:val="5A5A5A"/>
                <w:sz w:val="18"/>
                <w:szCs w:val="18"/>
              </w:rPr>
              <w:t xml:space="preserve">P3</w:t>
            </w:r>
          </w:p>
        </w:tc>
        <w:tc>
          <w:tcPr>
            <w:tcW w:type="dxa" w:w="8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No favicon — the browser tab shows a default icon. A small teal 'TW' favicon would polish the demo significantly.</w:t>
            </w:r>
          </w:p>
        </w:tc>
      </w:tr>
    </w:tbl>
    <w:p>
      <w:pPr>
        <w:spacing w:before="0" w:after="160"/>
      </w:pPr>
      <w:r>
        <w:t xml:space="preserve"/>
      </w:r>
    </w:p>
    <w:p>
      <w:pPr>
        <w:pStyle w:val="Heading3"/>
        <w:spacing w:before="240" w:after="80"/>
      </w:pPr>
      <w:r>
        <w:rPr>
          <w:rFonts w:ascii="Arial" w:cs="Arial" w:eastAsia="Arial" w:hAnsi="Arial"/>
          <w:b/>
          <w:bCs/>
          <w:color w:val="1A1A1A"/>
          <w:sz w:val="24"/>
          <w:szCs w:val="24"/>
        </w:rPr>
        <w:t xml:space="preserve">Recommended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'Talk to a real person' option anywhere in the UI.</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Add a persistent 'Talk to a real person' text link in the sidebar below the 6 common question links. Also surface it: (1) as a third button on every recommendation card below 'See All Plans', and (2) as a message the AI can send when it cannot determine a recommendation.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typing indicator for real API latency.</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Immediately after the user sends a message, inject a .typing-indicator bubble (three bouncing teal dots) into the message list. Remove it when the API response arrives. This is critical — without it the UI will appear frozen during API calls.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0"/>
        <w:gridCol w:w="4840"/>
      </w:tblGrid>
      <w:tr>
        <w:tc>
          <w:tcPr>
            <w:tcW w:type="dxa" w:w="452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spacing w:before="0" w:after="80"/>
            </w:pPr>
            <w:r>
              <w:rPr>
                <w:rFonts w:ascii="Arial" w:cs="Arial" w:eastAsia="Arial" w:hAnsi="Arial"/>
                <w:b/>
                <w:bCs/>
                <w:color w:val="AA0000"/>
                <w:sz w:val="19"/>
                <w:szCs w:val="19"/>
              </w:rPr>
              <w:t xml:space="preserve">❌  Current</w:t>
            </w:r>
          </w:p>
          <w:p>
            <w:pPr>
              <w:spacing w:before="0" w:after="0"/>
            </w:pPr>
            <w:r>
              <w:rPr>
                <w:rFonts w:ascii="Arial" w:cs="Arial" w:eastAsia="Arial" w:hAnsi="Arial"/>
                <w:color w:val="1A1A1A"/>
                <w:sz w:val="21"/>
                <w:szCs w:val="21"/>
              </w:rPr>
              <w:t xml:space="preserve">No API error handling.</w:t>
            </w:r>
          </w:p>
        </w:tc>
        <w:tc>
          <w:tcPr>
            <w:tcW w:type="dxa" w:w="4840"/>
            <w:tcBorders>
              <w:top w:val="single" w:color="D0D0D0" w:sz="1"/>
              <w:left w:val="single" w:color="D0D0D0" w:sz="1"/>
              <w:bottom w:val="single" w:color="D0D0D0" w:sz="1"/>
              <w:right w:val="single" w:color="D0D0D0" w:sz="1"/>
            </w:tcBorders>
            <w:shd w:fill="E6F7F7" w:val="clear"/>
            <w:tcMar>
              <w:top w:type="dxa" w:w="100"/>
              <w:left w:type="dxa" w:w="140"/>
              <w:bottom w:type="dxa" w:w="100"/>
              <w:right w:type="dxa" w:w="140"/>
            </w:tcMar>
          </w:tcPr>
          <w:p>
            <w:pPr>
              <w:spacing w:before="0" w:after="80"/>
            </w:pPr>
            <w:r>
              <w:rPr>
                <w:rFonts w:ascii="Arial" w:cs="Arial" w:eastAsia="Arial" w:hAnsi="Arial"/>
                <w:b/>
                <w:bCs/>
                <w:color w:val="007A75"/>
                <w:sz w:val="19"/>
                <w:szCs w:val="19"/>
              </w:rPr>
              <w:t xml:space="preserve">✅  Fix</w:t>
            </w:r>
          </w:p>
          <w:p>
            <w:pPr>
              <w:spacing w:before="0" w:after="0"/>
            </w:pPr>
            <w:r>
              <w:rPr>
                <w:rFonts w:ascii="Arial" w:cs="Arial" w:eastAsia="Arial" w:hAnsi="Arial"/>
                <w:color w:val="1A1A1A"/>
                <w:sz w:val="21"/>
                <w:szCs w:val="21"/>
              </w:rPr>
              <w:t xml:space="preserve">Wrap the API call in try/catch. On failure, render an AI message: 'Sorry, I had trouble connecting. Please try again or talk to a real person.' with a retry button. Never let the UI silently hang.</w:t>
            </w:r>
          </w:p>
        </w:tc>
      </w:tr>
    </w:tbl>
    <w:p>
      <w:pPr>
        <w:spacing w:before="0" w:after="200"/>
      </w:pPr>
      <w:r>
        <w:t xml:space="preserve"/>
      </w:r>
    </w:p>
    <w:p>
      <w:r>
        <w:br w:type="page"/>
      </w:r>
    </w:p>
    <w:p>
      <w:pPr>
        <w:pBdr>
          <w:bottom w:val="single" w:color="00B5AD" w:sz="6" w:space="4"/>
        </w:pBdr>
        <w:spacing w:before="400" w:after="120"/>
      </w:pPr>
      <w:r>
        <w:rPr>
          <w:rFonts w:ascii="Arial" w:cs="Arial" w:eastAsia="Arial" w:hAnsi="Arial"/>
          <w:b/>
          <w:bCs/>
          <w:color w:val="00B5AD"/>
          <w:sz w:val="36"/>
          <w:szCs w:val="36"/>
        </w:rPr>
        <w:t xml:space="preserve">07  </w:t>
      </w:r>
      <w:r>
        <w:rPr>
          <w:rFonts w:ascii="Arial" w:cs="Arial" w:eastAsia="Arial" w:hAnsi="Arial"/>
          <w:b/>
          <w:bCs/>
          <w:color w:val="1A1A1A"/>
          <w:sz w:val="36"/>
          <w:szCs w:val="36"/>
        </w:rPr>
        <w:t xml:space="preserve">Priority Action List</w:t>
      </w:r>
    </w:p>
    <w:p>
      <w:pPr>
        <w:spacing w:before="0" w:after="200"/>
      </w:pPr>
      <w:r>
        <w:rPr>
          <w:rFonts w:ascii="Arial" w:cs="Arial" w:eastAsia="Arial" w:hAnsi="Arial"/>
          <w:i/>
          <w:iCs/>
          <w:color w:val="6B6B6B"/>
          <w:sz w:val="21"/>
          <w:szCs w:val="21"/>
        </w:rPr>
        <w:t xml:space="preserve">Ordered by impact — fix P1s before the Rajat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760"/>
      </w:tblGrid>
      <w:tr>
        <w:tc>
          <w:tcPr>
            <w:tcW w:type="dxa" w:w="7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90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Priority</w:t>
            </w:r>
          </w:p>
        </w:tc>
        <w:tc>
          <w:tcPr>
            <w:tcW w:type="dxa" w:w="7760"/>
            <w:tcBorders>
              <w:top w:val="single" w:color="D0D0D0" w:sz="1"/>
              <w:left w:val="single" w:color="D0D0D0" w:sz="1"/>
              <w:bottom w:val="single" w:color="D0D0D0" w:sz="1"/>
              <w:right w:val="single" w:color="D0D0D0" w:sz="1"/>
            </w:tcBorders>
            <w:shd w:fill="1A1A1A"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7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1</w:t>
            </w:r>
          </w:p>
        </w:tc>
        <w:tc>
          <w:tcPr>
            <w:tcW w:type="dxa" w:w="9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19"/>
                <w:szCs w:val="19"/>
              </w:rPr>
              <w:t xml:space="preserve">P1</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1A1A1A"/>
                <w:sz w:val="21"/>
                <w:szCs w:val="21"/>
              </w:rPr>
              <w:t xml:space="preserve">Vertically center the landing content within the viewport</w:t>
            </w:r>
          </w:p>
        </w:tc>
      </w:tr>
      <w:tr>
        <w:tc>
          <w:tcPr>
            <w:tcW w:type="dxa" w:w="7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2</w:t>
            </w:r>
          </w:p>
        </w:tc>
        <w:tc>
          <w:tcPr>
            <w:tcW w:type="dxa" w:w="9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19"/>
                <w:szCs w:val="19"/>
              </w:rPr>
              <w:t xml:space="preserve">P1</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1A1A1A"/>
                <w:sz w:val="21"/>
                <w:szCs w:val="21"/>
              </w:rPr>
              <w:t xml:space="preserve">Fix sidebar links to trigger conversations (same as pill clicks)</w:t>
            </w:r>
          </w:p>
        </w:tc>
      </w:tr>
      <w:tr>
        <w:tc>
          <w:tcPr>
            <w:tcW w:type="dxa" w:w="7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3</w:t>
            </w:r>
          </w:p>
        </w:tc>
        <w:tc>
          <w:tcPr>
            <w:tcW w:type="dxa" w:w="9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19"/>
                <w:szCs w:val="19"/>
              </w:rPr>
              <w:t xml:space="preserve">P1</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1A1A1A"/>
                <w:sz w:val="21"/>
                <w:szCs w:val="21"/>
              </w:rPr>
              <w:t xml:space="preserve">Add the 2 missing intents to the sidebar list</w:t>
            </w:r>
          </w:p>
        </w:tc>
      </w:tr>
      <w:tr>
        <w:tc>
          <w:tcPr>
            <w:tcW w:type="dxa" w:w="7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4</w:t>
            </w:r>
          </w:p>
        </w:tc>
        <w:tc>
          <w:tcPr>
            <w:tcW w:type="dxa" w:w="9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19"/>
                <w:szCs w:val="19"/>
              </w:rPr>
              <w:t xml:space="preserve">P1</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1A1A1A"/>
                <w:sz w:val="21"/>
                <w:szCs w:val="21"/>
              </w:rPr>
              <w:t xml:space="preserve">Replace phone card spec dump with a visual product layout + image</w:t>
            </w:r>
          </w:p>
        </w:tc>
      </w:tr>
      <w:tr>
        <w:tc>
          <w:tcPr>
            <w:tcW w:type="dxa" w:w="7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5</w:t>
            </w:r>
          </w:p>
        </w:tc>
        <w:tc>
          <w:tcPr>
            <w:tcW w:type="dxa" w:w="9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19"/>
                <w:szCs w:val="19"/>
              </w:rPr>
              <w:t xml:space="preserve">P1</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1A1A1A"/>
                <w:sz w:val="21"/>
                <w:szCs w:val="21"/>
              </w:rPr>
              <w:t xml:space="preserve">Add 'Talk to a Real Person' link in sidebar and on recommendation cards</w:t>
            </w:r>
          </w:p>
        </w:tc>
      </w:tr>
      <w:tr>
        <w:tc>
          <w:tcPr>
            <w:tcW w:type="dxa" w:w="7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21"/>
                <w:szCs w:val="21"/>
              </w:rPr>
              <w:t xml:space="preserve">6</w:t>
            </w:r>
          </w:p>
        </w:tc>
        <w:tc>
          <w:tcPr>
            <w:tcW w:type="dxa" w:w="900"/>
            <w:tcBorders>
              <w:top w:val="single" w:color="D0D0D0" w:sz="1"/>
              <w:left w:val="single" w:color="D0D0D0" w:sz="1"/>
              <w:bottom w:val="single" w:color="D0D0D0" w:sz="1"/>
              <w:right w:val="single" w:color="D0D0D0" w:sz="1"/>
            </w:tcBorders>
            <w:shd w:fill="FDF0F0" w:val="clear"/>
            <w:tcMar>
              <w:top w:type="dxa" w:w="100"/>
              <w:left w:type="dxa" w:w="140"/>
              <w:bottom w:type="dxa" w:w="100"/>
              <w:right w:type="dxa" w:w="140"/>
            </w:tcMar>
          </w:tcPr>
          <w:p>
            <w:pPr>
              <w:jc w:val="center"/>
            </w:pPr>
            <w:r>
              <w:rPr>
                <w:rFonts w:ascii="Arial" w:cs="Arial" w:eastAsia="Arial" w:hAnsi="Arial"/>
                <w:b/>
                <w:bCs/>
                <w:color w:val="AA0000"/>
                <w:sz w:val="19"/>
                <w:szCs w:val="19"/>
              </w:rPr>
              <w:t xml:space="preserve">P1</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1A1A1A"/>
                <w:sz w:val="21"/>
                <w:szCs w:val="21"/>
              </w:rPr>
              <w:t xml:space="preserve">Fix the massive dead space below chat messages</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7</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Add landing-to-chat fade/slide transition animation</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8</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Make the send button visually active/disabled based on input state</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9</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Add typing indicator (bouncing teal dots) for real API mode</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10</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Widen recommendation card to ~580px max-width</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11</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Add a post-recommendation follow-up prompt below the card</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12</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Remove duplicate guarantee text below the input bar</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b/>
                <w:bCs/>
                <w:color w:val="8A6800"/>
                <w:sz w:val="21"/>
                <w:szCs w:val="21"/>
              </w:rPr>
              <w:t xml:space="preserve">13</w:t>
            </w:r>
          </w:p>
        </w:tc>
        <w:tc>
          <w:tcPr>
            <w:tcW w:type="dxa" w:w="900"/>
            <w:tcBorders>
              <w:top w:val="single" w:color="D0D0D0" w:sz="1"/>
              <w:left w:val="single" w:color="D0D0D0" w:sz="1"/>
              <w:bottom w:val="single" w:color="D0D0D0" w:sz="1"/>
              <w:right w:val="single" w:color="D0D0D0" w:sz="1"/>
            </w:tcBorders>
            <w:shd w:fill="FFFBEA" w:val="clear"/>
            <w:tcMar>
              <w:top w:type="dxa" w:w="100"/>
              <w:left w:type="dxa" w:w="140"/>
              <w:bottom w:type="dxa" w:w="100"/>
              <w:right w:type="dxa" w:w="140"/>
            </w:tcMar>
          </w:tcPr>
          <w:p>
            <w:pPr>
              <w:jc w:val="center"/>
            </w:pPr>
            <w:r>
              <w:rPr>
                <w:rFonts w:ascii="Arial" w:cs="Arial" w:eastAsia="Arial" w:hAnsi="Arial"/>
                <w:b/>
                <w:bCs/>
                <w:color w:val="8A6800"/>
                <w:sz w:val="19"/>
                <w:szCs w:val="19"/>
              </w:rPr>
              <w:t xml:space="preserve">P2</w:t>
            </w:r>
          </w:p>
        </w:tc>
        <w:tc>
          <w:tcPr>
            <w:tcW w:type="dxa" w:w="77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r>
              <w:rPr>
                <w:rFonts w:ascii="Arial" w:cs="Arial" w:eastAsia="Arial" w:hAnsi="Arial"/>
                <w:color w:val="1A1A1A"/>
                <w:sz w:val="21"/>
                <w:szCs w:val="21"/>
              </w:rPr>
              <w:t xml:space="preserve">Replace yellow demo banner with a small inline badge</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14</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Add hover states + active teal border on sidebar links</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15</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Add sidebar Total Wireless logo mark or icon</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16</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Add favicon (teal 'TW' icon)</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17</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Widen the pill grid on desktop to 3 columns or wider pills</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18</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Add pill hover fill animation (border-only to teal fill)</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19</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Add 'Enter to send' keyboard hint below input</w:t>
            </w:r>
          </w:p>
        </w:tc>
      </w:tr>
      <w:tr>
        <w:tc>
          <w:tcPr>
            <w:tcW w:type="dxa" w:w="7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jc w:val="center"/>
            </w:pPr>
            <w:r>
              <w:rPr>
                <w:rFonts w:ascii="Arial" w:cs="Arial" w:eastAsia="Arial" w:hAnsi="Arial"/>
                <w:color w:val="6B6B6B"/>
                <w:sz w:val="21"/>
                <w:szCs w:val="21"/>
              </w:rPr>
              <w:t xml:space="preserve">20</w:t>
            </w:r>
          </w:p>
        </w:tc>
        <w:tc>
          <w:tcPr>
            <w:tcW w:type="dxa" w:w="9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jc w:val="center"/>
            </w:pPr>
            <w:r>
              <w:rPr>
                <w:rFonts w:ascii="Arial" w:cs="Arial" w:eastAsia="Arial" w:hAnsi="Arial"/>
                <w:b/>
                <w:bCs/>
                <w:color w:val="6B6B6B"/>
                <w:sz w:val="19"/>
                <w:szCs w:val="19"/>
              </w:rPr>
              <w:t xml:space="preserve">P3</w:t>
            </w:r>
          </w:p>
        </w:tc>
        <w:tc>
          <w:tcPr>
            <w:tcW w:type="dxa" w:w="77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4A4A4A"/>
                <w:sz w:val="21"/>
                <w:szCs w:val="21"/>
              </w:rPr>
              <w:t xml:space="preserve">Fix dark bleed at bottom of viewport (set body background: white)</w:t>
            </w:r>
          </w:p>
        </w:tc>
      </w:tr>
    </w:tbl>
    <w:p>
      <w:pPr>
        <w:spacing w:before="0" w:after="200"/>
      </w:pPr>
      <w:r>
        <w:t xml:space="preserve"/>
      </w:r>
    </w:p>
    <w:p>
      <w:pPr>
        <w:pBdr>
          <w:bottom w:val="single" w:color="00B5AD" w:sz="4" w:space="1"/>
        </w:pBdr>
        <w:spacing w:before="80" w:after="80"/>
      </w:pPr>
    </w:p>
    <w:p>
      <w:pPr>
        <w:spacing w:before="200" w:after="120"/>
      </w:pPr>
      <w:r>
        <w:rPr>
          <w:rFonts w:ascii="Arial" w:cs="Arial" w:eastAsia="Arial" w:hAnsi="Arial"/>
          <w:b/>
          <w:bCs/>
          <w:color w:val="1A1A1A"/>
          <w:sz w:val="26"/>
          <w:szCs w:val="26"/>
        </w:rPr>
        <w:t xml:space="preserve">What's Working Well</w:t>
      </w:r>
    </w:p>
    <w:p>
      <w:pPr>
        <w:spacing w:before="0" w:after="120"/>
      </w:pPr>
      <w:r>
        <w:rPr>
          <w:rFonts w:ascii="Arial" w:cs="Arial" w:eastAsia="Arial" w:hAnsi="Arial"/>
          <w:color w:val="4A4A4A"/>
          <w:sz w:val="22"/>
          <w:szCs w:val="22"/>
        </w:rPr>
        <w:t xml:space="preserve">Before the demo, it's worth acknowledging what the prototype gets right:</w:t>
      </w:r>
    </w:p>
    <w:p>
      <w:pPr>
        <w:pStyle w:val="ListParagraph"/>
        <w:numPr>
          <w:ilvl w:val="0"/>
          <w:numId w:val="2"/>
        </w:numPr>
        <w:spacing w:before="0" w:after="80"/>
        <w:ind w:left="360" w:hanging="280"/>
      </w:pPr>
      <w:r>
        <w:rPr>
          <w:rFonts w:ascii="Arial" w:cs="Arial" w:eastAsia="Arial" w:hAnsi="Arial"/>
          <w:color w:val="4A4A4A"/>
          <w:sz w:val="22"/>
          <w:szCs w:val="22"/>
        </w:rPr>
        <w:t xml:space="preserve">Branding is on-point — teal #00B5AD header, dark sidebar, Inter font, and the yellow 'Most Popular' badge all match the 2024 Total Wireless identity closely.</w:t>
      </w:r>
    </w:p>
    <w:p>
      <w:pPr>
        <w:pStyle w:val="ListParagraph"/>
        <w:numPr>
          <w:ilvl w:val="0"/>
          <w:numId w:val="2"/>
        </w:numPr>
        <w:spacing w:before="0" w:after="80"/>
        <w:ind w:left="360" w:hanging="280"/>
      </w:pPr>
      <w:r>
        <w:rPr>
          <w:rFonts w:ascii="Arial" w:cs="Arial" w:eastAsia="Arial" w:hAnsi="Arial"/>
          <w:color w:val="4A4A4A"/>
          <w:sz w:val="22"/>
          <w:szCs w:val="22"/>
        </w:rPr>
        <w:t xml:space="preserve">Conversational flow works — the AI asks a clarifying question, the user answers, and a recommendation appears. The core loop functions correctly in demo mode.</w:t>
      </w:r>
    </w:p>
    <w:p>
      <w:pPr>
        <w:pStyle w:val="ListParagraph"/>
        <w:numPr>
          <w:ilvl w:val="0"/>
          <w:numId w:val="2"/>
        </w:numPr>
        <w:spacing w:before="0" w:after="80"/>
        <w:ind w:left="360" w:hanging="280"/>
      </w:pPr>
      <w:r>
        <w:rPr>
          <w:rFonts w:ascii="Arial" w:cs="Arial" w:eastAsia="Arial" w:hAnsi="Arial"/>
          <w:color w:val="4A4A4A"/>
          <w:sz w:val="22"/>
          <w:szCs w:val="22"/>
        </w:rPr>
        <w:t xml:space="preserve">Recommendation card layout (plan version) is clean — teal border, price display, italic reason quote, blue checkmarks, and red CTA all render well for the plan card.</w:t>
      </w:r>
    </w:p>
    <w:p>
      <w:pPr>
        <w:pStyle w:val="ListParagraph"/>
        <w:numPr>
          <w:ilvl w:val="0"/>
          <w:numId w:val="2"/>
        </w:numPr>
        <w:spacing w:before="0" w:after="80"/>
        <w:ind w:left="360" w:hanging="280"/>
      </w:pPr>
      <w:r>
        <w:rPr>
          <w:rFonts w:ascii="Arial" w:cs="Arial" w:eastAsia="Arial" w:hAnsi="Arial"/>
          <w:color w:val="4A4A4A"/>
          <w:sz w:val="22"/>
          <w:szCs w:val="22"/>
        </w:rPr>
        <w:t xml:space="preserve">Two-panel desktop layout reads like Perplexity/Claude — the dark sidebar with quick-start links beside the main chat area is immediately recognizable and feels modern.</w:t>
      </w:r>
    </w:p>
    <w:p>
      <w:pPr>
        <w:pStyle w:val="ListParagraph"/>
        <w:numPr>
          <w:ilvl w:val="0"/>
          <w:numId w:val="2"/>
        </w:numPr>
        <w:spacing w:before="0" w:after="80"/>
        <w:ind w:left="360" w:hanging="280"/>
      </w:pPr>
      <w:r>
        <w:rPr>
          <w:rFonts w:ascii="Arial" w:cs="Arial" w:eastAsia="Arial" w:hAnsi="Arial"/>
          <w:color w:val="4A4A4A"/>
          <w:sz w:val="22"/>
          <w:szCs w:val="22"/>
        </w:rPr>
        <w:t xml:space="preserve">Intent pills are clear and actionable — the 2-column grid with icons and plain-language labels ('My internet is slow' vs 'Data Management Issues') perfectly embodies the intent-first principle.</w:t>
      </w:r>
    </w:p>
    <w:p>
      <w:pPr>
        <w:spacing w:before="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360"/>
      </w:tabs>
      <w:spacing w:before="120" w:after="0"/>
    </w:pPr>
    <w:r>
      <w:rPr>
        <w:rFonts w:ascii="Arial" w:cs="Arial" w:eastAsia="Arial" w:hAnsi="Arial"/>
        <w:color w:val="6B6B6B"/>
        <w:sz w:val="18"/>
        <w:szCs w:val="18"/>
      </w:rPr>
      <w:t xml:space="preserve">Confidential — Radiant Digital</w:t>
    </w:r>
    <w:r>
      <w:rPr>
        <w:rFonts w:ascii="Arial" w:cs="Arial" w:eastAsia="Arial" w:hAnsi="Arial"/>
        <w:color w:val="6B6B6B"/>
        <w:sz w:val="18"/>
        <w:szCs w:val="18"/>
      </w:rPr>
      <w:t xml:space="preserve">	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tabs>
        <w:tab w:val="right" w:pos="9360"/>
      </w:tabs>
      <w:spacing w:before="0" w:after="120"/>
    </w:pPr>
    <w:r>
      <w:rPr>
        <w:rFonts w:ascii="Arial" w:cs="Arial" w:eastAsia="Arial" w:hAnsi="Arial"/>
        <w:color w:val="6B6B6B"/>
        <w:sz w:val="18"/>
        <w:szCs w:val="18"/>
      </w:rPr>
      <w:t xml:space="preserve">Total Wireless — Intent-Driven Experience</w:t>
    </w:r>
    <w:r>
      <w:rPr>
        <w:rFonts w:ascii="Arial" w:cs="Arial" w:eastAsia="Arial" w:hAnsi="Arial"/>
        <w:color w:val="6B6B6B"/>
        <w:sz w:val="18"/>
        <w:szCs w:val="18"/>
      </w:rPr>
      <w:t xml:space="preserve">  |  UX Review &amp; Feedback</w:t>
    </w:r>
    <w:r>
      <w:rPr>
        <w:rFonts w:ascii="Arial" w:cs="Arial" w:eastAsia="Arial" w:hAnsi="Arial"/>
        <w:color w:val="6B6B6B"/>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2026-03-12T18:05:28.923Z</dcterms:created>
  <dcterms:modified xsi:type="dcterms:W3CDTF">2026-03-12T18:05:28.924Z</dcterms:modified>
</cp:coreProperties>
</file>

<file path=docProps/custom.xml><?xml version="1.0" encoding="utf-8"?>
<Properties xmlns="http://schemas.openxmlformats.org/officeDocument/2006/custom-properties" xmlns:vt="http://schemas.openxmlformats.org/officeDocument/2006/docPropsVTypes"/>
</file>