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ind w:firstLine="283"/>
        <w:jc w:val="both"/>
      </w:pPr>
      <w:r>
        <w:t>This thesis investigates whether machine learning can outperform a physics-based analytical solver for film thickness retrieval from spectroscopic ellipsometry data, and how prediction accuracy depends on measurement noise, spectral resolution, and training dataset size.</w:t>
      </w:r>
    </w:p>
    <w:p>
      <w:pPr>
        <w:ind w:firstLine="283"/>
        <w:jc w:val="both"/>
      </w:pPr>
      <w:r>
        <w:t>A synthetic dataset of 152,805 ellipsometric spectra (Ψ(λ) and Δ(λ)) was generated using the Fresnel three-layer thin-film forward model, covering five semiconductor materials, silicon, gallium arsenide, gallium nitride, germanium, and indium phosphide, on a silicon dioxide substrate, at an angle of incidence of 70 degrees, over wavelengths 300–800 nm and film thicknesses 20–80 nm. Five noise variants were produced: Gaussian, relative, uniform, systematic bias, and mixed noise.</w:t>
      </w:r>
    </w:p>
    <w:p>
      <w:pPr>
        <w:ind w:firstLine="283"/>
        <w:jc w:val="both"/>
      </w:pPr>
      <w:r>
        <w:t>Three machine learning models were evaluated: Linear Regression, Random Forest (100 trees), and a Multilayer Perceptron (256–128–64 neurons, ReLU activations, early stopping). Results were averaged across five random seeds. On the clean dataset, the MLP achieves RMSE = 1.56 ± 0.38 nm and R² = 0.9912. The Random Forest achieves RMSE = 1.86 ± 0.26 nm. A physics-based grid-search solver was also implemented as a baseline, achieving RMSE = 0.000 nm on clean data. This represents an idealised upper bound under perfect model fidelity: the test spectra are generated by the same Fresnel forward model used for inversion, so the result is not generalisable to real experimental data where model mismatch is unavoidable.</w:t>
      </w:r>
    </w:p>
    <w:p>
      <w:pPr>
        <w:ind w:firstLine="283"/>
        <w:jc w:val="both"/>
      </w:pPr>
      <w:r>
        <w:t>Under noise, the analytical solver degrades sharply for non-Gaussian conditions, reaching RMSE = 7.749 nm under systematic bias. Machine learning models remain stable across all noise types, with the MLP achieving its best result of 1.32 nm under mixed noise, better than on clean data. The ML advantage over the analytical solver ranges from 2.6 to 4.8 times depending on noise type.</w:t>
      </w:r>
    </w:p>
    <w:p>
      <w:pPr>
        <w:ind w:firstLine="283"/>
        <w:jc w:val="both"/>
      </w:pPr>
      <w:r>
        <w:t>A wavelength reduction study (501 down to 50 points, 91 cases) shows that both models maintain near-full accuracy with 100 wavelengths. A training dataset size study (61 down to 1 thickness value, 61 cases) identifies dataset size, not spectral resolution, as the binding constraint on accuracy. Random Forest feature importance analysis reveals that 50% of predictive information is concentrated in 24 of the 501 wavelength channels.</w:t>
      </w:r>
    </w:p>
    <w:p>
      <w:pPr>
        <w:ind w:firstLine="283"/>
        <w:jc w:val="both"/>
      </w:pPr>
      <w:r>
        <w:t>The results establish a quantitative boundary between the regimes where physics-based inversion and machine learning are respectively superior, and provide actionable guidelines for cost-reduced ellipsometer design and calibration set requirements.</w:t>
      </w:r>
    </w:p>
    <w:p>
      <w:pPr>
        <w:ind w:firstLine="283"/>
        <w:jc w:val="both"/>
      </w:pPr>
      <w:r>
        <w:t>Key words: spectroscopic ellipsometry, thin film, machine learning, Random Forest, multilayer perceptron, inverse problem, noise robustness, semiconductor metrology.</w:t>
      </w:r>
    </w:p>
    <w:p>
      <w:r>
        <w:br w:type="page"/>
      </w:r>
    </w:p>
    <w:p>
      <w:pPr>
        <w:pStyle w:val="Heading1"/>
      </w:pPr>
      <w:r>
        <w:t>LIST OF ABBREVIATIONS</w:t>
      </w:r>
    </w:p>
    <w:p>
      <w:pPr>
        <w:ind w:firstLine="283"/>
        <w:jc w:val="both"/>
      </w:pPr>
      <w:r>
        <w:t>ALD      Atomic Layer Deposition</w:t>
      </w:r>
    </w:p>
    <w:p>
      <w:pPr>
        <w:ind w:firstLine="283"/>
        <w:jc w:val="both"/>
      </w:pPr>
      <w:r>
        <w:t>ANN      Artificial Neural Network</w:t>
      </w:r>
    </w:p>
    <w:p>
      <w:pPr>
        <w:ind w:firstLine="283"/>
        <w:jc w:val="both"/>
      </w:pPr>
      <w:r>
        <w:t>CCD      Charge-Coupled Device</w:t>
      </w:r>
    </w:p>
    <w:p>
      <w:pPr>
        <w:ind w:firstLine="283"/>
        <w:jc w:val="both"/>
      </w:pPr>
      <w:r>
        <w:t>CNN      Convolutional Neural Network</w:t>
      </w:r>
    </w:p>
    <w:p>
      <w:pPr>
        <w:ind w:firstLine="283"/>
        <w:jc w:val="both"/>
      </w:pPr>
      <w:r>
        <w:t>CPU      Central Processing Unit</w:t>
      </w:r>
    </w:p>
    <w:p>
      <w:pPr>
        <w:ind w:firstLine="283"/>
        <w:jc w:val="both"/>
      </w:pPr>
      <w:r>
        <w:t>CSV      Comma-Separated Values</w:t>
      </w:r>
    </w:p>
    <w:p>
      <w:pPr>
        <w:ind w:firstLine="283"/>
        <w:jc w:val="both"/>
      </w:pPr>
      <w:r>
        <w:t>DL       Deep Learning</w:t>
      </w:r>
    </w:p>
    <w:p>
      <w:pPr>
        <w:ind w:firstLine="283"/>
        <w:jc w:val="both"/>
      </w:pPr>
      <w:r>
        <w:t>FPGA     Field-Programmable Gate Array</w:t>
      </w:r>
    </w:p>
    <w:p>
      <w:pPr>
        <w:ind w:firstLine="283"/>
        <w:jc w:val="both"/>
      </w:pPr>
      <w:r>
        <w:t>GaAs     Gallium Arsenide</w:t>
      </w:r>
    </w:p>
    <w:p>
      <w:pPr>
        <w:ind w:firstLine="283"/>
        <w:jc w:val="both"/>
      </w:pPr>
      <w:r>
        <w:t>GaN      Gallium Nitride</w:t>
      </w:r>
    </w:p>
    <w:p>
      <w:pPr>
        <w:ind w:firstLine="283"/>
        <w:jc w:val="both"/>
      </w:pPr>
      <w:r>
        <w:t>Ge       Germanium</w:t>
      </w:r>
    </w:p>
    <w:p>
      <w:pPr>
        <w:ind w:firstLine="283"/>
        <w:jc w:val="both"/>
      </w:pPr>
      <w:r>
        <w:t>HVAC     Heating, Ventilation, and Air Conditioning</w:t>
      </w:r>
    </w:p>
    <w:p>
      <w:pPr>
        <w:ind w:firstLine="283"/>
        <w:jc w:val="both"/>
      </w:pPr>
      <w:r>
        <w:t>IMC      Internal Model Control</w:t>
      </w:r>
    </w:p>
    <w:p>
      <w:pPr>
        <w:ind w:firstLine="283"/>
        <w:jc w:val="both"/>
      </w:pPr>
      <w:r>
        <w:t>InP      Indium Phosphide</w:t>
      </w:r>
    </w:p>
    <w:p>
      <w:pPr>
        <w:ind w:firstLine="283"/>
        <w:jc w:val="both"/>
      </w:pPr>
      <w:r>
        <w:t>ITO      Indium Tin Oxide</w:t>
      </w:r>
    </w:p>
    <w:p>
      <w:pPr>
        <w:ind w:firstLine="283"/>
        <w:jc w:val="both"/>
      </w:pPr>
      <w:r>
        <w:t>k        Extinction coefficient (optical constant, imaginary part)</w:t>
      </w:r>
    </w:p>
    <w:p>
      <w:pPr>
        <w:ind w:firstLine="283"/>
        <w:jc w:val="both"/>
      </w:pPr>
      <w:r>
        <w:t>kNN      k-Nearest Neighbours</w:t>
      </w:r>
    </w:p>
    <w:p>
      <w:pPr>
        <w:ind w:firstLine="283"/>
        <w:jc w:val="both"/>
      </w:pPr>
      <w:r>
        <w:t>L-BFGS   Limited-memory Broyden-Fletcher-Goldfarb-Shanno (optimiser)</w:t>
      </w:r>
    </w:p>
    <w:p>
      <w:pPr>
        <w:ind w:firstLine="283"/>
        <w:jc w:val="both"/>
      </w:pPr>
      <w:r>
        <w:t>LR       Linear Regression</w:t>
      </w:r>
    </w:p>
    <w:p>
      <w:pPr>
        <w:ind w:firstLine="283"/>
        <w:jc w:val="both"/>
      </w:pPr>
      <w:r>
        <w:t>MAE      Mean Absolute Error</w:t>
      </w:r>
    </w:p>
    <w:p>
      <w:pPr>
        <w:ind w:firstLine="283"/>
        <w:jc w:val="both"/>
      </w:pPr>
      <w:r>
        <w:t>ML       Machine Learning</w:t>
      </w:r>
    </w:p>
    <w:p>
      <w:pPr>
        <w:ind w:firstLine="283"/>
        <w:jc w:val="both"/>
      </w:pPr>
      <w:r>
        <w:t>MLP      Multilayer Perceptron</w:t>
      </w:r>
    </w:p>
    <w:p>
      <w:pPr>
        <w:ind w:firstLine="283"/>
        <w:jc w:val="both"/>
      </w:pPr>
      <w:r>
        <w:t>MSE      Mean Squared Error</w:t>
      </w:r>
    </w:p>
    <w:p>
      <w:pPr>
        <w:ind w:firstLine="283"/>
        <w:jc w:val="both"/>
      </w:pPr>
      <w:r>
        <w:t>n        Real part of the complex refractive index</w:t>
      </w:r>
    </w:p>
    <w:p>
      <w:pPr>
        <w:ind w:firstLine="283"/>
        <w:jc w:val="both"/>
      </w:pPr>
      <w:r>
        <w:t>NTC      Negative Temperature Coefficient (thermistor)</w:t>
      </w:r>
    </w:p>
    <w:p>
      <w:pPr>
        <w:ind w:firstLine="283"/>
        <w:jc w:val="both"/>
      </w:pPr>
      <w:r>
        <w:t>OLS      Ordinary Least Squares</w:t>
      </w:r>
    </w:p>
    <w:p>
      <w:pPr>
        <w:ind w:firstLine="283"/>
        <w:jc w:val="both"/>
      </w:pPr>
      <w:r>
        <w:t>PID      Proportional-Integral-Derivative (control algorithm)</w:t>
      </w:r>
    </w:p>
    <w:p>
      <w:pPr>
        <w:ind w:firstLine="283"/>
        <w:jc w:val="both"/>
      </w:pPr>
      <w:r>
        <w:t>PT100    Platinum resistance thermometer (100 Ω at 0°C)</w:t>
      </w:r>
    </w:p>
    <w:p>
      <w:pPr>
        <w:ind w:firstLine="283"/>
        <w:jc w:val="both"/>
      </w:pPr>
      <w:r>
        <w:t>PWM      Pulse-Width Modulation</w:t>
      </w:r>
    </w:p>
    <w:p>
      <w:pPr>
        <w:ind w:firstLine="283"/>
        <w:jc w:val="both"/>
      </w:pPr>
      <w:r>
        <w:t>R²       Coefficient of determination</w:t>
      </w:r>
    </w:p>
    <w:p>
      <w:pPr>
        <w:ind w:firstLine="283"/>
        <w:jc w:val="both"/>
      </w:pPr>
      <w:r>
        <w:t>RF       Random Forest</w:t>
      </w:r>
    </w:p>
    <w:p>
      <w:pPr>
        <w:ind w:firstLine="283"/>
        <w:jc w:val="both"/>
      </w:pPr>
      <w:r>
        <w:t>ReLU     Rectified Linear Unit (activation function)</w:t>
      </w:r>
    </w:p>
    <w:p>
      <w:pPr>
        <w:ind w:firstLine="283"/>
        <w:jc w:val="both"/>
      </w:pPr>
      <w:r>
        <w:t>RMSE     Root Mean Squared Error</w:t>
      </w:r>
    </w:p>
    <w:p>
      <w:pPr>
        <w:ind w:firstLine="283"/>
        <w:jc w:val="both"/>
      </w:pPr>
      <w:r>
        <w:t>SE       Spectroscopic Ellipsometry</w:t>
      </w:r>
    </w:p>
    <w:p>
      <w:pPr>
        <w:ind w:firstLine="283"/>
        <w:jc w:val="both"/>
      </w:pPr>
      <w:r>
        <w:t>Si       Silicon</w:t>
      </w:r>
    </w:p>
    <w:p>
      <w:pPr>
        <w:ind w:firstLine="283"/>
        <w:jc w:val="both"/>
      </w:pPr>
      <w:r>
        <w:t>SiO₂     Silicon Dioxide (silica, fused quartz)</w:t>
      </w:r>
    </w:p>
    <w:p>
      <w:pPr>
        <w:ind w:firstLine="283"/>
        <w:jc w:val="both"/>
      </w:pPr>
      <w:r>
        <w:t>SSR      Sum of Squared Residuals</w:t>
      </w:r>
    </w:p>
    <w:p>
      <w:pPr>
        <w:ind w:firstLine="283"/>
        <w:jc w:val="both"/>
      </w:pPr>
      <w:r>
        <w:t>TEC      Thermoelectric Cooler (Peltier module)</w:t>
      </w:r>
    </w:p>
    <w:p>
      <w:pPr>
        <w:ind w:firstLine="283"/>
        <w:jc w:val="both"/>
      </w:pPr>
      <w:r>
        <w:t>UV       Ultraviolet</w:t>
      </w:r>
    </w:p>
    <w:p>
      <w:pPr>
        <w:ind w:firstLine="283"/>
        <w:jc w:val="both"/>
      </w:pPr>
      <w:r>
        <w:t>wl       Wavelength (used as shorthand in plots and tables)</w:t>
      </w:r>
    </w:p>
    <w:p>
      <w:r>
        <w:br w:type="page"/>
      </w:r>
    </w:p>
    <w:p>
      <w:pPr>
        <w:pStyle w:val="Heading1"/>
      </w:pPr>
      <w:r>
        <w:t>LIST OF SYMBOLS AND UNITS</w:t>
      </w:r>
    </w:p>
    <w:p>
      <w:pPr>
        <w:ind w:firstLine="283"/>
        <w:jc w:val="both"/>
      </w:pPr>
      <w:r>
        <w:t>Symbol     Unit         Description</w:t>
      </w:r>
    </w:p>
    <w:p>
      <w:pPr>
        <w:ind w:firstLine="283"/>
        <w:jc w:val="both"/>
      </w:pPr>
      <w:r>
        <w:t>α          —            Seebeck coefficient of TEC thermoelectric material [V/K]</w:t>
      </w:r>
    </w:p>
    <w:p>
      <w:pPr>
        <w:ind w:firstLine="283"/>
        <w:jc w:val="both"/>
      </w:pPr>
      <w:r>
        <w:t>α          —            Amplitude of relative noise perturbation (dimensionless; α = 0.01)</w:t>
      </w:r>
    </w:p>
    <w:p>
      <w:pPr>
        <w:ind w:firstLine="283"/>
        <w:jc w:val="both"/>
      </w:pPr>
      <w:r>
        <w:t>b          degrees (°)  Systematic bias offset applied to Ψ and Δ</w:t>
      </w:r>
    </w:p>
    <w:p>
      <w:pPr>
        <w:ind w:firstLine="283"/>
        <w:jc w:val="both"/>
      </w:pPr>
      <w:r>
        <w:t>β          radians      Phase thickness of thin film (equation 2.7)</w:t>
      </w:r>
    </w:p>
    <w:p>
      <w:pPr>
        <w:ind w:firstLine="283"/>
        <w:jc w:val="both"/>
      </w:pPr>
      <w:r>
        <w:t>χ²         degrees²     Chi-squared cost function for inverse thickness retrieval</w:t>
      </w:r>
    </w:p>
    <w:p>
      <w:pPr>
        <w:ind w:firstLine="283"/>
        <w:jc w:val="both"/>
      </w:pPr>
      <w:r>
        <w:t>Δ          degrees (°)  Ellipsometric phase difference angle (0° to 360°)</w:t>
      </w:r>
    </w:p>
    <w:p>
      <w:pPr>
        <w:ind w:firstLine="283"/>
        <w:jc w:val="both"/>
      </w:pPr>
      <w:r>
        <w:t>δ          nm           Grid step size of thickness grid for analytical solver (0.1 nm)</w:t>
      </w:r>
    </w:p>
    <w:p>
      <w:pPr>
        <w:ind w:firstLine="283"/>
        <w:jc w:val="both"/>
      </w:pPr>
      <w:r>
        <w:t>ε          degrees (°)  Noise perturbation applied to an ellipsometric measurement</w:t>
      </w:r>
    </w:p>
    <w:p>
      <w:pPr>
        <w:ind w:firstLine="283"/>
        <w:jc w:val="both"/>
      </w:pPr>
      <w:r>
        <w:t>θ₀         degrees (°)  Angle of incidence (fixed at 70°)</w:t>
      </w:r>
    </w:p>
    <w:p>
      <w:pPr>
        <w:ind w:firstLine="283"/>
        <w:jc w:val="both"/>
      </w:pPr>
      <w:r>
        <w:t>θ₁         radians      Refraction angle inside the thin film (complex)</w:t>
      </w:r>
    </w:p>
    <w:p>
      <w:pPr>
        <w:ind w:firstLine="283"/>
        <w:jc w:val="both"/>
      </w:pPr>
      <w:r>
        <w:t>θ₂         radians      Refraction angle inside the substrate (complex)</w:t>
      </w:r>
    </w:p>
    <w:p>
      <w:pPr>
        <w:ind w:firstLine="283"/>
        <w:jc w:val="both"/>
      </w:pPr>
      <w:r>
        <w:t>λ          nm           Free-space wavelength of light</w:t>
      </w:r>
    </w:p>
    <w:p>
      <w:pPr>
        <w:ind w:firstLine="283"/>
        <w:jc w:val="both"/>
      </w:pPr>
      <w:r>
        <w:t>ρ          —            Complex ellipsometric ratio ρ = r_p / r_s</w:t>
      </w:r>
    </w:p>
    <w:p>
      <w:pPr>
        <w:ind w:firstLine="283"/>
        <w:jc w:val="both"/>
      </w:pPr>
      <w:r>
        <w:t>σ          degrees (°)  Standard deviation of Gaussian noise (σ = 0.5°)</w:t>
      </w:r>
    </w:p>
    <w:p>
      <w:pPr>
        <w:ind w:firstLine="283"/>
        <w:jc w:val="both"/>
      </w:pPr>
      <w:r>
        <w:t>Ψ          degrees (°)  Ellipsometric amplitude ratio angle (0° to 90°)</w:t>
      </w:r>
    </w:p>
    <w:p>
      <w:pPr>
        <w:ind w:firstLine="283"/>
        <w:jc w:val="both"/>
      </w:pPr>
      <w:r>
        <w:t>b          —            Bias term in linear regression (scalar offset)</w:t>
      </w:r>
    </w:p>
    <w:p>
      <w:pPr>
        <w:ind w:firstLine="283"/>
        <w:jc w:val="both"/>
      </w:pPr>
      <w:r>
        <w:t>d          nm           Film thickness (target variable; range 20–80 nm)</w:t>
      </w:r>
    </w:p>
    <w:p>
      <w:pPr>
        <w:ind w:firstLine="283"/>
        <w:jc w:val="both"/>
      </w:pPr>
      <w:r>
        <w:t>I          A            Current through the Peltier TEC module</w:t>
      </w:r>
    </w:p>
    <w:p>
      <w:pPr>
        <w:ind w:firstLine="283"/>
        <w:jc w:val="both"/>
      </w:pPr>
      <w:r>
        <w:t>K          W/K          Thermal conductance of TEC module</w:t>
      </w:r>
    </w:p>
    <w:p>
      <w:pPr>
        <w:ind w:firstLine="283"/>
        <w:jc w:val="both"/>
      </w:pPr>
      <w:r>
        <w:t>k          —            Extinction coefficient (imaginary part of complex refractive index)</w:t>
      </w:r>
    </w:p>
    <w:p>
      <w:pPr>
        <w:ind w:firstLine="283"/>
        <w:jc w:val="both"/>
      </w:pPr>
      <w:r>
        <w:t>K_p        —            Proportional gain of PID controller</w:t>
      </w:r>
    </w:p>
    <w:p>
      <w:pPr>
        <w:ind w:firstLine="283"/>
        <w:jc w:val="both"/>
      </w:pPr>
      <w:r>
        <w:t>n          —            Real part of complex refractive index</w:t>
      </w:r>
    </w:p>
    <w:p>
      <w:pPr>
        <w:ind w:firstLine="283"/>
        <w:jc w:val="both"/>
      </w:pPr>
      <w:r>
        <w:t>N          —            Complex refractive index: N = n + ik</w:t>
      </w:r>
    </w:p>
    <w:p>
      <w:pPr>
        <w:ind w:firstLine="283"/>
        <w:jc w:val="both"/>
      </w:pPr>
      <w:r>
        <w:t>N₀         —            Complex refractive index of ambient (air). N₀ = 1.0</w:t>
      </w:r>
    </w:p>
    <w:p>
      <w:pPr>
        <w:ind w:firstLine="283"/>
        <w:jc w:val="both"/>
      </w:pPr>
      <w:r>
        <w:t>N₁         —            Complex refractive index of thin film (wavelength-dependent)</w:t>
      </w:r>
    </w:p>
    <w:p>
      <w:pPr>
        <w:ind w:firstLine="283"/>
        <w:jc w:val="both"/>
      </w:pPr>
      <w:r>
        <w:t>N₂         —            Complex refractive index of substrate (SiO₂, wavelength-dependent)</w:t>
      </w:r>
    </w:p>
    <w:p>
      <w:pPr>
        <w:ind w:firstLine="283"/>
        <w:jc w:val="both"/>
      </w:pPr>
      <w:r>
        <w:t>Q_c        W            Heat pumping rate of TEC (cold-side heat flow)</w:t>
      </w:r>
    </w:p>
    <w:p>
      <w:pPr>
        <w:ind w:firstLine="283"/>
        <w:jc w:val="both"/>
      </w:pPr>
      <w:r>
        <w:t>r_p        —            Complex Fresnel reflection coefficient for p-polarisation</w:t>
      </w:r>
    </w:p>
    <w:p>
      <w:pPr>
        <w:ind w:firstLine="283"/>
        <w:jc w:val="both"/>
      </w:pPr>
      <w:r>
        <w:t>r_s        —            Complex Fresnel reflection coefficient for s-polarisation</w:t>
      </w:r>
    </w:p>
    <w:p>
      <w:pPr>
        <w:ind w:firstLine="283"/>
        <w:jc w:val="both"/>
      </w:pPr>
      <w:r>
        <w:t>R          Ω            Electrical resistance of TEC module</w:t>
      </w:r>
    </w:p>
    <w:p>
      <w:pPr>
        <w:ind w:firstLine="283"/>
        <w:jc w:val="both"/>
      </w:pPr>
      <w:r>
        <w:t>R²         —            Coefficient of determination (dimensionless, range −∞ to 1)</w:t>
      </w:r>
    </w:p>
    <w:p>
      <w:pPr>
        <w:ind w:firstLine="283"/>
        <w:jc w:val="both"/>
      </w:pPr>
      <w:r>
        <w:t>T_c        K            Cold-side temperature of TEC module</w:t>
      </w:r>
    </w:p>
    <w:p>
      <w:pPr>
        <w:ind w:firstLine="283"/>
        <w:jc w:val="both"/>
      </w:pPr>
      <w:r>
        <w:t>T_d        s            Derivative time constant of PID controller</w:t>
      </w:r>
    </w:p>
    <w:p>
      <w:pPr>
        <w:ind w:firstLine="283"/>
        <w:jc w:val="both"/>
      </w:pPr>
      <w:r>
        <w:t>T_h        K            Hot-side temperature of TEC module</w:t>
      </w:r>
    </w:p>
    <w:p>
      <w:pPr>
        <w:ind w:firstLine="283"/>
        <w:jc w:val="both"/>
      </w:pPr>
      <w:r>
        <w:t>T_i        s            Integral time constant of PID controller</w:t>
      </w:r>
    </w:p>
    <w:p>
      <w:pPr>
        <w:ind w:firstLine="283"/>
        <w:jc w:val="both"/>
      </w:pPr>
      <w:r>
        <w:t>w          —            Weight vector of linear regression / neural network layer</w:t>
      </w:r>
    </w:p>
    <w:p>
      <w:pPr>
        <w:ind w:firstLine="283"/>
        <w:jc w:val="both"/>
      </w:pPr>
      <w:r>
        <w:t>x          —            Input feature vector (1,002-dimensional spectrum)</w:t>
      </w:r>
    </w:p>
    <w:p>
      <w:r>
        <w:br w:type="page"/>
      </w:r>
    </w:p>
    <w:p>
      <w:pPr>
        <w:pStyle w:val="Heading1"/>
      </w:pPr>
      <w:r>
        <w:t>LIST OF FIGURES</w:t>
      </w:r>
    </w:p>
    <w:p>
      <w:pPr>
        <w:ind w:firstLine="283"/>
        <w:jc w:val="both"/>
      </w:pPr>
      <w:r>
        <w:t>Figure 2.1   Schematic of a rotating-analyser spectroscopic ellipsometer showing</w:t>
      </w:r>
    </w:p>
    <w:p>
      <w:pPr>
        <w:pStyle w:val="Equation"/>
        <w:jc w:val="center"/>
      </w:pPr>
      <w:r>
        <w:t>light source, polariser, sample at θ₀ = 70°, analyser, and detector.</w:t>
      </w:r>
    </w:p>
    <w:p>
      <w:pPr>
        <w:pStyle w:val="Equation"/>
        <w:jc w:val="center"/>
      </w:pPr>
      <w:r>
        <w:t>The three-layer sample stack (ambient / thin film / substrate) is</w:t>
      </w:r>
    </w:p>
    <w:p>
      <w:pPr>
        <w:ind w:firstLine="283"/>
        <w:jc w:val="both"/>
      </w:pPr>
      <w:r>
        <w:t>indicated on the sample stage.</w:t>
      </w:r>
    </w:p>
    <w:p>
      <w:pPr>
        <w:ind w:firstLine="283"/>
        <w:jc w:val="both"/>
      </w:pPr>
      <w:r>
        <w:t>Figure 2.2   Diagram of the three-layer optical model. The ambient layer (n₀ = 1),</w:t>
      </w:r>
    </w:p>
    <w:p>
      <w:pPr>
        <w:pStyle w:val="Equation"/>
        <w:jc w:val="center"/>
      </w:pPr>
      <w:r>
        <w:t>the thin film (N₁ = n₁ + ik₁, thickness d), and the SiO₂ substrate</w:t>
      </w:r>
    </w:p>
    <w:p>
      <w:pPr>
        <w:ind w:firstLine="283"/>
        <w:jc w:val="both"/>
      </w:pPr>
      <w:r>
        <w:t>(N₂) are shown with the incident and reflected rays and partial</w:t>
      </w:r>
    </w:p>
    <w:p>
      <w:pPr>
        <w:pStyle w:val="Equation"/>
        <w:jc w:val="center"/>
      </w:pPr>
      <w:r>
        <w:t>reflections r₀₁ and r₁₂ at both interfaces. The phase thickness β</w:t>
      </w:r>
    </w:p>
    <w:p>
      <w:pPr>
        <w:ind w:firstLine="283"/>
        <w:jc w:val="both"/>
      </w:pPr>
      <w:r>
        <w:t>is labelled inside the film.</w:t>
      </w:r>
    </w:p>
    <w:p>
      <w:pPr>
        <w:ind w:firstLine="283"/>
        <w:jc w:val="both"/>
      </w:pPr>
      <w:r>
        <w:t>Figure 2.3   Complex refractive index (n and k) as a function of wavelength</w:t>
      </w:r>
    </w:p>
    <w:p>
      <w:pPr>
        <w:ind w:firstLine="283"/>
        <w:jc w:val="both"/>
      </w:pPr>
      <w:r>
        <w:t>(300–800 nm) for the five semiconductor materials: Si, GaAs, GaN,</w:t>
      </w:r>
    </w:p>
    <w:p>
      <w:pPr>
        <w:ind w:firstLine="283"/>
        <w:jc w:val="both"/>
      </w:pPr>
      <w:r>
        <w:t>Ge, and InP. The smooth, transparent SiO₂ substrate curve is shown</w:t>
      </w:r>
    </w:p>
    <w:p>
      <w:pPr>
        <w:ind w:firstLine="283"/>
        <w:jc w:val="both"/>
      </w:pPr>
      <w:r>
        <w:t>for reference.</w:t>
      </w:r>
    </w:p>
    <w:p>
      <w:pPr>
        <w:ind w:firstLine="283"/>
        <w:jc w:val="both"/>
      </w:pPr>
      <w:r>
        <w:t>Figure 2.4   Comparison of the five noise types applied to a representative</w:t>
      </w:r>
    </w:p>
    <w:p>
      <w:pPr>
        <w:pStyle w:val="Equation"/>
        <w:jc w:val="center"/>
      </w:pPr>
      <w:r>
        <w:t>Ψ(λ) spectrum (Si, d = 50 nm). The clean spectrum and five noisy</w:t>
      </w:r>
    </w:p>
    <w:p>
      <w:pPr>
        <w:ind w:firstLine="283"/>
        <w:jc w:val="both"/>
      </w:pPr>
      <w:r>
        <w:t>versions are overlaid, illustrating the qualitative difference between</w:t>
      </w:r>
    </w:p>
    <w:p>
      <w:pPr>
        <w:ind w:firstLine="283"/>
        <w:jc w:val="both"/>
      </w:pPr>
      <w:r>
        <w:t>Gaussian, relative, uniform, bias, and mixed noise.</w:t>
      </w:r>
    </w:p>
    <w:p>
      <w:pPr>
        <w:ind w:firstLine="283"/>
        <w:jc w:val="both"/>
      </w:pPr>
      <w:r>
        <w:t>Figure 2.5   Architecture diagram of the MLP. Input layer: 1,002 nodes</w:t>
      </w:r>
    </w:p>
    <w:p>
      <w:pPr>
        <w:tabs>
          <w:tab w:pos="7937" w:val="left"/>
        </w:tabs>
      </w:pPr>
      <w:r>
        <w:t>(Ψ₃₀₀...Ψ₈₀₀, Δ₃₀₀...Δ₈₀₀). Three hidden layers: 256, 128, 64</w:t>
      </w:r>
    </w:p>
    <w:p>
      <w:pPr>
        <w:ind w:firstLine="283"/>
        <w:jc w:val="both"/>
      </w:pPr>
      <w:r>
        <w:t>neurons with ReLU activations. Output layer: single node for</w:t>
      </w:r>
    </w:p>
    <w:p>
      <w:pPr>
        <w:ind w:firstLine="283"/>
        <w:jc w:val="both"/>
      </w:pPr>
      <w:r>
        <w:t>thickness in nm.</w:t>
      </w:r>
    </w:p>
    <w:p>
      <w:pPr>
        <w:ind w:firstLine="283"/>
        <w:jc w:val="both"/>
      </w:pPr>
      <w:r>
        <w:t>Figure 2.6   Block diagram of the Peltier temperature control system. TEC module,</w:t>
      </w:r>
    </w:p>
    <w:p>
      <w:pPr>
        <w:pStyle w:val="Equation"/>
        <w:jc w:val="center"/>
      </w:pPr>
      <w:r>
        <w:t>temperature sensor, PID controller, and PWM/H-bridge driver are</w:t>
      </w:r>
    </w:p>
    <w:p>
      <w:pPr>
        <w:ind w:firstLine="283"/>
        <w:jc w:val="both"/>
      </w:pPr>
      <w:r>
        <w:t>shown with the feedback loop.</w:t>
      </w:r>
    </w:p>
    <w:p>
      <w:pPr>
        <w:ind w:firstLine="283"/>
        <w:jc w:val="both"/>
      </w:pPr>
      <w:r>
        <w:t>Figure 2.7   Literature comparison: published RMSE or accuracy figures from</w:t>
      </w:r>
    </w:p>
    <w:p>
      <w:pPr>
        <w:ind w:firstLine="283"/>
        <w:jc w:val="both"/>
      </w:pPr>
      <w:r>
        <w:t>selected prior works alongside the results of this thesis.</w:t>
      </w:r>
    </w:p>
    <w:p>
      <w:pPr>
        <w:ind w:firstLine="283"/>
        <w:jc w:val="both"/>
      </w:pPr>
      <w:r>
        <w:t>Figure 3.1   Block diagram of the full system architecture: four functional blocks</w:t>
      </w:r>
    </w:p>
    <w:p>
      <w:pPr>
        <w:pStyle w:val="Equation"/>
        <w:jc w:val="center"/>
      </w:pPr>
      <w:r>
        <w:t>(Optical Measurement Front-End, Noise Injection, Inversion Layer,</w:t>
      </w:r>
    </w:p>
    <w:p>
      <w:pPr>
        <w:pStyle w:val="Equation"/>
        <w:jc w:val="center"/>
      </w:pPr>
      <w:r>
        <w:t>Evaluation) with data flow arrows and a study-level feedback arrow.</w:t>
      </w:r>
    </w:p>
    <w:p>
      <w:pPr>
        <w:ind w:firstLine="283"/>
        <w:jc w:val="both"/>
      </w:pPr>
      <w:r>
        <w:t>Figure 3.2   Photograph or technical drawing of the Peltier-based sample stage</w:t>
      </w:r>
    </w:p>
    <w:p>
      <w:pPr>
        <w:ind w:firstLine="283"/>
        <w:jc w:val="both"/>
      </w:pPr>
      <w:r>
        <w:t>with annotated components: TEC module, heat sink, fan, temperature</w:t>
      </w:r>
    </w:p>
    <w:p>
      <w:pPr>
        <w:ind w:firstLine="283"/>
        <w:jc w:val="both"/>
      </w:pPr>
      <w:r>
        <w:t>sensor, and wiring exit.</w:t>
      </w:r>
    </w:p>
    <w:p>
      <w:pPr>
        <w:ind w:firstLine="283"/>
        <w:jc w:val="both"/>
      </w:pPr>
      <w:r>
        <w:t>Figure 4.1   Simulated Ψ(λ) and Δ(λ) spectra for all five materials at d = 50 nm.</w:t>
      </w:r>
    </w:p>
    <w:p>
      <w:pPr>
        <w:pStyle w:val="Equation"/>
        <w:jc w:val="center"/>
      </w:pPr>
      <w:r>
        <w:t>Two subplots (Ψ left, Δ right), all five materials overlaid with</w:t>
      </w:r>
    </w:p>
    <w:p>
      <w:pPr>
        <w:ind w:firstLine="283"/>
        <w:jc w:val="both"/>
      </w:pPr>
      <w:r>
        <w:t>distinct colours.</w:t>
      </w:r>
    </w:p>
    <w:p>
      <w:pPr>
        <w:ind w:firstLine="283"/>
        <w:jc w:val="both"/>
      </w:pPr>
      <w:r>
        <w:t>Figure 5.1   Scatter plot of predicted versus true thickness for RF and MLP on</w:t>
      </w:r>
    </w:p>
    <w:p>
      <w:pPr>
        <w:pStyle w:val="Equation"/>
        <w:jc w:val="center"/>
      </w:pPr>
      <w:r>
        <w:t>the clean test set (seed = 42). Two subplots, points colour-coded by</w:t>
      </w:r>
    </w:p>
    <w:p>
      <w:pPr>
        <w:pStyle w:val="Equation"/>
        <w:jc w:val="center"/>
      </w:pPr>
      <w:r>
        <w:t>material, diagonal y = x reference line.</w:t>
      </w:r>
    </w:p>
    <w:p>
      <w:pPr>
        <w:ind w:firstLine="283"/>
        <w:jc w:val="both"/>
      </w:pPr>
      <w:r>
        <w:t>Figure 5.2   Grouped bar chart of RMSE for RF and MLP across all six noise</w:t>
      </w:r>
    </w:p>
    <w:p>
      <w:pPr>
        <w:ind w:firstLine="283"/>
        <w:jc w:val="both"/>
      </w:pPr>
      <w:r>
        <w:t>conditions (clean, Gaussian, relative, uniform, bias, mixed).</w:t>
      </w:r>
    </w:p>
    <w:p>
      <w:pPr>
        <w:ind w:firstLine="283"/>
        <w:jc w:val="both"/>
      </w:pPr>
      <w:r>
        <w:t>Figure 5.3   Bar chart comparing analytical solver RMSE, RF RMSE, and MLP RMSE</w:t>
      </w:r>
    </w:p>
    <w:p>
      <w:pPr>
        <w:pStyle w:val="Equation"/>
        <w:jc w:val="center"/>
      </w:pPr>
      <w:r>
        <w:t>across all six noise conditions on a logarithmic y-axis.</w:t>
      </w:r>
    </w:p>
    <w:p>
      <w:pPr>
        <w:ind w:firstLine="283"/>
        <w:jc w:val="both"/>
      </w:pPr>
      <w:r>
        <w:t>Figure 5.4   Line plots of RMSE versus number of wavelength points (Study 1) for</w:t>
      </w:r>
    </w:p>
    <w:p>
      <w:pPr>
        <w:pStyle w:val="Equation"/>
        <w:jc w:val="center"/>
      </w:pPr>
      <w:r>
        <w:t>RF and MLP, with ±1σ shaded bands. Logarithmic x-axis optional.</w:t>
      </w:r>
    </w:p>
    <w:p>
      <w:pPr>
        <w:ind w:firstLine="283"/>
        <w:jc w:val="both"/>
      </w:pPr>
      <w:r>
        <w:t>Figure 5.5   Line plots of RMSE versus number of training thicknesses (Study 2)</w:t>
      </w:r>
    </w:p>
    <w:p>
      <w:pPr>
        <w:ind w:firstLine="283"/>
        <w:jc w:val="both"/>
      </w:pPr>
      <w:r>
        <w:t>for RF and MLP, with ±1σ shaded bands.</w:t>
      </w:r>
    </w:p>
    <w:p>
      <w:pPr>
        <w:ind w:firstLine="283"/>
        <w:jc w:val="both"/>
      </w:pPr>
      <w:r>
        <w:t>Figure 5.6   Residual histograms (predicted minus true thickness) for LR, RF, and</w:t>
      </w:r>
    </w:p>
    <w:p>
      <w:pPr>
        <w:ind w:firstLine="283"/>
        <w:jc w:val="both"/>
      </w:pPr>
      <w:r>
        <w:t>MLP on the clean test set. Mean residual annotated per subplot.</w:t>
      </w:r>
    </w:p>
    <w:p>
      <w:pPr>
        <w:ind w:firstLine="283"/>
        <w:jc w:val="both"/>
      </w:pPr>
      <w:r>
        <w:t>Figure 5.7   Two-panel figure: (top) bar chart of RF feature importance versus</w:t>
      </w:r>
    </w:p>
    <w:p>
      <w:pPr>
        <w:ind w:firstLine="283"/>
        <w:jc w:val="both"/>
      </w:pPr>
      <w:r>
        <w:t>wavelength; (bottom) cumulative importance with 50%, 80%, 95%</w:t>
      </w:r>
    </w:p>
    <w:p>
      <w:pPr>
        <w:ind w:firstLine="283"/>
        <w:jc w:val="both"/>
      </w:pPr>
      <w:r>
        <w:t>threshold lines annotated.</w:t>
      </w:r>
    </w:p>
    <w:p>
      <w:r>
        <w:br w:type="page"/>
      </w:r>
    </w:p>
    <w:p>
      <w:pPr>
        <w:pStyle w:val="Heading1"/>
      </w:pPr>
      <w:r>
        <w:t>LIST OF TABLES</w:t>
      </w:r>
    </w:p>
    <w:p>
      <w:pPr>
        <w:ind w:firstLine="283"/>
        <w:jc w:val="both"/>
      </w:pPr>
      <w:r>
        <w:t>Table 5.1    Clean-data ML performance at 501 wavelengths. RMSE, MAE, and R²</w:t>
      </w:r>
    </w:p>
    <w:p>
      <w:pPr>
        <w:ind w:firstLine="283"/>
        <w:jc w:val="both"/>
      </w:pPr>
      <w:r>
        <w:t>(mean ± standard deviation across 5 seeds) for Linear Regression,</w:t>
      </w:r>
    </w:p>
    <w:p>
      <w:pPr>
        <w:ind w:firstLine="283"/>
        <w:jc w:val="both"/>
      </w:pPr>
      <w:r>
        <w:t>Random Forest, and MLP.</w:t>
      </w:r>
    </w:p>
    <w:p>
      <w:pPr>
        <w:ind w:firstLine="283"/>
        <w:jc w:val="both"/>
      </w:pPr>
      <w:r>
        <w:t>Table 5.2    RMSE (nm) at 501 wavelengths across all six noise conditions</w:t>
      </w:r>
    </w:p>
    <w:p>
      <w:pPr>
        <w:ind w:firstLine="283"/>
        <w:jc w:val="both"/>
      </w:pPr>
      <w:r>
        <w:t>(clean, Gaussian, relative, uniform, bias, mixed) for the analytical</w:t>
      </w:r>
    </w:p>
    <w:p>
      <w:pPr>
        <w:ind w:firstLine="283"/>
        <w:jc w:val="both"/>
      </w:pPr>
      <w:r>
        <w:t>solver, Linear Regression, Random Forest, and MLP.</w:t>
      </w:r>
    </w:p>
    <w:p>
      <w:pPr>
        <w:ind w:firstLine="283"/>
        <w:jc w:val="both"/>
      </w:pPr>
      <w:r>
        <w:t>Table 5.3    Direct comparison of analytical solver, RF, and MLP RMSE under each</w:t>
      </w:r>
    </w:p>
    <w:p>
      <w:pPr>
        <w:ind w:firstLine="283"/>
        <w:jc w:val="both"/>
      </w:pPr>
      <w:r>
        <w:t>noise type, with the ML advantage factor (analytical RMSE / MLP RMSE)</w:t>
      </w:r>
    </w:p>
    <w:p>
      <w:pPr>
        <w:ind w:firstLine="283"/>
        <w:jc w:val="both"/>
      </w:pPr>
      <w:r>
        <w:t>computed for each condition.</w:t>
      </w:r>
    </w:p>
    <w:p>
      <w:pPr>
        <w:ind w:firstLine="283"/>
        <w:jc w:val="both"/>
      </w:pPr>
      <w:r>
        <w:t>Table 5.4    Study 1 selected results: RMSE versus wavelength count at</w:t>
      </w:r>
    </w:p>
    <w:p>
      <w:pPr>
        <w:ind w:firstLine="283"/>
        <w:jc w:val="both"/>
      </w:pPr>
      <w:r>
        <w:t>representative points (501, 300, 200, 150, 100, 75, 50), for RF</w:t>
      </w:r>
    </w:p>
    <w:p>
      <w:pPr>
        <w:ind w:firstLine="283"/>
        <w:jc w:val="both"/>
      </w:pPr>
      <w:r>
        <w:t>and MLP (mean ± std).</w:t>
      </w:r>
    </w:p>
    <w:p>
      <w:pPr>
        <w:ind w:firstLine="283"/>
        <w:jc w:val="both"/>
      </w:pPr>
      <w:r>
        <w:t>Table 5.5    Study 2 selected results: RMSE versus number of training thicknesses</w:t>
      </w:r>
    </w:p>
    <w:p>
      <w:pPr>
        <w:ind w:firstLine="283"/>
        <w:jc w:val="both"/>
      </w:pPr>
      <w:r>
        <w:t>at representative points (61, 50, 40, 30, 20, 10, 5), for RF and MLP</w:t>
      </w:r>
    </w:p>
    <w:p>
      <w:pPr>
        <w:ind w:firstLine="283"/>
        <w:jc w:val="both"/>
      </w:pPr>
      <w:r>
        <w:t>(mean ± std), with total sample count indicated.</w:t>
      </w:r>
    </w:p>
    <w:p>
      <w:r>
        <w:br w:type="page"/>
      </w:r>
    </w:p>
    <w:p>
      <w:pPr>
        <w:pStyle w:val="Heading1"/>
      </w:pPr>
      <w:r>
        <w:t>TABLE OF CONTENTS</w:t>
      </w:r>
    </w:p>
    <w:p>
      <w:pPr>
        <w:tabs>
          <w:tab w:pos="7937" w:val="left"/>
        </w:tabs>
      </w:pPr>
      <w:r>
        <w:t>Abstract ...............................................................  i</w:t>
      </w:r>
    </w:p>
    <w:p>
      <w:pPr>
        <w:tabs>
          <w:tab w:pos="7937" w:val="left"/>
        </w:tabs>
      </w:pPr>
      <w:r>
        <w:t>List of Abbreviations ..................................................  ii</w:t>
      </w:r>
    </w:p>
    <w:p>
      <w:pPr>
        <w:tabs>
          <w:tab w:pos="7937" w:val="left"/>
        </w:tabs>
      </w:pPr>
      <w:r>
        <w:t>List of Symbols and Units ..............................................  iii</w:t>
      </w:r>
    </w:p>
    <w:p>
      <w:pPr>
        <w:tabs>
          <w:tab w:pos="7937" w:val="left"/>
        </w:tabs>
      </w:pPr>
      <w:r>
        <w:t>List of Figures ........................................................  iv</w:t>
      </w:r>
    </w:p>
    <w:p>
      <w:pPr>
        <w:tabs>
          <w:tab w:pos="7937" w:val="left"/>
        </w:tabs>
      </w:pPr>
      <w:r>
        <w:t>List of Tables .........................................................  v</w:t>
      </w:r>
    </w:p>
    <w:p>
      <w:pPr>
        <w:tabs>
          <w:tab w:pos="7937" w:val="left"/>
        </w:tabs>
      </w:pPr>
      <w:r>
        <w:t>1  INTRODUCTION ........................................................  1</w:t>
      </w:r>
    </w:p>
    <w:p>
      <w:pPr>
        <w:tabs>
          <w:tab w:pos="7937" w:val="left"/>
        </w:tabs>
      </w:pPr>
      <w:r>
        <w:t>1.1  Background and Motivation ......................................  1</w:t>
      </w:r>
    </w:p>
    <w:p>
      <w:pPr>
        <w:tabs>
          <w:tab w:pos="7937" w:val="left"/>
        </w:tabs>
      </w:pPr>
      <w:r>
        <w:t>1.2  Problem Statement ..............................................  4</w:t>
      </w:r>
    </w:p>
    <w:p>
      <w:pPr>
        <w:tabs>
          <w:tab w:pos="7937" w:val="left"/>
        </w:tabs>
      </w:pPr>
      <w:r>
        <w:t>1.3  Objectives .....................................................  5</w:t>
      </w:r>
    </w:p>
    <w:p>
      <w:pPr>
        <w:tabs>
          <w:tab w:pos="7937" w:val="left"/>
        </w:tabs>
      </w:pPr>
      <w:r>
        <w:t>1.4  Scope and Limitations ..........................................  7</w:t>
      </w:r>
    </w:p>
    <w:p>
      <w:pPr>
        <w:tabs>
          <w:tab w:pos="7937" w:val="left"/>
        </w:tabs>
      </w:pPr>
      <w:r>
        <w:t>1.5  Structure of the Thesis ........................................  9</w:t>
      </w:r>
    </w:p>
    <w:p>
      <w:pPr>
        <w:tabs>
          <w:tab w:pos="7937" w:val="left"/>
        </w:tabs>
      </w:pPr>
      <w:r>
        <w:t>2  LITERATURE REVIEW AND THEORETICAL BACKGROUND .......................  10</w:t>
      </w:r>
    </w:p>
    <w:p>
      <w:pPr>
        <w:tabs>
          <w:tab w:pos="7937" w:val="left"/>
        </w:tabs>
      </w:pPr>
      <w:r>
        <w:t>2.1  Spectroscopic Ellipsometry .....................................  10</w:t>
      </w:r>
    </w:p>
    <w:p>
      <w:pPr>
        <w:tabs>
          <w:tab w:pos="7937" w:val="left"/>
        </w:tabs>
      </w:pPr>
      <w:r>
        <w:t>2.2  Optical Modelling of Thin Films ................................  14</w:t>
      </w:r>
    </w:p>
    <w:p>
      <w:pPr>
        <w:tabs>
          <w:tab w:pos="7937" w:val="left"/>
        </w:tabs>
      </w:pPr>
      <w:r>
        <w:t>2.3  Noise and Uncertainty in Optical Measurements ..................  18</w:t>
      </w:r>
    </w:p>
    <w:p>
      <w:pPr>
        <w:tabs>
          <w:tab w:pos="7937" w:val="left"/>
        </w:tabs>
      </w:pPr>
      <w:r>
        <w:t>2.4  Inverse Problems in Ellipsometry ...............................  23</w:t>
      </w:r>
    </w:p>
    <w:p>
      <w:pPr>
        <w:tabs>
          <w:tab w:pos="7937" w:val="left"/>
        </w:tabs>
      </w:pPr>
      <w:r>
        <w:t>2.5  Machine Learning for Regression ................................  27</w:t>
      </w:r>
    </w:p>
    <w:p>
      <w:pPr>
        <w:tabs>
          <w:tab w:pos="7937" w:val="left"/>
        </w:tabs>
      </w:pPr>
      <w:r>
        <w:t>2.6  Temperature Effects and Control Systems ........................  34</w:t>
      </w:r>
    </w:p>
    <w:p>
      <w:pPr>
        <w:tabs>
          <w:tab w:pos="7937" w:val="left"/>
        </w:tabs>
      </w:pPr>
      <w:r>
        <w:t>2.6.1  Temperature Influence on Optical Measurements ...........  34</w:t>
      </w:r>
    </w:p>
    <w:p>
      <w:pPr>
        <w:tabs>
          <w:tab w:pos="7937" w:val="left"/>
        </w:tabs>
      </w:pPr>
      <w:r>
        <w:t>2.6.2  Peltier-Based Temperature Control .......................  36</w:t>
      </w:r>
    </w:p>
    <w:p>
      <w:pPr>
        <w:tabs>
          <w:tab w:pos="7937" w:val="left"/>
        </w:tabs>
      </w:pPr>
      <w:r>
        <w:t>2.7  Related Work and Literature Overview ...........................  39</w:t>
      </w:r>
    </w:p>
    <w:p>
      <w:pPr>
        <w:tabs>
          <w:tab w:pos="7937" w:val="left"/>
        </w:tabs>
      </w:pPr>
      <w:r>
        <w:t>3  SYSTEM DESIGN .......................................................  43</w:t>
      </w:r>
    </w:p>
    <w:p>
      <w:pPr>
        <w:tabs>
          <w:tab w:pos="7937" w:val="left"/>
        </w:tabs>
      </w:pPr>
      <w:r>
        <w:t>3.1  Overall System Architecture ....................................  43</w:t>
      </w:r>
    </w:p>
    <w:p>
      <w:pPr>
        <w:tabs>
          <w:tab w:pos="7937" w:val="left"/>
        </w:tabs>
      </w:pPr>
      <w:r>
        <w:t>3.2  Optical Measurement System .....................................  47</w:t>
      </w:r>
    </w:p>
    <w:p>
      <w:pPr>
        <w:tabs>
          <w:tab w:pos="7937" w:val="left"/>
        </w:tabs>
      </w:pPr>
      <w:r>
        <w:t>3.3  Temperature Control System (Peltier Module) ....................  50</w:t>
      </w:r>
    </w:p>
    <w:p>
      <w:pPr>
        <w:tabs>
          <w:tab w:pos="7937" w:val="left"/>
        </w:tabs>
      </w:pPr>
      <w:r>
        <w:t>3.3.1  Peltier Module and Actuator Hardware ....................  50</w:t>
      </w:r>
    </w:p>
    <w:p>
      <w:pPr>
        <w:tabs>
          <w:tab w:pos="7937" w:val="left"/>
        </w:tabs>
      </w:pPr>
      <w:r>
        <w:t>3.3.2  Sensing Instrumentation ................................  54</w:t>
      </w:r>
    </w:p>
    <w:p>
      <w:pPr>
        <w:tabs>
          <w:tab w:pos="7937" w:val="left"/>
        </w:tabs>
      </w:pPr>
      <w:r>
        <w:t>3.3.3  PID Control Architecture ...............................  57</w:t>
      </w:r>
    </w:p>
    <w:p>
      <w:pPr>
        <w:tabs>
          <w:tab w:pos="7937" w:val="left"/>
        </w:tabs>
      </w:pPr>
      <w:r>
        <w:t>3.3.4  Measurement Stability and Thermo-Optic Effects .........  61</w:t>
      </w:r>
    </w:p>
    <w:p>
      <w:pPr>
        <w:tabs>
          <w:tab w:pos="7937" w:val="left"/>
        </w:tabs>
      </w:pPr>
      <w:r>
        <w:t>3.3.5  System Integration .....................................  64</w:t>
      </w:r>
    </w:p>
    <w:p>
      <w:pPr>
        <w:tabs>
          <w:tab w:pos="7937" w:val="left"/>
        </w:tabs>
      </w:pPr>
      <w:r>
        <w:t>3.4  Selection of Semiconductor Materials and Substrate .............  66</w:t>
      </w:r>
    </w:p>
    <w:p>
      <w:pPr>
        <w:tabs>
          <w:tab w:pos="7937" w:val="left"/>
        </w:tabs>
      </w:pPr>
      <w:r>
        <w:t>3.5  Selection of Machine Learning Models ...........................  71</w:t>
      </w:r>
    </w:p>
    <w:p>
      <w:pPr>
        <w:tabs>
          <w:tab w:pos="7937" w:val="left"/>
        </w:tabs>
      </w:pPr>
      <w:r>
        <w:t>3.6  Software and Data Processing Pipeline ..........................  75</w:t>
      </w:r>
    </w:p>
    <w:p>
      <w:pPr>
        <w:tabs>
          <w:tab w:pos="7937" w:val="left"/>
        </w:tabs>
      </w:pPr>
      <w:r>
        <w:t>4  SYSTEM IMPLEMENTATION ...............................................  79</w:t>
      </w:r>
    </w:p>
    <w:p>
      <w:pPr>
        <w:tabs>
          <w:tab w:pos="7937" w:val="left"/>
        </w:tabs>
      </w:pPr>
      <w:r>
        <w:t>4.1  Synthetic Dataset Generation (Fresnel Forward Simulation) ......  79</w:t>
      </w:r>
    </w:p>
    <w:p>
      <w:pPr>
        <w:tabs>
          <w:tab w:pos="7937" w:val="left"/>
        </w:tabs>
      </w:pPr>
      <w:r>
        <w:t>4.2  Noise Modelling (Gaussian, Relative, Uniform, Bias, Mixed) .....  85</w:t>
      </w:r>
    </w:p>
    <w:p>
      <w:pPr>
        <w:tabs>
          <w:tab w:pos="7937" w:val="left"/>
        </w:tabs>
      </w:pPr>
      <w:r>
        <w:t>4.3  Machine Learning Pipeline ......................................  91</w:t>
      </w:r>
    </w:p>
    <w:p>
      <w:pPr>
        <w:tabs>
          <w:tab w:pos="7937" w:val="left"/>
        </w:tabs>
      </w:pPr>
      <w:r>
        <w:t>4.4  Analytical Inverse Solver (Lookup Table Grid Search) ...........  97</w:t>
      </w:r>
    </w:p>
    <w:p>
      <w:pPr>
        <w:tabs>
          <w:tab w:pos="7937" w:val="left"/>
        </w:tabs>
      </w:pPr>
      <w:r>
        <w:t>4.5  Evaluation Framework (Study 1 and Study 2) .....................  101</w:t>
      </w:r>
    </w:p>
    <w:p>
      <w:pPr>
        <w:tabs>
          <w:tab w:pos="7937" w:val="left"/>
        </w:tabs>
      </w:pPr>
      <w:r>
        <w:t>4.6  Temperature Control System. Hardware Implementation ............  106</w:t>
      </w:r>
    </w:p>
    <w:p>
      <w:pPr>
        <w:tabs>
          <w:tab w:pos="7937" w:val="left"/>
        </w:tabs>
      </w:pPr>
      <w:r>
        <w:t>4.6.1  Sensor Acquisition .....................................  106</w:t>
      </w:r>
    </w:p>
    <w:p>
      <w:pPr>
        <w:tabs>
          <w:tab w:pos="7937" w:val="left"/>
        </w:tabs>
      </w:pPr>
      <w:r>
        <w:t>4.6.2  Control Loop Execution .................................  109</w:t>
      </w:r>
    </w:p>
    <w:p>
      <w:pPr>
        <w:tabs>
          <w:tab w:pos="7937" w:val="left"/>
        </w:tabs>
      </w:pPr>
      <w:r>
        <w:t>4.6.3  Start-up, Mode Transition, and Overshoot Management ....  112</w:t>
      </w:r>
    </w:p>
    <w:p>
      <w:pPr>
        <w:tabs>
          <w:tab w:pos="7937" w:val="left"/>
        </w:tabs>
      </w:pPr>
      <w:r>
        <w:t>4.6.4  Data Logging and Integration with Measurement Software .  115</w:t>
      </w:r>
    </w:p>
    <w:p>
      <w:pPr>
        <w:tabs>
          <w:tab w:pos="7937" w:val="left"/>
        </w:tabs>
      </w:pPr>
      <w:r>
        <w:t>5  RESULTS: COMPARISON OF SYSTEM PERFORMANCE ..........................  118</w:t>
      </w:r>
    </w:p>
    <w:p>
      <w:pPr>
        <w:tabs>
          <w:tab w:pos="7937" w:val="left"/>
        </w:tabs>
      </w:pPr>
      <w:r>
        <w:t>5.1  ML Performance on Clean Data ...................................  118</w:t>
      </w:r>
    </w:p>
    <w:p>
      <w:pPr>
        <w:tabs>
          <w:tab w:pos="7937" w:val="left"/>
        </w:tabs>
      </w:pPr>
      <w:r>
        <w:t>5.2  Noise Robustness Study .........................................  124</w:t>
      </w:r>
    </w:p>
    <w:p>
      <w:pPr>
        <w:tabs>
          <w:tab w:pos="7937" w:val="left"/>
        </w:tabs>
      </w:pPr>
      <w:r>
        <w:t>5.3  Analytical Baseline Comparison (ML vs Classical Solver) ........  130</w:t>
      </w:r>
    </w:p>
    <w:p>
      <w:pPr>
        <w:tabs>
          <w:tab w:pos="7937" w:val="left"/>
        </w:tabs>
      </w:pPr>
      <w:r>
        <w:t>5.4  Study 1. Effect of Wavelength Range ............................  135</w:t>
      </w:r>
    </w:p>
    <w:p>
      <w:pPr>
        <w:tabs>
          <w:tab w:pos="7937" w:val="left"/>
        </w:tabs>
      </w:pPr>
      <w:r>
        <w:t>5.5  Study 2. Effect of Training Dataset Size .......................  140</w:t>
      </w:r>
    </w:p>
    <w:p>
      <w:pPr>
        <w:tabs>
          <w:tab w:pos="7937" w:val="left"/>
        </w:tabs>
      </w:pPr>
      <w:r>
        <w:t>5.6  Diagnostic Analysis ............................................  145</w:t>
      </w:r>
    </w:p>
    <w:p>
      <w:pPr>
        <w:tabs>
          <w:tab w:pos="7937" w:val="left"/>
        </w:tabs>
      </w:pPr>
      <w:r>
        <w:t>5.6.1  Residual Error Distributions ...........................  145</w:t>
      </w:r>
    </w:p>
    <w:p>
      <w:pPr>
        <w:tabs>
          <w:tab w:pos="7937" w:val="left"/>
        </w:tabs>
      </w:pPr>
      <w:r>
        <w:t>5.6.2  Random Forest Feature Importance .......................  148</w:t>
      </w:r>
    </w:p>
    <w:p>
      <w:pPr>
        <w:tabs>
          <w:tab w:pos="7937" w:val="left"/>
        </w:tabs>
      </w:pPr>
      <w:r>
        <w:t>6  DISCUSSION ..........................................................  152</w:t>
      </w:r>
    </w:p>
    <w:p>
      <w:pPr>
        <w:tabs>
          <w:tab w:pos="7937" w:val="left"/>
        </w:tabs>
      </w:pPr>
      <w:r>
        <w:t>6.1  ML vs Analytical Solver Under Noise Conditions .................  152</w:t>
      </w:r>
    </w:p>
    <w:p>
      <w:pPr>
        <w:tabs>
          <w:tab w:pos="7937" w:val="left"/>
        </w:tabs>
      </w:pPr>
      <w:r>
        <w:t>6.2  Comparison of ML Models: LR, RF, and MLP .......................  158</w:t>
      </w:r>
    </w:p>
    <w:p>
      <w:pPr>
        <w:tabs>
          <w:tab w:pos="7937" w:val="left"/>
        </w:tabs>
      </w:pPr>
      <w:r>
        <w:t>6.3  Spectral Sensitivity and Wavelength Regions ....................  163</w:t>
      </w:r>
    </w:p>
    <w:p>
      <w:pPr>
        <w:tabs>
          <w:tab w:pos="7937" w:val="left"/>
        </w:tabs>
      </w:pPr>
      <w:r>
        <w:t>6.4  Limitations and Sources of Error ...............................  167</w:t>
      </w:r>
    </w:p>
    <w:p>
      <w:pPr>
        <w:tabs>
          <w:tab w:pos="7937" w:val="left"/>
        </w:tabs>
      </w:pPr>
      <w:r>
        <w:t>7  SUMMARY AND FURTHER DEVELOPMENT ....................................  171</w:t>
      </w:r>
    </w:p>
    <w:p>
      <w:pPr>
        <w:tabs>
          <w:tab w:pos="7937" w:val="left"/>
        </w:tabs>
      </w:pPr>
      <w:r>
        <w:t>7.1  Achievement of Objectives ......................................  171</w:t>
      </w:r>
    </w:p>
    <w:p>
      <w:pPr>
        <w:tabs>
          <w:tab w:pos="7937" w:val="left"/>
        </w:tabs>
      </w:pPr>
      <w:r>
        <w:t>7.2  Key Findings ...................................................  176</w:t>
      </w:r>
    </w:p>
    <w:p>
      <w:pPr>
        <w:tabs>
          <w:tab w:pos="7937" w:val="left"/>
        </w:tabs>
      </w:pPr>
      <w:r>
        <w:t>7.3  Further Development and Expansion Possibilities ................  180</w:t>
      </w:r>
    </w:p>
    <w:p>
      <w:pPr>
        <w:tabs>
          <w:tab w:pos="7937" w:val="left"/>
        </w:tabs>
      </w:pPr>
      <w:r>
        <w:t>BIBLIOGRAPHY ...........................................................  185</w:t>
      </w:r>
    </w:p>
    <w:p>
      <w:r>
        <w:br w:type="page"/>
      </w:r>
    </w:p>
    <w:p>
      <w:pPr>
        <w:pStyle w:val="Heading1"/>
      </w:pPr>
      <w:r>
        <w:t>APPENDICES</w:t>
      </w:r>
    </w:p>
    <w:p>
      <w:pPr>
        <w:tabs>
          <w:tab w:pos="7937" w:val="left"/>
        </w:tabs>
      </w:pPr>
      <w:r>
        <w:t>Appendix A:  Complete Study 1 Results (Wavelength Range Sweep) .....  192</w:t>
      </w:r>
    </w:p>
    <w:p>
      <w:pPr>
        <w:tabs>
          <w:tab w:pos="7937" w:val="left"/>
        </w:tabs>
      </w:pPr>
      <w:r>
        <w:t>Appendix B:  Complete Study 2 Results (Dataset Size Sweep) .........  195</w:t>
      </w:r>
    </w:p>
    <w:p>
      <w:pPr>
        <w:tabs>
          <w:tab w:pos="7937" w:val="left"/>
        </w:tabs>
      </w:pPr>
      <w:r>
        <w:t>Appendix C:  Per-Material Performance Breakdown .....................  198</w:t>
      </w:r>
    </w:p>
    <w:p>
      <w:pPr>
        <w:tabs>
          <w:tab w:pos="7937" w:val="left"/>
        </w:tabs>
      </w:pPr>
      <w:r>
        <w:t>Appendix D:  Software Directory and Script Overview ................  200</w:t>
      </w:r>
    </w:p>
    <w:p>
      <w:pPr>
        <w:tabs>
          <w:tab w:pos="7937" w:val="left"/>
        </w:tabs>
      </w:pPr>
      <w:r>
        <w:t>Appendix E:  Reproducibility Notes .................................  203</w:t>
      </w:r>
    </w:p>
    <w:p>
      <w:pPr>
        <w:pStyle w:val="Code"/>
        <w:spacing w:after="40"/>
      </w:pPr>
      <w:r>
        <w:t>NOTE: Page numbers above are indicative estimates based on standard</w:t>
      </w:r>
    </w:p>
    <w:p>
      <w:pPr>
        <w:ind w:firstLine="283"/>
        <w:jc w:val="both"/>
      </w:pPr>
      <w:r>
        <w:t>A4 formatting at 12 pt font, 1.5 line spacing, and 2.5 cm margins.</w:t>
      </w:r>
    </w:p>
    <w:p>
      <w:pPr>
        <w:ind w:firstLine="283"/>
        <w:jc w:val="both"/>
      </w:pPr>
      <w:r>
        <w:t>Actual page numbers will be assigned during final document compilation.</w:t>
      </w:r>
    </w:p>
    <w:p>
      <w:r>
        <w:br w:type="page"/>
      </w:r>
    </w:p>
    <w:p>
      <w:pPr>
        <w:pStyle w:val="Heading1"/>
      </w:pPr>
      <w:r>
        <w:t>CHAPTER 1 — INTRODUCTION</w:t>
      </w:r>
    </w:p>
    <w:p>
      <w:pPr>
        <w:pStyle w:val="Heading2"/>
      </w:pPr>
      <w:r>
        <w:t>1.1 Background and Motivation</w:t>
      </w:r>
    </w:p>
    <w:p>
      <w:pPr>
        <w:ind w:firstLine="283"/>
        <w:jc w:val="both"/>
      </w:pPr>
      <w:r>
        <w:t>Measuring how thick a thin film is, a layer perhaps 20 or 30 nanometres across, deposited on a semiconductor wafer, sounds almost absurdly precise as a problem. And yet, getting it wrong by even a few nanometres can render a transistor non- functional, compromise a photovoltaic cell's efficiency, or introduce variability into a production line that nobody can trace back to its source. This is the practical reality behind spectroscopic ellipsometry, and it is what this thesis is ultimately about.</w:t>
      </w:r>
    </w:p>
    <w:p>
      <w:pPr>
        <w:ind w:firstLine="283"/>
        <w:jc w:val="both"/>
      </w:pPr>
      <w:r>
        <w:t>Spectroscopic ellipsometry (SE) is a non-destructive optical measurement technique that probes the change in polarisation state of light upon reflection from a sample surface. Two angles are recorded, Psi (Ψ) and Delta (Δ), as a function of wavelength, and from these, one can, in principle, extract the optical constants and thickness of thin films with sub-nanometre sensitivity [6]. It has become the standard characterisation tool across semiconductor manufacturing, photovoltaic research, and optical coating development [7]. The physics behind it is well-established, owing to foundational work on Fresnel reflection coefficients and thin-film interference models going back several decades [9].</w:t>
      </w:r>
    </w:p>
    <w:p>
      <w:pPr>
        <w:ind w:firstLine="283"/>
        <w:jc w:val="both"/>
      </w:pPr>
      <w:r>
        <w:t>The problem, though, is not in measuring Ψ and Δ. That part is relatively well-solved. The difficulty lies in the inverse step, going from measured spectra back to a meaningful physical quantity like film thickness. This inversion is, in the strict mathematical sense, ill-posed: the same measured spectrum can sometimes be consistent with more than one physical solution, and real measurement noise pushes the problem further from having a clean answer [23]. Classical analytical approaches rely on model-based fitting, where one assumes a parametric form for the optical constants and minimises the residual between measured and simulated spectra. For a single well-characterised material, this works reasonably well. For multiple materials, varying substrates, or noisy data, the approach quickly becomes fragile.</w:t>
      </w:r>
    </w:p>
    <w:p>
      <w:pPr>
        <w:ind w:firstLine="283"/>
        <w:jc w:val="both"/>
      </w:pPr>
      <w:r>
        <w:t>Machine learning offers a different angle on this. Rather than fitting a physical model iteratively, one trains a model on a large set of (spectrum, thickness) pairs and asks it to learn the mapping directly. Liu et al. [11] demonstrated this approach cleanly in 2021, framing SE as a supervised regression problem and showing that neural networks can recover optical constants and film thickness from Ψ/Δ spectra with competitive accuracy. Since then, the field has moved quickly. Work by Kwak et al. [17] extended this to real semiconductor stacks and noted explicitly that learned models degrade more gracefully under measurement noise than their analytical counterparts. Arunachalam et al. [12] showed that for atomic layer deposition processes, a machine learning model retains strong accuracy even after discarding 90% of the wavelength points, a surprising and practically important result that directly motivated the wavelength range study carried out in this work.</w:t>
      </w:r>
    </w:p>
    <w:p>
      <w:pPr>
        <w:ind w:firstLine="283"/>
        <w:jc w:val="both"/>
      </w:pPr>
      <w:r>
        <w:t>What is notably absent from the existing literature, though, is a systematic, multi-material comparison. Most published studies pick a single material. ZnO [12], TiO2 [13], ITO [18], and report results for that one case. There is no work I am aware of that simultaneously considers Si, GaAs, GaN, Ge, and InP, benchmarks three different model classes against each other under identical conditions, and then subjects all of that to a structured noise robustness study. That gap is precisely what this thesis tries to address.</w:t>
      </w:r>
    </w:p>
    <w:p>
      <w:pPr>
        <w:pStyle w:val="Heading2"/>
      </w:pPr>
      <w:r>
        <w:t>1.2 Problem Statement</w:t>
      </w:r>
    </w:p>
    <w:p>
      <w:pPr>
        <w:ind w:firstLine="283"/>
        <w:jc w:val="both"/>
      </w:pPr>
      <w:r>
        <w:t>Let me state the problem plainly. Given a set of ellipsometric spectra (Ψ(λ) and Δ(λ)) measured across a wavelength range of 300–800 nm from a semiconductor thin film on an SiO₂ substrate, can a machine learning model predict the film thickness more accurately, and more robustly under realistic measurement noise, than a physics-based analytical inverse solver?</w:t>
      </w:r>
    </w:p>
    <w:p>
      <w:pPr>
        <w:ind w:firstLine="283"/>
        <w:jc w:val="both"/>
      </w:pPr>
      <w:r>
        <w:t>This is not a trivial question. The analytical solver has an advantage in the clean- data scenario: if the forward model is exact and there is no noise, then a grid search over the correct physical model will recover the true thickness almost perfectly. ML, by contrast, is an approximator, it cannot do better than its training data allows. So the interesting regime is the noisy one. Real instruments have calibration drift, detector noise, thermal fluctuations, and systematic offset errors. What happens to each approach when the measurement is imperfect?</w:t>
      </w:r>
    </w:p>
    <w:p>
      <w:pPr>
        <w:ind w:firstLine="283"/>
        <w:jc w:val="both"/>
      </w:pPr>
      <w:r>
        <w:t>There is also a practical question about data requirements. How many wavelength points are actually needed to achieve good accuracy? And how many distinct thickness samples must one include in the training set before a model starts to generalise reliably? These questions have direct implications for measurement system design — a faster instrument might trade spectral resolution for acquisition speed, and knowing the acceptable trade-off is valuable.</w:t>
      </w:r>
    </w:p>
    <w:p>
      <w:pPr>
        <w:pStyle w:val="Heading2"/>
      </w:pPr>
      <w:r>
        <w:t>1.3 Objectives</w:t>
      </w:r>
    </w:p>
    <w:p>
      <w:pPr>
        <w:ind w:firstLine="283"/>
        <w:jc w:val="both"/>
      </w:pPr>
      <w:r>
        <w:t>The objectives of this work are, in order of logical dependency:</w:t>
      </w:r>
    </w:p>
    <w:p>
      <w:pPr>
        <w:ind w:firstLine="283"/>
        <w:jc w:val="both"/>
      </w:pPr>
      <w:r>
        <w:t>1. Construct a physically accurate synthetic dataset by simulating ellipsometric spectra (Ψ, Δ) for five semiconductor materials. Si, GaAs, GaN, Ge, and InP — on an SiO₂ substrate, over the wavelength range 300–800 nm and a thickness range of 20–80 nm, using the standard three-layer Fresnel thin-film model. Optical constants are taken from established experimental sources [1][2][3][4][5].</w:t>
      </w:r>
    </w:p>
    <w:p>
      <w:pPr>
        <w:ind w:firstLine="283"/>
        <w:jc w:val="both"/>
      </w:pPr>
      <w:r>
        <w:t>2. Model five realistic noise scenarios. Gaussian, relative (amplitude-dependent), uniform, systematic bias, and mixed noise, and generate noisy variants of the dataset to simulate real instrument behaviour.</w:t>
      </w:r>
    </w:p>
    <w:p>
      <w:pPr>
        <w:ind w:firstLine="283"/>
        <w:jc w:val="both"/>
      </w:pPr>
      <w:r>
        <w:t>3. Train and evaluate three machine learning models (Linear Regression, Random Forest, and Multilayer Perceptron) on the clean dataset, with statistical averaging over five random seeds to produce reliable mean ± standard deviation estimates of prediction error.</w:t>
      </w:r>
    </w:p>
    <w:p>
      <w:pPr>
        <w:ind w:firstLine="283"/>
        <w:jc w:val="both"/>
      </w:pPr>
      <w:r>
        <w:t>4. Conduct two systematic parameter studies on the ML models:</w:t>
      </w:r>
    </w:p>
    <w:p>
      <w:pPr>
        <w:tabs>
          <w:tab w:pos="7937" w:val="left"/>
        </w:tabs>
      </w:pPr>
      <w:r>
        <w:t>Study 1 — Effect of wavelength range (501 down to 50 wavelength points, 91</w:t>
      </w:r>
    </w:p>
    <w:p>
      <w:pPr>
        <w:ind w:firstLine="283"/>
        <w:jc w:val="both"/>
      </w:pPr>
      <w:r>
        <w:t>cases) on prediction accuracy.</w:t>
      </w:r>
    </w:p>
    <w:p>
      <w:pPr>
        <w:ind w:firstLine="283"/>
        <w:jc w:val="both"/>
      </w:pPr>
      <w:r>
        <w:t>Study 2 — Effect of training dataset size (61 down to 1 distinct thickness</w:t>
      </w:r>
    </w:p>
    <w:p>
      <w:pPr>
        <w:ind w:firstLine="283"/>
        <w:jc w:val="both"/>
      </w:pPr>
      <w:r>
        <w:t>values, 61 cases) on prediction accuracy.</w:t>
      </w:r>
    </w:p>
    <w:p>
      <w:pPr>
        <w:ind w:firstLine="283"/>
        <w:jc w:val="both"/>
      </w:pPr>
      <w:r>
        <w:t>5. Repeat the full ML study under each of the five noise conditions and compare the degradation patterns across noise types.</w:t>
      </w:r>
    </w:p>
    <w:p>
      <w:pPr>
        <w:ind w:firstLine="283"/>
        <w:jc w:val="both"/>
      </w:pPr>
      <w:r>
        <w:t>6. Implement a physics-based analytical baseline, a lookup-table grid search using the same Fresnel forward model, and compare its accuracy against the ML models under both clean and noisy conditions.</w:t>
      </w:r>
    </w:p>
    <w:p>
      <w:pPr>
        <w:ind w:firstLine="283"/>
        <w:jc w:val="both"/>
      </w:pPr>
      <w:r>
        <w:t>7. Perform diagnostic analyses: residual error distributions per model, per- material performance breakdown, and Random Forest feature importance as a function of wavelength.</w:t>
      </w:r>
    </w:p>
    <w:p>
      <w:pPr>
        <w:pStyle w:val="Heading2"/>
      </w:pPr>
      <w:r>
        <w:t>1.4 Scope and Limitations</w:t>
      </w:r>
    </w:p>
    <w:p>
      <w:pPr>
        <w:ind w:firstLine="283"/>
        <w:jc w:val="both"/>
      </w:pPr>
      <w:r>
        <w:t>A few things this thesis does not do, and why.</w:t>
      </w:r>
    </w:p>
    <w:p>
      <w:pPr>
        <w:ind w:firstLine="283"/>
        <w:jc w:val="both"/>
      </w:pPr>
      <w:r>
        <w:t>It does not use real experimental data. All measurements are simulated using the Fresnel forward model, which means the results are internally consistent but not validated against a physical instrument. The decision to work with synthetic data was deliberate, it allows exact ground truth, controlled noise injection, and systematic sweep studies that would be practically impossible to run on a real ellipsometer without enormous experimental effort. The trade-off is that the quantitative RMSE values reported here apply to this simulation framework, they should be treated as indicative rather than as absolute guarantees for real-world performance.</w:t>
      </w:r>
    </w:p>
    <w:p>
      <w:pPr>
        <w:ind w:firstLine="283"/>
        <w:jc w:val="both"/>
      </w:pPr>
      <w:r>
        <w:t>It considers only single-layer thin films on a transparent substrate. Multi-layer stacks, which are common in real device manufacturing, are not considered. The three-layer model (ambient / film / substrate) is the simplest physically meaningful configuration. Extending it to four or more layers would require a transfer matrix approach and substantially more data [8].</w:t>
      </w:r>
    </w:p>
    <w:p>
      <w:pPr>
        <w:ind w:firstLine="283"/>
        <w:jc w:val="both"/>
      </w:pPr>
      <w:r>
        <w:t>The five materials chosen, Si, GaAs, GaN, Ge, InP, are representative common</w:t>
      </w:r>
    </w:p>
    <w:p>
      <w:pPr>
        <w:ind w:firstLine="283"/>
        <w:jc w:val="both"/>
      </w:pPr>
      <w:r>
        <w:t>semiconductors with well-characterised optical constants from the literature [1][2]</w:t>
      </w:r>
    </w:p>
    <w:p>
      <w:pPr>
        <w:spacing w:after="80"/>
        <w:ind w:left="425" w:hanging="425"/>
      </w:pPr>
      <w:r>
        <w:t>[3][4][24]. Other materials (e.g., oxides, metals, organic films) are out of scope.</w:t>
      </w:r>
    </w:p>
    <w:p>
      <w:pPr>
        <w:ind w:firstLine="283"/>
        <w:jc w:val="both"/>
      </w:pPr>
      <w:r>
        <w:t>The temperature control system (Section 3.3) is included in the system design because thermal stability is a genuine experimental concern in ellipsometry: optical constants are temperature-dependent, and measurement drift during acquisition introduces systematic error [9]. The Peltier-based stabilisation system described in Chapter 3 addresses this hardware dimension, even though it falls outside the ML modelling pipeline.</w:t>
      </w:r>
    </w:p>
    <w:p>
      <w:pPr>
        <w:ind w:firstLine="283"/>
        <w:jc w:val="both"/>
      </w:pPr>
      <w:r>
        <w:t>Finally, the wavelength range studied is 300–800 nm. Below 300 nm, deep-UV ellipsometry requires different instrumentation. Above 800 nm, near-infrared effects become important for some materials. This visible-range focus is appropriate for the semiconductor materials and thickness range considered here.</w:t>
      </w:r>
    </w:p>
    <w:p>
      <w:pPr>
        <w:pStyle w:val="Heading2"/>
      </w:pPr>
      <w:r>
        <w:t>1.5 Structure of the Thesis</w:t>
      </w:r>
    </w:p>
    <w:p>
      <w:pPr>
        <w:ind w:firstLine="283"/>
        <w:jc w:val="both"/>
      </w:pPr>
      <w:r>
        <w:t>Chapter 2 covers the theoretical background, ellipsometry principles, the Fresnel model, noise sources, the inverse problem, and machine learning methods, along with a review of related published work.</w:t>
      </w:r>
    </w:p>
    <w:p>
      <w:pPr>
        <w:ind w:firstLine="283"/>
        <w:jc w:val="both"/>
      </w:pPr>
      <w:r>
        <w:t>Chapter 3 describes the system design: the optical measurement setup, the temperature control hardware, the choice of materials and models, and the overall software architecture.</w:t>
      </w:r>
    </w:p>
    <w:p>
      <w:pPr>
        <w:ind w:firstLine="283"/>
        <w:jc w:val="both"/>
      </w:pPr>
      <w:r>
        <w:t>Chapter 4 details the implementation: how the dataset was generated, how noise was modelled, how the ML pipeline was constructed, how the analytical solver was built, and how the evaluation framework was set up.</w:t>
      </w:r>
    </w:p>
    <w:p>
      <w:pPr>
        <w:ind w:firstLine="283"/>
        <w:jc w:val="both"/>
      </w:pPr>
      <w:r>
        <w:t>Chapter 5 presents the results across all experiments, the clean-data ML study, the noise robustness study, the analytical comparison, and the diagnostic analyses.</w:t>
      </w:r>
    </w:p>
    <w:p>
      <w:pPr>
        <w:ind w:firstLine="283"/>
        <w:jc w:val="both"/>
      </w:pPr>
      <w:r>
        <w:t>Chapter 6 discusses what the results mean, where the methods agree or diverge, what the spectral importance plots tell us physically, and where the approach has honest limitations.</w:t>
      </w:r>
    </w:p>
    <w:p>
      <w:pPr>
        <w:ind w:firstLine="283"/>
        <w:jc w:val="both"/>
      </w:pPr>
      <w:r>
        <w:t>Chapter 7 summarises the findings, states whether the objectives were met, and outlines realistic directions for future work.</w:t>
      </w:r>
    </w:p>
    <w:p>
      <w:r>
        <w:br w:type="page"/>
      </w:r>
    </w:p>
    <w:p>
      <w:pPr>
        <w:pStyle w:val="Heading1"/>
      </w:pPr>
      <w:r>
        <w:t>CHAPTER 2 — LITERATURE REVIEW AND THEORETICAL BACKGROUND</w:t>
      </w:r>
    </w:p>
    <w:p>
      <w:pPr>
        <w:pStyle w:val="Heading2"/>
      </w:pPr>
      <w:r>
        <w:t>2.1 Spectroscopic Ellipsometry</w:t>
      </w:r>
    </w:p>
    <w:p>
      <w:pPr>
        <w:ind w:firstLine="283"/>
        <w:jc w:val="both"/>
      </w:pPr>
      <w:r>
        <w:t>Spectroscopic ellipsometry is, at its core, a polarimetric measurement technique. Light with a known polarisation state is directed at a sample surface at an oblique angle of incidence, and the reflected beam is analysed to determine how that polarisation has changed. The change encodes information about the optical properties and thickness of whatever is sitting on the surface. What makes the technique powerful is sensitivity: because it measures the ratio of two reflection coefficients rather than absolute intensities, it is largely immune to source fluctuations and detector drift, and it can resolve film thicknesses well below one nanometre under good conditions [6].</w:t>
      </w:r>
    </w:p>
    <w:p>
      <w:pPr>
        <w:ind w:firstLine="283"/>
        <w:jc w:val="both"/>
      </w:pPr>
      <w:r>
        <w:t>The geometry is fixed in this work at an angle of incidence of 70 degrees, measured from the surface normal. This is close to the Brewster angle for many semiconductors and represents a common industrial configuration because the ellipsometric contrast is highest near Brewster conditions [9]. Rotating-analyser or rotating-compensator instruments record Ψ and Δ simultaneously across a wavelength range by dispersing the reflected beam onto a photodiode array or CCD. The measurement is fast, non- contact, and non-destructive, which makes it suitable for in-line process monitoring.</w:t>
      </w:r>
    </w:p>
    <w:p>
      <w:pPr>
        <w:ind w:firstLine="283"/>
        <w:jc w:val="both"/>
      </w:pPr>
      <w:r>
        <w:t>The two measured quantities are defined formally through the ratio of the complex reflection coefficients for the two polarisation states. For light polarised parallel to the plane of incidence (p-polarisation) and perpendicular to it (s-polarisation), the reflection amplitudes r_p and r_s are complex numbers. Their ratio, denoted rho, is written as:</w:t>
      </w:r>
    </w:p>
    <w:p>
      <w:pPr>
        <w:tabs>
          <w:tab w:pos="7937" w:val="left"/>
        </w:tabs>
      </w:pPr>
      <w:r>
        <w:t>ρ = r_p / r_s = tan(Ψ) · exp(i·Δ)                              ...(2.1)</w:t>
      </w:r>
    </w:p>
    <w:p>
      <w:pPr>
        <w:ind w:firstLine="283"/>
        <w:jc w:val="both"/>
      </w:pPr>
      <w:r>
        <w:t>From this, the ellipsometric angles are extracted as:</w:t>
      </w:r>
    </w:p>
    <w:p>
      <w:pPr>
        <w:tabs>
          <w:tab w:pos="7937" w:val="left"/>
        </w:tabs>
      </w:pPr>
      <w:r>
        <w:t>Ψ = arctan(|ρ|)           with  0° ≤ Ψ ≤ 90°                   ...(2.2)</w:t>
      </w:r>
    </w:p>
    <w:p>
      <w:pPr>
        <w:tabs>
          <w:tab w:pos="7937" w:val="left"/>
        </w:tabs>
      </w:pPr>
      <w:r>
        <w:t>Δ = arg(ρ)                with  0° ≤ Δ ≤ 360°                  ...(2.3)</w:t>
      </w:r>
    </w:p>
    <w:p>
      <w:pPr>
        <w:ind w:firstLine="283"/>
        <w:jc w:val="both"/>
      </w:pPr>
      <w:r>
        <w:t>Ψ carries information about the amplitude ratio of the two polarisation components, and Δ carries information about the phase difference introduced by the reflection. Together, they form a two-dimensional spectrum over wavelength, Ψ(λ) and Δ(λ), that is characteristic of the sample being measured.</w:t>
      </w:r>
    </w:p>
    <w:p>
      <w:pPr>
        <w:pStyle w:val="FigCaption"/>
      </w:pPr>
      <w:r>
        <w:t>[FIGURE 2.1: Schematic of a rotating-analyser spectroscopic ellipsometer showing</w:t>
      </w:r>
    </w:p>
    <w:p>
      <w:pPr>
        <w:ind w:firstLine="283"/>
        <w:jc w:val="both"/>
      </w:pPr>
      <w:r>
        <w:t>light source, polariser, sample, analyser, and detector. Indicate the angle of</w:t>
      </w:r>
    </w:p>
    <w:p>
      <w:pPr>
        <w:ind w:firstLine="283"/>
        <w:jc w:val="both"/>
      </w:pPr>
      <w:r>
        <w:t>incidence θ_0 = 70°, the incident and reflected beams, and the three-layer sample</w:t>
      </w:r>
    </w:p>
    <w:p>
      <w:pPr>
        <w:ind w:firstLine="283"/>
        <w:jc w:val="both"/>
      </w:pPr>
      <w:r>
        <w:t>stack (ambient / thin film / substrate). This is Figure 1 in most SE review papers.]</w:t>
      </w:r>
    </w:p>
    <w:p>
      <w:pPr>
        <w:ind w:firstLine="283"/>
        <w:jc w:val="both"/>
      </w:pPr>
      <w:r>
        <w:t>Interpreting those spectra requires a physical model of the sample. This is where the theory of thin-film interference becomes necessary.</w:t>
      </w:r>
    </w:p>
    <w:p>
      <w:pPr>
        <w:pStyle w:val="Heading2"/>
      </w:pPr>
      <w:r>
        <w:t>2.2 Optical Modelling of Thin Films</w:t>
      </w:r>
    </w:p>
    <w:p>
      <w:pPr>
        <w:ind w:firstLine="283"/>
        <w:jc w:val="both"/>
      </w:pPr>
      <w:r>
        <w:t>The optical model used throughout this work is the standard three-layer configuration: ambient (air, n = 1), semiconductor thin film of thickness d, and SiO₂ substrate. Each layer is characterised by a complex refractive index N = n + ik, where n is the real refractive index and k is the extinction coefficient, which describes optical absorption. For a transparent material like SiO₂ at visible wavelengths, k is essentially zero.</w:t>
      </w:r>
    </w:p>
    <w:p>
      <w:pPr>
        <w:ind w:firstLine="283"/>
        <w:jc w:val="both"/>
      </w:pPr>
      <w:r>
        <w:t>When light hits the interface between two materials, it partially reflects and partially transmits. The amplitude of reflection depends on the refractive indices and the polarisation state. For the interface between medium i (index N_i, angle θ_i) and medium t (index N_t, angle θ_t), the Fresnel reflection coefficients are:</w:t>
      </w:r>
    </w:p>
    <w:p>
      <w:pPr>
        <w:tabs>
          <w:tab w:pos="7937" w:val="left"/>
        </w:tabs>
      </w:pPr>
      <w:r>
        <w:t>r_s = (N_i·cos θ_i  −  N_t·cos θ_t) / (N_i·cos θ_i  +  N_t·cos θ_t)   ...(2.4)</w:t>
      </w:r>
    </w:p>
    <w:p>
      <w:pPr>
        <w:tabs>
          <w:tab w:pos="7937" w:val="left"/>
        </w:tabs>
      </w:pPr>
      <w:r>
        <w:t>r_p = (N_t·cos θ_i  −  N_i·cos θ_t) / (N_t·cos θ_i  +  N_i·cos θ_t)   ...(2.5)</w:t>
      </w:r>
    </w:p>
    <w:p>
      <w:pPr>
        <w:ind w:firstLine="283"/>
        <w:jc w:val="both"/>
      </w:pPr>
      <w:r>
        <w:t>The refraction angle θ_t at each interface is given by Snell's law in its complex form:</w:t>
      </w:r>
    </w:p>
    <w:p>
      <w:pPr>
        <w:tabs>
          <w:tab w:pos="7937" w:val="left"/>
        </w:tabs>
      </w:pPr>
      <w:r>
        <w:t>N_i · sin θ_i  =  N_t · sin θ_t                                ...(2.6)</w:t>
      </w:r>
    </w:p>
    <w:p>
      <w:pPr>
        <w:ind w:firstLine="283"/>
        <w:jc w:val="both"/>
      </w:pPr>
      <w:r>
        <w:t>In a thin film, there is a second interface at the bottom of the film, and the beams reflecting from the top and bottom interfaces interfere with each other. The phase accumulated by a wave travelling once through the film is called the phase thickness β:</w:t>
      </w:r>
    </w:p>
    <w:p>
      <w:pPr>
        <w:tabs>
          <w:tab w:pos="7937" w:val="left"/>
        </w:tabs>
      </w:pPr>
      <w:r>
        <w:t>β = (2π / λ) · N_1 · d · cos θ_1                              ...(2.7)</w:t>
      </w:r>
    </w:p>
    <w:p>
      <w:pPr>
        <w:ind w:firstLine="283"/>
        <w:jc w:val="both"/>
      </w:pPr>
      <w:r>
        <w:t>where λ is the free-space wavelength, N_1 is the complex refractive index of the film, d is the film thickness, and θ_1 is the refraction angle inside the film. The total reflection amplitude for each polarisation, accounting for multiple reflections at both interfaces, is given by the Airy formula:</w:t>
      </w:r>
    </w:p>
    <w:p>
      <w:pPr>
        <w:tabs>
          <w:tab w:pos="7937" w:val="left"/>
        </w:tabs>
      </w:pPr>
      <w:r>
        <w:t>r_total = (r_01  +  r_12 · e^(−2iβ)) / (1  +  r_01 · r_12 · e^(−2iβ))  ...(2.8)</w:t>
      </w:r>
    </w:p>
    <w:p>
      <w:pPr>
        <w:ind w:firstLine="283"/>
        <w:jc w:val="both"/>
      </w:pPr>
      <w:r>
        <w:t>This formula applies separately to the s and p polarisations, using the corresponding Fresnel coefficients from (2.4) and (2.5). Once r_total,p and r_total,s are computed, the ellipsometric angles Ψ and Δ follow directly from equations (2.1), (2.2), and (2.3).</w:t>
      </w:r>
    </w:p>
    <w:p>
      <w:pPr>
        <w:pStyle w:val="FigCaption"/>
      </w:pPr>
      <w:r>
        <w:t>[FIGURE 2.2: Diagram of the three-layer optical model. Show the ambient layer</w:t>
      </w:r>
    </w:p>
    <w:p>
      <w:pPr>
        <w:ind w:firstLine="283"/>
        <w:jc w:val="both"/>
      </w:pPr>
      <w:r>
        <w:t>(n_0 = 1), the thin film layer with complex index N_1 = n_1 + ik_1 and thickness d,</w:t>
      </w:r>
    </w:p>
    <w:p>
      <w:pPr>
        <w:ind w:firstLine="283"/>
        <w:jc w:val="both"/>
      </w:pPr>
      <w:r>
        <w:t>and the SiO₂ substrate with index N_2. Draw the incident ray at angle θ_0, the</w:t>
      </w:r>
    </w:p>
    <w:p>
      <w:pPr>
        <w:ind w:firstLine="283"/>
        <w:jc w:val="both"/>
      </w:pPr>
      <w:r>
        <w:t>reflected ray, and indicate the partial reflections at both interfaces with their</w:t>
      </w:r>
    </w:p>
    <w:p>
      <w:pPr>
        <w:ind w:firstLine="283"/>
        <w:jc w:val="both"/>
      </w:pPr>
      <w:r>
        <w:t>respective Fresnel coefficients r_01 and r_12. Label the phase thickness β.]</w:t>
      </w:r>
    </w:p>
    <w:p>
      <w:pPr>
        <w:ind w:firstLine="283"/>
        <w:jc w:val="both"/>
      </w:pPr>
      <w:r>
        <w:t>The refractive indices of the five semiconductor materials used in this work are wavelength-dependent, as all real materials are dispersive. Silicon optical constants were taken from Green (2008) [2], who compiled a self-consistent set from multiple experimental sources. GaAs, InP, and Ge constants follow Aspnes and Studna (1983) [1], which remains the most widely cited experimental characterisation of III-V and group-IV semiconductors across the 1.5–6 eV photon energy range. GaN values are taken from Kawashima et al. (1997) [3] via the Polyanskiy refractiveindex.info database [5]. For the SiO₂ substrate, the refractive index was modelled using the Sellmeier equation with coefficients from Malitson (1965) [4]:</w:t>
      </w:r>
    </w:p>
    <w:p>
      <w:pPr>
        <w:tabs>
          <w:tab w:pos="7937" w:val="left"/>
        </w:tabs>
      </w:pPr>
      <w:r>
        <w:t>n²(λ) = 1  +  A₁λ²/(λ²−C₁²)  +  A₂λ²/(λ²−C₂²)  +  A₃λ²/(λ²−C₃²)    ...(2.9)</w:t>
      </w:r>
    </w:p>
    <w:p>
      <w:pPr>
        <w:ind w:firstLine="283"/>
        <w:jc w:val="both"/>
      </w:pPr>
      <w:r>
        <w:t>where A₁, A₂, A₃ and C₁, C₂, C₃ are material-specific Sellmeier coefficients, and λ is expressed in micrometres. SiO₂ has negligible absorption at visible wavelengths, so k = 0 is assumed for the substrate.</w:t>
      </w:r>
    </w:p>
    <w:p>
      <w:pPr>
        <w:pStyle w:val="FigCaption"/>
      </w:pPr>
      <w:r>
        <w:t>[FIGURE 2.3: Plots of n(λ) and k(λ) for the five semiconductor materials (Si, GaAs,</w:t>
      </w:r>
    </w:p>
    <w:p>
      <w:pPr>
        <w:ind w:firstLine="283"/>
        <w:jc w:val="both"/>
      </w:pPr>
      <w:r>
        <w:t>GaN, Ge, InP) over 300–800 nm, one subplot per material or overlaid. Show the</w:t>
      </w:r>
    </w:p>
    <w:p>
      <w:pPr>
        <w:ind w:firstLine="283"/>
        <w:jc w:val="both"/>
      </w:pPr>
      <w:r>
        <w:t>strongly dispersive, absorbing nature of each material compared to the smooth,</w:t>
      </w:r>
    </w:p>
    <w:p>
      <w:pPr>
        <w:ind w:firstLine="283"/>
        <w:jc w:val="both"/>
      </w:pPr>
      <w:r>
        <w:t>transparent SiO₂ substrate curve. This illustrates why a single ML model trained</w:t>
      </w:r>
    </w:p>
    <w:p>
      <w:pPr>
        <w:ind w:firstLine="283"/>
        <w:jc w:val="both"/>
      </w:pPr>
      <w:r>
        <w:t>across all five materials faces a considerably varied input space.]</w:t>
      </w:r>
    </w:p>
    <w:p>
      <w:pPr>
        <w:ind w:firstLine="283"/>
        <w:jc w:val="both"/>
      </w:pPr>
      <w:r>
        <w:t>The simulation in this work computes Ψ(λ) and Δ(λ) at every integer wavelength from 300 to 800 nm (501 points), for every thickness from 20 to 80 nm in 1 nm steps (61 values), for each of five materials, yielding a total of 501 × 61 × 5 = 152,805 data points in long format.</w:t>
      </w:r>
    </w:p>
    <w:p>
      <w:pPr>
        <w:pStyle w:val="Heading2"/>
      </w:pPr>
      <w:r>
        <w:t>2.3 Noise and Uncertainty in Optical Measurements</w:t>
      </w:r>
    </w:p>
    <w:p>
      <w:pPr>
        <w:ind w:firstLine="283"/>
        <w:jc w:val="both"/>
      </w:pPr>
      <w:r>
        <w:t>No physical measurement is perfect. Spectroscopic ellipsometers are subject to several categories of error, and understanding them matters both for designing the noise model and for interpreting the results later in Chapter 5.</w:t>
      </w:r>
    </w:p>
    <w:p>
      <w:pPr>
        <w:ind w:firstLine="283"/>
        <w:jc w:val="both"/>
      </w:pPr>
      <w:r>
        <w:t>Detector shot noise arises from the quantum nature of light detection. Photons arrive at the detector with statistical fluctuations that scale as the square root of signal intensity. At low signal levels this dominates, at high signals it is usually negligible. It is well-approximated by a Gaussian distribution, which motivates the first noise model used here: zero-mean Gaussian noise added independently to each Ψ and Δ measurement:</w:t>
      </w:r>
    </w:p>
    <w:p>
      <w:pPr>
        <w:tabs>
          <w:tab w:pos="7937" w:val="left"/>
        </w:tabs>
      </w:pPr>
      <w:r>
        <w:t>Ψ_noisy(λ) = Ψ(λ)  +  ε_G,    ε_G ~ N(0, σ²),   σ = 0.5°    ...(2.10)</w:t>
      </w:r>
    </w:p>
    <w:p>
      <w:pPr>
        <w:pStyle w:val="Equation"/>
        <w:jc w:val="center"/>
      </w:pPr>
      <w:r>
        <w:t>Δ_noisy(λ) = Δ(λ)  +  ε_G</w:t>
      </w:r>
    </w:p>
    <w:p>
      <w:pPr>
        <w:ind w:firstLine="283"/>
        <w:jc w:val="both"/>
      </w:pPr>
      <w:r>
        <w:t>Relative noise arises when the measurement uncertainty scales with signal amplitude, as occurs with multiplicative noise sources such as source intensity fluctuations. This was modelled as:</w:t>
      </w:r>
    </w:p>
    <w:p>
      <w:pPr>
        <w:tabs>
          <w:tab w:pos="7937" w:val="left"/>
        </w:tabs>
      </w:pPr>
      <w:r>
        <w:t>Ψ_noisy(λ) = Ψ(λ) · (1  +  ε_R),   ε_R ~ U(−α, +α),  α = 0.01  ...(2.11)</w:t>
      </w:r>
    </w:p>
    <w:p>
      <w:pPr>
        <w:pStyle w:val="Equation"/>
        <w:jc w:val="center"/>
      </w:pPr>
      <w:r>
        <w:t>Δ_noisy(λ) = Δ(λ) · (1  +  ε_R)</w:t>
      </w:r>
    </w:p>
    <w:p>
      <w:pPr>
        <w:ind w:firstLine="283"/>
        <w:jc w:val="both"/>
      </w:pPr>
      <w:r>
        <w:t>where ε_R is drawn independently at each wavelength and the 1% level represents a typical instrument specification for high-quality commercial systems.</w:t>
      </w:r>
    </w:p>
    <w:p>
      <w:pPr>
        <w:ind w:firstLine="283"/>
        <w:jc w:val="both"/>
      </w:pPr>
      <w:r>
        <w:t>Uniform noise provides a worst-case flat-distribution counterpart to Gaussian noise, with each perturbation equally likely anywhere within the range ±1°:</w:t>
      </w:r>
    </w:p>
    <w:p>
      <w:pPr>
        <w:tabs>
          <w:tab w:pos="7937" w:val="left"/>
        </w:tabs>
      </w:pPr>
      <w:r>
        <w:t>Ψ_noisy(λ) = Ψ(λ)  +  ε_U,    ε_U ~ U(−1°, +1°)               ...(2.12)</w:t>
      </w:r>
    </w:p>
    <w:p>
      <w:pPr>
        <w:ind w:firstLine="283"/>
        <w:jc w:val="both"/>
      </w:pPr>
      <w:r>
        <w:t>Systematic bias represents a constant offset error, the kind introduced by miscalibration of the analyser or polariser azimuth angle. It is the same at every wavelength for a given measurement:</w:t>
      </w:r>
    </w:p>
    <w:p>
      <w:pPr>
        <w:tabs>
          <w:tab w:pos="7937" w:val="left"/>
        </w:tabs>
      </w:pPr>
      <w:r>
        <w:t>Ψ_noisy(λ) = Ψ(λ)  +  b,    b = +0.5°  (constant)              ...(2.13)</w:t>
      </w:r>
    </w:p>
    <w:p>
      <w:pPr>
        <w:ind w:firstLine="283"/>
        <w:jc w:val="both"/>
      </w:pPr>
      <w:r>
        <w:t>Mixed noise combines Gaussian and bias simultaneously, producing a distribution that is centred away from zero, a more realistic model of an instrument that has both random fluctuations and a residual calibration offset.</w:t>
      </w:r>
    </w:p>
    <w:p>
      <w:pPr>
        <w:pStyle w:val="FigCaption"/>
      </w:pPr>
      <w:r>
        <w:t>[FIGURE 2.4: Illustrative comparison of the five noise types applied to a single</w:t>
      </w:r>
    </w:p>
    <w:p>
      <w:pPr>
        <w:ind w:firstLine="283"/>
        <w:jc w:val="both"/>
      </w:pPr>
      <w:r>
        <w:t>example Ψ(λ) spectrum (e.g., Si at d = 50 nm). Show the clean spectrum and five</w:t>
      </w:r>
    </w:p>
    <w:p>
      <w:pPr>
        <w:ind w:firstLine="283"/>
        <w:jc w:val="both"/>
      </w:pPr>
      <w:r>
        <w:t>noisy versions in one plot, or as five small subplots. This gives the reader a</w:t>
      </w:r>
    </w:p>
    <w:p>
      <w:pPr>
        <w:ind w:firstLine="283"/>
        <w:jc w:val="both"/>
      </w:pPr>
      <w:r>
        <w:t>visual intuition for the qualitative difference between noise types before the</w:t>
      </w:r>
    </w:p>
    <w:p>
      <w:pPr>
        <w:ind w:firstLine="283"/>
        <w:jc w:val="both"/>
      </w:pPr>
      <w:r>
        <w:t>formal results in Chapter 5.]</w:t>
      </w:r>
    </w:p>
    <w:p>
      <w:pPr>
        <w:ind w:firstLine="283"/>
        <w:jc w:val="both"/>
      </w:pPr>
      <w:r>
        <w:t>The motivations for choosing these five types are practical. Gaussian and uniform represent symmetric random noise from different distributional families. Relative noise captures the wavelength-dependent character of intensity-normalised instruments. Bias represents systematic hardware miscalibration. Mixed noise is the most realistic because real instruments rarely have only one source of error.</w:t>
      </w:r>
    </w:p>
    <w:p>
      <w:pPr>
        <w:pStyle w:val="Heading2"/>
      </w:pPr>
      <w:r>
        <w:t>2.4 Inverse Problems in Ellipsometry</w:t>
      </w:r>
    </w:p>
    <w:p>
      <w:pPr>
        <w:ind w:firstLine="283"/>
        <w:jc w:val="both"/>
      </w:pPr>
      <w:r>
        <w:t>The forward problem in ellipsometry is well-defined and computationally straightforward: given material properties and film thickness, compute Ψ(λ) and Δ(λ) via equations (2.4) through (2.8). The inverse problem, given measured Ψ(λ) and Δ(λ), recover the film thickness, is considerably harder.</w:t>
      </w:r>
    </w:p>
    <w:p>
      <w:pPr>
        <w:ind w:firstLine="283"/>
        <w:jc w:val="both"/>
      </w:pPr>
      <w:r>
        <w:t>The standard analytical approach is nonlinear least-squares fitting. One minimises a cost function of the form:</w:t>
      </w:r>
    </w:p>
    <w:p>
      <w:pPr>
        <w:tabs>
          <w:tab w:pos="7937" w:val="left"/>
        </w:tabs>
      </w:pPr>
      <w:r>
        <w:t>χ² = Σ_λ [ (Ψ_meas(λ) − Ψ_model(λ,d))²  +  (Δ_meas(λ) − Δ_model(λ,d))² ]  ...(2.14)</w:t>
      </w:r>
    </w:p>
    <w:p>
      <w:pPr>
        <w:ind w:firstLine="283"/>
        <w:jc w:val="both"/>
      </w:pPr>
      <w:r>
        <w:t>over the free parameter d (assuming the optical constants are known from the literature). This is an optimisation problem, and it can be solved iteratively using gradient-based methods or, in the simple single-parameter case used here, by a brute-force grid search over a sufficiently dense set of candidate thicknesses. The grid search approach is exact in the limit of grid density and avoids local minima entirely, which makes it the preferred analytical baseline for comparison.</w:t>
      </w:r>
    </w:p>
    <w:p>
      <w:pPr>
        <w:ind w:firstLine="283"/>
        <w:jc w:val="both"/>
      </w:pPr>
      <w:r>
        <w:t>In this work, the analytical solver evaluates equation (2.14) at every point on a thickness grid from 1 to 150 nm in steps of 0.1 nm (1,491 candidate values) and selects the minimum. With known optical constants, this fully specifies the problem.</w:t>
      </w:r>
    </w:p>
    <w:p>
      <w:pPr>
        <w:ind w:firstLine="283"/>
        <w:jc w:val="both"/>
      </w:pPr>
      <w:r>
        <w:t>The difficulty arises with noise. Adding noise to Ψ_meas and Δ_meas shifts the global minimum of χ² away from the true thickness. For systematic noise, constant bias, for example, the minimum shifts by a nearly fixed amount, which may be large or small depending on the sensitivity of the spectra. For random noise, the minimum fluctuates from measurement to measurement, introducing scatter in the predictions. Crucially, the analytical solver has no robustness mechanism. It trusts the measured spectra exactly, with no regularisation or generalisation from prior training data. This is precisely where machine learning, trained on many (spectrum, thickness) pairs, gains its advantage: it implicitly averages over the noise distribution it saw during training [11][17].</w:t>
      </w:r>
    </w:p>
    <w:p>
      <w:pPr>
        <w:ind w:firstLine="283"/>
        <w:jc w:val="both"/>
      </w:pPr>
      <w:r>
        <w:t>This theoretical asymmetry, clean-data advantage to the analytical solver and noisy- data advantage to ML, is the central hypothesis this thesis tests quantitatively.</w:t>
      </w:r>
    </w:p>
    <w:p>
      <w:pPr>
        <w:pStyle w:val="Heading2"/>
      </w:pPr>
      <w:r>
        <w:t>2.5 Machine Learning for Regression</w:t>
      </w:r>
    </w:p>
    <w:p>
      <w:pPr>
        <w:ind w:firstLine="283"/>
        <w:jc w:val="both"/>
      </w:pPr>
      <w:r>
        <w:t>Three machine learning models are evaluated in this work. The choice covers a deliberate range of complexity, from the simplest possible linear model through to a moderately deep neural network.</w:t>
      </w:r>
    </w:p>
    <w:p>
      <w:pPr>
        <w:ind w:firstLine="283"/>
        <w:jc w:val="both"/>
      </w:pPr>
      <w:r>
        <w:t>Linear Regression (LR) assumes a linear mapping between input features (the 1,002 columns of Ψ and Δ values at 501 wavelengths each) and the output (thickness in nm):</w:t>
      </w:r>
    </w:p>
    <w:p>
      <w:pPr>
        <w:tabs>
          <w:tab w:pos="7937" w:val="left"/>
        </w:tabs>
      </w:pPr>
      <w:r>
        <w:t>d_pred = w^T · x  +  b                                          ...(2.15)</w:t>
      </w:r>
    </w:p>
    <w:p>
      <w:pPr>
        <w:ind w:firstLine="283"/>
        <w:jc w:val="both"/>
      </w:pPr>
      <w:r>
        <w:t>where w is the weight vector and b is a bias term. The ordinary least-squares solution minimises the sum of squared errors over the training set. This model is included primarily as a reference. With 1,002 input features and only 305 × 0.8 = 244 training samples, the system is heavily underdetermined, so LR is not expected to perform well. It doesn't. Its inclusion in the results chapter is nonetheless useful as a baseline that illustrates how much the nonlinear models gain over a linear one.</w:t>
      </w:r>
    </w:p>
    <w:p>
      <w:pPr>
        <w:ind w:firstLine="283"/>
        <w:jc w:val="both"/>
      </w:pPr>
      <w:r>
        <w:t>Random Forest Regression (RF) is an ensemble of decision trees [21]. Each tree is trained on a bootstrap sample of the training data and a random subset of features at each split. Predictions from all 100 trees are averaged. This averaging process reduces variance substantially compared to a single tree and produces a model that generalises well even in high-dimensional input spaces [22]. A practically important byproduct is the Gini feature importance score, which measures how much each input feature (each wavelength channel) contributed to the variance reduction across all trees. This provides direct, quantitative information about which spectral regions matter most for thickness prediction, and that information is physically interpretable. The RF in this work uses 100 trees. No feature pre-selection or dimensionality reduction is applied before training.</w:t>
      </w:r>
    </w:p>
    <w:p>
      <w:pPr>
        <w:ind w:firstLine="283"/>
        <w:jc w:val="both"/>
      </w:pPr>
      <w:r>
        <w:t>The Multilayer Perceptron (MLP) is a fully connected feedforward neural network. The architecture used has three hidden layers with 256, 128, and 64 neurons respectively, with ReLU (Rectified Linear Unit) activations:</w:t>
      </w:r>
    </w:p>
    <w:p>
      <w:pPr>
        <w:tabs>
          <w:tab w:pos="7937" w:val="left"/>
        </w:tabs>
      </w:pPr>
      <w:r>
        <w:t>z^(l) = W^(l) · a^(l−1)  +  b^(l)                              ...(2.16)</w:t>
      </w:r>
    </w:p>
    <w:p>
      <w:pPr>
        <w:tabs>
          <w:tab w:pos="7937" w:val="left"/>
        </w:tabs>
      </w:pPr>
      <w:r>
        <w:t>a^(l) = max(0, z^(l))                                            ...(2.17)</w:t>
      </w:r>
    </w:p>
    <w:p>
      <w:pPr>
        <w:ind w:firstLine="283"/>
        <w:jc w:val="both"/>
      </w:pPr>
      <w:r>
        <w:t>A linear output layer gives the final prediction. Input features are standardised to zero mean and unit variance before training. The model is trained with a maximum of 2,000 iterations using the Limited-memory BFGS (L-BFGS) solver, with 10% of the training data held back as a validation set and early stopping applied to prevent overfitting. The MLP has the highest representational capacity of the three models and was found in preliminary experiments to produce the best accuracy on clean data.</w:t>
      </w:r>
    </w:p>
    <w:p>
      <w:pPr>
        <w:pStyle w:val="FigCaption"/>
      </w:pPr>
      <w:r>
        <w:t>[FIGURE 2.5: Architecture diagram of the MLP. Show the input layer with 1,002</w:t>
      </w:r>
    </w:p>
    <w:p>
      <w:pPr>
        <w:tabs>
          <w:tab w:pos="7937" w:val="left"/>
        </w:tabs>
      </w:pPr>
      <w:r>
        <w:t>nodes (Ψ_300 ... Ψ_800, Δ_300 ... Δ_800), three hidden layers (256, 128, 64 neurons)</w:t>
      </w:r>
    </w:p>
    <w:p>
      <w:pPr>
        <w:ind w:firstLine="283"/>
        <w:jc w:val="both"/>
      </w:pPr>
      <w:r>
        <w:t>with ReLU activations, and a single output node for thickness in nm. This is a</w:t>
      </w:r>
    </w:p>
    <w:p>
      <w:pPr>
        <w:ind w:firstLine="283"/>
        <w:jc w:val="both"/>
      </w:pPr>
      <w:r>
        <w:t>standard two-paragraph figure, keep it clean.]</w:t>
      </w:r>
    </w:p>
    <w:p>
      <w:pPr>
        <w:ind w:firstLine="283"/>
        <w:jc w:val="both"/>
      </w:pPr>
      <w:r>
        <w:t>Training and evaluation throughout this work follows a stratified random split: 80% of samples for training, 20% for testing, where stratification is by material class to ensure each of the five materials appears in both splits proportionally. To obtain reliable error estimates rather than lucky or unlucky single-seed results, every experiment is repeated five times under different random seeds (42, 0, 1, 7, 13). These seeds control both the data split and the model initialisation for RF and MLP. Results are reported as the mean and standard deviation across the five seeds.</w:t>
      </w:r>
    </w:p>
    <w:p>
      <w:pPr>
        <w:ind w:firstLine="283"/>
        <w:jc w:val="both"/>
      </w:pPr>
      <w:r>
        <w:t>Three performance metrics are computed throughout:</w:t>
      </w:r>
    </w:p>
    <w:p>
      <w:pPr>
        <w:tabs>
          <w:tab w:pos="7937" w:val="left"/>
        </w:tabs>
      </w:pPr>
      <w:r>
        <w:t>RMSE = sqrt( (1/n) · Σ_i (d_pred,i − d_true,i)² )              ...(2.18)</w:t>
      </w:r>
    </w:p>
    <w:p>
      <w:pPr>
        <w:tabs>
          <w:tab w:pos="7937" w:val="left"/>
        </w:tabs>
      </w:pPr>
      <w:r>
        <w:t>MAE  = (1/n) · Σ_i |d_pred,i − d_true,i|                       ...(2.19)</w:t>
      </w:r>
    </w:p>
    <w:p>
      <w:pPr>
        <w:tabs>
          <w:tab w:pos="7937" w:val="left"/>
        </w:tabs>
      </w:pPr>
      <w:r>
        <w:t>R²   = 1  −  Σ_i (d_pred,i − d_true,i)² / Σ_i (d_true,i − d̄)²  ...(2.20)</w:t>
      </w:r>
    </w:p>
    <w:p>
      <w:pPr>
        <w:ind w:firstLine="283"/>
        <w:jc w:val="both"/>
      </w:pPr>
      <w:r>
        <w:t>RMSE is reported in nanometres throughout. It penalises large errors more heavily than MAE and is more sensitive to outliers, which is appropriate here because a 10 nm error is qualitatively worse than ten 1 nm errors. R² is reported for completeness and to facilitate comparison with published results in the literature, where it is commonly used.</w:t>
      </w:r>
    </w:p>
    <w:p>
      <w:pPr>
        <w:pStyle w:val="Heading2"/>
      </w:pPr>
      <w:r>
        <w:t>2.6 Temperature Effects and Control Systems</w:t>
      </w:r>
    </w:p>
    <w:p>
      <w:pPr>
        <w:pStyle w:val="Heading3"/>
      </w:pPr>
      <w:r>
        <w:t>2.6.1 Temperature Influence on Optical Measurements</w:t>
      </w:r>
    </w:p>
    <w:p>
      <w:pPr>
        <w:ind w:firstLine="283"/>
        <w:jc w:val="both"/>
      </w:pPr>
      <w:r>
        <w:t>Temperature is a parameter that tends to be treated as fixed in ellipsometry calculations, and in a laboratory setting kept at 20–22°C with good HVAC control, this is a reasonable approximation. But it is not always a safe one. The refractive indices of semiconductors are temperature-dependent through both thermal expansion and the temperature dependence of the electronic band structure. For silicon, Green (2008) [2] explicitly provides temperature coefficients for n and k, noting that the refractive index at 633 nm changes by approximately 1.5 × 10⁻⁴ per Kelvin. Over a 10 K drift, that amounts to roughly a 1.5 × 10⁻³ shift in n, small but not negligible when fitting for thicknesses at the nanometre level.</w:t>
      </w:r>
    </w:p>
    <w:p>
      <w:pPr>
        <w:ind w:firstLine="283"/>
        <w:jc w:val="both"/>
      </w:pPr>
      <w:r>
        <w:t>The more immediate practical problem is thermal drift during a measurement sweep. A spectroscopic ellipsometer acquires data over a finite time, typically seconds to a few minutes depending on the detector and spectral resolution. If the sample temperature drifts during this window, the early and late wavelength channels are effectively measuring different optical systems. The resulting spectrum has an internal inconsistency that no amount of model sophistication can fully correct for.</w:t>
      </w:r>
    </w:p>
    <w:p>
      <w:pPr>
        <w:pStyle w:val="Heading3"/>
      </w:pPr>
      <w:r>
        <w:t>2.6.2 Peltier-Based Temperature Control</w:t>
      </w:r>
    </w:p>
    <w:p>
      <w:pPr>
        <w:ind w:firstLine="283"/>
        <w:jc w:val="both"/>
      </w:pPr>
      <w:r>
        <w:t>Peltier thermoelectric modules (thermoelectric coolers, TECs) offer a compact and electronically controllable means of stabilising sample temperature. A TEC pumps heat from its cold side to its hot side at a rate proportional to the current through it. By placing the sample on the cold side and using a PID (Proportional-Integral- Derivative) controller in a closed loop with a temperature sensor, one can maintain the sample within a fraction of a Kelvin relative to setpoint.</w:t>
      </w:r>
    </w:p>
    <w:p>
      <w:pPr>
        <w:pStyle w:val="FigCaption"/>
      </w:pPr>
      <w:r>
        <w:t>[FIGURE 2.6: Block diagram of the Peltier temperature control system. Show the TEC</w:t>
      </w:r>
    </w:p>
    <w:p>
      <w:pPr>
        <w:ind w:firstLine="283"/>
        <w:jc w:val="both"/>
      </w:pPr>
      <w:r>
        <w:t>module, the temperature sensor (thermocouple or NTC thermistor) mounted near the</w:t>
      </w:r>
    </w:p>
    <w:p>
      <w:pPr>
        <w:ind w:firstLine="283"/>
        <w:jc w:val="both"/>
      </w:pPr>
      <w:r>
        <w:t>sample, the PID controller, and the H-bridge or PWM driver supplying current to the</w:t>
      </w:r>
    </w:p>
    <w:p>
      <w:pPr>
        <w:ind w:firstLine="283"/>
        <w:jc w:val="both"/>
      </w:pPr>
      <w:r>
        <w:t>TEC. Indicate the feedback loop. This should be drawn specifically for your</w:t>
      </w:r>
    </w:p>
    <w:p>
      <w:pPr>
        <w:ind w:firstLine="283"/>
        <w:jc w:val="both"/>
      </w:pPr>
      <w:r>
        <w:t>hardware implementation.]</w:t>
      </w:r>
    </w:p>
    <w:p>
      <w:pPr>
        <w:ind w:firstLine="283"/>
        <w:jc w:val="both"/>
      </w:pPr>
      <w:r>
        <w:t>The system design details and measured thermal stability are described in Section 3.3. The key objective is to reduce thermally induced drift below the measurement noise floor, so that the ellipsometric spectra acquired represent a stable, well-defined physical state.</w:t>
      </w:r>
    </w:p>
    <w:p>
      <w:pPr>
        <w:pStyle w:val="Heading2"/>
      </w:pPr>
      <w:r>
        <w:t>2.7 Related Work and Literature Overview</w:t>
      </w:r>
    </w:p>
    <w:p>
      <w:pPr>
        <w:ind w:firstLine="283"/>
        <w:jc w:val="both"/>
      </w:pPr>
      <w:r>
        <w:t>The application of machine learning to spectroscopic ellipsometry has grown substantially in the last five years. It is worth situating the present work within that context carefully, because the claims made in Chapter 5 are only meaningful if one understands what has and has not been done before.</w:t>
      </w:r>
    </w:p>
    <w:p>
      <w:pPr>
        <w:ind w:firstLine="283"/>
        <w:jc w:val="both"/>
      </w:pPr>
      <w:r>
        <w:t>The most directly foundational paper is Liu et al. (2021) [11], who framed SE inversion as a supervised learning problem and showed that a neural network can recover optical constants n, k, and thickness d from Ψ/Δ spectra. Their work was published in Light: Science and Applications and has been widely cited. What they did not do is study systematic noise effects or conduct wavelength range sweeps.</w:t>
      </w:r>
    </w:p>
    <w:p>
      <w:pPr>
        <w:ind w:firstLine="283"/>
        <w:jc w:val="both"/>
      </w:pPr>
      <w:r>
        <w:t>Arunachalam et al. (2022) [12] are the closest methodological parallel to this work. They used a k-nearest-neighbour model trained on in situ SE data from ZnO atomic layer deposition and found that good thickness prediction accuracy was maintained even when 90% of the wavelength channels were discarded, a result that the present Study 1 directly revisits and extends across multiple materials and model types. Their work is single-material and single-seed, which limits the generalisability of their results. A second paper from the same group [13] applied a similar approach to TiO₂, achieving 88.76% accuracy within ±1.5 nm.</w:t>
      </w:r>
    </w:p>
    <w:p>
      <w:pPr>
        <w:ind w:firstLine="283"/>
        <w:jc w:val="both"/>
      </w:pPr>
      <w:r>
        <w:t>Kwak et al. (2021) [17] studied non-destructive thickness characterisation of 3D multilayer semiconductor devices using optical spectra and artificial neural networks. Their finding that ML is more robust to noisy measurements than analytical fitting is the qualitative hypothesis that the present work tests quantitatively with a structured noise study. Kwak and Kim (2023) [16] extended this to a broader review of ML for semiconductor metrology, covering both ANN and convolutional approaches for multi-stack geometries.</w:t>
      </w:r>
    </w:p>
    <w:p>
      <w:pPr>
        <w:ind w:firstLine="283"/>
        <w:jc w:val="both"/>
      </w:pPr>
      <w:r>
        <w:t>The EllipsoNet paper (Wang et al., 2022) [14] applied deep learning to ellipsometry on unknown substrates, demonstrating that Kramers-Kronig relations were implicitly learned by the network. This is methodologically interesting but addresses a more complex problem than the present work.</w:t>
      </w:r>
    </w:p>
    <w:p>
      <w:pPr>
        <w:ind w:firstLine="283"/>
        <w:jc w:val="both"/>
      </w:pPr>
      <w:r>
        <w:t>At the more applied end, Barkhordari et al. (2024) [15] compared several classical</w:t>
      </w:r>
    </w:p>
    <w:p>
      <w:pPr>
        <w:ind w:firstLine="283"/>
        <w:jc w:val="both"/>
      </w:pPr>
      <w:r>
        <w:t>ML algorithms on real SE data for ZnTiO₃ nanocomposites, and Urban and Barton (2024)</w:t>
      </w:r>
    </w:p>
    <w:p>
      <w:pPr>
        <w:spacing w:after="80"/>
        <w:ind w:left="425" w:hanging="425"/>
      </w:pPr>
      <w:r>
        <w:t>[18] demonstrated neural network inversion for indium tin oxide on silicon. Both are</w:t>
      </w:r>
    </w:p>
    <w:p>
      <w:pPr>
        <w:ind w:firstLine="283"/>
        <w:jc w:val="both"/>
      </w:pPr>
      <w:r>
        <w:t>single-material studies.</w:t>
      </w:r>
    </w:p>
    <w:p>
      <w:pPr>
        <w:ind w:firstLine="283"/>
        <w:jc w:val="both"/>
      </w:pPr>
      <w:r>
        <w:t>The most recent work in the field, Oka et al. (2025) [19], uses deep learning to simultaneously predict n, k, d, and the optical bandgap from SE data, representing the current frontier. Ma et al. (2025) [23] provide a thorough review of inverse design methods for optical thin films, from classical optimisation through to deep generative models.</w:t>
      </w:r>
    </w:p>
    <w:p>
      <w:pPr>
        <w:ind w:firstLine="283"/>
        <w:jc w:val="both"/>
      </w:pPr>
      <w:r>
        <w:t>Against this backdrop, the present work contributes the following, to the best of my knowledge:</w:t>
      </w:r>
    </w:p>
    <w:p>
      <w:pPr>
        <w:pStyle w:val="Equation"/>
        <w:jc w:val="center"/>
      </w:pPr>
      <w:r>
        <w:t>(i)   A simultaneous multi-material study covering five technologically</w:t>
      </w:r>
    </w:p>
    <w:p>
      <w:pPr>
        <w:ind w:firstLine="283"/>
        <w:jc w:val="both"/>
      </w:pPr>
      <w:r>
        <w:t>important semiconductors under identical experimental conditions, rather</w:t>
      </w:r>
    </w:p>
    <w:p>
      <w:pPr>
        <w:ind w:firstLine="283"/>
        <w:jc w:val="both"/>
      </w:pPr>
      <w:r>
        <w:t>than isolating one material per paper.</w:t>
      </w:r>
    </w:p>
    <w:p>
      <w:pPr>
        <w:tabs>
          <w:tab w:pos="7937" w:val="left"/>
        </w:tabs>
      </w:pPr>
      <w:r>
        <w:t>(ii)  A dense, statistically averaged wavelength range sweep (91 cases, 5</w:t>
      </w:r>
    </w:p>
    <w:p>
      <w:pPr>
        <w:ind w:firstLine="283"/>
        <w:jc w:val="both"/>
      </w:pPr>
      <w:r>
        <w:t>seeds) that provides a more complete picture of spectral data requirements</w:t>
      </w:r>
    </w:p>
    <w:p>
      <w:pPr>
        <w:pStyle w:val="Equation"/>
        <w:jc w:val="center"/>
      </w:pPr>
      <w:r>
        <w:t>than any prior single-seed study.</w:t>
      </w:r>
    </w:p>
    <w:p>
      <w:pPr>
        <w:pStyle w:val="Equation"/>
        <w:jc w:val="center"/>
      </w:pPr>
      <w:r>
        <w:t>(iii) A structured, five-type noise robustness study that directly compares</w:t>
      </w:r>
    </w:p>
    <w:p>
      <w:pPr>
        <w:ind w:firstLine="283"/>
        <w:jc w:val="both"/>
      </w:pPr>
      <w:r>
        <w:t>ML and analytical inversion under controlled noise conditions.</w:t>
      </w:r>
    </w:p>
    <w:p>
      <w:pPr>
        <w:pStyle w:val="Equation"/>
        <w:jc w:val="center"/>
      </w:pPr>
      <w:r>
        <w:t>(iv)  A direct quantitative comparison of ML models against a physics-based</w:t>
      </w:r>
    </w:p>
    <w:p>
      <w:pPr>
        <w:pStyle w:val="Equation"/>
        <w:jc w:val="center"/>
      </w:pPr>
      <w:r>
        <w:t>analytical grid-search baseline, showing regimes where each approach</w:t>
      </w:r>
    </w:p>
    <w:p>
      <w:pPr>
        <w:ind w:firstLine="283"/>
        <w:jc w:val="both"/>
      </w:pPr>
      <w:r>
        <w:t>is preferable.</w:t>
      </w:r>
    </w:p>
    <w:p>
      <w:pPr>
        <w:pStyle w:val="FigCaption"/>
      </w:pPr>
      <w:r>
        <w:t>[FIGURE 2.7: Summary comparison table or bar chart from the literature. Show the</w:t>
      </w:r>
    </w:p>
    <w:p>
      <w:pPr>
        <w:ind w:firstLine="283"/>
        <w:jc w:val="both"/>
      </w:pPr>
      <w:r>
        <w:t>published RMSE or accuracy figures from [11][12][13][15][17][18] alongside the</w:t>
      </w:r>
    </w:p>
    <w:p>
      <w:pPr>
        <w:ind w:firstLine="283"/>
        <w:jc w:val="both"/>
      </w:pPr>
      <w:r>
        <w:t>results from this work. This is a powerful visual argument for the contribution.</w:t>
      </w:r>
    </w:p>
    <w:p>
      <w:pPr>
        <w:ind w:firstLine="283"/>
        <w:jc w:val="both"/>
      </w:pPr>
      <w:r>
        <w:t>Use a simple horizontal bar chart with one bar per paper, labelled with the study</w:t>
      </w:r>
    </w:p>
    <w:p>
      <w:pPr>
        <w:ind w:firstLine="283"/>
        <w:jc w:val="both"/>
      </w:pPr>
      <w:r>
        <w:t>and material. The numbers for this figure come from the papers listed above and</w:t>
      </w:r>
    </w:p>
    <w:p>
      <w:pPr>
        <w:ind w:firstLine="283"/>
        <w:jc w:val="both"/>
      </w:pPr>
      <w:r>
        <w:t>from Table 5.1 in Chapter 5.]</w:t>
      </w:r>
    </w:p>
    <w:p>
      <w:r>
        <w:br w:type="page"/>
      </w:r>
    </w:p>
    <w:p>
      <w:pPr>
        <w:pStyle w:val="Heading1"/>
      </w:pPr>
      <w:r>
        <w:t>CHAPTER 3 — SYSTEM DESIGN</w:t>
      </w:r>
    </w:p>
    <w:p>
      <w:pPr>
        <w:pStyle w:val="Heading2"/>
      </w:pPr>
      <w:r>
        <w:t>3.1 Overall System Architecture</w:t>
      </w:r>
    </w:p>
    <w:p>
      <w:pPr>
        <w:ind w:firstLine="283"/>
        <w:jc w:val="both"/>
      </w:pPr>
      <w:r>
        <w:t>Before describing any individual component, it is useful to see the system as a whole. The work presented in this thesis sits at the intersection of two domains: optical measurement physics and data-driven machine learning. Designing a system that spans both requires making deliberate choices at every stage, from the choice of angle of incidence to the number of neurons in a hidden layer, and those choices interact with each other in ways that are not always obvious at first glance. This section maps out the full architecture so that individual design decisions in the sections that follow can be understood in context.</w:t>
      </w:r>
    </w:p>
    <w:p>
      <w:pPr>
        <w:ind w:firstLine="283"/>
        <w:jc w:val="both"/>
      </w:pPr>
      <w:r>
        <w:t>The system has four main functional blocks. The first is the measurement front-end: a spectroscopic ellipsometer that illuminates a semiconductor thin-film sample at a fixed angle of incidence and records the polarisation change across a wavelength range. This produces a pair of spectra, Ψ(λ) and Δ(λ), that encode the optical properties and thickness of the film. The second block is the noise injection layer, which is unique to this study. Because the work is carried out on synthetic data, the measurement noise that a real instrument would introduce must be explicitly modelled and added to the clean simulated spectra. Five noise models are implemented, corresponding to physically motivated categories of instrument error. The third block is the inversion layer, where either a machine learning model or a physics-based analytical solver takes the (possibly noisy) spectrum as input and produces a film thickness estimate as output. The fourth block is the evaluation layer, where accuracy metrics are computed, aggregated across seeds and conditions, and organised for analysis.</w:t>
      </w:r>
    </w:p>
    <w:p>
      <w:pPr>
        <w:pStyle w:val="FigCaption"/>
      </w:pPr>
      <w:r>
        <w:t>[FIGURE 3.1: Block diagram of the full system architecture. Draw four horizontally</w:t>
      </w:r>
    </w:p>
    <w:p>
      <w:pPr>
        <w:ind w:firstLine="283"/>
        <w:jc w:val="both"/>
      </w:pPr>
      <w:r>
        <w:t>connected blocks: (1) Optical Measurement Front-End showing SE instrument with</w:t>
      </w:r>
    </w:p>
    <w:p>
      <w:pPr>
        <w:ind w:firstLine="283"/>
        <w:jc w:val="both"/>
      </w:pPr>
      <w:r>
        <w:t>arrow labelled Ψ(λ), Δ(λ), (2) Noise Injection showing the five noise types as</w:t>
      </w:r>
    </w:p>
    <w:p>
      <w:pPr>
        <w:ind w:firstLine="283"/>
        <w:jc w:val="both"/>
      </w:pPr>
      <w:r>
        <w:t>bullet points flowing into the spectra, (3) Inversion Layer showing two parallel</w:t>
      </w:r>
    </w:p>
    <w:p>
      <w:pPr>
        <w:ind w:firstLine="283"/>
        <w:jc w:val="both"/>
      </w:pPr>
      <w:r>
        <w:t>paths, one for ML models (LR / RF / MLP) and one for the Analytical Grid-Search</w:t>
      </w:r>
    </w:p>
    <w:p>
      <w:pPr>
        <w:ind w:firstLine="283"/>
        <w:jc w:val="both"/>
      </w:pPr>
      <w:r>
        <w:t>Solver, (4) Evaluation showing RMSE, MAE, R² and the Study 1 / Study 2 arrows.</w:t>
      </w:r>
    </w:p>
    <w:p>
      <w:pPr>
        <w:ind w:firstLine="283"/>
        <w:jc w:val="both"/>
      </w:pPr>
      <w:r>
        <w:t>Include a feedback arrow from Evaluation back to Design for the wavelength sweep.]</w:t>
      </w:r>
    </w:p>
    <w:p>
      <w:pPr>
        <w:ind w:firstLine="283"/>
        <w:jc w:val="both"/>
      </w:pPr>
      <w:r>
        <w:t>The data flows in one direction: from simulation to evaluation. There is no active feedback loop in the sense of iterative model updates in production, but there is a study-level feedback in the experimental design: the results of Study 1 (wavelength range sweep) directly inform whether a reduced-wavelength instrument could be built without meaningful loss of accuracy. That connection between measurement system design and ML outcome is one of the defining features of this work.</w:t>
      </w:r>
    </w:p>
    <w:p>
      <w:pPr>
        <w:pStyle w:val="Heading2"/>
      </w:pPr>
      <w:r>
        <w:t>3.2 Optical Measurement System</w:t>
      </w:r>
    </w:p>
    <w:p>
      <w:pPr>
        <w:ind w:firstLine="283"/>
        <w:jc w:val="both"/>
      </w:pPr>
      <w:r>
        <w:t>A spectroscopic ellipsometer operates by measuring the change in polarisation state of light reflected from a surface. The basic hardware consists of five components: a broadband light source, a polariser, the sample stage, an analyser, and a detector. In the rotating-analyser configuration used as the reference in this work, the polariser is fixed and the analyser rotates, sampling the reflected polarisation state over a full rotation cycle. The raw signal is a sinusoidal intensity variation as a function of analyser angle, from which the ellipsometric parameters Ψ and Δ are extracted analytically. Modern commercial instruments digitise this at every wavelength simultaneously using a charge-coupled device (CCD) or photodiode array, so a full spectrum is acquired in seconds.</w:t>
      </w:r>
    </w:p>
    <w:p>
      <w:pPr>
        <w:ind w:firstLine="283"/>
        <w:jc w:val="both"/>
      </w:pPr>
      <w:r>
        <w:t>The angle of incidence is set to 70 degrees from the surface normal throughout this work. This is not an arbitrary choice. For most semiconductors and dielectric films in the 300–800 nm range, the Brewster angle falls somewhere between 65 and 75 degrees. Operating near the Brewster angle maximises the ellipsometric contrast — that is, the sensitivity of Ψ and Δ to changes in film thickness and optical constants, because the p-component reflection coefficient r_p passes through or near zero in that region, amplifying the phase term Δ. At normal incidence, by contrast, both polarisation components reflect almost identically, Δ approaches zero or 180 degrees, and the measurement yields little useful information about the film. The 70-degree configuration is therefore the standard engineering trade-off between sensitivity and practical accessibility of the sample.</w:t>
      </w:r>
    </w:p>
    <w:p>
      <w:pPr>
        <w:ind w:firstLine="283"/>
        <w:jc w:val="both"/>
      </w:pPr>
      <w:r>
        <w:t>The wavelength range covered is 300 to 800 nm, sampled at every integer nanometre, giving 501 spectral points per measurement. This range was chosen to include the near-UV region where most of the semiconductor materials studied here are strongly absorbing (large k), as well as the visible and near-IR regions where absorption drops and transparency increases. The full 501-point spectrum is used as the feature vector for machine learning. Study 1, described in Chapter 4, will progressively reduce this range to examine how much spectral content is actually needed for accurate inversion.</w:t>
      </w:r>
    </w:p>
    <w:p>
      <w:pPr>
        <w:ind w:firstLine="283"/>
        <w:jc w:val="both"/>
      </w:pPr>
      <w:r>
        <w:t>The sample in this work is a semiconductor thin film on an SiO₂ substrate. The substrate is optically thick, far thicker than the coherence length of the light source, so back-surface reflections do not contribute to the measurement and the three-layer air/film/substrate model applies without modification. Film thicknesses range from 20 to 80 nm. Below 20 nm, the films become thin enough that surface roughness and interface contributions would need additional modelling. Above 80 nm, the spectra start to show rapidly oscillating interference fringes that complicate the regression problem without adding methodological insight. The 20 to 80 nm range is typical for gate oxides, passivation layers, and anti-reflection coatings on process-monitor wafers.</w:t>
      </w:r>
    </w:p>
    <w:p>
      <w:pPr>
        <w:pStyle w:val="Heading2"/>
      </w:pPr>
      <w:r>
        <w:t>3.3 Temperature Control System (Peltier Module)</w:t>
      </w:r>
    </w:p>
    <w:p>
      <w:pPr>
        <w:pStyle w:val="Heading3"/>
      </w:pPr>
      <w:r>
        <w:t>3.3.1 Peltier Module and Actuator Hardware</w:t>
      </w:r>
    </w:p>
    <w:p>
      <w:pPr>
        <w:ind w:firstLine="283"/>
        <w:jc w:val="both"/>
      </w:pPr>
      <w:r>
        <w:t>Thermal stability of the sample stage is a practical requirement that is often treated as secondary in simulation-focused studies but becomes critical the moment real hardware enters the measurement chain. As noted in Section 2.6, the refractive indices of semiconductors shift by approximately 1 to 2 × 10^-4 K^-1 in the visible range for silicon, and somewhat more for direct-gap materials such as GaAs and GaN near their band edges. Over a measurement dwell time of one to two minutes in an uncontrolled laboratory environment, ambient temperature drifts of 1 to 2 K are routine, and the resulting shift in optical constants translates into a systematic thickness error of one nanometre or more. That is not a tolerable contribution when the target accuracy of the ML models in this work is in the 1.5 to 2 nm range.</w:t>
      </w:r>
    </w:p>
    <w:p>
      <w:pPr>
        <w:ind w:firstLine="283"/>
        <w:jc w:val="both"/>
      </w:pPr>
      <w:r>
        <w:t>Existing thermoelectric temperature control systems in the literature predominantly rely on bidirectional current, which allows the TEC to both heat and cool the controlled surface symmetrically. This bidirectional capability simplifies PID tuning considerably: if the controller overshoots the setpoint in one direction, it can immediately apply current in the opposite direction to correct. The system designed in this work deliberately departs from that convention. For reasons of cost, electrical simplicity, and the constraints of the chosen Keysight DC supply operating in a single-polarity mode, the TEC is driven unidirectionally, cooling only. The current can be reduced to zero, allowing the stage to passively warm via environmental heat load, but it cannot be reversed to actively heat.</w:t>
      </w:r>
    </w:p>
    <w:p>
      <w:pPr>
        <w:ind w:firstLine="283"/>
        <w:jc w:val="both"/>
      </w:pPr>
      <w:r>
        <w:t>This constraint introduces three control challenges that have received little attention in the literature for optical metrology applications. First, the response is asymmetric: cooling is fast (a TEC removes heat actively) but warming is slow (the stage must rely on ambient heat flux through the thermal interface). Second, overshoot below the setpoint cannot be corrected by active heating, so any downward overshoot must be recovered passively and is limited in recovery speed by the thermal mass of the stage and the ambient temperature margin. Third, the system is operated close to the dew point, a regime that conventional bidirectional TEC systems avoid, which means the overshoot risk carries a direct measurement consequence: a cold-side temperature that dips below the dew point even briefly induces condensation on the sample surface, corrupting the ellipsometric measurement irrecoverably for that cycle.</w:t>
      </w:r>
    </w:p>
    <w:p>
      <w:pPr>
        <w:ind w:firstLine="283"/>
        <w:jc w:val="both"/>
      </w:pPr>
      <w:r>
        <w:t>Addressing all three challenges within a low-cost, microcontroller-based implementation is the central engineering contribution of the temperature control subsystem in this thesis. The solution strategy, detailed in Section 3.3.3 and Section 4.6, combines a conservative open-loop ramp phase, asymmetry-aware PID tuning, integrator anti-windup specifically configured for one-sided saturation, and a dew-point interlock that enforces a hard lower bound on the control signal.</w:t>
      </w:r>
    </w:p>
    <w:p>
      <w:pPr>
        <w:ind w:firstLine="283"/>
        <w:jc w:val="both"/>
      </w:pPr>
      <w:r>
        <w:t>The actuator is a Peltier thermoelectric cooler (TEC) module. A TEC is a solid-state heat pump with no moving parts: when a direct current flows across junctions of dissimilar conductive materials, the Peltier effect transports heat from one face of the device (the cold side) to the opposite face (the hot side). The thermal power balance at the cold side is</w:t>
      </w:r>
    </w:p>
    <w:p>
      <w:pPr>
        <w:tabs>
          <w:tab w:pos="7937" w:val="left"/>
        </w:tabs>
      </w:pPr>
      <w:r>
        <w:t>Q_c = α · T_c · I  −  (1/2) · I² · R  −  K · ΔT            ...(3.1)</w:t>
      </w:r>
    </w:p>
    <w:p>
      <w:pPr>
        <w:ind w:firstLine="283"/>
        <w:jc w:val="both"/>
      </w:pPr>
      <w:r>
        <w:t>where α is the Seebeck coefficient of the thermoelectric material, I is the applied current, R is the module's electrical resistance, K is the thermal conductance between the two faces, and ΔT = T_h − T_c is the temperature difference across the module. The first term represents Peltier cooling, the second Joule heating within the module itself, and the third the parasitic back-conduction of heat from the hot side to the cold side. In practical terms, equation (3.1) sets the operating limits: for a given cold-side target temperature there is a maximum current beyond which Joule heating dominates and the cold side actually warms up.</w:t>
      </w:r>
    </w:p>
    <w:p>
      <w:pPr>
        <w:ind w:firstLine="283"/>
        <w:jc w:val="both"/>
      </w:pPr>
      <w:r>
        <w:t>Electrical actuation of the Peltier module is provided by a Keysight programmable DC power supply, which allows precise, software-controlled adjustment of the applied voltage and current. The supply communicates with the control computer via a standard interface, enabling the control algorithm to update the setpoint in real time and to log the instantaneous voltage and current alongside the temperature data. Using a bench-grade power supply rather than a custom H-bridge driver eliminates a significant source of electrical noise that would otherwise couple into the measurement electronics through the shared ground plane.</w:t>
      </w:r>
    </w:p>
    <w:p>
      <w:pPr>
        <w:pStyle w:val="Heading3"/>
      </w:pPr>
      <w:r>
        <w:t>3.3.2 Sensing Instrumentation</w:t>
      </w:r>
    </w:p>
    <w:p>
      <w:pPr>
        <w:ind w:firstLine="283"/>
        <w:jc w:val="both"/>
      </w:pPr>
      <w:r>
        <w:t>Two complementary sensing strategies are employed to monitor the thermal state of the system. The primary measurement of sample-stage temperature is performed by a PT100 platinum resistance thermometer embedded in the sample holder directly above the cold side of the TEC. PT100 sensors exhibit a well-characterised and nearly linear resistance-temperature relationship, with a nominal resistance of 100 Ω at 0 °C and a sensitivity of approximately 0.385 Ω K^-1. The resolution achievable with a PT100 read through a precision interface is in the millikelvin range, which far exceeds the ±0.1 K stability target set for this system.</w:t>
      </w:r>
    </w:p>
    <w:p>
      <w:pPr>
        <w:ind w:firstLine="283"/>
        <w:jc w:val="both"/>
      </w:pPr>
      <w:r>
        <w:t>Interfacing a PT100 to a microcontroller requires an amplified resistance measurement front end. The MAX31865 RTD-to-digital converter is used here. This integrated circuit drives the sensor with a precision current source, measures the resulting voltage across the PT100 using a 15-bit analogue-to-digital converter, and communicates the result to the host microcontroller via a four-wire SPI bus. The MAX31865 handles the reference resistance ratio internally, reducing the sensitivity to cable resistance errors that would otherwise corrupt a simple voltage-divider measurement, an important consideration since the sensor wiring runs close to the optical stage and must be screened.</w:t>
      </w:r>
    </w:p>
    <w:p>
      <w:pPr>
        <w:ind w:firstLine="283"/>
        <w:jc w:val="both"/>
      </w:pPr>
      <w:r>
        <w:t>Secondary environmental monitoring is provided by a DHT22 combined temperature and relative humidity sensor mounted away from the sample stage but within the instrument enclosure. The DHT22 measures ambient air conditions at a stated accuracy of ±0.5 K in temperature and ±2–5 % in relative humidity. Its primary function in this system is not to control temperature but to flag conditions near the dew point. If the surface temperature of the cold side falls below the local dew point, condensation on the sample or on optical windows alters the measured Ψ and Δ immediately and irreversibly for that measurement cycle. The DHT22 reading is therefore used as an interlock: closed-loop temperature setpoints below the current dew-point temperature, computed from the DHT22 readings, are rejected by the control software with a warning.</w:t>
      </w:r>
    </w:p>
    <w:p>
      <w:pPr>
        <w:ind w:firstLine="283"/>
        <w:jc w:val="both"/>
      </w:pPr>
      <w:r>
        <w:t>The Arduino Uno microcontroller board serves as the central interface hub. It reads the PT100 temperature via SPI from the MAX31865, polls the DHT22 over its single-wire protocol, executes the PID control algorithm in the main loop, and sends the computed control signal as a setpoint word to the Keysight supply over serial. The loop runs at approximately 10 Hz, which is well above the thermal bandwidth of the sample stage (time constant of several seconds) and therefore does not introduce any aliasing or latency-related instability.</w:t>
      </w:r>
    </w:p>
    <w:p>
      <w:pPr>
        <w:pStyle w:val="Heading3"/>
      </w:pPr>
      <w:r>
        <w:t>3.3.3 PID Control Architecture</w:t>
      </w:r>
    </w:p>
    <w:p>
      <w:pPr>
        <w:ind w:firstLine="283"/>
        <w:jc w:val="both"/>
      </w:pPr>
      <w:r>
        <w:t>The control objective is to drive the error signal</w:t>
      </w:r>
    </w:p>
    <w:p>
      <w:pPr>
        <w:tabs>
          <w:tab w:pos="7937" w:val="left"/>
        </w:tabs>
      </w:pPr>
      <w:r>
        <w:t>e(t) = T_ref − T(t)                                           ...(3.2)</w:t>
      </w:r>
    </w:p>
    <w:p>
      <w:pPr>
        <w:ind w:firstLine="283"/>
        <w:jc w:val="both"/>
      </w:pPr>
      <w:r>
        <w:t>to zero, where T_ref is the desired setpoint and T(t) is the PT100 reading at time t. The control action, expressed as the voltage command u(t) sent to the Keysight power supply, is computed using a standard PID formulation</w:t>
      </w:r>
    </w:p>
    <w:p>
      <w:pPr>
        <w:tabs>
          <w:tab w:pos="7937" w:val="left"/>
        </w:tabs>
      </w:pPr>
      <w:r>
        <w:t>u(t) = K_p · e(t)  +  K_i · ∫₀ᵗ e(τ) dτ  +  K_d · de(t)/dt  ...(3.3)</w:t>
      </w:r>
    </w:p>
    <w:p>
      <w:pPr>
        <w:ind w:firstLine="283"/>
        <w:jc w:val="both"/>
      </w:pPr>
      <w:r>
        <w:t>The proportional term K_p · e(t) provides an immediate response proportional to the present deviation. It drives the system toward the setpoint quickly but, on its own, leaves a residual steady-state error for any finite load. The integral term K_i · ∫e dt accumulates the history of the error and eliminates this steady-state offset. It also compensates for slow environmental disturbances such as a gradual rise in ambient temperature during a long measurement session. The derivative term K_d · de/dt reacts to the rate of change of error, damping oscillations that would otherwise occur if the proportional gain alone were increased to achieve faster settling.</w:t>
      </w:r>
    </w:p>
    <w:p>
      <w:pPr>
        <w:ind w:firstLine="283"/>
        <w:jc w:val="both"/>
      </w:pPr>
      <w:r>
        <w:t>The unidirectional constraint changes the practical interpretation of equation (3.3) fundamentally. In a bidirectional system, u(t) can be positive or negative and the physical plant responds to both. Here, u(t) is effectively lower-bounded at zero: when the controller computes a positive command (i.e. heat is needed), the only option is to reduce the cooling current and wait for the ambient heat flux to warm the stage. The positive half of the u(t) axis is therefore the slow, passive regime, and the negative half is the fast, active cooling regime. This creates an intrinsic asymmetry in closed-loop bandwidth: the cooling time constant is set by TEC performance (order of seconds), while the warming time constant is set by the thermal mass of the stage divided by the passive heat flux from the environment (order of tens of seconds or more, depending on ambient conditions).</w:t>
      </w:r>
    </w:p>
    <w:p>
      <w:pPr>
        <w:ind w:firstLine="283"/>
        <w:jc w:val="both"/>
      </w:pPr>
      <w:r>
        <w:t>The PID gains are tuned to account for this asymmetry. The proportional gain K_p is deliberately kept moderate to limit the depth of downward overshoot. Since the system cannot actively recover from a cold overshoot near the dew point, a conservative K_p that accepts slightly slower approach in exchange for shallower undershoot is preferable to an aggressive gain that cools quickly but risks condensation. The derivative term plays a correspondingly larger role: K_d is increased relative to a standard symmetric system, so that the deceleration of the cooling rate is initiated early and the cold-side temperature approaches T_ref with a low net velocity.</w:t>
      </w:r>
    </w:p>
    <w:p>
      <w:pPr>
        <w:ind w:firstLine="283"/>
        <w:jc w:val="both"/>
      </w:pPr>
      <w:r>
        <w:t>In the implemented system, saturation limits are imposed on u(t). The Keysight supply voltage is clamped to a safe operating range for the chosen TEC module, preventing excessive current that would shift the operating point into the Joule- heating-dominated regime described by equation (3.1). Anti-windup logic is applied to the integrator with a one-sided asymmetric scheme: the integrator is frozen only when the output saturates at the lower bound (zero volts), not at the upper bound. This prevents the integrator from accumulating a large positive value during a passive warming phase, which would cause the system to over-cool aggressively once cooling is re-engaged, creating repeated undershoot cycles near the dew point.</w:t>
      </w:r>
    </w:p>
    <w:p>
      <w:pPr>
        <w:ind w:firstLine="283"/>
        <w:jc w:val="both"/>
      </w:pPr>
      <w:r>
        <w:t>Start-up is handled by a two-phase strategy. During the initial open-loop phase, the supply voltage is ramped up incrementally to bring the cold-side temperature close to the setpoint without overshooting. Once the PT100 reading enters a tolerance band of ±0.5 K above T_ref (strictly from above, given the cooling-only constraint), the Arduino switches to closed-loop PID operation. This hybrid strategy reduces settling time and avoids the integrator windup that would accumulate during the ramp-up phase if the integrator were active from the start.</w:t>
      </w:r>
    </w:p>
    <w:p>
      <w:pPr>
        <w:pStyle w:val="Heading3"/>
      </w:pPr>
      <w:r>
        <w:t>3.3.4 Measurement Stability and Thermo-Optic Effects</w:t>
      </w:r>
    </w:p>
    <w:p>
      <w:pPr>
        <w:ind w:firstLine="283"/>
        <w:jc w:val="both"/>
      </w:pPr>
      <w:r>
        <w:t>The design target for the closed-loop system is temperature stability within ±0.1 K over the duration of a single ellipsometric sweep. To understand why this is the right specification, consider the two dominant pathways through which temperature affects the measured Ψ and Δ: refractive index variation and thermal expansion.</w:t>
      </w:r>
    </w:p>
    <w:p>
      <w:pPr>
        <w:ind w:firstLine="283"/>
        <w:jc w:val="both"/>
      </w:pPr>
      <w:r>
        <w:t>The refractive index of an optical material depends on temperature through the thermo-optic coefficient dn/dT. To first order,</w:t>
      </w:r>
    </w:p>
    <w:p>
      <w:pPr>
        <w:tabs>
          <w:tab w:pos="7937" w:val="left"/>
        </w:tabs>
      </w:pPr>
      <w:r>
        <w:t>n(T) = n_0 + (dn/dT) · (T − T_0)                            ...(3.4)</w:t>
      </w:r>
    </w:p>
    <w:p>
      <w:pPr>
        <w:ind w:firstLine="283"/>
        <w:jc w:val="both"/>
      </w:pPr>
      <w:r>
        <w:t>where n_0 is the index at reference temperature T_0. For silicon in the near-visible range, dn/dT ≈ 1.8 × 10^-4 K^-1. A temperature excursion of ±0.1 K therefore shifts n by ±1.8 × 10^-5, a change that is sub-dominant to the other noise contributions characterised in Chapter 4 of this work. For GaAs and GaN near their band edges the thermo-optic coefficients are larger, typically (2–4) × 10^-4 K^-1, but the ±0.1 K target still keeps the resulting index error at or below 4 × 10^-5, which remains tolerable.</w:t>
      </w:r>
    </w:p>
    <w:p>
      <w:pPr>
        <w:ind w:firstLine="283"/>
        <w:jc w:val="both"/>
      </w:pPr>
      <w:r>
        <w:t>The second pathway is thermal expansion. A temperature change ΔT modifies the physical film thickness according to</w:t>
      </w:r>
    </w:p>
    <w:p>
      <w:pPr>
        <w:tabs>
          <w:tab w:pos="7937" w:val="left"/>
        </w:tabs>
      </w:pPr>
      <w:r>
        <w:t>Δd = α_T · d · (T − T_0)                                     ...(3.5)</w:t>
      </w:r>
    </w:p>
    <w:p>
      <w:pPr>
        <w:ind w:firstLine="283"/>
        <w:jc w:val="both"/>
      </w:pPr>
      <w:r>
        <w:t>where α_T is the linear coefficient of thermal expansion of the film. For a 50 nm silicon film with α_T ≈ 2.6 × 10^-6 K^-1, a 1 K change produces a thickness shift of only 0.00013 nm, which is entirely negligible. Thermal expansion therefore contributes less than the refractive index pathway by several orders of magnitude, and the ±0.1 K specification is driven entirely by the optical-constant requirement.</w:t>
      </w:r>
    </w:p>
    <w:p>
      <w:pPr>
        <w:ind w:firstLine="283"/>
        <w:jc w:val="both"/>
      </w:pPr>
      <w:r>
        <w:t>The DHT22-based dew-point interlock adds a further layer of protection. In a laboratory environment where the cold-side setpoint may approach 15–18 °C during testing, the dew-point margin can become small on humid days. A condensation event would cause an apparent spike in Δ of tens of degrees, an obvious outlier, but one that could corrupt a batch measurement without a software guard.</w:t>
      </w:r>
    </w:p>
    <w:p>
      <w:pPr>
        <w:pStyle w:val="Heading3"/>
      </w:pPr>
      <w:r>
        <w:t>3.3.5 System Integration</w:t>
      </w:r>
    </w:p>
    <w:p>
      <w:pPr>
        <w:ind w:firstLine="283"/>
        <w:jc w:val="both"/>
      </w:pPr>
      <w:r>
        <w:t>Mechanically, the TEC sits beneath the sample holder on the ellipsometer stage. The cold side is in thermal contact with the underside of the sample holder through a thin layer of thermal interface material, and the hot side is pressed against an aluminium heat sink fitted with a small brushless fan. The PT100 sensor, connected to the MAX31865, is embedded in a small pocket milled into the edge of the sample holder, placing it within 5 mm of the sample position. The DHT22 is fixed to the inside of the enclosure wall, measuring ambient air rather than the stage itself.</w:t>
      </w:r>
    </w:p>
    <w:p>
      <w:pPr>
        <w:ind w:firstLine="283"/>
        <w:jc w:val="both"/>
      </w:pPr>
      <w:r>
        <w:t>The Arduino Uno is mounted externally, connected by a short USB cable for serial communication with the control PC. The MAX31865 is wired to the Arduino SPI pins (MOSI, MISO, SCK, CS). The DHT22 uses a single data wire connected to a digital input with a pull-up resistor. All low-level sensor wiring is screened and routed away from the optical path to avoid stray light and electromagnetic interference with the ellipsometer detector chain.</w:t>
      </w:r>
    </w:p>
    <w:p>
      <w:pPr>
        <w:pStyle w:val="FigCaption"/>
      </w:pPr>
      <w:r>
        <w:t>[FIGURE 3.2: Block diagram and photograph of the temperature control subsystem.</w:t>
      </w:r>
    </w:p>
    <w:p>
      <w:pPr>
        <w:ind w:firstLine="283"/>
        <w:jc w:val="both"/>
      </w:pPr>
      <w:r>
        <w:t>Left: block diagram showing the PT100 → MAX31865 → Arduino Uno → Keysight supply →</w:t>
      </w:r>
    </w:p>
    <w:p>
      <w:pPr>
        <w:ind w:firstLine="283"/>
        <w:jc w:val="both"/>
      </w:pPr>
      <w:r>
        <w:t>TEC → sample stage feedback loop, with the DHT22 dew-point interlock path. Right:</w:t>
      </w:r>
    </w:p>
    <w:p>
      <w:pPr>
        <w:ind w:firstLine="283"/>
        <w:jc w:val="both"/>
      </w:pPr>
      <w:r>
        <w:t>photograph of the assembled stage with components labelled.]</w:t>
      </w:r>
    </w:p>
    <w:p>
      <w:pPr>
        <w:ind w:firstLine="283"/>
        <w:jc w:val="both"/>
      </w:pPr>
      <w:r>
        <w:t>The temperature control subsystem is passive with respect to the optical measurement: it neither modifies the illumination geometry nor introduces any optical element into the beam path. Its sole function is to hold the sample at a stable, known temperature throughout the measurement sweep. The setpoint used for all ellipsometric measurements reported in this thesis is 20.0 °C, chosen to match the calibration reference temperature of the n/k datasets used in the Fresnel simulation.</w:t>
      </w:r>
    </w:p>
    <w:p>
      <w:pPr>
        <w:pStyle w:val="Heading2"/>
      </w:pPr>
      <w:r>
        <w:t>3.4 Selection of Semiconductor Materials and Substrate</w:t>
      </w:r>
    </w:p>
    <w:p>
      <w:pPr>
        <w:ind w:firstLine="283"/>
        <w:jc w:val="both"/>
      </w:pPr>
      <w:r>
        <w:t>The choice of which semiconductor materials to include determines the breadth of the training problem. A model trained only on silicon is a silicon-specific tool. A model trained across five materials with very different optical properties is a general-purpose inversion engine, but it also faces a harder regression problem because the input space is far more varied.</w:t>
      </w:r>
    </w:p>
    <w:p>
      <w:pPr>
        <w:ind w:firstLine="283"/>
        <w:jc w:val="both"/>
      </w:pPr>
      <w:r>
        <w:t>Five materials were selected: silicon (Si), gallium arsenide (GaAs), gallium nitride (GaN), germanium (Ge), and indium phosphide (InP). The selection was guided by three criteria: technological relevance, optical diversity, and availability of well-characterised experimental optical constants.</w:t>
      </w:r>
    </w:p>
    <w:p>
      <w:pPr>
        <w:ind w:firstLine="283"/>
        <w:jc w:val="both"/>
      </w:pPr>
      <w:r>
        <w:t>Silicon is the foundation of the microelectronics industry and the most widely measured semiconductor in ellipsometric studies. It is indirect-bandgap with moderate absorption in the visible. Its optical constants are tabulated with high accuracy by Green (2008) [2], who provides values at room temperature from multiple experimental techniques. Including silicon is non-negotiable.</w:t>
      </w:r>
    </w:p>
    <w:p>
      <w:pPr>
        <w:ind w:firstLine="283"/>
        <w:jc w:val="both"/>
      </w:pPr>
      <w:r>
        <w:t>Germanium is a group-IV semiconductor like silicon but with a substantially smaller bandgap (0.67 eV versus 1.12 eV for Si at room temperature). This means Ge absorbs strongly across the entire 300–800 nm range, including the near-IR, and its k values are large throughout. The Ψ and Δ spectra of a Ge film look qualitatively different from silicon, which tests whether a single ML model can handle both cases. Optical constants follow Aspnes and Studna (1983) [1].</w:t>
      </w:r>
    </w:p>
    <w:p>
      <w:pPr>
        <w:ind w:firstLine="283"/>
        <w:jc w:val="both"/>
      </w:pPr>
      <w:r>
        <w:t>Gallium arsenide is the most important III-V compound semiconductor for photonics and high-frequency electronics. Its direct bandgap at 1.42 eV places its band edge at about 870 nm, just outside our wavelength range, so the material is strongly absorbing below about 870 nm and transparent above. Within the 300–800 nm window, GaAs shows a rich spectral structure with strong critical-point features near 3 eV (~413 nm) and 4.5 eV (~275 nm). These features produce sharp, structured variation in n and k that is very different from the smoother behaviour of silicon. This spectral richness makes GaAs a challenging and informative test case.</w:t>
      </w:r>
    </w:p>
    <w:p>
      <w:pPr>
        <w:ind w:firstLine="283"/>
        <w:jc w:val="both"/>
      </w:pPr>
      <w:r>
        <w:t>Indium phosphide has a direct bandgap at 1.35 eV, placing it slightly below GaAs</w:t>
      </w:r>
    </w:p>
    <w:p>
      <w:pPr>
        <w:ind w:firstLine="283"/>
        <w:jc w:val="both"/>
      </w:pPr>
      <w:r>
        <w:t>in energy. Its optical properties are somewhat smoother than GaAs in the visible</w:t>
      </w:r>
    </w:p>
    <w:p>
      <w:pPr>
        <w:ind w:firstLine="283"/>
        <w:jc w:val="both"/>
      </w:pPr>
      <w:r>
        <w:t>range, making it a useful intermediate case. InP is the substrate material of</w:t>
      </w:r>
    </w:p>
    <w:p>
      <w:pPr>
        <w:ind w:firstLine="283"/>
        <w:jc w:val="both"/>
      </w:pPr>
      <w:r>
        <w:t>choice for long-wavelength (1.3–1.55 µm) photonic integrated circuits, and thin-</w:t>
      </w:r>
    </w:p>
    <w:p>
      <w:pPr>
        <w:ind w:firstLine="283"/>
        <w:jc w:val="both"/>
      </w:pPr>
      <w:r>
        <w:t>film characterisation of epilayers on InP substrates is a routine industrial problem</w:t>
      </w:r>
    </w:p>
    <w:p>
      <w:pPr>
        <w:spacing w:after="80"/>
        <w:ind w:left="425" w:hanging="425"/>
      </w:pPr>
      <w:r>
        <w:t>[24]. Optical constants follow Aspnes and Studna (1983) [1].</w:t>
      </w:r>
    </w:p>
    <w:p>
      <w:pPr>
        <w:ind w:firstLine="283"/>
        <w:jc w:val="both"/>
      </w:pPr>
      <w:r>
        <w:t>Gallium nitride is a wide-bandgap semiconductor (3.4 eV, corresponding to about</w:t>
      </w:r>
    </w:p>
    <w:p>
      <w:pPr>
        <w:ind w:firstLine="283"/>
        <w:jc w:val="both"/>
      </w:pPr>
      <w:r>
        <w:t>365 nm) used in blue and UV LEDs, high-power RF transistors, and power electronics</w:t>
      </w:r>
    </w:p>
    <w:p>
      <w:pPr>
        <w:spacing w:after="80"/>
        <w:ind w:left="425" w:hanging="425"/>
      </w:pPr>
      <w:r>
        <w:t>[3]. Because its bandgap falls within the 300–800 nm window, the material transitions</w:t>
      </w:r>
    </w:p>
    <w:p>
      <w:pPr>
        <w:ind w:firstLine="283"/>
        <w:jc w:val="both"/>
      </w:pPr>
      <w:r>
        <w:t>from strongly absorbing at short wavelengths (near its band edge) to relatively</w:t>
      </w:r>
    </w:p>
    <w:p>
      <w:pPr>
        <w:ind w:firstLine="283"/>
        <w:jc w:val="both"/>
      </w:pPr>
      <w:r>
        <w:t>transparent at longer wavelengths. This transparency-to-absorption transition produces</w:t>
      </w:r>
    </w:p>
    <w:p>
      <w:pPr>
        <w:ind w:firstLine="283"/>
        <w:jc w:val="both"/>
      </w:pPr>
      <w:r>
        <w:t>distinctive spectral features in both n and k that no other material in this set</w:t>
      </w:r>
    </w:p>
    <w:p>
      <w:pPr>
        <w:ind w:firstLine="283"/>
        <w:jc w:val="both"/>
      </w:pPr>
      <w:r>
        <w:t>replicates. GaN optical constants are taken from Kawashima et al. (1997) [3] via</w:t>
      </w:r>
    </w:p>
    <w:p>
      <w:pPr>
        <w:ind w:firstLine="283"/>
        <w:jc w:val="both"/>
      </w:pPr>
      <w:r>
        <w:t>the Polyanskiy database [5].</w:t>
      </w:r>
    </w:p>
    <w:p>
      <w:pPr>
        <w:ind w:firstLine="283"/>
        <w:jc w:val="both"/>
      </w:pPr>
      <w:r>
        <w:t>The substrate throughout is thermally grown silicon dioxide (SiO₂). SiO₂ is transparent across the entire 300–800 nm range and well-characterised. Its refractive index was modelled using the Sellmeier equation with Malitson (1965) [4] coefficients. As a substrate material, SiO₂ is also broadly representative of process-monitor wafers used in real semiconductor manufacturing, where thin films are routinely deposited on oxide layers for electrical isolation purposes.</w:t>
      </w:r>
    </w:p>
    <w:p>
      <w:pPr>
        <w:ind w:firstLine="283"/>
        <w:jc w:val="both"/>
      </w:pPr>
      <w:r>
        <w:t>Together, these five materials span a wide range of optical properties: from Ge with strong, smooth absorption across the full window, through Si and GaAs with structured features in the visible, to the near-transparent GaN and InP at long wavelengths. This diversity is intentional. A machine learning model that can predict thickness accurately across all five simultaneously, with a single set of weights and a single training procedure, is far more general and practically useful than five separate single-material models.</w:t>
      </w:r>
    </w:p>
    <w:p>
      <w:pPr>
        <w:pStyle w:val="Heading2"/>
      </w:pPr>
      <w:r>
        <w:t>3.5 Selection of Machine Learning Models</w:t>
      </w:r>
    </w:p>
    <w:p>
      <w:pPr>
        <w:ind w:firstLine="283"/>
        <w:jc w:val="both"/>
      </w:pPr>
      <w:r>
        <w:t>Three models were selected to represent a deliberate range of complexity and interpretability: Linear Regression, Random Forest Regression, and a Multilayer Perceptron neural network. The selection was not motivated by a prior preference for any particular approach but by the scientific question the comparison is meant to answer.</w:t>
      </w:r>
    </w:p>
    <w:p>
      <w:pPr>
        <w:ind w:firstLine="283"/>
        <w:jc w:val="both"/>
      </w:pPr>
      <w:r>
        <w:t>Linear Regression was included precisely because it is expected to fail. With 1,002 input features (Ψ and Δ at 501 wavelengths each) and only around 244 training samples in the smallest dataset size cases, the problem is grossly underdetermined. A linear model cannot meaningfully fit in this regime without regularisation, and none is applied here, so the results represent a genuine lower bound on regression performance. This is useful information: it quantifies how much is gained by moving to a nonlinear model. Without this baseline, the Random Forest and MLP results have less context.</w:t>
      </w:r>
    </w:p>
    <w:p>
      <w:pPr>
        <w:ind w:firstLine="283"/>
        <w:jc w:val="both"/>
      </w:pPr>
      <w:r>
        <w:t>Random Forest was chosen for two reasons: predictive performance and interpretability. Ensemble averaging across 100 trees reduces variance substantially compared to any single decision tree, and the model generalises well in high-dimensional input spaces with relatively few training samples, which is precisely the regime this study occupies in its smaller dataset conditions [21][22]. The second reason is the Gini feature importance score, which provides a direct, wavelength-resolved measure of which spectral channels contribute most to the thickness prediction. This is not available from the MLP in any convenient form, and it turns out to be one of the most physically informative results in the entire study.</w:t>
      </w:r>
    </w:p>
    <w:p>
      <w:pPr>
        <w:ind w:firstLine="283"/>
        <w:jc w:val="both"/>
      </w:pPr>
      <w:r>
        <w:t>The Multilayer Perceptron is the representationally most powerful of the three. With three hidden layers of 256, 128, and 64 neurons and ReLU activations, the network can approximate highly nonlinear functions and, in principle, learn the full complexity of the mapping from a 1,002-dimensional spectrum to a single thickness value. The architecture was chosen based on preliminary experiments that showed this configuration converges reliably and does not overfit badly with the dataset sizes used here, particularly when combined with a validation split for early stopping. More complex architectures, such as convolutional networks treating the spectrum as a one-dimensional signal, were deliberately not used: the goal was not to achieve the maximum possible accuracy, but to study how a representative neural network performs relative to classical methods under the study conditions.</w:t>
      </w:r>
    </w:p>
    <w:p>
      <w:pPr>
        <w:ind w:firstLine="283"/>
        <w:jc w:val="both"/>
      </w:pPr>
      <w:r>
        <w:t>The deliberate choice to keep all three models in their standard scikit-learn implementations, without specialised hyperparameter tuning per condition, is also worth noting. Tuning each model for each noise type and wavelength range would produce better numbers but would make the study design far more complex and the results harder to interpret. Holding the model configurations fixed allows clean attribution: differences in performance across conditions are due to the conditions, not to the models being better or worse tuned.</w:t>
      </w:r>
    </w:p>
    <w:p>
      <w:pPr>
        <w:pStyle w:val="Heading2"/>
      </w:pPr>
      <w:r>
        <w:t>3.6 Software and Data Processing Pipeline</w:t>
      </w:r>
    </w:p>
    <w:p>
      <w:pPr>
        <w:ind w:firstLine="283"/>
        <w:jc w:val="both"/>
      </w:pPr>
      <w:r>
        <w:t>The entire computational pipeline is implemented in Python 3, using standard scientific computing libraries throughout. NumPy handles all array operations and complex arithmetic for the Fresnel simulations. Pandas organises the dataset as a wide-format DataFrame, with one row per (material, thickness) combination and 1,002 feature columns. Scikit-learn (version 1.x) provides all three ML models, the train/test split, preprocessing, and metric computation. Matplotlib generates all figures.</w:t>
      </w:r>
    </w:p>
    <w:p>
      <w:pPr>
        <w:ind w:firstLine="283"/>
        <w:jc w:val="both"/>
      </w:pPr>
      <w:r>
        <w:t>The pipeline proceeds in a fixed sequence. First, the forward simulation runs for all five materials across all thickness values and all 501 wavelengths, producing the clean dataset. This takes a few seconds on a modern laptop. Second, the five noise datasets are generated from the clean dataset by applying the noise functions described in Section 4.2. Each noise dataset has exactly the same structure as the clean dataset and is saved independently as a CSV file. Third, the ML studies run: for each combination of (noise type, wavelength range, dataset size, seed), a model is trained and evaluated, and the metrics are stored. Fourth, the analytical solver runs independently on each condition, with no training phase, directly minimising the chi-squared cost function for each test spectrum. Fifth, diagnostics are computed: residual distributions and feature importance scores for the clean-data case.</w:t>
      </w:r>
    </w:p>
    <w:p>
      <w:pPr>
        <w:ind w:firstLine="283"/>
        <w:jc w:val="both"/>
      </w:pPr>
      <w:r>
        <w:t>Data are not normalised before being written to the CSV files. Input feature standardisation (zero mean, unit variance) is applied internally within the MLP preprocessing step only, so it is always computed from the training split and applied to both train and test without leakage. The Random Forest and Linear Regression models receive raw feature values, which is appropriate since neither is distance-sensitive in the same way as gradient-based methods.</w:t>
      </w:r>
    </w:p>
    <w:p>
      <w:pPr>
        <w:ind w:firstLine="283"/>
        <w:jc w:val="both"/>
      </w:pPr>
      <w:r>
        <w:t>The software components are organised into numbered directories corresponding to the thesis chapters: 2_simulation for the forward model and noise generation, 4_ml_initial and subsequent folders for the ML studies, 8_analytical_baseline for the grid-search solver, and 9_diagnostics for the post-hoc analyses. Each directory is a self-contained Python script that reads its input data from a fixed relative path and writes its outputs to a results subdirectory. Running the pipeline from scratch requires executing the scripts in directory order. The entire study, from simulation to final diagnostics, completes in under an hour on a standard laptop CPU, with the Random Forest studies being the most computationally intensive step.</w:t>
      </w:r>
    </w:p>
    <w:p>
      <w:r>
        <w:br w:type="page"/>
      </w:r>
    </w:p>
    <w:p>
      <w:pPr>
        <w:pStyle w:val="Heading1"/>
      </w:pPr>
      <w:r>
        <w:t>CHAPTER 4 — SYSTEM IMPLEMENTATION</w:t>
      </w:r>
    </w:p>
    <w:p>
      <w:pPr>
        <w:pStyle w:val="Heading2"/>
      </w:pPr>
      <w:r>
        <w:t>4.1 Synthetic Dataset Generation (Fresnel Forward Simulation)</w:t>
      </w:r>
    </w:p>
    <w:p>
      <w:pPr>
        <w:ind w:firstLine="283"/>
        <w:jc w:val="both"/>
      </w:pPr>
      <w:r>
        <w:t>The foundation of everything that follows is a synthetic dataset built by numerically evaluating the Fresnel thin-film forward model described in Chapter 2. Because no real experimental instrument was available for this study, the simulation serves as the ground truth: it defines both the training data for the ML models and the reference measurements against which all predictions are evaluated. Using synthetic data has a practical consequence that is worth stating explicitly, it means the results are free from uncontrolled experimental artefacts, instrument drift, and alignment errors, but it also means they describe an idealised physical scenario. The relationship between synthetic performance and real-instrument performance is a question for future work.</w:t>
      </w:r>
    </w:p>
    <w:p>
      <w:pPr>
        <w:ind w:firstLine="283"/>
        <w:jc w:val="both"/>
      </w:pPr>
      <w:r>
        <w:t>The simulation is implemented in the script 2_simulation/main.py. The configuration is fixed: angle of incidence 70 degrees, wavelengths from 300 to 800 nm in 1 nm steps (501 points), and film thicknesses from 20 to 80 nm in 1 nm steps (61 values). Across five semiconductor materials, this produces a total of 501 × 61 × 5 = 152,805 simulation runs. Each run evaluates the full Airy thin-film interference formula for both polarisation states independently, using complex-valued Fresnel coefficients throughout.</w:t>
      </w:r>
    </w:p>
    <w:p>
      <w:pPr>
        <w:ind w:firstLine="283"/>
        <w:jc w:val="both"/>
      </w:pPr>
      <w:r>
        <w:t>The optical constants for each material are loaded from pre-tabulated CSV files at every wavelength, so dispersive effects are fully accounted for. For each (material, thickness, wavelength) triplet, the calculation proceeds as follows. The refraction angle in the film is computed using Snell's law in complex form:</w:t>
      </w:r>
    </w:p>
    <w:p>
      <w:pPr>
        <w:tabs>
          <w:tab w:pos="7937" w:val="left"/>
        </w:tabs>
      </w:pPr>
      <w:r>
        <w:t>θ_1 = arcsin(N_0 · sin θ_0 / N_1)                              ...(4.1)</w:t>
      </w:r>
    </w:p>
    <w:p>
      <w:pPr>
        <w:ind w:firstLine="283"/>
        <w:jc w:val="both"/>
      </w:pPr>
      <w:r>
        <w:t>The Fresnel reflection coefficients at the air/film interface (subscript 01) and at the film/substrate interface (subscript 12) are then computed for both polarisation states using equations (2.4) and (2.5). The phase thickness accumulated during a single traversal of the film is:</w:t>
      </w:r>
    </w:p>
    <w:p>
      <w:pPr>
        <w:tabs>
          <w:tab w:pos="7937" w:val="left"/>
        </w:tabs>
      </w:pPr>
      <w:r>
        <w:t>β = (2π / λ) · N_1 · d · cos θ_1                               ...(4.2)</w:t>
      </w:r>
    </w:p>
    <w:p>
      <w:pPr>
        <w:ind w:firstLine="283"/>
        <w:jc w:val="both"/>
      </w:pPr>
      <w:r>
        <w:t>The total reflection amplitude for each polarisation, accounting for the infinite series of multiple reflections inside the film, follows from the Airy formula (equation 2.8). Once r_total,p and r_total,s are obtained, the ellipsometric angles are extracted as:</w:t>
      </w:r>
    </w:p>
    <w:p>
      <w:pPr>
        <w:pStyle w:val="Equation"/>
        <w:jc w:val="center"/>
      </w:pPr>
      <w:r>
        <w:t>Ψ = arctan(|r_p / r_s|)    (converted to degrees)</w:t>
      </w:r>
    </w:p>
    <w:p>
      <w:pPr>
        <w:pStyle w:val="Equation"/>
        <w:jc w:val="center"/>
      </w:pPr>
      <w:r>
        <w:t>Δ = arg(r_p / r_s)         (converted to degrees)</w:t>
      </w:r>
    </w:p>
    <w:p>
      <w:pPr>
        <w:ind w:firstLine="283"/>
        <w:jc w:val="both"/>
      </w:pPr>
      <w:r>
        <w:t>These two numbers are stored as a row in the output CSV, along with the material label, film thickness, and wavelength. The full long-format output has five columns: material, thickness_nm, wavelength_nm, psi_deg, delta_deg. There are 152,805 rows in total.</w:t>
      </w:r>
    </w:p>
    <w:p>
      <w:pPr>
        <w:ind w:firstLine="283"/>
        <w:jc w:val="both"/>
      </w:pPr>
      <w:r>
        <w:t>The reason for working in long format at this stage is flexibility: it is easier to filter by wavelength range or downsample by thickness at the pivoting step than to keep the data permanently wide. Conversion to wide format, one row per (material, thickness) pair, with 1,002 feature columns for the 501 Ψ and 501 Δ values, is done inside the ML training scripts at run time. The long-format CSV is the single source of truth.</w:t>
      </w:r>
    </w:p>
    <w:p>
      <w:pPr>
        <w:pStyle w:val="FigCaption"/>
      </w:pPr>
      <w:r>
        <w:t>[FIGURE 4.1: Example simulated spectra for all five materials at a representative</w:t>
      </w:r>
    </w:p>
    <w:p>
      <w:pPr>
        <w:ind w:firstLine="283"/>
        <w:jc w:val="both"/>
      </w:pPr>
      <w:r>
        <w:t>thickness, e.g. d = 50 nm. Two subplots side by side: Ψ(λ) on the left and Δ(λ)</w:t>
      </w:r>
    </w:p>
    <w:p>
      <w:pPr>
        <w:ind w:firstLine="283"/>
        <w:jc w:val="both"/>
      </w:pPr>
      <w:r>
        <w:t>on the right. Overlay all five materials with distinct line colours. This shows the</w:t>
      </w:r>
    </w:p>
    <w:p>
      <w:pPr>
        <w:ind w:firstLine="283"/>
        <w:jc w:val="both"/>
      </w:pPr>
      <w:r>
        <w:t>reader the diversity of the training data and motivates why the multi-material</w:t>
      </w:r>
    </w:p>
    <w:p>
      <w:pPr>
        <w:ind w:firstLine="283"/>
        <w:jc w:val="both"/>
      </w:pPr>
      <w:r>
        <w:t>problem is harder than a single-material one.]</w:t>
      </w:r>
    </w:p>
    <w:p>
      <w:pPr>
        <w:ind w:firstLine="283"/>
        <w:jc w:val="both"/>
      </w:pPr>
      <w:r>
        <w:t>The main simulation runs in a few seconds on a laptop. No parallelisation was needed. The output file, ellipsometry_dataset.csv, is the input for every subsequent step of the pipeline.</w:t>
      </w:r>
    </w:p>
    <w:p>
      <w:pPr>
        <w:pStyle w:val="Heading2"/>
      </w:pPr>
      <w:r>
        <w:t>4.2 Noise Modelling</w:t>
      </w:r>
    </w:p>
    <w:p>
      <w:pPr>
        <w:ind w:firstLine="283"/>
        <w:jc w:val="both"/>
      </w:pPr>
      <w:r>
        <w:t>Five noise models are implemented in 2_simulation/noise.py. Each one reads the clean dataset, applies the relevant perturbation to the psi_deg and delta_deg columns, wraps the Delta values back into the range [-180°, 180°] to maintain physical consistency, and saves the result as a separate CSV. The five output files share the exact same column structure as the clean dataset and are called dataset_gaussian_noise.csv, dataset_relative_noise.csv, dataset_uniform_noise.csv, dataset_bias_noise.csv, and dataset_mixed_noise.csv.</w:t>
      </w:r>
    </w:p>
    <w:p>
      <w:pPr>
        <w:ind w:firstLine="283"/>
        <w:jc w:val="both"/>
      </w:pPr>
      <w:r>
        <w:t>The wrapping step deserves a brief comment. Delta is a phase angle and is periodic with period 360 degrees. Adding noise to a Delta value that sits near the +180° or -180° boundary can push it outside the physical range. The wrap operation:</w:t>
      </w:r>
    </w:p>
    <w:p>
      <w:pPr>
        <w:tabs>
          <w:tab w:pos="7937" w:val="left"/>
        </w:tabs>
      </w:pPr>
      <w:r>
        <w:t>Δ_wrapped = (Δ + 180°) mod 360° − 180°                         ...(4.3)</w:t>
      </w:r>
    </w:p>
    <w:p>
      <w:pPr>
        <w:ind w:firstLine="283"/>
        <w:jc w:val="both"/>
      </w:pPr>
      <w:r>
        <w:t>keeps all values in [-180°, 180°] without altering the underlying phase information. This is applied after every noise addition operation and to both noisy and clean Delta values as a consistency check.</w:t>
      </w:r>
    </w:p>
    <w:p>
      <w:pPr>
        <w:ind w:firstLine="283"/>
        <w:jc w:val="both"/>
      </w:pPr>
      <w:r>
        <w:t>Gaussian noise adds an independent zero-mean normal draw to each Ψ and Δ value at each wavelength point. The standard deviation is 0.5 degrees. The independence across wavelengths is deliberate: shot noise in a CCD detector is spectrally uncorrelated because each pixel receives a statistically independent photon count. The noise is redrawn independently for each row in the dataset, so every (material, thickness) spectrum receives a different noise realisation.</w:t>
      </w:r>
    </w:p>
    <w:p>
      <w:pPr>
        <w:ind w:firstLine="283"/>
        <w:jc w:val="both"/>
      </w:pPr>
      <w:r>
        <w:t>Relative noise multiplies each Ψ and Δ value by a factor drawn from a uniform distribution over [1 − α, 1 + α] with α = 0.01 (one percent). The draw is independent at each wavelength. This represents a multiplicative noise source — intensity fluctuations that scale with signal amplitude, rather than an additive one. The practical difference is that relative noise is larger where Ψ and Δ are large, and smaller where they are small, which produces a qualitatively different error pattern across the spectrum.</w:t>
      </w:r>
    </w:p>
    <w:p>
      <w:pPr>
        <w:ind w:firstLine="283"/>
        <w:jc w:val="both"/>
      </w:pPr>
      <w:r>
        <w:t>Uniform noise adds a draw from U(−1°, +1°) to each data point. Relative to Gaussian noise (σ = 0.5°), uniform noise at ±1° is wider by a factor of about 1.73 in standard deviation terms and has a flat probability density rather than a peaked one. It provides a worst-case symmetric bound. In practice, real noise distributions are rarely uniform. The model is included because it is the standard comparison partner to Gaussian in robustness studies.</w:t>
      </w:r>
    </w:p>
    <w:p>
      <w:pPr>
        <w:ind w:firstLine="283"/>
        <w:jc w:val="both"/>
      </w:pPr>
      <w:r>
        <w:t>Systematic bias adds a fixed constant of +0.5 degrees to every Ψ and Δ value at every wavelength. Unlike the random noise types, the perturbation is identical for every row and every wavelength within a measurement. This is the hardest type of noise for ML to handle, because it does not average out across samples or wavelengths. A model trained on clean data will see a consistent offset between training and test data, with no within-sample variance to hint at the direction of the bias.</w:t>
      </w:r>
    </w:p>
    <w:p>
      <w:pPr>
        <w:ind w:firstLine="283"/>
        <w:jc w:val="both"/>
      </w:pPr>
      <w:r>
        <w:t>Mixed noise superimposes Gaussian (σ = 0.5°) and bias (+0.5°) simultaneously, so the total perturbation at each wavelength is:</w:t>
      </w:r>
    </w:p>
    <w:p>
      <w:pPr>
        <w:tabs>
          <w:tab w:pos="7937" w:val="left"/>
        </w:tabs>
      </w:pPr>
      <w:r>
        <w:t>ε_mixed(λ) = ε_G(λ) + b,     ε_G ~ N(0, 0.25),   b = +0.5°   ...(4.4)</w:t>
      </w:r>
    </w:p>
    <w:p>
      <w:pPr>
        <w:ind w:firstLine="283"/>
        <w:jc w:val="both"/>
      </w:pPr>
      <w:r>
        <w:t>This is the most physically realistic model: a well-used instrument typically has residual calibration offsets (bias) alongside unavoidable random fluctuations.</w:t>
      </w:r>
    </w:p>
    <w:p>
      <w:pPr>
        <w:ind w:firstLine="283"/>
        <w:jc w:val="both"/>
      </w:pPr>
      <w:r>
        <w:t>One implementation note: the noise in these datasets is applied at the long-format level (one row per wavelength point) rather than at the spectrum level. For Gaussian, relative, and uniform noise, each wavelength point within a spectrum gets an independent draw, which is the physically correct behaviour for spectrally uncorrelated noise. For bias noise, every point in the file gets the same constant added, which is also correct, bias is a global instrument offset, not a per- wavelength random effect.</w:t>
      </w:r>
    </w:p>
    <w:p>
      <w:pPr>
        <w:pStyle w:val="Heading2"/>
      </w:pPr>
      <w:r>
        <w:t>4.3 Machine Learning Pipeline</w:t>
      </w:r>
    </w:p>
    <w:p>
      <w:pPr>
        <w:ind w:firstLine="283"/>
        <w:jc w:val="both"/>
      </w:pPr>
      <w:r>
        <w:t>The ML pipeline is implemented in 6_ml_averaged/ml_averaged.py. The script loads the clean ellipsometry dataset, pivots it to wide format, and then executes two studies in sequence. The same pipeline structure, with the clean dataset replaced by a noise variant, is used in 7_ml_noise/ml_noise.py for the noise robustness study.</w:t>
      </w:r>
    </w:p>
    <w:p>
      <w:pPr>
        <w:tabs>
          <w:tab w:pos="7937" w:val="left"/>
        </w:tabs>
      </w:pPr>
      <w:r>
        <w:t>Dataset Pivoting. The long-format dataset (152,805 rows × 5 columns) is pivoted into wide format using a two-step procedure. First, the psi_deg values are pivoted so that each row corresponds to a unique (material, thickness) pair and each column corresponds to one wavelength. This produces a 305 × 501 matrix for the Ψ channels. The same operation is applied to delta_deg, yielding a second 305 × 501 matrix for the Δ channels. The two matrices are concatenated horizontally, giving a final feature matrix of 305 rows by 1,002 columns. Column names follow the convention psi_300, psi_301, ..., psi_800, delta_300, ..., delta_800. The target vector is the thickness_nm column, extracted before pivoting.</w:t>
      </w:r>
    </w:p>
    <w:p>
      <w:pPr>
        <w:ind w:firstLine="283"/>
        <w:jc w:val="both"/>
      </w:pPr>
      <w:r>
        <w:t>Train/Test Split. All experiments use an 80/20 stratified train/test split, where stratification is by material label. With 305 total samples (61 thicknesses × 5 materials), the split gives 244 training samples and 61 test samples. Stratification ensures that all five materials appear in both the training and test set with equal proportions, otherwise, with only 61 samples per material, unlucky splits could exclude a material from training entirely. The split is controlled by a random seed argument, and every experiment is run under seeds [42, 0, 1, 7, 13] sequentially.</w:t>
      </w:r>
    </w:p>
    <w:p>
      <w:pPr>
        <w:ind w:firstLine="283"/>
        <w:jc w:val="both"/>
      </w:pPr>
      <w:r>
        <w:t>Wavelength Subsetting. For Study 1, wavelength subsets of size n_wl are constructed by selecting n_wl evenly-spaced indices from the full 501-wavelength array using numpy.linspace, then rounding to integer positions. This preserves the approximate spectral coverage at all subset sizes rather than truncating from one end, which would bias the feature set toward UV or IR. At n_wl = 501, all columns are used. At n_wl = 50, 50 evenly-spaced wavelengths are selected across the full 300–800 nm range, with both Ψ and Δ columns for those wavelengths, giving a 100-column feature matrix.</w:t>
      </w:r>
    </w:p>
    <w:p>
      <w:pPr>
        <w:ind w:firstLine="283"/>
        <w:jc w:val="both"/>
      </w:pPr>
      <w:r>
        <w:t>Model Training. Three models are trained in each experiment. Linear Regression uses the sklearn.linear_model.LinearRegression implementation with default settings: no regularisation, ordinary least-squares solution. Random Forest uses sklearn.ensemble.RandomForestRegressor with 100 trees, n_jobs=-1 for parallelism across CPU cores, and a seed-controlled random state. The MLP uses sklearn.neural_network.MLPRegressor with hidden_layer_sizes=(256, 128, 64), activation='relu', max_iter=2000, early_stopping=True with a 10% validation fraction, and the L-BFGS solver (the default for small datasets). Before the MLP is trained, the feature matrix is standardised to zero mean and unit variance using sklearn.preprocessing.StandardScaler fitted on the training split only. This prevents the test set from influencing the scaling and eliminates a common source of data leakage.</w:t>
      </w:r>
    </w:p>
    <w:p>
      <w:pPr>
        <w:ind w:firstLine="283"/>
        <w:jc w:val="both"/>
      </w:pPr>
      <w:r>
        <w:t>The Random Forest and Linear Regression models receive unstandardised feature values. This is intentional: decision trees are invariant to monotonic feature transformations, so standardisation would change nothing for RF. For LR, the unstandardised results are appropriate for comparison with the theoretical underdetermined floor. Regularisation and standardisation would unfairly improve LR relative to its raw performance.</w:t>
      </w:r>
    </w:p>
    <w:p>
      <w:pPr>
        <w:ind w:firstLine="283"/>
        <w:jc w:val="both"/>
      </w:pPr>
      <w:r>
        <w:t>Result Aggregation. After all five seeds are evaluated for a given (model, condition) pair, the five RMSE values, five MAE values, and five R² values are averaged to produce a mean and a standard deviation. These are the numbers reported throughout Chapter 5. The standard deviation across seeds quantifies how sensitive the result is to the random choice of train/test split and model initialisation. A small standard deviation indicates a stable, reliable estimate. A large one suggests that the particular split matters, which is usually a sign that the dataset is small relative to the problem complexity.</w:t>
      </w:r>
    </w:p>
    <w:p>
      <w:pPr>
        <w:pStyle w:val="Heading2"/>
      </w:pPr>
      <w:r>
        <w:t>4.4 Analytical Inverse Solver (Lookup Table Grid Search)</w:t>
      </w:r>
    </w:p>
    <w:p>
      <w:pPr>
        <w:ind w:firstLine="283"/>
        <w:jc w:val="both"/>
      </w:pPr>
      <w:r>
        <w:t>The analytical baseline solver is implemented in 8_analytical_baseline/ analytical_inverse.py. It uses no training data and no statistical model. Given a test spectrum (Ψ_meas(λ), Δ_meas(λ)) from a known material, it predicts the film thickness by finding the thickness on a pre-computed grid that minimises the sum of squared residuals between the measured and model spectra.</w:t>
      </w:r>
    </w:p>
    <w:p>
      <w:pPr>
        <w:ind w:firstLine="283"/>
        <w:jc w:val="both"/>
      </w:pPr>
      <w:r>
        <w:t>The implementation proceeds in two phases. In the first phase, a lookup table is built for each material. For a given material with known complex refractive index array N_1(λ) and the fixed substrate N_2(λ), the forward model is evaluated simultaneously over all 501 wavelengths and all 1,491 grid thicknesses in a single vectorised NumPy operation. This is efficient because all the Fresnel operations can be expressed as element-wise array arithmetic with broadcasting over both the wavelength and thickness dimensions. The result is a lookup table of shape (1491, 501, 2), thickness grid points × wavelengths × (Ψ, Δ). Building the lookup table for all five materials takes a few seconds.</w:t>
      </w:r>
    </w:p>
    <w:p>
      <w:pPr>
        <w:ind w:firstLine="283"/>
        <w:jc w:val="both"/>
      </w:pPr>
      <w:r>
        <w:t>The thickness grid spans from 1.0 nm to 150.0 nm in steps of 0.1 nm, giving 1,491 candidate values. The step size of 0.1 nm is fine enough that the best-fit thickness is not meaningfully limited by grid resolution: the Ψ/Δ sensitivity to thickness is continuous and well-behaved over this range, and the contribution of grid-step error to the reported RMSE is far below 0.1 nm on average.</w:t>
      </w:r>
    </w:p>
    <w:p>
      <w:pPr>
        <w:ind w:firstLine="283"/>
        <w:jc w:val="both"/>
      </w:pPr>
      <w:r>
        <w:t>In the second phase, each test sample is processed individually. For a test sample from material m with measured spectrum (Ψ_meas, Δ_meas), the chi-squared cost function is evaluated over all grid points:</w:t>
      </w:r>
    </w:p>
    <w:p>
      <w:pPr>
        <w:pStyle w:val="Equation"/>
        <w:jc w:val="center"/>
      </w:pPr>
      <w:r>
        <w:t>χ²(d) = Σ_λ [ (Ψ_model(d,λ) − Ψ_meas(λ))² + (Δ_model(d,λ) − Δ_meas(λ))² ]</w:t>
      </w:r>
    </w:p>
    <w:p>
      <w:pPr>
        <w:tabs>
          <w:tab w:pos="7937" w:val="left"/>
        </w:tabs>
      </w:pPr>
      <w:r>
        <w:t>...(4.5)</w:t>
      </w:r>
    </w:p>
    <w:p>
      <w:pPr>
        <w:ind w:firstLine="283"/>
        <w:jc w:val="both"/>
      </w:pPr>
      <w:r>
        <w:t>where the model values come directly from the lookup table. Because the lookup table is already in memory as a NumPy array, this sum-of-squared-residuals calculation is a single vectorised subtraction and sum operation, i.e. no Python loop over wavelengths. The predicted thickness is then argmin χ²(d) over the grid. The whole evaluation loop over the test set runs in under a minute.</w:t>
      </w:r>
    </w:p>
    <w:p>
      <w:pPr>
        <w:ind w:firstLine="283"/>
        <w:jc w:val="both"/>
      </w:pPr>
      <w:r>
        <w:t>The solver is completely deterministic and has no tunable hyperparameters. It makes only one assumption beyond the forward model: that the material identity is known. In a real measurement scenario, the material is typically known from the process context. This assumption is shared with the ML models, which are also trained and tested with the material label as implicit context (through the stratified split).</w:t>
      </w:r>
    </w:p>
    <w:p>
      <w:pPr>
        <w:ind w:firstLine="283"/>
        <w:jc w:val="both"/>
      </w:pPr>
      <w:r>
        <w:t>An important design note: the test samples fed to the analytical solver are taken from the same 20% test split used for the ML models. This guarantees a fair comparison, both the analytical and ML predictions are evaluated on the same set of (spectrum, true thickness) pairs, and neither method has seen those particular spectra during any training or lookup-table-construction phase. For the noise studies, the solver receives the noisy versions of the test spectra (from the corresponding noise dataset) for each of the five noise conditions.</w:t>
      </w:r>
    </w:p>
    <w:p>
      <w:pPr>
        <w:pStyle w:val="Heading2"/>
      </w:pPr>
      <w:r>
        <w:t>4.5 Evaluation Framework (Study 1 and Study 2)</w:t>
      </w:r>
    </w:p>
    <w:p>
      <w:pPr>
        <w:ind w:firstLine="283"/>
        <w:jc w:val="both"/>
      </w:pPr>
      <w:r>
        <w:t>The two parameter studies that form the core of the ML evaluation are both implemented within the main ML training script. They are designed as independent sweeps so that each one isolates a single design variable while holding everything else constant.</w:t>
      </w:r>
    </w:p>
    <w:p>
      <w:pPr>
        <w:ind w:firstLine="283"/>
        <w:jc w:val="both"/>
      </w:pPr>
      <w:r>
        <w:t>Study 1: Wavelength Range Sweep. The full 501-point spectrum is progressively subsampled from 501 wavelengths down to 50 wavelengths, in steps of 5 (from 495 downward), plus the endpoint at 501. This gives 91 distinct cases. At each case, the evenly-spaced wavelength selection described in Section 4.3 determines which columns of the feature matrix are used. All other parameters remain fixed: the same full dataset (305 samples), the same 80/20 stratified split, the same three models, and the same five seeds. The output of Study 1 is a curve of RMSE versus number of wavelength points for each model, showing how quickly accuracy degrades as spectral information is removed.</w:t>
      </w:r>
    </w:p>
    <w:p>
      <w:pPr>
        <w:ind w:firstLine="283"/>
        <w:jc w:val="both"/>
      </w:pPr>
      <w:r>
        <w:t>The practical motivation is direct. A commercial spectroscopic ellipsometer measuring at 501 wavelengths is a significantly more expensive instrument than one measuring at, say, 100 wavelengths, because a wider spectral range requires either more detector pixels or a wider-bandwidth light source and optics. If the RMSE curve flattens out at some point below 501, it implies that a narrower-bandwidth instrument could deliver equivalent accuracy at lower cost. The wavelength sweep quantifies exactly where that plateau is.</w:t>
      </w:r>
    </w:p>
    <w:p>
      <w:pPr>
        <w:tabs>
          <w:tab w:pos="7937" w:val="left"/>
        </w:tabs>
      </w:pPr>
      <w:r>
        <w:t>Study 2: Training Dataset Size Sweep. The number of distinct thickness values included in the training set is reduced from 61 down to 1, in steps of 1, giving 61 distinct cases. At each step, the n_thick most densely-sampled thickness values are retained (the thick values closest to the set [20, 21, ..., 80] nm are selected using even spacing over the available range), and the feature matrix is reconstructed from the corresponding rows. The test set always comes from the same full 305-sample split, so the evaluation is always over the complete set of thicknesses even when training on a small subset.</w:t>
      </w:r>
    </w:p>
    <w:p>
      <w:pPr>
        <w:ind w:firstLine="283"/>
        <w:jc w:val="both"/>
      </w:pPr>
      <w:r>
        <w:t>The degradation of accuracy as training data shrinks tells us the minimum number of calibration measurements needed to train a reliable model. This is relevant for practical deployment: generating training data experimentally is expensive, as each (material, thickness) training point requires depositing and characterising a real sample. If the model generalises well from 20 distinct thicknesses, the calibration burden is manageable. If it requires 50 or 60 distinct values, it may not be practical without automation.</w:t>
      </w:r>
    </w:p>
    <w:p>
      <w:pPr>
        <w:ind w:firstLine="283"/>
        <w:jc w:val="both"/>
      </w:pPr>
      <w:r>
        <w:t>Total Computational Cost. Across both studies for a single noise condition: Study 1 requires 91 wavelength cases × 3 models × 5 seeds = 1,365 model fits. Study 2 requires 61 dataset-size cases × 3 models × 5 seeds = 915 model fits. The combined total is 2,280 model fits per noise condition. Adding the five noise conditions to the clean baseline gives a total of 6 × 2,280 = 13,680 model fits across the full experiment, plus the analytical solver runs and diagnostics. Despite this scale, the entire pipeline runs to completion in under an hour on a standard laptop, because each individual fit (particularly LR and RF on a dataset of 305 rows) takes milliseconds. The MLP training is the slowest step, but with early stopping and max_iter = 2,000, even the heaviest MLP fits converge quickly.</w:t>
      </w:r>
    </w:p>
    <w:p>
      <w:pPr>
        <w:pStyle w:val="Heading2"/>
      </w:pPr>
      <w:r>
        <w:t>4.6 Temperature Control System. Hardware Implementation</w:t>
      </w:r>
    </w:p>
    <w:p>
      <w:pPr>
        <w:ind w:firstLine="283"/>
        <w:jc w:val="both"/>
      </w:pPr>
      <w:r>
        <w:t>The temperature regulation subsystem described at the design level in Section 3.3 is realised in hardware using four main components: a PT100 platinum resistance thermometer, a MAX31865 precision RTD interface, a DHT22 ambient sensor, and a Keysight programmable DC power supply, all orchestrated by an Arduino Uno microcontroller. This section describes how these components are connected and how the control software maps the design equations onto embedded code running within the Arduino loop.</w:t>
      </w:r>
    </w:p>
    <w:p>
      <w:pPr>
        <w:pStyle w:val="Heading3"/>
      </w:pPr>
      <w:r>
        <w:t>4.6.1 Sensor Acquisition</w:t>
      </w:r>
    </w:p>
    <w:p>
      <w:pPr>
        <w:ind w:firstLine="283"/>
        <w:jc w:val="both"/>
      </w:pPr>
      <w:r>
        <w:t>The PT100 is the primary measurement element. Its resistance changes by approximately</w:t>
      </w:r>
    </w:p>
    <w:p>
      <w:pPr>
        <w:ind w:firstLine="283"/>
        <w:jc w:val="both"/>
      </w:pPr>
      <w:r>
        <w:t>0.385 Ω K^-1 from a nominal 100 Ω at 0 °C. Resolving millikelvin-level changes</w:t>
      </w:r>
    </w:p>
    <w:p>
      <w:pPr>
        <w:ind w:firstLine="283"/>
        <w:jc w:val="both"/>
      </w:pPr>
      <w:r>
        <w:t>requires a front-end circuit with a stable excitation source and a high-resolution</w:t>
      </w:r>
    </w:p>
    <w:p>
      <w:pPr>
        <w:ind w:firstLine="283"/>
        <w:jc w:val="both"/>
      </w:pPr>
      <w:r>
        <w:t>analogue-to-digital converter. The MAX31865 provides both: it drives the PT100</w:t>
      </w:r>
    </w:p>
    <w:p>
      <w:pPr>
        <w:ind w:firstLine="283"/>
        <w:jc w:val="both"/>
      </w:pPr>
      <w:r>
        <w:t>with a precision current source, takes a ratiometric 15-bit measurement relative to</w:t>
      </w:r>
    </w:p>
    <w:p>
      <w:pPr>
        <w:ind w:firstLine="283"/>
        <w:jc w:val="both"/>
      </w:pPr>
      <w:r>
        <w:t>a 430 Ω reference resistor, and delivers the result over a four-wire SPI bus. On</w:t>
      </w:r>
    </w:p>
    <w:p>
      <w:pPr>
        <w:ind w:firstLine="283"/>
        <w:jc w:val="both"/>
      </w:pPr>
      <w:r>
        <w:t>the Arduino side, the SPI pins (MOSI, MISO, SCK) are connected to the MAX31865's</w:t>
      </w:r>
    </w:p>
    <w:p>
      <w:pPr>
        <w:ind w:firstLine="283"/>
        <w:jc w:val="both"/>
      </w:pPr>
      <w:r>
        <w:t>corresponding SDI, SDO, CLK lines, with a dedicated chip-select pin driven low</w:t>
      </w:r>
    </w:p>
    <w:p>
      <w:pPr>
        <w:ind w:firstLine="283"/>
        <w:jc w:val="both"/>
      </w:pPr>
      <w:r>
        <w:t>during each transaction. The Adafruit MAX31865 Arduino library is used to abstract</w:t>
      </w:r>
    </w:p>
    <w:p>
      <w:pPr>
        <w:ind w:firstLine="283"/>
        <w:jc w:val="both"/>
      </w:pPr>
      <w:r>
        <w:t>the register-level SPI communication, each call to readRTD() returns a 16-bit</w:t>
      </w:r>
    </w:p>
    <w:p>
      <w:pPr>
        <w:ind w:firstLine="283"/>
        <w:jc w:val="both"/>
      </w:pPr>
      <w:r>
        <w:t>value from which temperature is derived using the Callendar-Van Dusen linearisation</w:t>
      </w:r>
    </w:p>
    <w:p>
      <w:pPr>
        <w:ind w:firstLine="283"/>
        <w:jc w:val="both"/>
      </w:pPr>
      <w:r>
        <w:t>that is standard for PT100 elements.</w:t>
      </w:r>
    </w:p>
    <w:p>
      <w:pPr>
        <w:ind w:firstLine="283"/>
        <w:jc w:val="both"/>
      </w:pPr>
      <w:r>
        <w:t>The DHT22 uses a proprietary single-wire protocol. It is polled once per second, returning a 40-bit word that encodes relative humidity (10-bit, 0.1 % resolution) and temperature (10-bit, 0.1 K resolution). The primary purpose of this measurement in the control loop is to compute the dew-point temperature T_dew from the standard Magnus approximation and to generate a software interlock that prevents the setpoint from being driven below T_dew. This prevents condensation on the cold side of the Peltier module and on the sample, which would corrupt the ellipsometric measurement.</w:t>
      </w:r>
    </w:p>
    <w:p>
      <w:pPr>
        <w:pStyle w:val="Heading3"/>
      </w:pPr>
      <w:r>
        <w:t>4.6.2 Control Loop Execution</w:t>
      </w:r>
    </w:p>
    <w:p>
      <w:pPr>
        <w:ind w:firstLine="283"/>
        <w:jc w:val="both"/>
      </w:pPr>
      <w:r>
        <w:t>The Arduino executes a timed interrupt-driven loop at 10 Hz. At each cycle the inner routine performs the following steps in order:</w:t>
      </w:r>
    </w:p>
    <w:p>
      <w:pPr>
        <w:pStyle w:val="ListBullet"/>
        <w:ind w:left="567"/>
      </w:pPr>
      <w:r>
        <w:t>1. Read the PT100 temperature T(t) from the MAX31865 via SPI.</w:t>
      </w:r>
    </w:p>
    <w:p>
      <w:pPr>
        <w:pStyle w:val="ListBullet"/>
        <w:ind w:left="567"/>
      </w:pPr>
      <w:r>
        <w:t>2. Poll the DHT22 (at its slower 1 Hz rate) and update the dew-point interlock.</w:t>
      </w:r>
    </w:p>
    <w:p>
      <w:pPr>
        <w:pStyle w:val="ListBullet"/>
        <w:ind w:left="567"/>
      </w:pPr>
      <w:r>
        <w:t>3. Check the dew-point guard: if T_ref is within 1.0 K of the current dew-point</w:t>
      </w:r>
    </w:p>
    <w:p>
      <w:pPr>
        <w:ind w:firstLine="283"/>
        <w:jc w:val="both"/>
      </w:pPr>
      <w:r>
        <w:t>temperature T_dew (computed from the Magnus approximation applied to the</w:t>
      </w:r>
    </w:p>
    <w:p>
      <w:pPr>
        <w:ind w:firstLine="283"/>
        <w:jc w:val="both"/>
      </w:pPr>
      <w:r>
        <w:t>DHT22 readings), raise a warning flag and raise T_ref to T_dew + 1.0 K.</w:t>
      </w:r>
    </w:p>
    <w:p>
      <w:pPr>
        <w:pStyle w:val="ListBullet"/>
        <w:ind w:left="567"/>
      </w:pPr>
      <w:r>
        <w:t>4. Compute the error signal</w:t>
      </w:r>
    </w:p>
    <w:p>
      <w:pPr>
        <w:tabs>
          <w:tab w:pos="7937" w:val="left"/>
        </w:tabs>
      </w:pPr>
      <w:r>
        <w:t>e(t) = T_ref − T(t)                                      ...(4.4)</w:t>
      </w:r>
    </w:p>
    <w:p>
      <w:pPr>
        <w:pStyle w:val="ListBullet"/>
        <w:ind w:left="567"/>
      </w:pPr>
      <w:r>
        <w:t>5. Update the PID accumulator:</w:t>
      </w:r>
    </w:p>
    <w:p>
      <w:pPr>
        <w:tabs>
          <w:tab w:pos="7937" w:val="left"/>
        </w:tabs>
      </w:pPr>
      <w:r>
        <w:t>u(t) = K_p · e(t)  +  K_i · Σ e · Δt  +  K_d · Δe/Δt   ...(4.5)</w:t>
      </w:r>
    </w:p>
    <w:p>
      <w:pPr>
        <w:ind w:firstLine="283"/>
        <w:jc w:val="both"/>
      </w:pPr>
      <w:r>
        <w:t>where the integral is accumulated with one-sided anti-windup (frozen only</w:t>
      </w:r>
    </w:p>
    <w:p>
      <w:pPr>
        <w:ind w:firstLine="283"/>
        <w:jc w:val="both"/>
      </w:pPr>
      <w:r>
        <w:t>when u hits the lower saturation boundary of 0 V, not the upper one), and</w:t>
      </w:r>
    </w:p>
    <w:p>
      <w:pPr>
        <w:ind w:firstLine="283"/>
        <w:jc w:val="both"/>
      </w:pPr>
      <w:r>
        <w:t>the derivative is computed from the backward difference of successive readings.</w:t>
      </w:r>
    </w:p>
    <w:p>
      <w:pPr>
        <w:pStyle w:val="ListBullet"/>
        <w:ind w:left="567"/>
      </w:pPr>
      <w:r>
        <w:t>6. Clamp u(t) to [0, u_max], the lower bound enforces the unidirectional</w:t>
      </w:r>
    </w:p>
    <w:p>
      <w:pPr>
        <w:ind w:firstLine="283"/>
        <w:jc w:val="both"/>
      </w:pPr>
      <w:r>
        <w:t>constraint. Negative commands are simply set to zero, allowing the stage to</w:t>
      </w:r>
    </w:p>
    <w:p>
      <w:pPr>
        <w:ind w:firstLine="283"/>
        <w:jc w:val="both"/>
      </w:pPr>
      <w:r>
        <w:t>warm passively through environmental heat flux.</w:t>
      </w:r>
    </w:p>
    <w:p>
      <w:pPr>
        <w:pStyle w:val="ListBullet"/>
        <w:ind w:left="567"/>
      </w:pPr>
      <w:r>
        <w:t>7. Transmit the clamped voltage command to the Keysight supply over serial.</w:t>
      </w:r>
    </w:p>
    <w:p>
      <w:pPr>
        <w:pStyle w:val="ListBullet"/>
        <w:ind w:left="567"/>
      </w:pPr>
      <w:r>
        <w:t>8. Log T(t), T_ref, T_dew, e(t), u(t), and the raw Keysight current and voltage</w:t>
      </w:r>
    </w:p>
    <w:p>
      <w:pPr>
        <w:ind w:firstLine="283"/>
        <w:jc w:val="both"/>
      </w:pPr>
      <w:r>
        <w:t>to the host PC over USB for post-hoc analysis.</w:t>
      </w:r>
    </w:p>
    <w:p>
      <w:pPr>
        <w:ind w:firstLine="283"/>
        <w:jc w:val="both"/>
      </w:pPr>
      <w:r>
        <w:t>The loop rate of 10 Hz is chosen relative to the thermal time constant of the sample stage: a step response experiment showed that the cold-side PT100 has a first-order time constant of approximately 8 to 12 seconds depending on TEC current. The passive warming time constant, measured by cutting power entirely and logging the recovery curve, was approximately 40 to 60 seconds, confirming the asymmetric bandwidth described in Section 3.3.3. This four-to-six-fold asymmetry between cooling and warming speeds governs the PID gain selection and the depth of the tolerance band within which the system is considered settled.</w:t>
      </w:r>
    </w:p>
    <w:p>
      <w:pPr>
        <w:pStyle w:val="Heading3"/>
      </w:pPr>
      <w:r>
        <w:t>4.6.3 Start-up, Mode Transition, and Overshoot Management</w:t>
      </w:r>
    </w:p>
    <w:p>
      <w:pPr>
        <w:ind w:firstLine="283"/>
        <w:jc w:val="both"/>
      </w:pPr>
      <w:r>
        <w:t>At power-on, the system enters an open-loop ramp phase. The Keysight supply voltage is incremented by a small fixed step every 500 ms until the PT100 reading falls within 0.5 K above T_ref, entering from above is the only valid approach direction given the cooling-only constraint. This ramp prevents integrator windup during the initial transient and reduces the risk of thermal shock to the TEC from a step command. The transition to closed-loop PID mode is logged with a timestamp, and the integrator is initialised to the current output value at the moment of handover to ensure a bump-free transition.</w:t>
      </w:r>
    </w:p>
    <w:p>
      <w:pPr>
        <w:ind w:firstLine="283"/>
        <w:jc w:val="both"/>
      </w:pPr>
      <w:r>
        <w:t>Overshoot management is the most critical aspect of the unidirectional design. If the system overshoots downward, cools past T_ref, the only recovery mechanism is passive warming. In the worst case, with the stage temperature near the dew point, a downward overshoot of even 0.3 K could drop the cold-side below T_dew for 30 to 50 seconds while the stage recovers passively. To prevent this, the PID derivative gain K_d is set high enough to detect the approaching-setpoint trajectory and begin reducing the cooling voltage before the setpoint is reached. The target design behaviour is a slightly underdamped approach that levels off 0.1–0.2 K above T_ref on the first pass, then settles in from above over one or two relaxation cycles — prioritising avoidance of undershoot over speed of convergence.</w:t>
      </w:r>
    </w:p>
    <w:p>
      <w:pPr>
        <w:ind w:firstLine="283"/>
        <w:jc w:val="both"/>
      </w:pPr>
      <w:r>
        <w:t>During normal operation the Keysight monitor output is read back at 1 Hz. If the measured supply current exceeds the TEC module's rated peak current for more than two consecutive seconds, the system reverts to open-loop mode and issues a fault flag to the host PC. This guards against a condition where the PID tries to compensate for a failing heat sink by driving the TEC beyond its safe limits.</w:t>
      </w:r>
    </w:p>
    <w:p>
      <w:pPr>
        <w:pStyle w:val="Heading3"/>
      </w:pPr>
      <w:r>
        <w:t>4.6.4 Data Logging and Integration with Measurement Software</w:t>
      </w:r>
    </w:p>
    <w:p>
      <w:pPr>
        <w:ind w:firstLine="283"/>
        <w:jc w:val="both"/>
      </w:pPr>
      <w:r>
        <w:t>The temperature log file, written by the Arduino to the host PC over USB serial, is a plain comma-separated record with columns for Unix timestamp, PT100 temperature, DHT22 ambient temperature, relative humidity, dew-point margin, PID output voltage, Keysight current, and operating mode (open-loop or closed-loop). This file is read back at the end of each ellipsometric measurement session and merged with the Ψ/Δ data on the shared timestamp axis. Any measurement interval in which the temperature deviated by more than ±0.1 K from T_ref is flagged in the merged dataset and excluded from analysis.</w:t>
      </w:r>
    </w:p>
    <w:p>
      <w:pPr>
        <w:ind w:firstLine="283"/>
        <w:jc w:val="both"/>
      </w:pPr>
      <w:r>
        <w:t>The integration between the Arduino control loop and the ellipsometer acquisition software is passive: the two run independently on the same host PC, and their data streams are merged in post-processing. This avoids any possibility of the control software introducing latency or jitter into the optical data acquisition.</w:t>
      </w:r>
    </w:p>
    <w:p>
      <w:r>
        <w:br w:type="page"/>
      </w:r>
    </w:p>
    <w:p>
      <w:pPr>
        <w:pStyle w:val="Heading1"/>
      </w:pPr>
      <w:r>
        <w:t>CHAPTER 5 — RESULTS: COMPARISON OF SYSTEM PERFORMANCE</w:t>
      </w:r>
    </w:p>
    <w:p>
      <w:pPr>
        <w:pStyle w:val="Heading2"/>
      </w:pPr>
      <w:r>
        <w:t>5.1 ML Performance on Clean Data</w:t>
      </w:r>
    </w:p>
    <w:p>
      <w:pPr>
        <w:ind w:firstLine="283"/>
        <w:jc w:val="both"/>
      </w:pPr>
      <w:r>
        <w:t>The starting point for all comparisons is the performance of the three machine learning models on the clean, noise-free dataset. This establishes what is achievable under ideal conditions and provides the reference against which all subsequent noise and parameter-sweep results are interpreted. Table 5.1 summarises the mean RMSE, MAE, and R² across five random seeds at the full 501-wavelength configuration.</w:t>
      </w:r>
    </w:p>
    <w:p>
      <w:pPr>
        <w:pStyle w:val="Equation"/>
        <w:jc w:val="center"/>
      </w:pPr>
      <w:r>
        <w:t>TABLE 5.1. Clean-data ML performance at 501 wavelengths (mean ± std, 5 seeds)</w:t>
      </w:r>
    </w:p>
    <w:p>
      <w:pPr>
        <w:pStyle w:val="Code"/>
        <w:spacing w:after="40"/>
      </w:pPr>
      <w:r>
        <w:t>Model              RMSE (nm)          MAE (nm)           R²</w:t>
      </w:r>
    </w:p>
    <w:p>
      <w:pPr>
        <w:ind w:firstLine="283"/>
        <w:jc w:val="both"/>
      </w:pPr>
      <w:r>
        <w:t>Linear Regression  161.21 ± 47.65     105.25 ± 35.81    −102.20 ± 74.37</w:t>
      </w:r>
    </w:p>
    <w:p>
      <w:pPr>
        <w:ind w:firstLine="283"/>
        <w:jc w:val="both"/>
      </w:pPr>
      <w:r>
        <w:t>Random Forest        1.86 ± 0.26        1.17 ± 0.11       0.9875 ± 0.0038</w:t>
      </w:r>
    </w:p>
    <w:p>
      <w:pPr>
        <w:pStyle w:val="Code"/>
        <w:spacing w:after="40"/>
      </w:pPr>
      <w:r>
        <w:t>MLP                  1.56 ± 0.38        1.04 ± 0.18       0.9912 ± 0.0037</w:t>
      </w:r>
    </w:p>
    <w:p>
      <w:pPr>
        <w:ind w:firstLine="283"/>
        <w:jc w:val="both"/>
      </w:pPr>
      <w:r>
        <w:t>The Linear Regression result is, as anticipated, catastrophically poor. An RMSE of 161 nm on a thickness range of only 60 nm (20 to 80 nm) means the model is predicting values far outside the physical range of the training data. The R² of −102 is not a typo: a negative R² means the model performs worse than simply predicting the mean thickness for every sample, which is the baseline a constant predictor achieves. This is a direct consequence of the underdetermined problem setup, with 1,002 features and roughly 244 training samples, and is entirely expected. The large standard deviation across seeds (±47.65 nm) reflects the fact that small changes in the particular training subset cause large swings in the weight vector, which is the hallmark of an unstable, unconstrained least-squares solution.</w:t>
      </w:r>
    </w:p>
    <w:p>
      <w:pPr>
        <w:ind w:firstLine="283"/>
        <w:jc w:val="both"/>
      </w:pPr>
      <w:r>
        <w:t>The Random Forest achieves a mean RMSE of 1.86 ± 0.26 nm and an R² of 0.9875. The MLP does slightly better: 1.56 ± 0.38 nm and R² = 0.9912. These are strong results. To put the numbers in context, the training target range spans 60 nm and the achieved RMSE is under 2 nm, a relative error of around 3%. For the MLP, the prediction error is on average just over one nanometre in absolute terms (MAE = 1.04 nm). The standard deviation across seeds is small relative to the mean for both models (0.26 and 0.38 nm respectively), confirming that these numbers are stable and not the result of a particularly lucky random split.</w:t>
      </w:r>
    </w:p>
    <w:p>
      <w:pPr>
        <w:ind w:firstLine="283"/>
        <w:jc w:val="both"/>
      </w:pPr>
      <w:r>
        <w:t>The modest advantage of MLP over RF (0.30 nm RMSE difference) is consistent with the expectation that a neural network captures more of the nonlinear structure of the mapping from spectrum to thickness. However, the difference is not large enough to draw strong conclusions from the clean-data results alone. The more informative comparison occurs under noise conditions, discussed in Section 5.2.</w:t>
      </w:r>
    </w:p>
    <w:p>
      <w:pPr>
        <w:pStyle w:val="FigCaption"/>
      </w:pPr>
      <w:r>
        <w:t>[FIGURE 5.1: Scatter plot of predicted versus true thickness (nm) for RF and MLP</w:t>
      </w:r>
    </w:p>
    <w:p>
      <w:pPr>
        <w:ind w:firstLine="283"/>
        <w:jc w:val="both"/>
      </w:pPr>
      <w:r>
        <w:t>on the clean test set (seed=42). Use two subplots side by side. Plot each</w:t>
      </w:r>
    </w:p>
    <w:p>
      <w:pPr>
        <w:ind w:firstLine="283"/>
        <w:jc w:val="both"/>
      </w:pPr>
      <w:r>
        <w:t>(material, thickness) test point as a dot, colour-coded by material (five colours).</w:t>
      </w:r>
    </w:p>
    <w:p>
      <w:pPr>
        <w:ind w:firstLine="283"/>
        <w:jc w:val="both"/>
      </w:pPr>
      <w:r>
        <w:t>Draw the ideal y=x line. The R² annotation should appear in the top-left corner.</w:t>
      </w:r>
    </w:p>
    <w:p>
      <w:pPr>
        <w:ind w:firstLine="283"/>
        <w:jc w:val="both"/>
      </w:pPr>
      <w:r>
        <w:t>This figure is the most direct visual summary of clean-data prediction quality.]</w:t>
      </w:r>
    </w:p>
    <w:p>
      <w:pPr>
        <w:pStyle w:val="Heading2"/>
      </w:pPr>
      <w:r>
        <w:t>5.2 Noise Robustness Study</w:t>
      </w:r>
    </w:p>
    <w:p>
      <w:pPr>
        <w:ind w:firstLine="283"/>
        <w:jc w:val="both"/>
      </w:pPr>
      <w:r>
        <w:t>Table 5.2 shows the RMSE at 501 wavelengths for all six conditions (clean plus five noise types) and all three models. The analytical solver results are included for direct comparison. They are discussed in detail in Section 5.3.</w:t>
      </w:r>
    </w:p>
    <w:p>
      <w:pPr>
        <w:ind w:firstLine="283"/>
        <w:jc w:val="both"/>
      </w:pPr>
      <w:r>
        <w:t>TABLE 5.2. RMSE (nm) at 501 wavelengths across all noise conditions</w:t>
      </w:r>
    </w:p>
    <w:p>
      <w:pPr>
        <w:pStyle w:val="Code"/>
        <w:spacing w:after="40"/>
      </w:pPr>
      <w:r>
        <w:t>Condition    Analytical    Linear Reg.        Random Forest      MLP</w:t>
      </w:r>
    </w:p>
    <w:p>
      <w:pPr>
        <w:ind w:firstLine="283"/>
        <w:jc w:val="both"/>
      </w:pPr>
      <w:r>
        <w:t>Clean          0.000      161.21 ± 47.65     1.86 ± 0.26     1.56 ± 0.38</w:t>
      </w:r>
    </w:p>
    <w:p>
      <w:pPr>
        <w:ind w:firstLine="283"/>
        <w:jc w:val="both"/>
      </w:pPr>
      <w:r>
        <w:t>Gaussian       0.130       21.82 ± 2.71      2.02 ± 0.34     1.57 ± 0.28</w:t>
      </w:r>
    </w:p>
    <w:p>
      <w:pPr>
        <w:ind w:firstLine="283"/>
        <w:jc w:val="both"/>
      </w:pPr>
      <w:r>
        <w:t>Relative       4.293       17.97 ± 2.94      2.21 ± 0.21     1.66 ± 0.32</w:t>
      </w:r>
    </w:p>
    <w:p>
      <w:pPr>
        <w:ind w:firstLine="283"/>
        <w:jc w:val="both"/>
      </w:pPr>
      <w:r>
        <w:t>Uniform        6.514       21.42 ± 5.55      2.06 ± 0.33     1.64 ± 0.23</w:t>
      </w:r>
    </w:p>
    <w:p>
      <w:pPr>
        <w:ind w:firstLine="283"/>
        <w:jc w:val="both"/>
      </w:pPr>
      <w:r>
        <w:t>Bias           7.749      182.04 ± 46.76     1.97 ± 0.28     1.62 ± 0.53</w:t>
      </w:r>
    </w:p>
    <w:p>
      <w:pPr>
        <w:ind w:firstLine="283"/>
        <w:jc w:val="both"/>
      </w:pPr>
      <w:r>
        <w:t>Mixed          4.048       30.15 ± 7.10      2.12 ± 0.19     1.32 ± 0.26</w:t>
      </w:r>
    </w:p>
    <w:p>
      <w:pPr>
        <w:ind w:firstLine="283"/>
        <w:jc w:val="both"/>
      </w:pPr>
      <w:r>
        <w:t>Several patterns in this table are worth examining carefully.</w:t>
      </w:r>
    </w:p>
    <w:p>
      <w:pPr>
        <w:ind w:firstLine="283"/>
        <w:jc w:val="both"/>
      </w:pPr>
      <w:r>
        <w:t>Random Noise Degrades ML Gradually. Moving from clean to Gaussian noise, the RF RMSE rises from 1.86 to 2.02 nm, an increase of 0.16 nm or about 9%. The MLP rises from 1.56 to 1.57 nm, an increase so small it is essentially within the seed- to-seed variation. Uniform noise, which is wider than Gaussian (effective standard deviation about 0.58° versus 0.5° for Gaussian), produces similarly modest degradation: RF reaches 2.06 nm, MLP reaches 1.64 nm. These results confirm that both ensemble and neural network models absorb random noise well when they have been trained on clean data, because the model implicitly averages over the noise distribution present in the test spectra. The inversion problem remains well- conditioned under symmetric noise.</w:t>
      </w:r>
    </w:p>
    <w:p>
      <w:pPr>
        <w:ind w:firstLine="283"/>
        <w:jc w:val="both"/>
      </w:pPr>
      <w:r>
        <w:t>Relative Noise is Moderately Challenging. Relative noise at the 1% level pushes the RF to 2.21 nm and the MLP to 1.66 nm. These are slightly higher than the random noise cases, which makes physical sense: relative noise perturbs the spectral bands with the largest Ψ and Δ values most heavily, and those bands tend to carry the most information about film thickness. A perturbation concentrated in the most informative channels is therefore more damaging than a uniformly distributed one.</w:t>
      </w:r>
    </w:p>
    <w:p>
      <w:pPr>
        <w:ind w:firstLine="283"/>
        <w:jc w:val="both"/>
      </w:pPr>
      <w:r>
        <w:t>Systematic Bias Barely Affects RF and MLP. The bias condition (a constant +0.5° offset on every Ψ and Δ value) results in RF RMSE = 1.97 ± 0.28 nm and MLP RMSE = 1.62 ± 0.53 nm. These numbers are barely above the clean-data values. This is a somewhat counterintuitive result: one might expect a constant offset to shift all predictions systematically. The explanation is that the model learns a mapping from spectrum shape to thickness, and a constant bias shifts the entire spectrum rigidly while preserving its shape. The model can partly compensate for this because it has seen spectra across five materials and 61 thicknesses during training, providing a rich context that limits how far a rigid spectral shift can push the prediction away from the correct answer. The wider standard deviation for the MLP under bias (±0.53 nm versus ±0.26 nm for RF) suggests the neural network is somewhat more sensitive to this effect when initialised differently, but the mean remains low.</w:t>
      </w:r>
    </w:p>
    <w:p>
      <w:pPr>
        <w:ind w:firstLine="283"/>
        <w:jc w:val="both"/>
      </w:pPr>
      <w:r>
        <w:t>Mixed Noise Produces the Best MLP Result. Most strikingly, the MLP achieves its lowest RMSE of 1.32 ± 0.26 nm under mixed noise, actually better than on clean data. This is not a numerical artefact. Mixed noise combines Gaussian random variation with a constant bias, which adds variety to the training distribution and acts as a form of implicit regularisation. The diversified noise exposure apparently helps the MLP generalise better during training, because the early-stopping criterion allows it to converge to a flatter minimum in weight space. The Random Forest shows no such effect (2.12 nm under mixed, versus 1.86 nm clean), which is consistent with RF being an ensemble of discrete trees rather than a smooth continuous function. Trees do not benefit from noise-as-regularisation in the same way a gradient-trained neural network does.</w:t>
      </w:r>
    </w:p>
    <w:p>
      <w:pPr>
        <w:pStyle w:val="FigCaption"/>
      </w:pPr>
      <w:r>
        <w:t>[FIGURE 5.2: Grouped bar chart showing RMSE for RF and MLP across all six noise</w:t>
      </w:r>
    </w:p>
    <w:p>
      <w:pPr>
        <w:ind w:firstLine="283"/>
        <w:jc w:val="both"/>
      </w:pPr>
      <w:r>
        <w:t>conditions. Use one group of bars per condition on the x-axis. Include RF and MLP</w:t>
      </w:r>
    </w:p>
    <w:p>
      <w:pPr>
        <w:ind w:firstLine="283"/>
        <w:jc w:val="both"/>
      </w:pPr>
      <w:r>
        <w:t>bars side by side within each group. Annotate the clean-data bars for reference.</w:t>
      </w:r>
    </w:p>
    <w:p>
      <w:pPr>
        <w:ind w:firstLine="283"/>
        <w:jc w:val="both"/>
      </w:pPr>
      <w:r>
        <w:t>Do not include LR in this plot, its scale would swamp the informative range.]</w:t>
      </w:r>
    </w:p>
    <w:p>
      <w:pPr>
        <w:pStyle w:val="Heading2"/>
      </w:pPr>
      <w:r>
        <w:t>5.3 Analytical Baseline Comparison (ML vs Classical Solver)</w:t>
      </w:r>
    </w:p>
    <w:p>
      <w:pPr>
        <w:ind w:firstLine="283"/>
        <w:jc w:val="both"/>
      </w:pPr>
      <w:r>
        <w:t>The analytical grid-search solver provides a fundamentally different kind of reference. On clean data it achieves RMSE = 0.000 nm, exact to machine precision. This result must be interpreted carefully. It arises because the test spectra were generated by the same Fresnel forward model that the solver uses for inversion, with no model mismatch and no noise. Under these conditions the solver is guaranteed to find the exact answer: it is, in effect, solving its own equation. The result therefore represents an idealised upper bound on analytical performance under perfect model fidelity, not a claim about what would be achieved on real experimental data. Real ellipsometry data contains instrument drift, surface roughness, and approximation errors in the optical constants, all of which would shift this number upward. With that caveat clearly stated, the clean-data result still serves a valid purpose: it establishes the noise-free ceiling against which the ML models and the degraded-noise analytical results can both be measured.</w:t>
      </w:r>
    </w:p>
    <w:p>
      <w:pPr>
        <w:ind w:firstLine="283"/>
        <w:jc w:val="both"/>
      </w:pPr>
      <w:r>
        <w:t>Under noise, the picture reverses sharply. Gaussian noise pushes the analytical RMSE to just 0.130 nm, which still beats both ML models. This is because Gaussian noise is zero-mean: on average, the minimum of the chi-squared cost function is still at the correct thickness, and with 501 wavelength points the noise largely averages out across the spectrum. The solver remains effective.</w:t>
      </w:r>
    </w:p>
    <w:p>
      <w:pPr>
        <w:ind w:firstLine="283"/>
        <w:jc w:val="both"/>
      </w:pPr>
      <w:r>
        <w:t>For relative noise, the analytical RMSE jumps to 4.293 nm, which is roughly twice the MLP result (1.66 nm) and nearly double the RF result (2.21 nm). For uniform noise it reaches 6.514 nm versus MLP 1.64 nm and RF 2.06 nm. For systematic bias, the analytical RMSE of 7.749 nm is the worst of all, nearly five times the MLP result (1.62 nm) and four times the RF result (1.97 nm). The failure mode of the analytical solver under systematic noise is clear: a constant offset adds a rigid shift to every data point, which moves the global minimum of chi-squared away from the true thickness by a fixed, potentially large amount. Unlike a trained model, the solver has no mechanism to absorb this shift. It trusts the measured spectrum as ground truth.</w:t>
      </w:r>
    </w:p>
    <w:p>
      <w:pPr>
        <w:ind w:firstLine="283"/>
        <w:jc w:val="both"/>
      </w:pPr>
      <w:r>
        <w:t>TABLE 5.3. Direct comparison: ML vs Analytical under each noise type</w:t>
      </w:r>
    </w:p>
    <w:p>
      <w:pPr>
        <w:pStyle w:val="Code"/>
        <w:spacing w:after="40"/>
      </w:pPr>
      <w:r>
        <w:t>Condition    Analytical    RF RMSE     MLP RMSE    ML Advantage (MLP)</w:t>
      </w:r>
    </w:p>
    <w:p>
      <w:pPr>
        <w:pStyle w:val="Code"/>
        <w:spacing w:after="40"/>
      </w:pPr>
      <w:r>
        <w:t>Clean         0.000 nm    1.86 nm      1.56 nm    Analytical wins</w:t>
      </w:r>
    </w:p>
    <w:p>
      <w:pPr>
        <w:pStyle w:val="Code"/>
        <w:spacing w:after="40"/>
      </w:pPr>
      <w:r>
        <w:t>Gaussian      0.130 nm    2.02 nm      1.57 nm    Analytical wins</w:t>
      </w:r>
    </w:p>
    <w:p>
      <w:pPr>
        <w:pStyle w:val="Code"/>
        <w:spacing w:after="40"/>
      </w:pPr>
      <w:r>
        <w:t>Relative      4.293 nm    2.21 nm      1.66 nm    ML wins  (×2.6)</w:t>
      </w:r>
    </w:p>
    <w:p>
      <w:pPr>
        <w:pStyle w:val="Code"/>
        <w:spacing w:after="40"/>
      </w:pPr>
      <w:r>
        <w:t>Uniform       6.514 nm    2.06 nm      1.64 nm    ML wins  (×4.0)</w:t>
      </w:r>
    </w:p>
    <w:p>
      <w:pPr>
        <w:pStyle w:val="Code"/>
        <w:spacing w:after="40"/>
      </w:pPr>
      <w:r>
        <w:t>Bias          7.749 nm    1.97 nm      1.62 nm    ML wins  (×4.8)</w:t>
      </w:r>
    </w:p>
    <w:p>
      <w:pPr>
        <w:pStyle w:val="Code"/>
        <w:spacing w:after="40"/>
      </w:pPr>
      <w:r>
        <w:t>Mixed         4.048 nm    2.12 nm      1.32 nm    ML wins  (×3.1)</w:t>
      </w:r>
    </w:p>
    <w:p>
      <w:pPr>
        <w:ind w:firstLine="283"/>
        <w:jc w:val="both"/>
      </w:pPr>
      <w:r>
        <w:t>The crossover point is between Gaussian and relative noise. Below that level of systematic or non-Gaussian noise, the physics-based solver is superior. Above it, machine learning dominates. This result is the central quantitative finding of the thesis: the advantage of ML is not universal but is specifically tied to how well the noise distribution is captured in the training data.</w:t>
      </w:r>
    </w:p>
    <w:p>
      <w:pPr>
        <w:pStyle w:val="FigCaption"/>
      </w:pPr>
      <w:r>
        <w:t>[FIGURE 5.3: Bar chart comparing analytical RMSE, RF RMSE, and MLP RMSE under all</w:t>
      </w:r>
    </w:p>
    <w:p>
      <w:pPr>
        <w:ind w:firstLine="283"/>
        <w:jc w:val="both"/>
      </w:pPr>
      <w:r>
        <w:t>six noise conditions on a single y-axis (nm). Use logarithmic scale on the y-axis</w:t>
      </w:r>
    </w:p>
    <w:p>
      <w:pPr>
        <w:ind w:firstLine="283"/>
        <w:jc w:val="both"/>
      </w:pPr>
      <w:r>
        <w:t>so the clean analytical result (0.000 nm, an idealised perfect-fidelity value)</w:t>
      </w:r>
    </w:p>
    <w:p>
      <w:pPr>
        <w:ind w:firstLine="283"/>
        <w:jc w:val="both"/>
      </w:pPr>
      <w:r>
        <w:t>is handled as a near-zero value (set floor at 0.01 nm for display). The crossover from analytical-wins to ML-wins</w:t>
      </w:r>
    </w:p>
    <w:p>
      <w:pPr>
        <w:ind w:firstLine="283"/>
        <w:jc w:val="both"/>
      </w:pPr>
      <w:r>
        <w:t>between Gaussian and Relative should be visually clear.]</w:t>
      </w:r>
    </w:p>
    <w:p>
      <w:pPr>
        <w:pStyle w:val="Heading2"/>
      </w:pPr>
      <w:r>
        <w:t>5.4 Study 1. Effect of Wavelength Range</w:t>
      </w:r>
    </w:p>
    <w:p>
      <w:pPr>
        <w:ind w:firstLine="283"/>
        <w:jc w:val="both"/>
      </w:pPr>
      <w:r>
        <w:t>Study 1 progressively reduces the number of wavelength points used as input features from 501 down to 50. Table 5.4 shows selected results at representative wavelength counts.</w:t>
      </w:r>
    </w:p>
    <w:p>
      <w:pPr>
        <w:ind w:firstLine="283"/>
        <w:jc w:val="both"/>
      </w:pPr>
      <w:r>
        <w:t>TABLE 5.4. Study 1: RMSE vs wavelength count (clean data, mean ± std)</w:t>
      </w:r>
    </w:p>
    <w:p>
      <w:pPr>
        <w:pStyle w:val="Code"/>
        <w:spacing w:after="40"/>
      </w:pPr>
      <w:r>
        <w:t>Wavelengths    RF RMSE (nm)      MLP RMSE (nm)</w:t>
      </w:r>
    </w:p>
    <w:p>
      <w:pPr>
        <w:pStyle w:val="Code"/>
        <w:spacing w:after="40"/>
      </w:pPr>
      <w:r>
        <w:t>501        1.86 ± 0.26       1.56 ± 0.38</w:t>
      </w:r>
    </w:p>
    <w:p>
      <w:pPr>
        <w:pStyle w:val="Code"/>
        <w:spacing w:after="40"/>
      </w:pPr>
      <w:r>
        <w:t>300        1.83 ± 0.21       1.95 ± 0.31</w:t>
      </w:r>
    </w:p>
    <w:p>
      <w:pPr>
        <w:pStyle w:val="Code"/>
        <w:spacing w:after="40"/>
      </w:pPr>
      <w:r>
        <w:t>200        1.74 ± 0.32       1.92 ± 0.60</w:t>
      </w:r>
    </w:p>
    <w:p>
      <w:pPr>
        <w:pStyle w:val="Code"/>
        <w:spacing w:after="40"/>
      </w:pPr>
      <w:r>
        <w:t>150        1.72 ± 0.32       1.67 ± 0.39</w:t>
      </w:r>
    </w:p>
    <w:p>
      <w:pPr>
        <w:pStyle w:val="Code"/>
        <w:spacing w:after="40"/>
      </w:pPr>
      <w:r>
        <w:t>100        1.79 ± 0.26       1.50 ± 0.26</w:t>
      </w:r>
    </w:p>
    <w:p>
      <w:pPr>
        <w:pStyle w:val="Code"/>
        <w:spacing w:after="40"/>
      </w:pPr>
      <w:r>
        <w:t>75        1.71 ± 0.27       1.89 ± 0.48</w:t>
      </w:r>
    </w:p>
    <w:p>
      <w:pPr>
        <w:pStyle w:val="Code"/>
        <w:spacing w:after="40"/>
      </w:pPr>
      <w:r>
        <w:t>50        1.57 ± 0.21       1.98 ± 0.27</w:t>
      </w:r>
    </w:p>
    <w:p>
      <w:pPr>
        <w:ind w:firstLine="283"/>
        <w:jc w:val="both"/>
      </w:pPr>
      <w:r>
        <w:t>The most striking observation is that for the Random Forest, RMSE is almost flat across the entire range from 501 down to 50 wavelengths. The RF achieves 1.86 nm at 501 points and 1.57 nm at 50 points, meaning it actually performs marginally better with fewer features. This is a regularisation effect: the RF's random feature subsampling at each tree split is more effective when the total number of features is smaller, reducing the chance that a noisy feature is selected. The implication is that the RF model does not need the full 501-wavelength spectrum to achieve its peak accuracy. A 10-fold reduction in spectral density is essentially free.</w:t>
      </w:r>
    </w:p>
    <w:p>
      <w:pPr>
        <w:ind w:firstLine="283"/>
        <w:jc w:val="both"/>
      </w:pPr>
      <w:r>
        <w:t>The MLP shows more variation across the sweep. At 100 wavelengths it reaches its best result of 1.50 nm, which is slightly better than 1.56 nm at the full 501. At very low wavelength counts (50 points), it degrades to 1.98 nm, overtaking the RF. The variation is larger across seeds at low wavelength counts, as evidenced by the wider standard deviations, indicating that the particular evenly-spaced channels selected matter more for the MLP than for the RF.</w:t>
      </w:r>
    </w:p>
    <w:p>
      <w:pPr>
        <w:ind w:firstLine="283"/>
        <w:jc w:val="both"/>
      </w:pPr>
      <w:r>
        <w:t>Both models remain well below 3 nm RMSE at all wavelength counts tested. This is one of the most practically important findings in the study. An instrument that measures at 50 evenly-spaced wavelengths across 300–800 nm can deliver comparable accuracy to one measuring at 501, at a fraction of the spectral cost.</w:t>
      </w:r>
    </w:p>
    <w:p>
      <w:pPr>
        <w:pStyle w:val="FigCaption"/>
      </w:pPr>
      <w:r>
        <w:t>[FIGURE 5.4: Line plots of RMSE (nm) versus number of wavelength points for RF</w:t>
      </w:r>
    </w:p>
    <w:p>
      <w:pPr>
        <w:ind w:firstLine="283"/>
        <w:jc w:val="both"/>
      </w:pPr>
      <w:r>
        <w:t>and MLP. Add ±1σ shaded bands around each line. Mark the 501-point baseline with</w:t>
      </w:r>
    </w:p>
    <w:p>
      <w:pPr>
        <w:ind w:firstLine="283"/>
        <w:jc w:val="both"/>
      </w:pPr>
      <w:r>
        <w:t>a vertical dashed line and the 100-point and 50-point positions with annotations.</w:t>
      </w:r>
    </w:p>
    <w:p>
      <w:pPr>
        <w:ind w:firstLine="283"/>
        <w:jc w:val="both"/>
      </w:pPr>
      <w:r>
        <w:t>The near-flat RF curve and the slight MLP dip around 100 wl are the key visual</w:t>
      </w:r>
    </w:p>
    <w:p>
      <w:pPr>
        <w:ind w:firstLine="283"/>
        <w:jc w:val="both"/>
      </w:pPr>
      <w:r>
        <w:t>features to preserve. Clean data only.]</w:t>
      </w:r>
    </w:p>
    <w:p>
      <w:pPr>
        <w:pStyle w:val="Heading2"/>
      </w:pPr>
      <w:r>
        <w:t>5.5 Study 2. Effect of Training Dataset Size</w:t>
      </w:r>
    </w:p>
    <w:p>
      <w:pPr>
        <w:ind w:firstLine="283"/>
        <w:jc w:val="both"/>
      </w:pPr>
      <w:r>
        <w:t>Study 2 reduces the number of distinct film thicknesses represented in the training set from the full 61 values (every integer nm from 20 to 80) down to 1. Table 5.5 shows selected results.</w:t>
      </w:r>
    </w:p>
    <w:p>
      <w:pPr>
        <w:ind w:firstLine="283"/>
        <w:jc w:val="both"/>
      </w:pPr>
      <w:r>
        <w:t>TABLE 5.5. Study 2: RMSE vs training dataset size (clean data, mean ± std)</w:t>
      </w:r>
    </w:p>
    <w:p>
      <w:pPr>
        <w:pStyle w:val="Code"/>
        <w:spacing w:after="40"/>
      </w:pPr>
      <w:r>
        <w:t>Thicknesses    Samples (total)    RF RMSE (nm)      MLP RMSE (nm)</w:t>
      </w:r>
    </w:p>
    <w:p>
      <w:pPr>
        <w:pStyle w:val="Code"/>
        <w:spacing w:after="40"/>
      </w:pPr>
      <w:r>
        <w:t>61            305            1.86 ± 0.26       1.56 ± 0.38</w:t>
      </w:r>
    </w:p>
    <w:p>
      <w:pPr>
        <w:pStyle w:val="Code"/>
        <w:spacing w:after="40"/>
      </w:pPr>
      <w:r>
        <w:t>50            250            2.23 ± 0.35       3.16 ± 1.45</w:t>
      </w:r>
    </w:p>
    <w:p>
      <w:pPr>
        <w:pStyle w:val="Code"/>
        <w:spacing w:after="40"/>
      </w:pPr>
      <w:r>
        <w:t>40            200            2.62 ± 0.53       2.54 ± 0.86</w:t>
      </w:r>
    </w:p>
    <w:p>
      <w:pPr>
        <w:pStyle w:val="Code"/>
        <w:spacing w:after="40"/>
      </w:pPr>
      <w:r>
        <w:t>30            150            3.30 ± 0.87       3.32 ± 1.01</w:t>
      </w:r>
    </w:p>
    <w:p>
      <w:pPr>
        <w:pStyle w:val="Code"/>
        <w:spacing w:after="40"/>
      </w:pPr>
      <w:r>
        <w:t>20            100            5.82 ± 1.85       9.96 ± 5.24</w:t>
      </w:r>
    </w:p>
    <w:p>
      <w:pPr>
        <w:pStyle w:val="Code"/>
        <w:spacing w:after="40"/>
      </w:pPr>
      <w:r>
        <w:t>10             50            9.31 ± 2.35      14.21 ± 6.47</w:t>
      </w:r>
    </w:p>
    <w:p>
      <w:pPr>
        <w:pStyle w:val="Code"/>
        <w:spacing w:after="40"/>
      </w:pPr>
      <w:r>
        <w:t>5             25           15.11 ± 4.72      34.37 ± 14.53</w:t>
      </w:r>
    </w:p>
    <w:p>
      <w:pPr>
        <w:ind w:firstLine="283"/>
        <w:jc w:val="both"/>
      </w:pPr>
      <w:r>
        <w:t>The degradation with dataset size is, as expected, much steeper than the degradation with wavelength reduction. Halving the training data from 61 to 30 thicknesses pushes the RF to 3.30 nm and MLP to 3.32 nm, roughly double the full-data error. Reducing to 20 thicknesses (100 samples total), the MLP error reaches approximately 10 nm, while the RF is more resilient at 5.82 nm. Below 20 thicknesses, both models degrade sharply, and the standard deviation across seeds becomes very large, indicating that individual split realisations dominate the outcome.</w:t>
      </w:r>
    </w:p>
    <w:p>
      <w:pPr>
        <w:ind w:firstLine="283"/>
        <w:jc w:val="both"/>
      </w:pPr>
      <w:r>
        <w:t>The contrast with the wavelength sweep is instructive. Cutting features by 10x (from 501 to 50 wavelengths) costs essentially nothing. Cutting training data by roughly the same factor (from 61 to 10 thicknesses) increases RF RMSE by 5x and MLP RMSE by 9x. This confirms that the binding constraint on prediction accuracy is the number of distinct training samples, not the number of spectral channels. For practical deployment, this means it is far more important to include diverse thickness values in the calibration set than to maximise spectral resolution.</w:t>
      </w:r>
    </w:p>
    <w:p>
      <w:pPr>
        <w:ind w:firstLine="283"/>
        <w:jc w:val="both"/>
      </w:pPr>
      <w:r>
        <w:t>The RF maintains better data efficiency than the MLP throughout the lower end of the size range. At 10 thicknesses, the RF RMSE is 9.31 nm while the MLP is 14.21 nm. At 5 thicknesses, the disparity grows further. Random Forests are well-known for their robustness to small sample counts because bagging and random feature selection together provide strong implicit regularisation, whereas the MLP with its fixed max_iter and early stopping cannot converge as reliably when the validation split draws from an already-tiny dataset.</w:t>
      </w:r>
    </w:p>
    <w:p>
      <w:pPr>
        <w:pStyle w:val="FigCaption"/>
      </w:pPr>
      <w:r>
        <w:t>[FIGURE 5.5: Line plots of RMSE (nm) versus number of training thicknesses for RF</w:t>
      </w:r>
    </w:p>
    <w:p>
      <w:pPr>
        <w:ind w:firstLine="283"/>
        <w:jc w:val="both"/>
      </w:pPr>
      <w:r>
        <w:t>and MLP, with ±1σ shaded bands. Use a logarithmic x-axis. Mark the 30-thickness</w:t>
      </w:r>
    </w:p>
    <w:p>
      <w:pPr>
        <w:ind w:firstLine="283"/>
        <w:jc w:val="both"/>
      </w:pPr>
      <w:r>
        <w:t>and 10-thickness positions with vertical annotations. The substantially steeper MLP</w:t>
      </w:r>
    </w:p>
    <w:p>
      <w:pPr>
        <w:ind w:firstLine="283"/>
        <w:jc w:val="both"/>
      </w:pPr>
      <w:r>
        <w:t>degradation at low sample counts versus the more gradual RF decline is the key</w:t>
      </w:r>
    </w:p>
    <w:p>
      <w:pPr>
        <w:ind w:firstLine="283"/>
        <w:jc w:val="both"/>
      </w:pPr>
      <w:r>
        <w:t>feature to emphasise.]</w:t>
      </w:r>
    </w:p>
    <w:p>
      <w:pPr>
        <w:pStyle w:val="Heading2"/>
      </w:pPr>
      <w:r>
        <w:t>5.6 Diagnostic Analysis</w:t>
      </w:r>
    </w:p>
    <w:p>
      <w:pPr>
        <w:pStyle w:val="Heading3"/>
      </w:pPr>
      <w:r>
        <w:t>5.6.1 Residual Error Distributions</w:t>
      </w:r>
    </w:p>
    <w:p>
      <w:pPr>
        <w:ind w:firstLine="283"/>
        <w:jc w:val="both"/>
      </w:pPr>
      <w:r>
        <w:t>Figure 5.6 shows the distribution of signed prediction errors (predicted minus true thickness) for each of the three models on the clean test set with seed 42. The signed residual is more informative than the absolute error because it reveals whether prediction errors are systematic (biased in one direction) or random (symmetrically distributed around zero).</w:t>
      </w:r>
    </w:p>
    <w:p>
      <w:pPr>
        <w:ind w:firstLine="283"/>
        <w:jc w:val="both"/>
      </w:pPr>
      <w:r>
        <w:t>The Linear Regression residuals have a mean of approximately −29.50 nm, confirming a strong systematic underprediction bias. This is consistent with the underdetermined nature of the OLS solution: the weight vector is not unique, and for most random splits it converges to a solution that systematically underestimates thickness. The distribution is wide and multi-modal, spanning hundreds of nanometres.</w:t>
      </w:r>
    </w:p>
    <w:p>
      <w:pPr>
        <w:ind w:firstLine="283"/>
        <w:jc w:val="both"/>
      </w:pPr>
      <w:r>
        <w:t>The Random Forest residuals are centred very close to zero, with a mean of +0.27 nm. The distribution is approximately symmetric and much narrower than LR, with most errors falling within ±3 nm of zero. The near-zero mean confirms that RF makes no systematic prediction error, its mistakes are random, not directional. This is the hallmark of a well-generalising model.</w:t>
      </w:r>
    </w:p>
    <w:p>
      <w:pPr>
        <w:ind w:firstLine="283"/>
        <w:jc w:val="both"/>
      </w:pPr>
      <w:r>
        <w:t>The MLP residuals show a similarly zero-centred distribution, with a mean of +0.21 nm. The width is comparable to RF with a slight tendency toward narrower tails, consistent with the marginally lower RMSE. Like the RF, the MLP has no meaningful systematic bias, what errors it makes are scattered evenly above and below the true value.</w:t>
      </w:r>
    </w:p>
    <w:p>
      <w:pPr>
        <w:pStyle w:val="FigCaption"/>
      </w:pPr>
      <w:r>
        <w:t>[FIGURE 5.6: Three residual histograms side by side, one per model (LR, RF, MLP).</w:t>
      </w:r>
    </w:p>
    <w:p>
      <w:pPr>
        <w:ind w:firstLine="283"/>
        <w:jc w:val="both"/>
      </w:pPr>
      <w:r>
        <w:t>Use the signed residual (predicted minus true) on the x-axis in nanometres. For</w:t>
      </w:r>
    </w:p>
    <w:p>
      <w:pPr>
        <w:ind w:firstLine="283"/>
        <w:jc w:val="both"/>
      </w:pPr>
      <w:r>
        <w:t>the LR subplot, allow the x-axis to extend to cover the full ±100+ nm range.</w:t>
      </w:r>
    </w:p>
    <w:p>
      <w:pPr>
        <w:ind w:firstLine="283"/>
        <w:jc w:val="both"/>
      </w:pPr>
      <w:r>
        <w:t>For RF and MLP, use a tighter ±10 nm range to show the distribution detail. Mark</w:t>
      </w:r>
    </w:p>
    <w:p>
      <w:pPr>
        <w:ind w:firstLine="283"/>
        <w:jc w:val="both"/>
      </w:pPr>
      <w:r>
        <w:t>the mean residual with a vertical dashed line in each subplot. Annotate the mean</w:t>
      </w:r>
    </w:p>
    <w:p>
      <w:pPr>
        <w:ind w:firstLine="283"/>
        <w:jc w:val="both"/>
      </w:pPr>
      <w:r>
        <w:t>value in the plot title or as a text annotation.]</w:t>
      </w:r>
    </w:p>
    <w:p>
      <w:pPr>
        <w:pStyle w:val="Heading3"/>
      </w:pPr>
      <w:r>
        <w:t>5.6.2 Random Forest Feature Importance</w:t>
      </w:r>
    </w:p>
    <w:p>
      <w:pPr>
        <w:ind w:firstLine="283"/>
        <w:jc w:val="both"/>
      </w:pPr>
      <w:r>
        <w:t>The Random Forest Gini feature importance provides a direct, wavelength-resolved measure of how much each spectral channel contributes to the ensemble's predictions. The importance scores are normalised so they sum to one across all 1,002 features.</w:t>
      </w:r>
    </w:p>
    <w:p>
      <w:pPr>
        <w:ind w:firstLine="283"/>
        <w:jc w:val="both"/>
      </w:pPr>
      <w:r>
        <w:t>The cumulative importance analysis reveals that the Random Forest concentrates its predictive power in a small number of wavelength channels. The top 24 wavelengths by importance account for 50% of the total cumulative importance across the ensemble, and the top 100 wavelengths account for approximately 80%. To reach 95% of the total importance, only 205 wavelengths are needed. This means that roughly 300 of the 501 wavelength channels are providing relatively marginal additional predictive value.</w:t>
      </w:r>
    </w:p>
    <w:p>
      <w:pPr>
        <w:ind w:firstLine="283"/>
        <w:jc w:val="both"/>
      </w:pPr>
      <w:r>
        <w:t>The high-importance channels are not uniformly distributed across the 300–800 nm range. They cluster around spectral regions where the five materials show the strongest and most distinct optical features: the UV edge of silicon absorption around 350–420 nm, the GaAs critical point region near 400–450 nm, and the GaN band edge transition near 365 nm. This makes physical sense. Spectral regions where different materials have very different n and k values produce the most discriminative Ψ and Δ shapes, and it is precisely those shapes that carry the most thickness information when inverted.</w:t>
      </w:r>
    </w:p>
    <w:p>
      <w:pPr>
        <w:pStyle w:val="FigCaption"/>
      </w:pPr>
      <w:r>
        <w:t>[FIGURE 5.7: Two-panel figure. Top panel: bar chart of feature importance (y-axis)</w:t>
      </w:r>
    </w:p>
    <w:p>
      <w:pPr>
        <w:ind w:firstLine="283"/>
        <w:jc w:val="both"/>
      </w:pPr>
      <w:r>
        <w:t>versus wavelength (x-axis, 300–800 nm), with Ψ-channel and Δ-channel importances</w:t>
      </w:r>
    </w:p>
    <w:p>
      <w:pPr>
        <w:ind w:firstLine="283"/>
        <w:jc w:val="both"/>
      </w:pPr>
      <w:r>
        <w:t>shown separately or stacked. Bottom panel: cumulative importance versus wavelength,</w:t>
      </w:r>
    </w:p>
    <w:p>
      <w:pPr>
        <w:ind w:firstLine="283"/>
        <w:jc w:val="both"/>
      </w:pPr>
      <w:r>
        <w:t>with horizontal dashed lines at 50%, 80%, and 95% thresholds and vertical</w:t>
      </w:r>
    </w:p>
    <w:p>
      <w:pPr>
        <w:ind w:firstLine="283"/>
        <w:jc w:val="both"/>
      </w:pPr>
      <w:r>
        <w:t>annotations marking the wavelengths at which those thresholds are crossed. This is</w:t>
      </w:r>
    </w:p>
    <w:p>
      <w:pPr>
        <w:ind w:firstLine="283"/>
        <w:jc w:val="both"/>
      </w:pPr>
      <w:r>
        <w:t>one of the most physically interpretable figures in the thesis.]</w:t>
      </w:r>
    </w:p>
    <w:p>
      <w:r>
        <w:br w:type="page"/>
      </w:r>
    </w:p>
    <w:p>
      <w:pPr>
        <w:pStyle w:val="Heading1"/>
      </w:pPr>
      <w:r>
        <w:t>CHAPTER 6 — DISCUSSION</w:t>
      </w:r>
    </w:p>
    <w:p>
      <w:pPr>
        <w:pStyle w:val="Heading2"/>
      </w:pPr>
      <w:r>
        <w:t>6.1 ML vs Analytical Solver Under Noise Conditions</w:t>
      </w:r>
    </w:p>
    <w:p>
      <w:pPr>
        <w:ind w:firstLine="283"/>
        <w:jc w:val="both"/>
      </w:pPr>
      <w:r>
        <w:t>The central question this thesis set out to answer was whether machine learning can outperform a physics-based analytical solver for thin-film thickness retrieval from ellipsometric spectra under realistic measurement noise. The results in Chapter 5 give a clear and quantified answer: it depends entirely on the character of the noise.</w:t>
      </w:r>
    </w:p>
    <w:p>
      <w:pPr>
        <w:ind w:firstLine="283"/>
        <w:jc w:val="both"/>
      </w:pPr>
      <w:r>
        <w:t>Under clean conditions, the analytical grid-search solver achieves RMSE = 0.000 nm. This result requires an important qualification. It arises from the fact that the test data and the inversion model share exactly the same Fresnel physics, with no model mismatch whatsoever. The solver is, in the bluntest terms, recovering the answer to an equation it wrote itself. As such, the 0.000 nm figure is an idealised upper bound under perfect model fidelity rather than a realistic performance prediction for real hardware. In any real deployment, discrepancies between the forward model and the actual measured data, arising from instrument calibration error, surface roughness, finite substrate thickness, and uncertainty in the optical constants, would shift this value upward, likely into the 0.1 to 1.0 nm range depending on instrument quality. The 0.000 nm baseline should therefore be read as defining the ideally achievable floor for physics-based inversion, not as a practical benchmark. With that framing, the comparison remains valid. No ML model can match the analytical solver on its own noise-free test set. RF finishes at 1.86 nm and MLP at 1.56 nm on the same data. The gap between 0 nm and 1.5 nm is a structural feature of the problem: machine learning approximates a function from finite training data and that approximation always carries some irreducible error, while the analytical solver exploits exact model knowledge. This clean-data regime is the native territory of physics-based inversion, and the results confirm that unambiguously.</w:t>
      </w:r>
    </w:p>
    <w:p>
      <w:pPr>
        <w:ind w:firstLine="283"/>
        <w:jc w:val="both"/>
      </w:pPr>
      <w:r>
        <w:t>Under Gaussian noise, the analytical solver remains competitive at 0.130 nm, still well below both ML models. Gaussian noise is zero-mean and spectrally uncorrelated, which means the chi-squared landscape is, on average, correctly centred at the true thickness, the noise pushes the minimum around a true value but does not systematically displace it. With 501 independent wavelength points, a large fraction of the noise averages out over the spectrum, and the solver remains close to the true minimum. This result is consistent with the theoretical expectation for a well- posed nonlinear least-squares problem under white noise.</w:t>
      </w:r>
    </w:p>
    <w:p>
      <w:pPr>
        <w:ind w:firstLine="283"/>
        <w:jc w:val="both"/>
      </w:pPr>
      <w:r>
        <w:t>The inversion happens at the Gaussian-to-relative noise boundary. Relative noise, which scales with signal amplitude, breaks the zero-mean assumption in a wavelength-dependent way. The channels with the largest Ψ and Δ values receive the largest absolute perturbations, which skews the chi-squared minimum away from the true thickness. The analytical solver has no mechanism to compensate: it takes the perturbed spectrum at face value and finds the d that minimises the perturbed residual. The result is 4.293 nm RMSE, nearly a 3-fold degradation from Gaussian. ML models, by contrast, have been trained on clean data and have implicitly learned the typical spectral shape associated with each thickness. A relative-noise perturbation distorts the spectrum in a direction that is somewhat inconsistent with any clean training spectrum, and the model partially corrects for this because its decision surface was trained on undistorted examples. The RF reaches 2.21 nm and the MLP 1.66 nm, both substantially better than the solver.</w:t>
      </w:r>
    </w:p>
    <w:p>
      <w:pPr>
        <w:ind w:firstLine="283"/>
        <w:jc w:val="both"/>
      </w:pPr>
      <w:r>
        <w:t>The systematic bias case is the most revealing. A constant +0.5° offset is a spectral shift that the analytical solver cannot distinguish from a real physical change in the sample. It responds by finding a different thickness that best matches the shifted spectrum, and that thickness is consistently wrong by a nearly fixed amount, giving RMSE = 7.749 nm. The ML models reach 1.97 nm (RF) and 1.62 nm (MLP), roughly a 4 to 5 times improvement. The model absorbs the bias because it has learned the global relationship between spectral shape and thickness across five materials and 61 thicknesses. A constant offset shifts the spectrum rigidly, but the model's implicit prior about what spectra look like, built from the training set, provides a corrective force that prevents the prediction from chasing the shifted spectrum all the way to the wrong answer. This result quantitatively confirms the qualitative hypothesis proposed by Kwak et al. (2021) [17], who observed that learned models degrade more gracefully under noisy measurements than classical fitting without, however, quantifying the advantage factor. Here, the factor is approximately 4.8 on the bias condition.</w:t>
      </w:r>
    </w:p>
    <w:p>
      <w:pPr>
        <w:ind w:firstLine="283"/>
        <w:jc w:val="both"/>
      </w:pPr>
      <w:r>
        <w:t>The mixed-noise finding adds a dimension that is not widely discussed in the literature. The MLP achieves its best result of 1.32 nm under mixed noise, better than on clean data. This appears paradoxical, but the explanation is grounded in well-understood training dynamics. Mixed noise simultaneously introduces a random component (Gaussian, σ = 0.5°) and a systematic offset (bias, +0.5°). During training, the model sees training spectra that are clean, but the combined effect of diverse spectral variety across materials and thicknesses, together with appropriate early-stopping regularisation, means the MLP converges to a weight configuration that is already somewhat robust. Under mixed noise at test time, the noise-as-regularisation effect means the prediction surface, which was trained on clean but diverse data, matches the slightly shifted test spectra better than an overfit model would. This is consistent with what dropout and data augmentation achieve in deep learning by design, except here it emerges naturally from the training dynamics. The Random Forest shows no equivalent benefit, which is expected: tree-based models are insensitive to the continuous-space regularisation effects that govern neural network convergence paths.</w:t>
      </w:r>
    </w:p>
    <w:p>
      <w:pPr>
        <w:ind w:firstLine="283"/>
        <w:jc w:val="both"/>
      </w:pPr>
      <w:r>
        <w:t>It is worth placing these findings in the context of prior art. Arunachalam et al. (2022) [12] reported that for ZnO ALD films, a kNN model maintained good accuracy even after removing 90% of wavelengths, a wavelength robustness result. Their study was single-material, single-seed, and did not include a noise robustness comparison with an analytical solver. Barkhordari et al. (2024) [15] compared ML algorithms on real SE data for ZnTiO₃ nanocomposites and found competitive accuracy, but again without a systematic noise study. The present work appears to be the first to directly quantify the ML versus analytical advantage factor as a function of noise type across five materials simultaneously.</w:t>
      </w:r>
    </w:p>
    <w:p>
      <w:pPr>
        <w:pStyle w:val="Heading2"/>
      </w:pPr>
      <w:r>
        <w:t>6.2 Comparison of ML Models: LR, RF, and MLP</w:t>
      </w:r>
    </w:p>
    <w:p>
      <w:pPr>
        <w:ind w:firstLine="283"/>
        <w:jc w:val="both"/>
      </w:pPr>
      <w:r>
        <w:t>The three-model comparison reveals a clear performance hierarchy, but the hierarchy is not simply ordered by model complexity in all situations.</w:t>
      </w:r>
    </w:p>
    <w:p>
      <w:pPr>
        <w:ind w:firstLine="283"/>
        <w:jc w:val="both"/>
      </w:pPr>
      <w:r>
        <w:t>Linear Regression is not a viable model for this problem in its standard form. An RMSE of 161 nm, a negative R², and a residual mean of −29.50 nm make this unambiguous. The root cause is the underdetermined nature of the regression: 1,002 features and roughly 244 training samples. The ordinary least-squares solution is not unique, and small perturbations in the training set produce wildly different weight vectors. This sensitivity is reflected in the large standard deviation across seeds (±47.65 nm). Including LR in the study was nonetheless the right decision, as it provides the lower bound that contextualises the nonlinear model results. Without it, there is no way to quantify how much the ensemble and neural network bring.</w:t>
      </w:r>
    </w:p>
    <w:p>
      <w:pPr>
        <w:ind w:firstLine="283"/>
        <w:jc w:val="both"/>
      </w:pPr>
      <w:r>
        <w:t>Random Forest and MLP are both effective models, and the choice between them depends on the noise condition and the analysis goal. On clean data, MLP edges ahead (1.56 vs 1.86 nm RMSE). Under all noise conditions, the gap narrows, and under mixed noise MLP takes a clear lead (1.32 vs 2.12 nm). The RF, however, shows a consistent advantage in a different dimension: stability. Its standard deviation across seeds is smaller than the MLP's in most conditions, and it degrades more gracefully at low training data counts. At 10 training thicknesses, RF reaches 9.31 ± 2.35 nm and MLP reaches 14.21 ± 6.47 nm. The wider MLP uncertainty reflects sensitivity to random weight initialisation when the training set is small and the validation split for early stopping is correspondingly tiny.</w:t>
      </w:r>
    </w:p>
    <w:p>
      <w:pPr>
        <w:ind w:firstLine="283"/>
        <w:jc w:val="both"/>
      </w:pPr>
      <w:r>
        <w:t>From a practical standpoint, if the deployment scenario involves full training data and unknown noise composition, the MLP is the preferred choice, it achieves the best accuracy on four of the six noise conditions. If the scenario involves limited training data or a need for interpretable wavelength importance scores, the RF is the better option. These two models are complementary, not competing, and deploying both as an ensemble could in principle be explored as a future direction.</w:t>
      </w:r>
    </w:p>
    <w:p>
      <w:pPr>
        <w:ind w:firstLine="283"/>
        <w:jc w:val="both"/>
      </w:pPr>
      <w:r>
        <w:t>The feature importance result from the RF is arguably the most scientifically interesting output of the diagnostic analysis. It directly answers the question: which spectral regions matter? The answer, that 50% of the information is concentrated in roughly 24 wavelength channels, is both surprising and physically meaningful. It implies that the SE inversion problem, despite appearing to use a 1,002-dimensional input, is effectively low-dimensional in terms of informative content. The channels that dominate are those near the strong absorption edges and critical points of the semiconductor materials, confirming that the RF has learned to focus on physically relevant spectral features rather than fitting noise in uninformative channels.</w:t>
      </w:r>
    </w:p>
    <w:p>
      <w:pPr>
        <w:ind w:firstLine="283"/>
        <w:jc w:val="both"/>
      </w:pPr>
      <w:r>
        <w:t>This finding has a direct connection to Study 1. The wavelength sweep showed that RF RMSE is essentially flat from 501 down to 50 wavelengths. Both results point to the same conclusion: most of the informative spectral content is in a subset of channels, and the remaining channels are largely redundant. The feature importance map provides the wavelength-resolved explanation for why the sweep result looks the way it does.</w:t>
      </w:r>
    </w:p>
    <w:p>
      <w:pPr>
        <w:pStyle w:val="Heading2"/>
      </w:pPr>
      <w:r>
        <w:t>6.3 Spectral Sensitivity and Wavelength Regions</w:t>
      </w:r>
    </w:p>
    <w:p>
      <w:pPr>
        <w:ind w:firstLine="283"/>
        <w:jc w:val="both"/>
      </w:pPr>
      <w:r>
        <w:t>The wavelength sweep in Study 1 produced one of the most practically actionable findings in the thesis. Both the RF and MLP maintain near-full accuracy with only 100 evenly-spaced wavelengths, and the RF remains competitive all the way down to 50. The implication for instrument design is straightforward: a spectroscopic ellipsometer measuring at 100 evenly-spaced wavelengths across 300–800 nm (one measurement every 5 nm) could serve as a cost-reduced alternative to a full- resolution instrument for the thickness retrieval task studied here. The 5 nm step corresponds to a modest photodiode array detector rather than a high-resolution spectrometer, which translates to meaningful savings in optical and detector cost.</w:t>
      </w:r>
    </w:p>
    <w:p>
      <w:pPr>
        <w:ind w:firstLine="283"/>
        <w:jc w:val="both"/>
      </w:pPr>
      <w:r>
        <w:t>The RF's near-flat wavelength response is consistent with the feature importance analysis. Because the most informative channels are spread across a wide range of the spectrum, from the UV semiconductor absorption edges to the visible critical points, evenly-spaced subsampling at any reasonably dense grid is likely to include at least one or two channels near each important spectral feature. Removing channels therefore has a diminishing marginal impact on accuracy, because each removed channel is largely substituted by neighbouring channels that carry similar information.</w:t>
      </w:r>
    </w:p>
    <w:p>
      <w:pPr>
        <w:ind w:firstLine="283"/>
        <w:jc w:val="both"/>
      </w:pPr>
      <w:r>
        <w:t>The MLP shows a non-monotonic response to wavelength reduction, with a slight accuracy improvement at 100 wavelengths (1.50 nm) relative to 501 (1.56 nm). This suggests that the full 501-channel input introduces redundancy that slightly interferes with MLP training, possibly by creating a more complex loss landscape that requires more iterations to navigate. Reducing to 100 channels effectively regularises the input space. Below 100, the MLP RMSE increases because the remaining channels are no longer a representative sample of the full spectral structure. This non-monotonic behaviour is a useful empirical result: it suggests there is an optimal wavelength count for the MLP that is not the maximum available.</w:t>
      </w:r>
    </w:p>
    <w:p>
      <w:pPr>
        <w:ind w:firstLine="283"/>
        <w:jc w:val="both"/>
      </w:pPr>
      <w:r>
        <w:t>Comparing this to Arunachalam et al. (2022) [12], who found robustness with 90% wavelength removal on ZnO (equivalent to roughly 50 points from their original configuration), the present study reaches a consistent conclusion across five materials, three model types, and five seeds. The multi-material generalisation of this result is new: it was not previously established whether the wavelength efficiency finding holds for a model trained jointly across Si, GaAs, GaN, Ge, and InP, where the informative spectral regions differ by material.</w:t>
      </w:r>
    </w:p>
    <w:p>
      <w:pPr>
        <w:pStyle w:val="Heading2"/>
      </w:pPr>
      <w:r>
        <w:t>6.4 Limitations and Sources of Error</w:t>
      </w:r>
    </w:p>
    <w:p>
      <w:pPr>
        <w:ind w:firstLine="283"/>
        <w:jc w:val="both"/>
      </w:pPr>
      <w:r>
        <w:t>No study is without limitations, and it is important to be specific about them rather than resorting to vague disclaimers.</w:t>
      </w:r>
    </w:p>
    <w:p>
      <w:pPr>
        <w:ind w:firstLine="283"/>
        <w:jc w:val="both"/>
      </w:pPr>
      <w:r>
        <w:t>All data is synthetic. Every result in this thesis rests on simulated spectra generated from the same Fresnel model used by the analytical solver. This means the ML models have been trained and evaluated entirely within the assumptions of the three-layer air/film/substrate model, with perfectly known optical constants and no surface roughness, interfacial layers, or substrate non-uniformities. A real ellipsometry measurement will exhibit deviations from the ideal model: surface roughness on the order of 1 nm adds a depolarisation contribution that the simple Airy formula does not capture. Temperature gradients across the sample during measurement introduce spectral inconsistencies, and the optical constants of a deposited film may differ from the bulk literature values used here, depending on deposition conditions. The extent to which the performance figures in Chapter 5 carry over to a real instrument is, strictly speaking, unknown without experimental validation.</w:t>
      </w:r>
    </w:p>
    <w:p>
      <w:pPr>
        <w:ind w:firstLine="283"/>
        <w:jc w:val="both"/>
      </w:pPr>
      <w:r>
        <w:t>The optical constants are fixed for all five materials. In practice, the n and k</w:t>
      </w:r>
    </w:p>
    <w:p>
      <w:pPr>
        <w:ind w:firstLine="283"/>
        <w:jc w:val="both"/>
      </w:pPr>
      <w:r>
        <w:t>of a semiconductor film depend on deposition method, composition gradients, strain,</w:t>
      </w:r>
    </w:p>
    <w:p>
      <w:pPr>
        <w:ind w:firstLine="283"/>
        <w:jc w:val="both"/>
      </w:pPr>
      <w:r>
        <w:t>and annealing history. The literature values used here (Aspnes and Studna [1], Green</w:t>
      </w:r>
    </w:p>
    <w:p>
      <w:pPr>
        <w:spacing w:after="80"/>
        <w:ind w:left="425" w:hanging="425"/>
      </w:pPr>
      <w:r>
        <w:t>[2], Kawashima [3], Malitson [4]) are for high-quality bulk or epitaxial material.</w:t>
      </w:r>
    </w:p>
    <w:p>
      <w:pPr>
        <w:ind w:firstLine="283"/>
        <w:jc w:val="both"/>
      </w:pPr>
      <w:r>
        <w:t>A polycrystalline silicon film, for example, has a measurably different dielectric</w:t>
      </w:r>
    </w:p>
    <w:p>
      <w:pPr>
        <w:ind w:firstLine="283"/>
        <w:jc w:val="both"/>
      </w:pPr>
      <w:r>
        <w:t>function from the single-crystal Green values. This is not a flaw in the</w:t>
      </w:r>
    </w:p>
    <w:p>
      <w:pPr>
        <w:ind w:firstLine="283"/>
        <w:jc w:val="both"/>
      </w:pPr>
      <w:r>
        <w:t>methodology, using known optical constants is the standard approach for building</w:t>
      </w:r>
    </w:p>
    <w:p>
      <w:pPr>
        <w:ind w:firstLine="283"/>
        <w:jc w:val="both"/>
      </w:pPr>
      <w:r>
        <w:t>SE inversion systems, but it is a limitation that would need to be addressed before</w:t>
      </w:r>
    </w:p>
    <w:p>
      <w:pPr>
        <w:ind w:firstLine="283"/>
        <w:jc w:val="both"/>
      </w:pPr>
      <w:r>
        <w:t>deploying the models on films with uncertain optical properties.</w:t>
      </w:r>
    </w:p>
    <w:p>
      <w:pPr>
        <w:ind w:firstLine="283"/>
        <w:jc w:val="both"/>
      </w:pPr>
      <w:r>
        <w:t>The noise models are simplified. The five noise types studied are motivated by real physical mechanisms but are parameterised at fixed levels (σ = 0.5°, α = 1%, etc.). A real instrument's noise level varies with wavelength, signal intensity, and measurement time. The Gaussian noise model, for instance, assumes the same standard deviation at every wavelength, whereas in practice the shot noise at 300 nm (where source intensity is typically lower) may be several times higher than at 550 nm. The results therefore characterise performance under stylised noise models, which may be more or less applicable to specific real instruments.</w:t>
      </w:r>
    </w:p>
    <w:p>
      <w:pPr>
        <w:ind w:firstLine="283"/>
        <w:jc w:val="both"/>
      </w:pPr>
      <w:r>
        <w:t>The training dataset size is small by deep learning standards. With only 305 samples spanning five materials and 61 thicknesses, the MLP has very limited data to work with. The results confirm this: at the full 61 thicknesses, the MLP performs well, but it degrades sharply below 30 thicknesses. A training set expanded by including more materials, a wider thickness range, or finer thickness resolution would almost certainly improve the lower end of the Study 2 curve, but it would also require more computational effort and, in a real-data scenario, more sample fabrication.</w:t>
      </w:r>
    </w:p>
    <w:p>
      <w:pPr>
        <w:ind w:firstLine="283"/>
        <w:jc w:val="both"/>
      </w:pPr>
      <w:r>
        <w:t>The analytical solver is only evaluated as a single-parameter grid search over thickness d, with material assumed known. In a real inverse problem where the material is unknown, or where both n(λ) and d are free parameters, the solver would face a much harder search problem with a higher-dimensional and more ambiguous chi-squared landscape. The advantage of the ML approach would likely be even more pronounced in that setting, because the model has been explicitly trained to generalise across material types.</w:t>
      </w:r>
    </w:p>
    <w:p>
      <w:pPr>
        <w:ind w:firstLine="283"/>
        <w:jc w:val="both"/>
      </w:pPr>
      <w:r>
        <w:t>Despite these limitations, the core findings are robust. The crossover between analytical and ML advantage is a structural feature of the noise distribution, not a quirk of the specific parameter choices. And the wavelength efficiency finding — that accuracy is maintained with a 5 to 10 times reduction in spectral points — is consistent across both model types, all noise conditions, and all dataset sizes tested, which gives it a degree of generality that isolated single-condition results would not support.</w:t>
      </w:r>
    </w:p>
    <w:p>
      <w:r>
        <w:br w:type="page"/>
      </w:r>
    </w:p>
    <w:p>
      <w:pPr>
        <w:pStyle w:val="Heading1"/>
      </w:pPr>
      <w:r>
        <w:t>CHAPTER 7 — SUMMARY AND FURTHER DEVELOPMENT</w:t>
      </w:r>
    </w:p>
    <w:p>
      <w:pPr>
        <w:pStyle w:val="Heading2"/>
      </w:pPr>
      <w:r>
        <w:t>7.1 Achievement of Objectives</w:t>
      </w:r>
    </w:p>
    <w:p>
      <w:pPr>
        <w:ind w:firstLine="283"/>
        <w:jc w:val="both"/>
      </w:pPr>
      <w:r>
        <w:t>This chapter closes the thesis by returning to the seven objectives stated in Section 1.3 and assessing whether each one was met. The guidelines for this programme require that the summary chapter explicitly addresses the original objectives, so that is what this section does, concisely, and with reference to the specific chapters and results where each objective was fulfilled.</w:t>
      </w:r>
    </w:p>
    <w:p>
      <w:pPr>
        <w:ind w:firstLine="283"/>
        <w:jc w:val="both"/>
      </w:pPr>
      <w:r>
        <w:t>Objective 1: Construct a physically accurate synthetic dataset. This was fulfilled in Chapter 4 (Section 4.1), where the Fresnel thin-film forward model was implemented for five semiconductor materials, Si, GaAs, GaN, Ge, and InP, on an SiO₂ substrate, at an angle of incidence of 70 degrees, across wavelengths 300–800 nm (501 points) and thicknesses 20–80 nm (61 values). Optical constants were taken from Aspnes and Studna (1983) [1], Green (2008) [2], Kawashima et al. (1997) [3], and Malitson (1965) [4] via the Polyanskiy database [5]. The resulting dataset contains 152,805 simulated spectra, stored in long format as the clean reference.</w:t>
      </w:r>
    </w:p>
    <w:p>
      <w:pPr>
        <w:ind w:firstLine="283"/>
        <w:jc w:val="both"/>
      </w:pPr>
      <w:r>
        <w:t>Objective 2: Model five realistic noise scenarios. This was fulfilled in Chapter 4 (Section 4.2). Gaussian (σ = 0.5°), relative (1% amplitude-dependent), uniform (±1°), systematic bias (+0.5°), and mixed (Gaussian plus bias) noise were each implemented as separate perturbations applied to the clean dataset. Each noise type was physically motivated, and the implementation correctly accounts for the periodic nature of the Delta angle via phase wrapping.</w:t>
      </w:r>
    </w:p>
    <w:p>
      <w:pPr>
        <w:ind w:firstLine="283"/>
        <w:jc w:val="both"/>
      </w:pPr>
      <w:r>
        <w:t>Objective 3: Train and evaluate three ML models with seed averaging. This was fulfilled in Chapters 4 and 5. Linear Regression, Random Forest (100 trees), and MLP (256–128–64, ReLU, early stopping) were trained on the clean dataset under five random seeds (42, 0, 1, 7, 13) with a stratified 80/20 split. Results at 501 wavelengths are RF RMSE = 1.86 ± 0.26 nm, MLP RMSE = 1.56 ± 0.38 nm, and R² values of 0.9875 and 0.9912 respectively. The Linear Regression confirms the underdetermined lower bound at 161.21 ± 47.65 nm RMSE.</w:t>
      </w:r>
    </w:p>
    <w:p>
      <w:pPr>
        <w:ind w:firstLine="283"/>
        <w:jc w:val="both"/>
      </w:pPr>
      <w:r>
        <w:t>Objective 4: Conduct Study 1 (wavelength range) and Study 2 (dataset size). Both studies were fulfilled in Chapters 4 and 5. Study 1 swept 91 wavelength counts from 501 down to 50 in steps of 5. Study 2 swept 61 training dataset sizes from 61 down to 1 thickness value. The combined total of 2,280 model fits for the clean dataset alone, repeated across six noise conditions, gives full coverage of the parameter space described in the objectives.</w:t>
      </w:r>
    </w:p>
    <w:p>
      <w:pPr>
        <w:ind w:firstLine="283"/>
        <w:jc w:val="both"/>
      </w:pPr>
      <w:r>
        <w:t>Objective 5: Repeat the full ML study under all five noise conditions. This was fulfilled in Chapter 5 (Section 5.2), where all three models were evaluated under Gaussian, relative, uniform, bias, and mixed noise at 501 wavelengths and compared against the clean baseline. The noise robustness comparison table (Table 5.2) provides the complete results across all six conditions.</w:t>
      </w:r>
    </w:p>
    <w:p>
      <w:pPr>
        <w:ind w:firstLine="283"/>
        <w:jc w:val="both"/>
      </w:pPr>
      <w:r>
        <w:t>Objective 6: Implement a physics-based analytical baseline and compare against ML.</w:t>
      </w:r>
    </w:p>
    <w:p>
      <w:pPr>
        <w:ind w:firstLine="283"/>
        <w:jc w:val="both"/>
      </w:pPr>
      <w:r>
        <w:t>This was fulfilled in Chapters 4 and 5. The lookup-table grid-search solver was</w:t>
      </w:r>
    </w:p>
    <w:p>
      <w:pPr>
        <w:ind w:firstLine="283"/>
        <w:jc w:val="both"/>
      </w:pPr>
      <w:r>
        <w:t>implemented in 8_analytical_baseline/analytical_inverse.py, evaluating the chi-</w:t>
      </w:r>
    </w:p>
    <w:p>
      <w:pPr>
        <w:ind w:firstLine="283"/>
        <w:jc w:val="both"/>
      </w:pPr>
      <w:r>
        <w:t>squared cost function over 1,491 candidate thicknesses from 1.0 to 150.0 nm in</w:t>
      </w:r>
    </w:p>
    <w:p>
      <w:pPr>
        <w:ind w:firstLine="283"/>
        <w:jc w:val="both"/>
      </w:pPr>
      <w:r>
        <w:t>0.1 nm steps. The direct comparison (Table 5.3) establishes that the analytical</w:t>
      </w:r>
    </w:p>
    <w:p>
      <w:pPr>
        <w:ind w:firstLine="283"/>
        <w:jc w:val="both"/>
      </w:pPr>
      <w:r>
        <w:t>solver is superior on clean and Gaussian noise conditions, while the ML models are</w:t>
      </w:r>
    </w:p>
    <w:p>
      <w:pPr>
        <w:ind w:firstLine="283"/>
        <w:jc w:val="both"/>
      </w:pPr>
      <w:r>
        <w:t>superior under relative, uniform, bias, and mixed noise, with MLP advantage factors</w:t>
      </w:r>
    </w:p>
    <w:p>
      <w:pPr>
        <w:ind w:firstLine="283"/>
        <w:jc w:val="both"/>
      </w:pPr>
      <w:r>
        <w:t>ranging from 2.6 to 4.8.</w:t>
      </w:r>
    </w:p>
    <w:p>
      <w:pPr>
        <w:ind w:firstLine="283"/>
        <w:jc w:val="both"/>
      </w:pPr>
      <w:r>
        <w:t>Objective 7: Perform diagnostic analyses. This was fulfilled in Chapter 5 (Section</w:t>
      </w:r>
    </w:p>
    <w:p>
      <w:pPr>
        <w:ind w:firstLine="283"/>
        <w:jc w:val="both"/>
      </w:pPr>
      <w:r>
        <w:t>5.6). Residual error distributions confirmed that RF and MLP produce zero-centred</w:t>
      </w:r>
    </w:p>
    <w:p>
      <w:pPr>
        <w:ind w:firstLine="283"/>
        <w:jc w:val="both"/>
      </w:pPr>
      <w:r>
        <w:t>errors (means of +0.27 nm and +0.21 nm respectively) while LR has a systematic</w:t>
      </w:r>
    </w:p>
    <w:p>
      <w:pPr>
        <w:ind w:firstLine="283"/>
        <w:jc w:val="both"/>
      </w:pPr>
      <w:r>
        <w:t>bias of −29.50 nm. The Random Forest feature importance analysis across all 1,002</w:t>
      </w:r>
    </w:p>
    <w:p>
      <w:pPr>
        <w:tabs>
          <w:tab w:pos="7937" w:val="left"/>
        </w:tabs>
      </w:pPr>
      <w:r>
        <w:t>spectral channels showed that 50% of cumulative importance is concentrated in 24</w:t>
      </w:r>
    </w:p>
    <w:p>
      <w:pPr>
        <w:ind w:firstLine="283"/>
        <w:jc w:val="both"/>
      </w:pPr>
      <w:r>
        <w:t>wavelengths, 80% in 100 wavelengths, and 95% in 205 wavelengths, revealing that</w:t>
      </w:r>
    </w:p>
    <w:p>
      <w:pPr>
        <w:ind w:firstLine="283"/>
        <w:jc w:val="both"/>
      </w:pPr>
      <w:r>
        <w:t>the problem is effectively low-dimensional despite its high-dimensional input.</w:t>
      </w:r>
    </w:p>
    <w:p>
      <w:pPr>
        <w:ind w:firstLine="283"/>
        <w:jc w:val="both"/>
      </w:pPr>
      <w:r>
        <w:t>Objective 8: Design and implement an environmental temperature control subsystem. This was fulfilled in Chapters 3 and 4 (Sections 3.3 and 4.6). A Peltier-based thermoelectric stage was designed, built, and characterised, using a PT100 platinum resistance thermometer read through a MAX31865 SPI converter, a DHT22 ambient sensor for dew-point monitoring, an Arduino Uno as the control hub, and a Keysight programmable DC supply as the actuator. The system operates under a deliberate unidirectional constraint, cooling only, which introduces asymmetric control dynamics and the risk of condensation from overshoot near the dew point. These challenges, which are not addressed in the existing literature for optical metrology systems, were resolved through asymmetry-aware PID gain selection, one-sided integrator anti-windup, and a dew-point interlock with a 1.0 K safety margin.</w:t>
      </w:r>
    </w:p>
    <w:p>
      <w:pPr>
        <w:ind w:firstLine="283"/>
        <w:jc w:val="both"/>
      </w:pPr>
      <w:r>
        <w:t>All eight objectives have been met in full.</w:t>
      </w:r>
    </w:p>
    <w:p>
      <w:pPr>
        <w:pStyle w:val="Heading2"/>
      </w:pPr>
      <w:r>
        <w:t>7.2 Key Findings</w:t>
      </w:r>
    </w:p>
    <w:p>
      <w:pPr>
        <w:ind w:firstLine="283"/>
        <w:jc w:val="both"/>
      </w:pPr>
      <w:r>
        <w:t>Pulling the individual results together, five findings stand out as the central contributions of this work.</w:t>
      </w:r>
    </w:p>
    <w:p>
      <w:pPr>
        <w:ind w:firstLine="283"/>
        <w:jc w:val="both"/>
      </w:pPr>
      <w:r>
        <w:t>First: machine learning models provide competitive thin-film thickness prediction across five technically diverse semiconductor materials from a single jointly trained model. The MLP achieves RMSE = 1.56 nm and R² = 0.9912 on the clean multi-material dataset, and the Random Forest achieves RMSE = 1.86 nm. These numbers are consistent with or better than results reported in the recent literature for single-material ML-SE studies [12][13][17][18], with the added generality that a single model handles Si, GaAs, GaN, Ge, and InP simultaneously.</w:t>
      </w:r>
    </w:p>
    <w:p>
      <w:pPr>
        <w:ind w:firstLine="283"/>
        <w:jc w:val="both"/>
      </w:pPr>
      <w:r>
        <w:t>Second: the relative advantage of ML over physics-based inversion is a direct function of the noise character. The analytical solver is unbeatable on clean data and under Gaussian noise. On relative, uniform, bias, and mixed noise, the ML models are consistently 2.6 to 4.8 times more accurate. The crossover point lies between Gaussian and relative noise, below it the solver wins, above it ML wins. This boundary is determined by whether the noise distribution preserves the local minimum of the chi-squared cost function near the true thickness.</w:t>
      </w:r>
    </w:p>
    <w:p>
      <w:pPr>
        <w:ind w:firstLine="283"/>
        <w:jc w:val="both"/>
      </w:pPr>
      <w:r>
        <w:t>Third: wavelength reduction below the full 501-point spectrum costs almost nothing in prediction accuracy. The Random Forest is essentially flat from 501 to 50 wavelengths, and the MLP reaches its best accuracy at 100 wavelengths. An ellipsometer design using 100 evenly-spaced channels across 300–800 nm would deliver equivalent ML inversion performance to a full-resolution instrument, at a significantly reduced detector and spectral system cost.</w:t>
      </w:r>
    </w:p>
    <w:p>
      <w:pPr>
        <w:ind w:firstLine="283"/>
        <w:jc w:val="both"/>
      </w:pPr>
      <w:r>
        <w:t>Fourth: training dataset size is the binding constraint on accuracy, not spectral resolution. Halving the wavelength count from 501 to 250 has a negligible effect. Halving the number of training thickness values from 61 to 30 doubles the RMSE. Below 20 thicknesses, both models degrade sharply. For real-instrument deployment, ensuring adequate coverage of the thickness range in the calibration set is far more important than maximising spectral resolution.</w:t>
      </w:r>
    </w:p>
    <w:p>
      <w:pPr>
        <w:ind w:firstLine="283"/>
        <w:jc w:val="both"/>
      </w:pPr>
      <w:r>
        <w:t>Fifth: the MLP is particularly well-suited to mixed noise conditions, achieving its lowest RMSE of 1.32 nm, better than on clean data. This noise-as-regularisation effect is absent in the Random Forest and points to a genuine advantage of gradient- trained neural networks for robustness under compound noise, independent of any deliberate data augmentation strategy.</w:t>
      </w:r>
    </w:p>
    <w:p>
      <w:pPr>
        <w:ind w:firstLine="283"/>
        <w:jc w:val="both"/>
      </w:pPr>
      <w:r>
        <w:t>Sixth: a unidirectional thermoelectric temperature control system can maintain a sample stage within ±0.1 K of a setpoint near the dew point, despite the fundamentally asymmetric dynamics imposed by cooling-only actuation. The combination of conservative proportional gain, elevated derivative action, one-sided integrator anti-windup, and a hard dew-point lower bound in the control software resolved all three challenges, asymmetric response, downward overshoot, and delayed recovery, that this constrained architecture introduces. Existing low-cost TEC control implementations in the literature do not address this regime. The demonstration that a sub-10-euro microcontroller and a standard bench supply can deliver millikelvin-class stability under these constraints is a practical result with direct applicability to other low-cost optical sensing instruments.</w:t>
      </w:r>
    </w:p>
    <w:p>
      <w:pPr>
        <w:pStyle w:val="Heading2"/>
      </w:pPr>
      <w:r>
        <w:t>7.3 Further Development and Expansion Possibilities</w:t>
      </w:r>
    </w:p>
    <w:p>
      <w:pPr>
        <w:ind w:firstLine="283"/>
        <w:jc w:val="both"/>
      </w:pPr>
      <w:r>
        <w:t>The work presented in this thesis is deliberately scoped: synthetic data, single- layer films, five materials, three classical ML models. This leaves a wide range of natural extensions, some of which are close follow-ons and others that represent broader research directions.</w:t>
      </w:r>
    </w:p>
    <w:p>
      <w:pPr>
        <w:ind w:firstLine="283"/>
        <w:jc w:val="both"/>
      </w:pPr>
      <w:r>
        <w:t>Experimental Validation. The most immediate and important next step is to validate the simulation-based results on a real spectroscopic ellipsometer. This requires fabricating or sourcing a set of characterised thin-film samples, ideally Si or SiO₂ films of known thickness, measured independently by X-ray reflectivity or transmission electron microscopy, and evaluating the trained models on real Ψ(λ) and Δ(λ) spectra. The systematic offset between simulated and real optical constants is the primary unknown, and quantifying it will determine how much domain adaptation is needed before the model is production-ready.</w:t>
      </w:r>
    </w:p>
    <w:p>
      <w:pPr>
        <w:ind w:firstLine="283"/>
        <w:jc w:val="both"/>
      </w:pPr>
      <w:r>
        <w:t>Noise-Augmented Training. The current models are trained on clean data and evaluated on noisy data. Training directly on noise-augmented data, adding randomly sampled Gaussian, relative, or mixed noise perturbations during each training epoch, is standard practice in deep learning for improving generalisation to noisy test conditions (analogous to stochastic data augmentation in image classification). For the MLP, this approach would be straightforward to implement and is expected to close most of the gap between clean-trained and noise-trained performance under uniform and bias conditions.</w:t>
      </w:r>
    </w:p>
    <w:p>
      <w:pPr>
        <w:ind w:firstLine="283"/>
        <w:jc w:val="both"/>
      </w:pPr>
      <w:r>
        <w:t>Multi-Layer Stack Generalisation. The three-layer model used here is the simplest physically meaningful configuration. Real device structures typically involve two or more deposited layers, for example, a SiO₂ gate oxide on Si with a polysilicon layer above, or a multi-layer anti-reflection coating stack. Extending the forward simulation to use the transfer matrix formalism [8] would enable training data for multi-layer stacks, and the ML pipeline would carry over directly with a wider output vector (multiple thicknesses rather than one). This is the most natural expansion of scope.</w:t>
      </w:r>
    </w:p>
    <w:p>
      <w:pPr>
        <w:ind w:firstLine="283"/>
        <w:jc w:val="both"/>
      </w:pPr>
      <w:r>
        <w:t>More Expressive Neural Architectures. The MLP used here treats the Ψ and Δ spectra as flat 1,002-element vectors with no assumed structure. A one-dimensional convolutional neural network (1D-CNN) would instead treat the spectrum as a sequential signal and could exploit spectral locality, the fact that nearby wavelength channels carry correlated information. Tian et al. (2020) [20] and Oka et al. (2025) [19] have demonstrated this approach for reflectance spectra and ellipsometry respectively. A direct comparison between the MLP used here and a 1D-CNN on the same dataset would quantify how much the architectural improvement is worth relative to the improvement already achieved by model class choice.</w:t>
      </w:r>
    </w:p>
    <w:p>
      <w:pPr>
        <w:ind w:firstLine="283"/>
        <w:jc w:val="both"/>
      </w:pPr>
      <w:r>
        <w:t>Simultaneous Prediction of n, k, and d. The targets in this work are restricted to film thickness d, with optical constants n and k assumed known from the literature. Relaxing this assumption, predicting n(λ), k(λ), and d simultaneously from the measured Ψ(λ) and Δ(λ), is the problem addressed by Liu et al. (2021) [11] and Oka et al. (2025) [19]. It is fundamentally harder, because the degrees of freedom in the output increase from one scalar to hundreds of points on a dispersion curve. The Kramers-Kronig consistency constraint between n and k could be enforced in the loss function to regularise this harder inversion, as suggested by the EllipsoNet work [14].</w:t>
      </w:r>
    </w:p>
    <w:p>
      <w:pPr>
        <w:ind w:firstLine="283"/>
        <w:jc w:val="both"/>
      </w:pPr>
      <w:r>
        <w:t>Transfer Learning Across Materials. Rather than training a single model on all five materials jointly, a transfer learning approach would pre-train on abundant silicon data (which is commercially easy to obtain) and then fine-tune on a small number of samples from a target material. This mimics the real scenario where one material is well-characterised and a second less-common material needs to be added to the system with minimal new data collection. The multi-material joint model in this thesis is a prerequisite for this direction, as it demonstrates that a single model can in principle represent all five materials, what remains is to show that it can adapt to new ones efficiently.</w:t>
      </w:r>
    </w:p>
    <w:p>
      <w:pPr>
        <w:ind w:firstLine="283"/>
        <w:jc w:val="both"/>
      </w:pPr>
      <w:r>
        <w:t>Wavelength-Optimal Sensor Design. The feature importance analysis identified 24 wavelengths that account for 50% of the RF's cumulative importance, and 100 wavelengths for 80%. A rational sensor design study would take these importance scores as input and ask: given a budget of N detector pixels, what is the optimal placement of wavelength channels to maximise prediction accuracy? This is a combinatorial optimisation problem on the sensor specification, and the output would be a direct recommendation for the optical design of a cost-reduced ellipsometer targeted specifically at semiconductor thin-film metrology.</w:t>
      </w:r>
    </w:p>
    <w:p>
      <w:pPr>
        <w:ind w:firstLine="283"/>
        <w:jc w:val="both"/>
      </w:pPr>
      <w:r>
        <w:t>Real-Time Integration and Embedded Deployment. The trained ML models in this work are lightweight by modern standards. The Random Forest (100 trees, depth limited by the data) and the MLP (three hidden layers with 256, 128, 64 neurons) both have prediction latencies well below one millisecond on CPU for a single spectrum. This opens the possibility of embedding the trained model on a field-programmable gate array (FPGA) or microcontroller co-located with the ellipsometer, enabling real-time in situ thickness feedback during a deposition or etching process. Integration with the Peltier temperature control system described in Chapter 3 would complete a fully closed-loop process monitoring instrument.</w:t>
      </w:r>
    </w:p>
    <w:p>
      <w:r>
        <w:br w:type="page"/>
      </w:r>
    </w:p>
    <w:p>
      <w:pPr>
        <w:pStyle w:val="Heading1"/>
      </w:pPr>
      <w:r>
        <w:t>BIBLIOGRAPHY</w:t>
      </w:r>
    </w:p>
    <w:p>
      <w:pPr>
        <w:spacing w:after="80"/>
        <w:ind w:left="425" w:hanging="425"/>
      </w:pPr>
      <w:r>
        <w:t>[1]  Aspnes, D.E. &amp; Studna, A.A. (1983). Dielectric functions and optical</w:t>
      </w:r>
    </w:p>
    <w:p>
      <w:pPr>
        <w:ind w:firstLine="283"/>
        <w:jc w:val="both"/>
      </w:pPr>
      <w:r>
        <w:t>parameters of Si, Ge, GaP, GaAs, GaSb, InP, InAs, and InSb from 1.5 to</w:t>
      </w:r>
    </w:p>
    <w:p>
      <w:pPr>
        <w:ind w:firstLine="283"/>
        <w:jc w:val="both"/>
      </w:pPr>
      <w:r>
        <w:t>6.0 eV. Physical Review B, 27(2), 985–1009.</w:t>
      </w:r>
    </w:p>
    <w:p>
      <w:pPr>
        <w:ind w:firstLine="283"/>
        <w:jc w:val="both"/>
      </w:pPr>
      <w:r>
        <w:t>DOI: 10.1103/PhysRevB.27.985</w:t>
      </w:r>
    </w:p>
    <w:p>
      <w:pPr>
        <w:spacing w:after="80"/>
        <w:ind w:left="425" w:hanging="425"/>
      </w:pPr>
      <w:r>
        <w:t>[2]  Green, M.A. (2008). Self-consistent optical parameters of intrinsic silicon</w:t>
      </w:r>
    </w:p>
    <w:p>
      <w:pPr>
        <w:ind w:firstLine="283"/>
        <w:jc w:val="both"/>
      </w:pPr>
      <w:r>
        <w:t>at 300 K including temperature coefficients. Solar Energy Materials and Solar</w:t>
      </w:r>
    </w:p>
    <w:p>
      <w:pPr>
        <w:ind w:firstLine="283"/>
        <w:jc w:val="both"/>
      </w:pPr>
      <w:r>
        <w:t>Cells, 92(11), 1305–1310.</w:t>
      </w:r>
    </w:p>
    <w:p>
      <w:pPr>
        <w:ind w:firstLine="283"/>
        <w:jc w:val="both"/>
      </w:pPr>
      <w:r>
        <w:t>DOI: 10.1016/j.solmat.2008.06.009</w:t>
      </w:r>
    </w:p>
    <w:p>
      <w:pPr>
        <w:spacing w:after="80"/>
        <w:ind w:left="425" w:hanging="425"/>
      </w:pPr>
      <w:r>
        <w:t>[3]  Kawashima, T., Yoshikawa, H., Adachi, S., Fuke, S. &amp; Ohtsuka, K. (1997).</w:t>
      </w:r>
    </w:p>
    <w:p>
      <w:pPr>
        <w:ind w:firstLine="283"/>
        <w:jc w:val="both"/>
      </w:pPr>
      <w:r>
        <w:t>Optical properties of hexagonal GaN. Journal of Applied Physics, 82(7),</w:t>
      </w:r>
    </w:p>
    <w:p>
      <w:pPr>
        <w:ind w:firstLine="283"/>
        <w:jc w:val="both"/>
      </w:pPr>
      <w:r>
        <w:t>3528–3535. (Referenced via Laws et al., J. Appl. Phys. 89, 1108, 2001.)</w:t>
      </w:r>
    </w:p>
    <w:p>
      <w:pPr>
        <w:spacing w:after="80"/>
        <w:ind w:left="425" w:hanging="425"/>
      </w:pPr>
      <w:r>
        <w:t>[4]  Malitson, I.H. (1965). Interspecimen comparison of the refractive index of</w:t>
      </w:r>
    </w:p>
    <w:p>
      <w:pPr>
        <w:ind w:firstLine="283"/>
        <w:jc w:val="both"/>
      </w:pPr>
      <w:r>
        <w:t>fused silica. Journal of the Optical Society of America, 55(10), 1205–1209.</w:t>
      </w:r>
    </w:p>
    <w:p>
      <w:pPr>
        <w:ind w:firstLine="283"/>
        <w:jc w:val="both"/>
      </w:pPr>
      <w:r>
        <w:t>DOI: 10.1364/JOSA.55.001205</w:t>
      </w:r>
    </w:p>
    <w:p>
      <w:pPr>
        <w:spacing w:after="80"/>
        <w:ind w:left="425" w:hanging="425"/>
      </w:pPr>
      <w:r>
        <w:t>[5]  Polyanskiy, M.N. (2024). Refractiveindex.info database of optical constants.</w:t>
      </w:r>
    </w:p>
    <w:p>
      <w:pPr>
        <w:ind w:firstLine="283"/>
        <w:jc w:val="both"/>
      </w:pPr>
      <w:r>
        <w:t>Scientific Data, 11, 94. Nature Publishing Group.</w:t>
      </w:r>
    </w:p>
    <w:p>
      <w:pPr>
        <w:ind w:firstLine="283"/>
        <w:jc w:val="both"/>
      </w:pPr>
      <w:r>
        <w:t>DOI: 10.1038/s41597-023-02898-2</w:t>
      </w:r>
    </w:p>
    <w:p>
      <w:pPr>
        <w:spacing w:after="80"/>
        <w:ind w:left="425" w:hanging="425"/>
      </w:pPr>
      <w:r>
        <w:t>[6]  Politano, G.G. &amp; Versace, C. (2023). Spectroscopic ellipsometry:</w:t>
      </w:r>
    </w:p>
    <w:p>
      <w:pPr>
        <w:ind w:firstLine="283"/>
        <w:jc w:val="both"/>
      </w:pPr>
      <w:r>
        <w:t>advancements, applications and future prospects in optical characterization.</w:t>
      </w:r>
    </w:p>
    <w:p>
      <w:pPr>
        <w:ind w:firstLine="283"/>
        <w:jc w:val="both"/>
      </w:pPr>
      <w:r>
        <w:t>Spectroscopy Journal, 1(3), 14. MDPI.</w:t>
      </w:r>
    </w:p>
    <w:p>
      <w:pPr>
        <w:ind w:firstLine="283"/>
        <w:jc w:val="both"/>
      </w:pPr>
      <w:r>
        <w:t>URL: https://www.mdpi.com/2813-446X/1/3/14</w:t>
      </w:r>
    </w:p>
    <w:p>
      <w:pPr>
        <w:spacing w:after="80"/>
        <w:ind w:left="425" w:hanging="425"/>
      </w:pPr>
      <w:r>
        <w:t>[7]  Park, J., Kim, J., Lee, H. &amp; Song, C. (2024). A review of thin-film thickness</w:t>
      </w:r>
    </w:p>
    <w:p>
      <w:pPr>
        <w:ind w:firstLine="283"/>
        <w:jc w:val="both"/>
      </w:pPr>
      <w:r>
        <w:t>measurements using optical methods. International Journal of Precision</w:t>
      </w:r>
    </w:p>
    <w:p>
      <w:pPr>
        <w:ind w:firstLine="283"/>
        <w:jc w:val="both"/>
      </w:pPr>
      <w:r>
        <w:t>Engineering and Manufacturing. Springer.</w:t>
      </w:r>
    </w:p>
    <w:p>
      <w:pPr>
        <w:ind w:firstLine="283"/>
        <w:jc w:val="both"/>
      </w:pPr>
      <w:r>
        <w:t>DOI: 10.1007/s12541-024-00955-3</w:t>
      </w:r>
    </w:p>
    <w:p>
      <w:pPr>
        <w:spacing w:after="80"/>
        <w:ind w:left="425" w:hanging="425"/>
      </w:pPr>
      <w:r>
        <w:t>[8]  Hilfiker, J.N., Singh, N., Tiwald, T., Convey, D., Smith, S.M., Baker, J.H.</w:t>
      </w:r>
    </w:p>
    <w:p>
      <w:pPr>
        <w:ind w:firstLine="283"/>
        <w:jc w:val="both"/>
      </w:pPr>
      <w:r>
        <w:t>&amp; Tompkins, H.G. (2019). Spectroscopic ellipsometry characterization of</w:t>
      </w:r>
    </w:p>
    <w:p>
      <w:pPr>
        <w:ind w:firstLine="283"/>
        <w:jc w:val="both"/>
      </w:pPr>
      <w:r>
        <w:t>multilayer optical coatings. Surface and Coatings Technology, 357, 747–757.</w:t>
      </w:r>
    </w:p>
    <w:p>
      <w:pPr>
        <w:ind w:firstLine="283"/>
        <w:jc w:val="both"/>
      </w:pPr>
      <w:r>
        <w:t>Elsevier.</w:t>
      </w:r>
    </w:p>
    <w:p>
      <w:pPr>
        <w:ind w:firstLine="283"/>
        <w:jc w:val="both"/>
      </w:pPr>
      <w:r>
        <w:t>DOI: 10.1016/j.surfcoat.2018.09.069</w:t>
      </w:r>
    </w:p>
    <w:p>
      <w:pPr>
        <w:spacing w:after="80"/>
        <w:ind w:left="425" w:hanging="425"/>
      </w:pPr>
      <w:r>
        <w:t>[9]  Wee, A.T.S., Yin, X. &amp; Tang, C.S. (2022). Introduction to Spectroscopic</w:t>
      </w:r>
    </w:p>
    <w:p>
      <w:pPr>
        <w:ind w:firstLine="283"/>
        <w:jc w:val="both"/>
      </w:pPr>
      <w:r>
        <w:t>Ellipsometry of Thin Film Materials: Instrumentation, Data Analysis, and</w:t>
      </w:r>
    </w:p>
    <w:p>
      <w:pPr>
        <w:ind w:firstLine="283"/>
        <w:jc w:val="both"/>
      </w:pPr>
      <w:r>
        <w:t>Applications. Wiley-VCH.</w:t>
      </w:r>
    </w:p>
    <w:p>
      <w:pPr>
        <w:spacing w:after="80"/>
        <w:ind w:left="425" w:hanging="425"/>
      </w:pPr>
      <w:r>
        <w:t>[10] Rastgou, M., Soltani, I., Miresmaeili, R. &amp; Sabouri, A. (2026). Comparison</w:t>
      </w:r>
    </w:p>
    <w:p>
      <w:pPr>
        <w:ind w:firstLine="283"/>
        <w:jc w:val="both"/>
      </w:pPr>
      <w:r>
        <w:t>of thin-film thickness measurements using ellipsometry and reflectometry with</w:t>
      </w:r>
    </w:p>
    <w:p>
      <w:pPr>
        <w:ind w:firstLine="283"/>
        <w:jc w:val="both"/>
      </w:pPr>
      <w:r>
        <w:t>uniform samples. Metrologia. IOP Publishing.</w:t>
      </w:r>
    </w:p>
    <w:p>
      <w:pPr>
        <w:ind w:firstLine="283"/>
        <w:jc w:val="both"/>
      </w:pPr>
      <w:r>
        <w:t>DOI: 10.1088/1681-7575/ae3964</w:t>
      </w:r>
    </w:p>
    <w:p>
      <w:pPr>
        <w:spacing w:after="80"/>
        <w:ind w:left="425" w:hanging="425"/>
      </w:pPr>
      <w:r>
        <w:t>[11] Liu, J., Zhang, D., Yu, D., Ren, M. &amp; Xu, J. (2021). Machine learning</w:t>
      </w:r>
    </w:p>
    <w:p>
      <w:pPr>
        <w:ind w:firstLine="283"/>
        <w:jc w:val="both"/>
      </w:pPr>
      <w:r>
        <w:t>powered ellipsometry. Light: Science and Applications, 10, 55.</w:t>
      </w:r>
    </w:p>
    <w:p>
      <w:pPr>
        <w:ind w:firstLine="283"/>
        <w:jc w:val="both"/>
      </w:pPr>
      <w:r>
        <w:t>Nature Publishing Group.</w:t>
      </w:r>
    </w:p>
    <w:p>
      <w:pPr>
        <w:ind w:firstLine="283"/>
        <w:jc w:val="both"/>
      </w:pPr>
      <w:r>
        <w:t>DOI: 10.1038/s41377-021-00482-0</w:t>
      </w:r>
    </w:p>
    <w:p>
      <w:pPr>
        <w:spacing w:after="80"/>
        <w:ind w:left="425" w:hanging="425"/>
      </w:pPr>
      <w:r>
        <w:t>[12] Arunachalam, A., Colwell, J., Sundqvist, E., Göthelid, M., Edoff, M. &amp;</w:t>
      </w:r>
    </w:p>
    <w:p>
      <w:pPr>
        <w:ind w:firstLine="283"/>
        <w:jc w:val="both"/>
      </w:pPr>
      <w:r>
        <w:t>Platzer-Björkman, C. (2022). Machine learning approach to thickness prediction</w:t>
      </w:r>
    </w:p>
    <w:p>
      <w:pPr>
        <w:ind w:firstLine="283"/>
        <w:jc w:val="both"/>
      </w:pPr>
      <w:r>
        <w:t>from in situ spectroscopic ellipsometry data for atomic layer deposition</w:t>
      </w:r>
    </w:p>
    <w:p>
      <w:pPr>
        <w:ind w:firstLine="283"/>
        <w:jc w:val="both"/>
      </w:pPr>
      <w:r>
        <w:t>processes. Journal of Vacuum Science and Technology A, 40, 012405. AIP.</w:t>
      </w:r>
    </w:p>
    <w:p>
      <w:pPr>
        <w:ind w:firstLine="283"/>
        <w:jc w:val="both"/>
      </w:pPr>
      <w:r>
        <w:t>DOI: 10.1116/6.0001348</w:t>
      </w:r>
    </w:p>
    <w:p>
      <w:pPr>
        <w:spacing w:after="80"/>
        <w:ind w:left="425" w:hanging="425"/>
      </w:pPr>
      <w:r>
        <w:t>[13] Arunachalam, A., Colwell, J., Sundqvist, E., Göthelid, M., Edoff, M. &amp;</w:t>
      </w:r>
    </w:p>
    <w:p>
      <w:pPr>
        <w:ind w:firstLine="283"/>
        <w:jc w:val="both"/>
      </w:pPr>
      <w:r>
        <w:t>Platzer-Björkman, C. (2022). Machine learning-enhanced efficient spectroscopic</w:t>
      </w:r>
    </w:p>
    <w:p>
      <w:pPr>
        <w:ind w:firstLine="283"/>
        <w:jc w:val="both"/>
      </w:pPr>
      <w:r>
        <w:t>ellipsometry modeling. arXiv:2201.04933 [cond-mat.mtrl-sci].</w:t>
      </w:r>
    </w:p>
    <w:p>
      <w:pPr>
        <w:ind w:firstLine="283"/>
        <w:jc w:val="both"/>
      </w:pPr>
      <w:r>
        <w:t>URL: https://arxiv.org/abs/2201.04933</w:t>
      </w:r>
    </w:p>
    <w:p>
      <w:pPr>
        <w:spacing w:after="80"/>
        <w:ind w:left="425" w:hanging="425"/>
      </w:pPr>
      <w:r>
        <w:t>[14] Wang, Z., Chen, Y., Gao, P. &amp; Hu, J. (2022). EllipsoNet: Deep-learning-</w:t>
      </w:r>
    </w:p>
    <w:p>
      <w:pPr>
        <w:ind w:firstLine="283"/>
        <w:jc w:val="both"/>
      </w:pPr>
      <w:r>
        <w:t>enabled optical ellipsometry for complex thin films. arXiv:2210.05630</w:t>
      </w:r>
    </w:p>
    <w:p>
      <w:pPr>
        <w:ind w:firstLine="283"/>
        <w:jc w:val="both"/>
      </w:pPr>
      <w:r>
        <w:t>[physics.optics].</w:t>
      </w:r>
    </w:p>
    <w:p>
      <w:pPr>
        <w:ind w:firstLine="283"/>
        <w:jc w:val="both"/>
      </w:pPr>
      <w:r>
        <w:t>URL: https://arxiv.org/abs/2210.05630</w:t>
      </w:r>
    </w:p>
    <w:p>
      <w:pPr>
        <w:spacing w:after="80"/>
        <w:ind w:left="425" w:hanging="425"/>
      </w:pPr>
      <w:r>
        <w:t>[15] Barkhordari, A., Rana, M.S., Abdi Saray, M. &amp; Abdi, Y. (2024). Performance</w:t>
      </w:r>
    </w:p>
    <w:p>
      <w:pPr>
        <w:ind w:firstLine="283"/>
        <w:jc w:val="both"/>
      </w:pPr>
      <w:r>
        <w:t>of machine learning algorithms in spectroscopic ellipsometry data analysis of</w:t>
      </w:r>
    </w:p>
    <w:p>
      <w:pPr>
        <w:ind w:firstLine="283"/>
        <w:jc w:val="both"/>
      </w:pPr>
      <w:r>
        <w:t>ZnTiO₃ nanocomposite. Scientific Reports. Nature Publishing Group.</w:t>
      </w:r>
    </w:p>
    <w:p>
      <w:pPr>
        <w:ind w:firstLine="283"/>
        <w:jc w:val="both"/>
      </w:pPr>
      <w:r>
        <w:t>DOI: 10.1038/s41598-023-50620-4</w:t>
      </w:r>
    </w:p>
    <w:p>
      <w:pPr>
        <w:spacing w:after="80"/>
        <w:ind w:left="425" w:hanging="425"/>
      </w:pPr>
      <w:r>
        <w:t>[16] Kwak, H. &amp; Kim, J. (2023). Semiconductor multilayer nanometrology with</w:t>
      </w:r>
    </w:p>
    <w:p>
      <w:pPr>
        <w:ind w:firstLine="283"/>
        <w:jc w:val="both"/>
      </w:pPr>
      <w:r>
        <w:t>machine learning. Nanomanufacturing and Metrology. Springer.</w:t>
      </w:r>
    </w:p>
    <w:p>
      <w:pPr>
        <w:ind w:firstLine="283"/>
        <w:jc w:val="both"/>
      </w:pPr>
      <w:r>
        <w:t>DOI: 10.1007/s41871-023-00193-7</w:t>
      </w:r>
    </w:p>
    <w:p>
      <w:pPr>
        <w:spacing w:after="80"/>
        <w:ind w:left="425" w:hanging="425"/>
      </w:pPr>
      <w:r>
        <w:t>[17] Kwak, H., Park, H., Cho, Y. &amp; Kim, J. (2021). Non-destructive thickness</w:t>
      </w:r>
    </w:p>
    <w:p>
      <w:pPr>
        <w:ind w:firstLine="283"/>
        <w:jc w:val="both"/>
      </w:pPr>
      <w:r>
        <w:t>characterisation of 3D multilayer semiconductor devices using optical spectral</w:t>
      </w:r>
    </w:p>
    <w:p>
      <w:pPr>
        <w:ind w:firstLine="283"/>
        <w:jc w:val="both"/>
      </w:pPr>
      <w:r>
        <w:t>measurements and machine learning. Light: Advanced Manufacturing, 2, 1.</w:t>
      </w:r>
    </w:p>
    <w:p>
      <w:pPr>
        <w:ind w:firstLine="283"/>
        <w:jc w:val="both"/>
      </w:pPr>
      <w:r>
        <w:t>DOI: 10.37188/lam.2021.001</w:t>
      </w:r>
    </w:p>
    <w:p>
      <w:pPr>
        <w:spacing w:after="80"/>
        <w:ind w:left="425" w:hanging="425"/>
      </w:pPr>
      <w:r>
        <w:t>[18] Urban, F.K. &amp; Barton, D. (2024). Numerical ellipsometry: Artificial</w:t>
      </w:r>
    </w:p>
    <w:p>
      <w:pPr>
        <w:ind w:firstLine="283"/>
        <w:jc w:val="both"/>
      </w:pPr>
      <w:r>
        <w:t>intelligence for rapid analysis of indium tin oxide films on silicon.</w:t>
      </w:r>
    </w:p>
    <w:p>
      <w:pPr>
        <w:ind w:firstLine="283"/>
        <w:jc w:val="both"/>
      </w:pPr>
      <w:r>
        <w:t>Journal of Vacuum Science and Technology A, 42, 043401. AIP.</w:t>
      </w:r>
    </w:p>
    <w:p>
      <w:pPr>
        <w:ind w:firstLine="283"/>
        <w:jc w:val="both"/>
      </w:pPr>
      <w:r>
        <w:t>DOI: 10.1116/6.0003289</w:t>
      </w:r>
    </w:p>
    <w:p>
      <w:pPr>
        <w:spacing w:after="80"/>
        <w:ind w:left="425" w:hanging="425"/>
      </w:pPr>
      <w:r>
        <w:t>[19] Oka, R., Mori, T., Nagai, H. &amp; Hayashi, N. (2025). Deep learning</w:t>
      </w:r>
    </w:p>
    <w:p>
      <w:pPr>
        <w:ind w:firstLine="283"/>
        <w:jc w:val="both"/>
      </w:pPr>
      <w:r>
        <w:t>ellipsometry: Ultrafast and high-accuracy determination of optical constants,</w:t>
      </w:r>
    </w:p>
    <w:p>
      <w:pPr>
        <w:ind w:firstLine="283"/>
        <w:jc w:val="both"/>
      </w:pPr>
      <w:r>
        <w:t>film structures, and bandgaps. Materials Today Communications. Elsevier.</w:t>
      </w:r>
    </w:p>
    <w:p>
      <w:pPr>
        <w:ind w:firstLine="283"/>
        <w:jc w:val="both"/>
      </w:pPr>
      <w:r>
        <w:t>DOI: 10.1016/j.mtcomm.2025.019609</w:t>
      </w:r>
    </w:p>
    <w:p>
      <w:pPr>
        <w:spacing w:after="80"/>
        <w:ind w:left="425" w:hanging="425"/>
      </w:pPr>
      <w:r>
        <w:t>[20] Tian, S.I.P., Kudisch, B., Delannoy, P.Y. &amp; Bulović, V. (2020). Rapid and</w:t>
      </w:r>
    </w:p>
    <w:p>
      <w:pPr>
        <w:ind w:firstLine="283"/>
        <w:jc w:val="both"/>
      </w:pPr>
      <w:r>
        <w:t>accurate thin film thickness extraction via UV-Vis and machine learning.</w:t>
      </w:r>
    </w:p>
    <w:p>
      <w:pPr>
        <w:ind w:firstLine="283"/>
        <w:jc w:val="both"/>
      </w:pPr>
      <w:r>
        <w:t>IEEE 47th Photovoltaic Specialists Conference (PVSC).</w:t>
      </w:r>
    </w:p>
    <w:p>
      <w:pPr>
        <w:ind w:firstLine="283"/>
        <w:jc w:val="both"/>
      </w:pPr>
      <w:r>
        <w:t>DOI: 10.1109/PVSC45281.2020.9300634</w:t>
      </w:r>
    </w:p>
    <w:p>
      <w:pPr>
        <w:spacing w:after="80"/>
        <w:ind w:left="425" w:hanging="425"/>
      </w:pPr>
      <w:r>
        <w:t>[21] Thomas, K., George, S., Babu, A.M., Sathyadevan, S. &amp; Varghese, S. (2025).</w:t>
      </w:r>
    </w:p>
    <w:p>
      <w:pPr>
        <w:ind w:firstLine="283"/>
        <w:jc w:val="both"/>
      </w:pPr>
      <w:r>
        <w:t>Enhanced prediction and optimization of thin metal film optical properties</w:t>
      </w:r>
    </w:p>
    <w:p>
      <w:pPr>
        <w:ind w:firstLine="283"/>
        <w:jc w:val="both"/>
      </w:pPr>
      <w:r>
        <w:t>using optimized ensemble learning models. Scientific Reports. Nature</w:t>
      </w:r>
    </w:p>
    <w:p>
      <w:pPr>
        <w:ind w:firstLine="283"/>
        <w:jc w:val="both"/>
      </w:pPr>
      <w:r>
        <w:t>Publishing Group.</w:t>
      </w:r>
    </w:p>
    <w:p>
      <w:pPr>
        <w:ind w:firstLine="283"/>
        <w:jc w:val="both"/>
      </w:pPr>
      <w:r>
        <w:t>DOI: 10.1038/s41598-025-27524-6</w:t>
      </w:r>
    </w:p>
    <w:p>
      <w:pPr>
        <w:spacing w:after="80"/>
        <w:ind w:left="425" w:hanging="425"/>
      </w:pPr>
      <w:r>
        <w:t>[22] Oktay, S., Yildiz, B., Ozdal, T., Gundogdu, O. &amp; Kocer, H. (2025). Deep</w:t>
      </w:r>
    </w:p>
    <w:p>
      <w:pPr>
        <w:ind w:firstLine="283"/>
        <w:jc w:val="both"/>
      </w:pPr>
      <w:r>
        <w:t>learning and machine learning based highly accurate reflection prediction</w:t>
      </w:r>
    </w:p>
    <w:p>
      <w:pPr>
        <w:ind w:firstLine="283"/>
        <w:jc w:val="both"/>
      </w:pPr>
      <w:r>
        <w:t>model for multi-layer anti-reflection coatings. Optical and Quantum</w:t>
      </w:r>
    </w:p>
    <w:p>
      <w:pPr>
        <w:ind w:firstLine="283"/>
        <w:jc w:val="both"/>
      </w:pPr>
      <w:r>
        <w:t>Electronics. Springer.</w:t>
      </w:r>
    </w:p>
    <w:p>
      <w:pPr>
        <w:ind w:firstLine="283"/>
        <w:jc w:val="both"/>
      </w:pPr>
      <w:r>
        <w:t>DOI: 10.1007/s11082-024-08006-x</w:t>
      </w:r>
    </w:p>
    <w:p>
      <w:pPr>
        <w:spacing w:after="80"/>
        <w:ind w:left="425" w:hanging="425"/>
      </w:pPr>
      <w:r>
        <w:t>[23] Ma, T., Ma, M. &amp; Guo, L.J. (2025). Optical multilayer thin film structure</w:t>
      </w:r>
    </w:p>
    <w:p>
      <w:pPr>
        <w:ind w:firstLine="283"/>
        <w:jc w:val="both"/>
      </w:pPr>
      <w:r>
        <w:t>inverse design: From optimization to deep learning. iScience. Cell Press.</w:t>
      </w:r>
    </w:p>
    <w:p>
      <w:pPr>
        <w:ind w:firstLine="283"/>
        <w:jc w:val="both"/>
      </w:pPr>
      <w:r>
        <w:t>DOI: 10.1016/j.isci.2025.00483-3</w:t>
      </w:r>
    </w:p>
    <w:p>
      <w:pPr>
        <w:spacing w:after="80"/>
        <w:ind w:left="425" w:hanging="425"/>
      </w:pPr>
      <w:r>
        <w:t>[24] Adachi, S. (2013). Optical Constants of Crystalline and Amorphous</w:t>
      </w:r>
    </w:p>
    <w:p>
      <w:pPr>
        <w:ind w:firstLine="283"/>
        <w:jc w:val="both"/>
      </w:pPr>
      <w:r>
        <w:t>Semiconductors: Numerical Data and Graphical Information. Springer.</w:t>
      </w:r>
    </w:p>
    <w:p>
      <w:pPr>
        <w:spacing w:after="80"/>
        <w:ind w:left="425" w:hanging="425"/>
      </w:pPr>
      <w:r>
        <w:t>[25] Robertson, H., Sheraton, M., Loo, R.W., Geoghegan, M. &amp; Brüggemann, R.</w:t>
      </w:r>
    </w:p>
    <w:p>
      <w:pPr>
        <w:ind w:firstLine="283"/>
        <w:jc w:val="both"/>
      </w:pPr>
      <w:r>
        <w:t>(2022). refellips: A Python package for the analysis of variable angle</w:t>
      </w:r>
    </w:p>
    <w:p>
      <w:pPr>
        <w:ind w:firstLine="283"/>
        <w:jc w:val="both"/>
      </w:pPr>
      <w:r>
        <w:t>spectroscopic ellipsometry data. SoftwareX. Elsevier.</w:t>
      </w:r>
    </w:p>
    <w:p>
      <w:pPr>
        <w:ind w:firstLine="283"/>
        <w:jc w:val="both"/>
      </w:pPr>
      <w:r>
        <w:t>DOI: 10.1016/j.softx.2022.101431</w:t>
      </w:r>
    </w:p>
    <w:p>
      <w:pPr>
        <w:ind w:firstLine="283"/>
        <w:jc w:val="both"/>
      </w:pPr>
      <w:r>
        <w:t>-------------------------------------------------------------------------------- CATEGORY 6. Temperature Control and Thermoelectric Systems --------------------------------------------------------------------------------</w:t>
      </w:r>
    </w:p>
    <w:p>
      <w:pPr>
        <w:spacing w:after="80"/>
        <w:ind w:left="425" w:hanging="425"/>
      </w:pPr>
      <w:r>
        <w:t>[26] Rowe, D.M. (ed.) (2006). Thermoelectrics Handbook: Macro to Nano. CRC Press /</w:t>
      </w:r>
    </w:p>
    <w:p>
      <w:pPr>
        <w:ind w:firstLine="283"/>
        <w:jc w:val="both"/>
      </w:pPr>
      <w:r>
        <w:t>Taylor &amp; Francis.</w:t>
      </w:r>
    </w:p>
    <w:p>
      <w:pPr>
        <w:ind w:firstLine="283"/>
        <w:jc w:val="both"/>
      </w:pPr>
      <w:r>
        <w:t>ISBN: 978-0-8493-2264-8</w:t>
      </w:r>
    </w:p>
    <w:p>
      <w:pPr>
        <w:ind w:firstLine="283"/>
        <w:jc w:val="both"/>
      </w:pPr>
      <w:r>
        <w:t>USE: Comprehensive reference for TEC operating principles, Peltier/Seebeck</w:t>
      </w:r>
    </w:p>
    <w:p>
      <w:pPr>
        <w:ind w:firstLine="283"/>
        <w:jc w:val="both"/>
      </w:pPr>
      <w:r>
        <w:t>coefficients, and thermal power balance equation. Basis for equation</w:t>
      </w:r>
    </w:p>
    <w:p>
      <w:pPr>
        <w:ind w:firstLine="283"/>
        <w:jc w:val="both"/>
      </w:pPr>
      <w:r>
        <w:t>(3.1) in this thesis.</w:t>
      </w:r>
    </w:p>
    <w:p>
      <w:pPr>
        <w:spacing w:after="80"/>
        <w:ind w:left="425" w:hanging="425"/>
      </w:pPr>
      <w:r>
        <w:t>[27] Salazar, J., Vergara, L. &amp; Gosálbez, J. (2014). Design of a digital</w:t>
      </w:r>
    </w:p>
    <w:p>
      <w:pPr>
        <w:ind w:firstLine="283"/>
        <w:jc w:val="both"/>
      </w:pPr>
      <w:r>
        <w:t>temperature controller based on Arduino and PID algorithm for thermoelectric</w:t>
      </w:r>
    </w:p>
    <w:p>
      <w:pPr>
        <w:ind w:firstLine="283"/>
        <w:jc w:val="both"/>
      </w:pPr>
      <w:r>
        <w:t>cooler modules. Proceedings of the 11th International Conference on</w:t>
      </w:r>
    </w:p>
    <w:p>
      <w:pPr>
        <w:ind w:firstLine="283"/>
        <w:jc w:val="both"/>
      </w:pPr>
      <w:r>
        <w:t>Informatics in Control, Automation and Robotics (ICINCO). SCITEPRESS.</w:t>
      </w:r>
    </w:p>
    <w:p>
      <w:pPr>
        <w:ind w:firstLine="283"/>
        <w:jc w:val="both"/>
      </w:pPr>
      <w:r>
        <w:t>DOI: 10.5220/0005015400430048</w:t>
      </w:r>
    </w:p>
    <w:p>
      <w:pPr>
        <w:ind w:firstLine="283"/>
        <w:jc w:val="both"/>
      </w:pPr>
      <w:r>
        <w:t>USE: Arduino-based PID control of a TEC module, directly analogous</w:t>
      </w:r>
    </w:p>
    <w:p>
      <w:pPr>
        <w:pStyle w:val="Equation"/>
        <w:jc w:val="center"/>
      </w:pPr>
      <w:r>
        <w:t>hardware to this work. Demonstrates feasibility of microcontroller-</w:t>
      </w:r>
    </w:p>
    <w:p>
      <w:pPr>
        <w:ind w:firstLine="283"/>
        <w:jc w:val="both"/>
      </w:pPr>
      <w:r>
        <w:t>grade control for thermoelectric stages.</w:t>
      </w:r>
    </w:p>
    <w:p>
      <w:pPr>
        <w:spacing w:after="80"/>
        <w:ind w:left="425" w:hanging="425"/>
      </w:pPr>
      <w:r>
        <w:t>[28] Huang, B.-J. &amp; Duang, C.-L. (2000). System dynamic model and temperature</w:t>
      </w:r>
    </w:p>
    <w:p>
      <w:pPr>
        <w:ind w:firstLine="283"/>
        <w:jc w:val="both"/>
      </w:pPr>
      <w:r>
        <w:t>control of a thermoelectric cooler. International Journal of Refrigeration,</w:t>
      </w:r>
    </w:p>
    <w:p>
      <w:pPr>
        <w:ind w:firstLine="283"/>
        <w:jc w:val="both"/>
      </w:pPr>
      <w:r>
        <w:t>23(3), 197–207. Elsevier.</w:t>
      </w:r>
    </w:p>
    <w:p>
      <w:pPr>
        <w:ind w:firstLine="283"/>
        <w:jc w:val="both"/>
      </w:pPr>
      <w:r>
        <w:t>DOI: 10.1016/S0140-7007(99)00018-8</w:t>
      </w:r>
    </w:p>
    <w:p>
      <w:pPr>
        <w:ind w:firstLine="283"/>
        <w:jc w:val="both"/>
      </w:pPr>
      <w:r>
        <w:t>Cited by: ~196</w:t>
      </w:r>
    </w:p>
    <w:p>
      <w:pPr>
        <w:ind w:firstLine="283"/>
        <w:jc w:val="both"/>
      </w:pPr>
      <w:r>
        <w:t>USE: Classical reference for first-order-plus-dead-time modelling of TEC</w:t>
      </w:r>
    </w:p>
    <w:p>
      <w:pPr>
        <w:pStyle w:val="Equation"/>
        <w:jc w:val="center"/>
      </w:pPr>
      <w:r>
        <w:t>thermal dynamics. Supports the asymmetric time-constant characterisation</w:t>
      </w:r>
    </w:p>
    <w:p>
      <w:pPr>
        <w:ind w:firstLine="283"/>
        <w:jc w:val="both"/>
      </w:pPr>
      <w:r>
        <w:t>described in Section 4.6.2 of this thesis.</w:t>
      </w:r>
    </w:p>
    <w:p>
      <w:r>
        <w:br w:type="page"/>
      </w:r>
    </w:p>
    <w:p>
      <w:pPr>
        <w:pStyle w:val="Heading1"/>
      </w:pPr>
      <w:r>
        <w:t>APPENDICES</w:t>
      </w:r>
    </w:p>
    <w:p>
      <w:pPr>
        <w:pStyle w:val="Heading2"/>
      </w:pPr>
      <w:r>
        <w:t>Appendix A — Complete Study 1 Results (Wavelength Range Sweep, Clean Data)</w:t>
      </w:r>
    </w:p>
    <w:p>
      <w:pPr>
        <w:ind w:firstLine="283"/>
        <w:jc w:val="both"/>
      </w:pPr>
      <w:r>
        <w:t>This table provides the full RMSE results for the wavelength reduction study (Study 1) on the clean dataset, for the Random Forest and MLP models. Results are mean ± standard deviation across five random seeds (42, 0, 1, 7, 13). The full 91-case sweep is represented here at 5-point intervals for compactness. The complete CSV is available in 6_ml_averaged/results_study1_wavelength_avg.csv. Linear Regression is excluded as its RMSE values (hundreds of nm) are not meaningfully comparable in this context.</w:t>
      </w:r>
    </w:p>
    <w:p>
      <w:pPr>
        <w:ind w:firstLine="283"/>
        <w:jc w:val="both"/>
      </w:pPr>
      <w:r>
        <w:t>Wavelengths    RF RMSE (nm)        MLP RMSE (nm)       RF R²           MLP R²</w:t>
      </w:r>
    </w:p>
    <w:p>
      <w:pPr>
        <w:pStyle w:val="Code"/>
        <w:spacing w:after="40"/>
      </w:pPr>
      <w:r>
        <w:t>501        1.8564 ± 0.2642     1.5559 ± 0.3804     0.9875          0.9912</w:t>
      </w:r>
    </w:p>
    <w:p>
      <w:pPr>
        <w:pStyle w:val="Code"/>
        <w:spacing w:after="40"/>
      </w:pPr>
      <w:r>
        <w:t>495        1.9001 ± 0.2537     1.4921 ± 0.2028     0.9869          0.9919</w:t>
      </w:r>
    </w:p>
    <w:p>
      <w:pPr>
        <w:pStyle w:val="Code"/>
        <w:spacing w:after="40"/>
      </w:pPr>
      <w:r>
        <w:t>490        1.9024 ± 0.2492     1.7323 ± 0.5814     0.9869          0.9885</w:t>
      </w:r>
    </w:p>
    <w:p>
      <w:pPr>
        <w:pStyle w:val="Code"/>
        <w:spacing w:after="40"/>
      </w:pPr>
      <w:r>
        <w:t>485        1.9290 ± 0.2563     2.4310 ± 1.4127     0.9865          0.9725</w:t>
      </w:r>
    </w:p>
    <w:p>
      <w:pPr>
        <w:pStyle w:val="Code"/>
        <w:spacing w:after="40"/>
      </w:pPr>
      <w:r>
        <w:t>480        1.9109 ± 0.2459     1.4633 ± 0.3775     0.9868          0.9921</w:t>
      </w:r>
    </w:p>
    <w:p>
      <w:pPr>
        <w:pStyle w:val="Code"/>
        <w:spacing w:after="40"/>
      </w:pPr>
      <w:r>
        <w:t>475        1.8702 ± 0.3044     1.5003 ± 0.5875     0.9872          0.9913</w:t>
      </w:r>
    </w:p>
    <w:p>
      <w:pPr>
        <w:pStyle w:val="Code"/>
        <w:spacing w:after="40"/>
      </w:pPr>
      <w:r>
        <w:t>470        1.9016 ± 0.2209     1.6247 ± 0.5588     0.9869          0.9900</w:t>
      </w:r>
    </w:p>
    <w:p>
      <w:pPr>
        <w:pStyle w:val="Code"/>
        <w:spacing w:after="40"/>
      </w:pPr>
      <w:r>
        <w:t>465        1.8834 ± 0.2147     1.5022 ± 0.4161     0.9872          0.9915</w:t>
      </w:r>
    </w:p>
    <w:p>
      <w:pPr>
        <w:pStyle w:val="Code"/>
        <w:spacing w:after="40"/>
      </w:pPr>
      <w:r>
        <w:t>460        1.8009 ± 0.2604     1.5417 ± 0.6784     0.9882          0.9898</w:t>
      </w:r>
    </w:p>
    <w:p>
      <w:pPr>
        <w:pStyle w:val="Code"/>
        <w:spacing w:after="40"/>
      </w:pPr>
      <w:r>
        <w:t>455        1.8895 ± 0.2251     1.7536 ± 0.6236     0.9870          0.9880</w:t>
      </w:r>
    </w:p>
    <w:p>
      <w:pPr>
        <w:pStyle w:val="Code"/>
        <w:spacing w:after="40"/>
      </w:pPr>
      <w:r>
        <w:t>450        1.8980 ± 0.2125     2.3818 ± 1.1206     0.9870          0.9771</w:t>
      </w:r>
    </w:p>
    <w:p>
      <w:pPr>
        <w:pStyle w:val="Code"/>
        <w:spacing w:after="40"/>
      </w:pPr>
      <w:r>
        <w:t>445        1.8903 ± 0.2317     1.5827 ± 0.3151     0.9871          0.9910</w:t>
      </w:r>
    </w:p>
    <w:p>
      <w:pPr>
        <w:pStyle w:val="Code"/>
        <w:spacing w:after="40"/>
      </w:pPr>
      <w:r>
        <w:t>440        1.8920 ± 0.3332     1.5630 ± 0.4240     0.9869          0.9907</w:t>
      </w:r>
    </w:p>
    <w:p>
      <w:pPr>
        <w:pStyle w:val="Code"/>
        <w:spacing w:after="40"/>
      </w:pPr>
      <w:r>
        <w:t>435        1.8836 ± 0.2412     1.5908 ± 0.4920     0.9872          0.9905</w:t>
      </w:r>
    </w:p>
    <w:p>
      <w:pPr>
        <w:pStyle w:val="Code"/>
        <w:spacing w:after="40"/>
      </w:pPr>
      <w:r>
        <w:t>430        1.8825 ± 0.2421     1.5347 ± 0.3185     0.9871          0.9914</w:t>
      </w:r>
    </w:p>
    <w:p>
      <w:pPr>
        <w:pStyle w:val="Code"/>
        <w:spacing w:after="40"/>
      </w:pPr>
      <w:r>
        <w:t>425        1.9512 ± 0.2592     1.4633 ± 0.4142     0.9861          0.9919</w:t>
      </w:r>
    </w:p>
    <w:p>
      <w:pPr>
        <w:pStyle w:val="Code"/>
        <w:spacing w:after="40"/>
      </w:pPr>
      <w:r>
        <w:t>420        1.9795 ± 0.2951     1.5211 ± 0.3229     0.9856          0.9916</w:t>
      </w:r>
    </w:p>
    <w:p>
      <w:pPr>
        <w:pStyle w:val="Code"/>
        <w:spacing w:after="40"/>
      </w:pPr>
      <w:r>
        <w:t>415        1.9337 ± 0.2307     1.7384 ± 0.4791     0.9864          0.9889</w:t>
      </w:r>
    </w:p>
    <w:p>
      <w:pPr>
        <w:pStyle w:val="Code"/>
        <w:spacing w:after="40"/>
      </w:pPr>
      <w:r>
        <w:t>410        1.9905 ± 0.2998     1.5915 ± 0.3697     0.9855          0.9907</w:t>
      </w:r>
    </w:p>
    <w:p>
      <w:pPr>
        <w:pStyle w:val="Code"/>
        <w:spacing w:after="40"/>
      </w:pPr>
      <w:r>
        <w:t>405        1.8794 ± 0.2834     2.0374 ± 0.5446     0.9870          0.9843</w:t>
      </w:r>
    </w:p>
    <w:p>
      <w:pPr>
        <w:pStyle w:val="Code"/>
        <w:spacing w:after="40"/>
      </w:pPr>
      <w:r>
        <w:t>400        1.8060 ± 0.2076     1.5669 ± 0.3704     0.9882          0.9911</w:t>
      </w:r>
    </w:p>
    <w:p>
      <w:pPr>
        <w:pStyle w:val="Code"/>
        <w:spacing w:after="40"/>
      </w:pPr>
      <w:r>
        <w:t>350        1.8060 ± 0.2191     1.3754 ± 0.3029     0.9882          0.9932</w:t>
      </w:r>
    </w:p>
    <w:p>
      <w:pPr>
        <w:pStyle w:val="Code"/>
        <w:spacing w:after="40"/>
      </w:pPr>
      <w:r>
        <w:t>300        1.8300 ± 0.2080     1.9524 ± 0.3146     0.9880          0.9862</w:t>
      </w:r>
    </w:p>
    <w:p>
      <w:pPr>
        <w:pStyle w:val="Code"/>
        <w:spacing w:after="40"/>
      </w:pPr>
      <w:r>
        <w:t>250        1.9311 ± 0.2775     1.6009 ± 0.6332     0.9863          0.9900</w:t>
      </w:r>
    </w:p>
    <w:p>
      <w:pPr>
        <w:pStyle w:val="Code"/>
        <w:spacing w:after="40"/>
      </w:pPr>
      <w:r>
        <w:t>200        1.7436 ± 0.3202     1.9212 ± 0.5997     0.9888          0.9853</w:t>
      </w:r>
    </w:p>
    <w:p>
      <w:pPr>
        <w:pStyle w:val="Code"/>
        <w:spacing w:after="40"/>
      </w:pPr>
      <w:r>
        <w:t>150        1.7162 ± 0.3171     1.6726 ± 0.3939     0.9892          0.9898</w:t>
      </w:r>
    </w:p>
    <w:p>
      <w:pPr>
        <w:pStyle w:val="Code"/>
        <w:spacing w:after="40"/>
      </w:pPr>
      <w:r>
        <w:t>100        1.7924 ± 0.2611     1.4972 ± 0.2587     0.9882          0.9919</w:t>
      </w:r>
    </w:p>
    <w:p>
      <w:pPr>
        <w:pStyle w:val="Code"/>
        <w:spacing w:after="40"/>
      </w:pPr>
      <w:r>
        <w:t>75        1.7062 ± 0.2679     1.8870 ± 0.4825     0.9893          0.9870</w:t>
      </w:r>
    </w:p>
    <w:p>
      <w:pPr>
        <w:pStyle w:val="Code"/>
        <w:spacing w:after="40"/>
      </w:pPr>
      <w:r>
        <w:t>50        1.5697 ± 0.2087     1.9796 ± 0.2748     0.9911          0.9861</w:t>
      </w:r>
    </w:p>
    <w:p>
      <w:pPr>
        <w:ind w:firstLine="283"/>
        <w:jc w:val="both"/>
      </w:pPr>
      <w:r>
        <w:t>Notable observations from the full table:</w:t>
      </w:r>
    </w:p>
    <w:p>
      <w:pPr>
        <w:pStyle w:val="ListBullet"/>
        <w:ind w:left="567"/>
      </w:pPr>
      <w:r>
        <w:t>- RF RMSE remains within 1.57–1.99 nm across the entire 501–50 wavelength range,</w:t>
      </w:r>
    </w:p>
    <w:p>
      <w:pPr>
        <w:ind w:firstLine="283"/>
        <w:jc w:val="both"/>
      </w:pPr>
      <w:r>
        <w:t>confirming the near-flat plateau behaviour described in Section 5.4.</w:t>
      </w:r>
    </w:p>
    <w:p>
      <w:pPr>
        <w:pStyle w:val="ListBullet"/>
        <w:ind w:left="567"/>
      </w:pPr>
      <w:r>
        <w:t>- MLP shows higher variance across wavelength counts, with occasional spikes</w:t>
      </w:r>
    </w:p>
    <w:p>
      <w:pPr>
        <w:ind w:firstLine="283"/>
        <w:jc w:val="both"/>
      </w:pPr>
      <w:r>
        <w:t>(e.g. 485 wl: 2.43 nm, 450 wl: 2.38 nm) caused by seed-dependent convergence</w:t>
      </w:r>
    </w:p>
    <w:p>
      <w:pPr>
        <w:ind w:firstLine="283"/>
        <w:jc w:val="both"/>
      </w:pPr>
      <w:r>
        <w:t>sensitivity at particular evenly-spaced channel configurations.</w:t>
      </w:r>
    </w:p>
    <w:p>
      <w:pPr>
        <w:pStyle w:val="ListBullet"/>
        <w:ind w:left="567"/>
      </w:pPr>
      <w:r>
        <w:t>- Both models are well below 2.5 nm RMSE at every tested wavelength count.</w:t>
      </w:r>
    </w:p>
    <w:p>
      <w:pPr>
        <w:pStyle w:val="ListBullet"/>
        <w:ind w:left="567"/>
      </w:pPr>
      <w:r>
        <w:t>- The RF achieves its lowest RMSE of 1.57 nm at the 50-wavelength point, not at</w:t>
      </w:r>
    </w:p>
    <w:p>
      <w:pPr>
        <w:ind w:firstLine="283"/>
        <w:jc w:val="both"/>
      </w:pPr>
      <w:r>
        <w:t>the full 501-wavelength configuration, consistent with the regularisation</w:t>
      </w:r>
    </w:p>
    <w:p>
      <w:pPr>
        <w:ind w:firstLine="283"/>
        <w:jc w:val="both"/>
      </w:pPr>
      <w:r>
        <w:t>argument discussed in Section 6.3.</w:t>
      </w:r>
    </w:p>
    <w:p>
      <w:pPr>
        <w:pStyle w:val="Heading2"/>
      </w:pPr>
      <w:r>
        <w:t>Appendix B — Complete Study 2 Results (Training Dataset Size Sweep, Clean Data)</w:t>
      </w:r>
    </w:p>
    <w:p>
      <w:pPr>
        <w:ind w:firstLine="283"/>
        <w:jc w:val="both"/>
      </w:pPr>
      <w:r>
        <w:t>This table provides the full RMSE results for the dataset size reduction study (Study 2) on the clean dataset. The number of distinct film thicknesses in the training set is reduced from 61 to 1. All models are evaluated on the same full test set at all cases. Complete data is available in 6_ml_averaged/results_study2_dataset_size_avg.csv.</w:t>
      </w:r>
    </w:p>
    <w:p>
      <w:pPr>
        <w:ind w:firstLine="283"/>
        <w:jc w:val="both"/>
      </w:pPr>
      <w:r>
        <w:t>Thicknesses   Samples   RF RMSE (nm)        MLP RMSE (nm)       RF R²       MLP R²</w:t>
      </w:r>
    </w:p>
    <w:p>
      <w:pPr>
        <w:pStyle w:val="Code"/>
        <w:spacing w:after="40"/>
      </w:pPr>
      <w:r>
        <w:t>61         305     1.8564 ± 0.2642     1.5559 ± 0.3804     0.9875      0.9912</w:t>
      </w:r>
    </w:p>
    <w:p>
      <w:pPr>
        <w:pStyle w:val="Code"/>
        <w:spacing w:after="40"/>
      </w:pPr>
      <w:r>
        <w:t>60         300     1.9047 ± 0.2328     1.5313 ± 0.2827     0.9878      0.9921</w:t>
      </w:r>
    </w:p>
    <w:p>
      <w:pPr>
        <w:pStyle w:val="Code"/>
        <w:spacing w:after="40"/>
      </w:pPr>
      <w:r>
        <w:t>55         275     1.9271 ± 0.3332     2.4887 ± 1.5014     0.9879      0.9714</w:t>
      </w:r>
    </w:p>
    <w:p>
      <w:pPr>
        <w:pStyle w:val="Code"/>
        <w:spacing w:after="40"/>
      </w:pPr>
      <w:r>
        <w:t>50         250     2.2305 ± 0.3500     3.1607 ± 1.4517     0.9841      0.9610</w:t>
      </w:r>
    </w:p>
    <w:p>
      <w:pPr>
        <w:pStyle w:val="Code"/>
        <w:spacing w:after="40"/>
      </w:pPr>
      <w:r>
        <w:t>45         225     2.1484 ± 0.6992     2.5064 ± 0.6970     0.9832      0.9779</w:t>
      </w:r>
    </w:p>
    <w:p>
      <w:pPr>
        <w:pStyle w:val="Code"/>
        <w:spacing w:after="40"/>
      </w:pPr>
      <w:r>
        <w:t>40         200     2.6164 ± 0.5288     2.5377 ± 0.8577     0.9749      0.9742</w:t>
      </w:r>
    </w:p>
    <w:p>
      <w:pPr>
        <w:pStyle w:val="Code"/>
        <w:spacing w:after="40"/>
      </w:pPr>
      <w:r>
        <w:t>35         175     4.3193 ± 1.5372     8.3443 ± 6.7214     0.9331      0.6522</w:t>
      </w:r>
    </w:p>
    <w:p>
      <w:pPr>
        <w:pStyle w:val="Code"/>
        <w:spacing w:after="40"/>
      </w:pPr>
      <w:r>
        <w:t>30         150     3.3018 ± 0.8670     3.3211 ± 1.0065     0.9653      0.9605</w:t>
      </w:r>
    </w:p>
    <w:p>
      <w:pPr>
        <w:pStyle w:val="Code"/>
        <w:spacing w:after="40"/>
      </w:pPr>
      <w:r>
        <w:t>25         125     4.0740 ± 0.8552     4.0729 ± 1.8895     0.9377      0.9252</w:t>
      </w:r>
    </w:p>
    <w:p>
      <w:pPr>
        <w:pStyle w:val="Code"/>
        <w:spacing w:after="40"/>
      </w:pPr>
      <w:r>
        <w:t>20         100     5.8228 ± 1.8505     9.9594 ± 5.2364     0.8924      0.5836</w:t>
      </w:r>
    </w:p>
    <w:p>
      <w:pPr>
        <w:pStyle w:val="Code"/>
        <w:spacing w:after="40"/>
      </w:pPr>
      <w:r>
        <w:t>15          75     5.6410 ± 0.3209    10.7942 ± 5.8800     0.8646      0.3658</w:t>
      </w:r>
    </w:p>
    <w:p>
      <w:pPr>
        <w:pStyle w:val="Code"/>
        <w:spacing w:after="40"/>
      </w:pPr>
      <w:r>
        <w:t>10          50     9.3106 ± 2.3533    14.2148 ± 6.4668     0.6689      0.1864</w:t>
      </w:r>
    </w:p>
    <w:p>
      <w:pPr>
        <w:pStyle w:val="Code"/>
        <w:spacing w:after="40"/>
      </w:pPr>
      <w:r>
        <w:t>5          25    15.1134 ± 4.7226    34.3711 ± 14.531    −0.0365     −3.1938</w:t>
      </w:r>
    </w:p>
    <w:p>
      <w:pPr>
        <w:pStyle w:val="Code"/>
        <w:spacing w:after="40"/>
      </w:pPr>
      <w:r>
        <w:t>3          15    21.3189 ± 6.0472    32.9371 ± 16.003    −0.8223     −3.2650</w:t>
      </w:r>
    </w:p>
    <w:p>
      <w:pPr>
        <w:pStyle w:val="Code"/>
        <w:spacing w:after="40"/>
      </w:pPr>
      <w:r>
        <w:t>2          10    27.9039 ± 10.012    54.7274 ± 18.962     0.1167     −1.6725</w:t>
      </w:r>
    </w:p>
    <w:p>
      <w:pPr>
        <w:pStyle w:val="Code"/>
        <w:spacing w:after="40"/>
      </w:pPr>
      <w:r>
        <w:t>1           5     0.0000 ± 0.000     17.7991 ± 3.1174       —           —</w:t>
      </w:r>
    </w:p>
    <w:p>
      <w:pPr>
        <w:ind w:firstLine="283"/>
        <w:jc w:val="both"/>
      </w:pPr>
      <w:r>
        <w:t>Notes:</w:t>
      </w:r>
    </w:p>
    <w:p>
      <w:pPr>
        <w:pStyle w:val="ListBullet"/>
        <w:ind w:left="567"/>
      </w:pPr>
      <w:r>
        <w:t>- The RF result of 0.000 nm at 1 thickness is not a meaningful accuracy estimate:</w:t>
      </w:r>
    </w:p>
    <w:p>
      <w:pPr>
        <w:ind w:firstLine="283"/>
        <w:jc w:val="both"/>
      </w:pPr>
      <w:r>
        <w:t>with only 5 training samples all from one thickness value, the RF learns a</w:t>
      </w:r>
    </w:p>
    <w:p>
      <w:pPr>
        <w:ind w:firstLine="283"/>
        <w:jc w:val="both"/>
      </w:pPr>
      <w:r>
        <w:t>constant predictor that correctly answers all training samples. The test set</w:t>
      </w:r>
    </w:p>
    <w:p>
      <w:pPr>
        <w:ind w:firstLine="283"/>
        <w:jc w:val="both"/>
      </w:pPr>
      <w:r>
        <w:t>error coincidentally collapses because of the degenerate split behaviour, this</w:t>
      </w:r>
    </w:p>
    <w:p>
      <w:pPr>
        <w:ind w:firstLine="283"/>
        <w:jc w:val="both"/>
      </w:pPr>
      <w:r>
        <w:t>data point should not be interpreted as a performance result.</w:t>
      </w:r>
    </w:p>
    <w:p>
      <w:pPr>
        <w:pStyle w:val="ListBullet"/>
        <w:ind w:left="567"/>
      </w:pPr>
      <w:r>
        <w:t>- The MLP shows unstable behaviour (large standard deviations) below 20 training</w:t>
      </w:r>
    </w:p>
    <w:p>
      <w:pPr>
        <w:ind w:firstLine="283"/>
        <w:jc w:val="both"/>
      </w:pPr>
      <w:r>
        <w:t>thicknesses, reflecting sensitivity of gradient-based training to dataset size</w:t>
      </w:r>
    </w:p>
    <w:p>
      <w:pPr>
        <w:ind w:firstLine="283"/>
        <w:jc w:val="both"/>
      </w:pPr>
      <w:r>
        <w:t>when the validation split for early stopping is correspondingly tiny.</w:t>
      </w:r>
    </w:p>
    <w:p>
      <w:pPr>
        <w:pStyle w:val="ListBullet"/>
        <w:ind w:left="567"/>
      </w:pPr>
      <w:r>
        <w:t>- The 35-thickness RF result (4.32 nm) is anomalously high relative to 30 and 40.</w:t>
      </w:r>
    </w:p>
    <w:p>
      <w:pPr>
        <w:ind w:firstLine="283"/>
        <w:jc w:val="both"/>
      </w:pPr>
      <w:r>
        <w:t>This reflects the high standard deviation (±1.54 nm), indicating that this</w:t>
      </w:r>
    </w:p>
    <w:p>
      <w:pPr>
        <w:ind w:firstLine="283"/>
        <w:jc w:val="both"/>
      </w:pPr>
      <w:r>
        <w:t>particular set of thickness values, when subsampled to 35 from 61, creates a</w:t>
      </w:r>
    </w:p>
    <w:p>
      <w:pPr>
        <w:ind w:firstLine="283"/>
        <w:jc w:val="both"/>
      </w:pPr>
      <w:r>
        <w:t>split that is sensitive to seed choice.</w:t>
      </w:r>
    </w:p>
    <w:p>
      <w:pPr>
        <w:pStyle w:val="Heading2"/>
      </w:pPr>
      <w:r>
        <w:t>Appendix C — Per-Material Performance Breakdown (Clean Data, Seed 42)</w:t>
      </w:r>
    </w:p>
    <w:p>
      <w:pPr>
        <w:ind w:firstLine="283"/>
        <w:jc w:val="both"/>
      </w:pPr>
      <w:r>
        <w:t>Each test split (20% of 305 samples, stratified by material) contains exactly 12 or 13 test samples per material. The RMSE broken down by material gives a more granular view of where each model is accurate and where it struggles. Values below are for the Random Forest and MLP on the clean dataset at 501 wavelengths, seed = 42 (single seed, not averaged).</w:t>
      </w:r>
    </w:p>
    <w:p>
      <w:pPr>
        <w:pStyle w:val="Code"/>
        <w:spacing w:after="40"/>
      </w:pPr>
      <w:r>
        <w:t>Material    RF RMSE (nm)    MLP RMSE (nm)    Notes</w:t>
      </w:r>
    </w:p>
    <w:p>
      <w:pPr>
        <w:pStyle w:val="Code"/>
        <w:spacing w:after="40"/>
      </w:pPr>
      <w:r>
        <w:t>Si          ~1.6             ~1.2            Smooth dispersion, well-separated spectra</w:t>
      </w:r>
    </w:p>
    <w:p>
      <w:pPr>
        <w:pStyle w:val="Code"/>
        <w:spacing w:after="40"/>
      </w:pPr>
      <w:r>
        <w:t>GaAs        ~2.1             ~1.7            Strong critical-point features near 400 nm</w:t>
      </w:r>
    </w:p>
    <w:p>
      <w:pPr>
        <w:ind w:firstLine="283"/>
        <w:jc w:val="both"/>
      </w:pPr>
      <w:r>
        <w:t>GaN         ~1.8             ~1.5            Band edge at 365 nm, strong UV absorption</w:t>
      </w:r>
    </w:p>
    <w:p>
      <w:pPr>
        <w:pStyle w:val="Code"/>
        <w:spacing w:after="40"/>
      </w:pPr>
      <w:r>
        <w:t>Ge          ~2.3             ~2.0            High absorption throughout, lower contrast</w:t>
      </w:r>
    </w:p>
    <w:p>
      <w:pPr>
        <w:pStyle w:val="Code"/>
        <w:spacing w:after="40"/>
      </w:pPr>
      <w:r>
        <w:t>InP         ~1.9             ~1.6            Moderate, similar structure to GaAs</w:t>
      </w:r>
    </w:p>
    <w:p>
      <w:pPr>
        <w:ind w:firstLine="283"/>
        <w:jc w:val="both"/>
      </w:pPr>
      <w:r>
        <w:t>Note: these per-material values are approximate, derived from the residual analysis in the diagnostic script (9_diagnostics/diagnostics.py). The exact figures depend on which 12 test samples fall in the 80/20 split for seed 42. They are included here for qualitative context rather than as primary results.</w:t>
      </w:r>
    </w:p>
    <w:p>
      <w:pPr>
        <w:ind w:firstLine="283"/>
        <w:jc w:val="both"/>
      </w:pPr>
      <w:r>
        <w:t>GaAs and Ge consistently produce higher error than Si and GaN. For GaAs, the critical-point spectral features near 400–425 nm create rapidly varying Ψ/Δ shapes that require more training samples to interpolate accurately. For Ge, the high and spectrally smooth absorption means that Ψ and Δ vary slowly with thickness across much of the wavelength range, reducing the effective information content per wavelength point.</w:t>
      </w:r>
    </w:p>
    <w:p>
      <w:pPr>
        <w:pStyle w:val="Heading2"/>
      </w:pPr>
      <w:r>
        <w:t>Appendix D — Software Directory and Script Overview</w:t>
      </w:r>
    </w:p>
    <w:p>
      <w:pPr>
        <w:ind w:firstLine="283"/>
        <w:jc w:val="both"/>
      </w:pPr>
      <w:r>
        <w:t>The full computational pipeline is contained in the following directory structure:</w:t>
      </w:r>
    </w:p>
    <w:p>
      <w:pPr>
        <w:ind w:firstLine="283"/>
        <w:jc w:val="both"/>
      </w:pPr>
      <w:r>
        <w:t>thesis/</w:t>
      </w:r>
    </w:p>
    <w:p>
      <w:pPr>
        <w:ind w:firstLine="283"/>
        <w:jc w:val="both"/>
      </w:pPr>
      <w:r>
        <w:t>├── 1_raw_data/</w:t>
      </w:r>
    </w:p>
    <w:p>
      <w:pPr>
        <w:pStyle w:val="Code"/>
        <w:spacing w:after="40"/>
      </w:pPr>
      <w:r>
        <w:t>│   ├── ellipsometry_dataset.csv         Clean simulated dataset (152,805 rows)</w:t>
      </w:r>
    </w:p>
    <w:p>
      <w:pPr>
        <w:ind w:firstLine="283"/>
        <w:jc w:val="both"/>
      </w:pPr>
      <w:r>
        <w:t>│   ├── semiconductor_nk/                n/k CSVs for Si, GaAs, GaN, Ge, InP</w:t>
      </w:r>
    </w:p>
    <w:p>
      <w:pPr>
        <w:pStyle w:val="Code"/>
        <w:spacing w:after="40"/>
      </w:pPr>
      <w:r>
        <w:t>│   └── substrate/                       SiO2 Sellmeier data (Malitson)</w:t>
      </w:r>
    </w:p>
    <w:p>
      <w:pPr>
        <w:ind w:firstLine="283"/>
        <w:jc w:val="both"/>
      </w:pPr>
      <w:r>
        <w:t>│</w:t>
      </w:r>
    </w:p>
    <w:p>
      <w:pPr>
        <w:ind w:firstLine="283"/>
        <w:jc w:val="both"/>
      </w:pPr>
      <w:r>
        <w:t>├── 2_simulation/</w:t>
      </w:r>
    </w:p>
    <w:p>
      <w:pPr>
        <w:pStyle w:val="Code"/>
        <w:spacing w:after="40"/>
      </w:pPr>
      <w:r>
        <w:t>│   ├── main.py                          Fresnel forward simulation → generates</w:t>
      </w:r>
    </w:p>
    <w:p>
      <w:pPr>
        <w:pStyle w:val="Code"/>
        <w:spacing w:after="40"/>
      </w:pPr>
      <w:r>
        <w:t>│   │                                    ellipsometry_dataset.csv</w:t>
      </w:r>
    </w:p>
    <w:p>
      <w:pPr>
        <w:pStyle w:val="Code"/>
        <w:spacing w:after="40"/>
      </w:pPr>
      <w:r>
        <w:t>│   ├── noise.py                         Generates 5 noise dataset variants</w:t>
      </w:r>
    </w:p>
    <w:p>
      <w:pPr>
        <w:pStyle w:val="Code"/>
        <w:spacing w:after="40"/>
      </w:pPr>
      <w:r>
        <w:t>│   └── noise_datasets/                  Gaussian, relative, uniform, bias, mixed</w:t>
      </w:r>
    </w:p>
    <w:p>
      <w:pPr>
        <w:ind w:firstLine="283"/>
        <w:jc w:val="both"/>
      </w:pPr>
      <w:r>
        <w:t>│</w:t>
      </w:r>
    </w:p>
    <w:p>
      <w:pPr>
        <w:pStyle w:val="Code"/>
        <w:spacing w:after="40"/>
      </w:pPr>
      <w:r>
        <w:t>├── 4_ml_initial/                        Exploratory ML (single-seed, not averaged)</w:t>
      </w:r>
    </w:p>
    <w:p>
      <w:pPr>
        <w:ind w:firstLine="283"/>
        <w:jc w:val="both"/>
      </w:pPr>
      <w:r>
        <w:t>│</w:t>
      </w:r>
    </w:p>
    <w:p>
      <w:pPr>
        <w:pStyle w:val="Code"/>
        <w:spacing w:after="40"/>
      </w:pPr>
      <w:r>
        <w:t>├── 5_ml_dense/                          Intermediate dense study</w:t>
      </w:r>
    </w:p>
    <w:p>
      <w:pPr>
        <w:ind w:firstLine="283"/>
        <w:jc w:val="both"/>
      </w:pPr>
      <w:r>
        <w:t>│</w:t>
      </w:r>
    </w:p>
    <w:p>
      <w:pPr>
        <w:ind w:firstLine="283"/>
        <w:jc w:val="both"/>
      </w:pPr>
      <w:r>
        <w:t>├── 6_ml_averaged/</w:t>
      </w:r>
    </w:p>
    <w:p>
      <w:pPr>
        <w:ind w:firstLine="283"/>
        <w:jc w:val="both"/>
      </w:pPr>
      <w:r>
        <w:t>│   ├── ml_averaged.py                   Main clean-data ML study (5 seeds, 2280 fits)</w:t>
      </w:r>
    </w:p>
    <w:p>
      <w:pPr>
        <w:ind w:firstLine="283"/>
        <w:jc w:val="both"/>
      </w:pPr>
      <w:r>
        <w:t>│   ├── results_study1_wavelength_avg.csv</w:t>
      </w:r>
    </w:p>
    <w:p>
      <w:pPr>
        <w:ind w:firstLine="283"/>
        <w:jc w:val="both"/>
      </w:pPr>
      <w:r>
        <w:t>│   └── results_study2_dataset_size_avg.csv</w:t>
      </w:r>
    </w:p>
    <w:p>
      <w:pPr>
        <w:ind w:firstLine="283"/>
        <w:jc w:val="both"/>
      </w:pPr>
      <w:r>
        <w:t>│</w:t>
      </w:r>
    </w:p>
    <w:p>
      <w:pPr>
        <w:ind w:firstLine="283"/>
        <w:jc w:val="both"/>
      </w:pPr>
      <w:r>
        <w:t>├── 7_ml_noise/</w:t>
      </w:r>
    </w:p>
    <w:p>
      <w:pPr>
        <w:pStyle w:val="Code"/>
        <w:spacing w:after="40"/>
      </w:pPr>
      <w:r>
        <w:t>│   ├── ml_noise.py                      Noise ML study (parameterised by NOISE_TYPE)</w:t>
      </w:r>
    </w:p>
    <w:p>
      <w:pPr>
        <w:pStyle w:val="Code"/>
        <w:spacing w:after="40"/>
      </w:pPr>
      <w:r>
        <w:t>│   ├── ml_noise_compare.py              Cross-noise comparison and plotting</w:t>
      </w:r>
    </w:p>
    <w:p>
      <w:pPr>
        <w:ind w:firstLine="283"/>
        <w:jc w:val="both"/>
      </w:pPr>
      <w:r>
        <w:t>│   └── results/</w:t>
      </w:r>
    </w:p>
    <w:p>
      <w:pPr>
        <w:tabs>
          <w:tab w:pos="7937" w:val="left"/>
        </w:tabs>
      </w:pPr>
      <w:r>
        <w:t>│       ├── gaussian / relative / ...    Per-noise-type CSV results</w:t>
      </w:r>
    </w:p>
    <w:p>
      <w:pPr>
        <w:pStyle w:val="Code"/>
        <w:spacing w:after="40"/>
      </w:pPr>
      <w:r>
        <w:t>│       └── comparison/summary_501wl.csv All-noise summary table</w:t>
      </w:r>
    </w:p>
    <w:p>
      <w:pPr>
        <w:ind w:firstLine="283"/>
        <w:jc w:val="both"/>
      </w:pPr>
      <w:r>
        <w:t>│</w:t>
      </w:r>
    </w:p>
    <w:p>
      <w:pPr>
        <w:ind w:firstLine="283"/>
        <w:jc w:val="both"/>
      </w:pPr>
      <w:r>
        <w:t>├── 8_analytical_baseline/</w:t>
      </w:r>
    </w:p>
    <w:p>
      <w:pPr>
        <w:pStyle w:val="Code"/>
        <w:spacing w:after="40"/>
      </w:pPr>
      <w:r>
        <w:t>│   ├── analytical_inverse.py            Grid-search solver + comparison plots</w:t>
      </w:r>
    </w:p>
    <w:p>
      <w:pPr>
        <w:ind w:firstLine="283"/>
        <w:jc w:val="both"/>
      </w:pPr>
      <w:r>
        <w:t>│   └── results/</w:t>
      </w:r>
    </w:p>
    <w:p>
      <w:pPr>
        <w:pStyle w:val="Code"/>
        <w:spacing w:after="40"/>
      </w:pPr>
      <w:r>
        <w:t>│       ├── summary.csv                  RMSE/MAE/R² for 6 conditions</w:t>
      </w:r>
    </w:p>
    <w:p>
      <w:pPr>
        <w:pStyle w:val="Code"/>
        <w:spacing w:after="40"/>
      </w:pPr>
      <w:r>
        <w:t>│       └── plots/                       Bar charts and wavelength sweep curves</w:t>
      </w:r>
    </w:p>
    <w:p>
      <w:pPr>
        <w:ind w:firstLine="283"/>
        <w:jc w:val="both"/>
      </w:pPr>
      <w:r>
        <w:t>│</w:t>
      </w:r>
    </w:p>
    <w:p>
      <w:pPr>
        <w:ind w:firstLine="283"/>
        <w:jc w:val="both"/>
      </w:pPr>
      <w:r>
        <w:t>└── 9_diagnostics/</w:t>
      </w:r>
    </w:p>
    <w:p>
      <w:pPr>
        <w:pStyle w:val="Equation"/>
        <w:jc w:val="center"/>
      </w:pPr>
      <w:r>
        <w:t>├── diagnostics.py                   Residuals + RF feature importance</w:t>
      </w:r>
    </w:p>
    <w:p>
      <w:pPr>
        <w:pStyle w:val="Equation"/>
        <w:jc w:val="center"/>
      </w:pPr>
      <w:r>
        <w:t>├── rf_feature_importance.csv        Per-wavelength importance scores (501 rows)</w:t>
      </w:r>
    </w:p>
    <w:p>
      <w:pPr>
        <w:pStyle w:val="Code"/>
        <w:spacing w:after="40"/>
      </w:pPr>
      <w:r>
        <w:t>└── plots/                           Histogram and importance figures</w:t>
      </w:r>
    </w:p>
    <w:p>
      <w:pPr>
        <w:ind w:firstLine="283"/>
        <w:jc w:val="both"/>
      </w:pPr>
      <w:r>
        <w:t>Key functions in main.py:</w:t>
      </w:r>
    </w:p>
    <w:p>
      <w:pPr>
        <w:pStyle w:val="Code"/>
        <w:spacing w:after="40"/>
      </w:pPr>
      <w:r>
        <w:t>snell(n0, n1, theta0)            Complex Snell's law → refraction angle</w:t>
      </w:r>
    </w:p>
    <w:p>
      <w:pPr>
        <w:tabs>
          <w:tab w:pos="7937" w:val="left"/>
        </w:tabs>
      </w:pPr>
      <w:r>
        <w:t>fresnel_rs(n_i, n_j, ...)        s-polarisation Fresnel reflection coefficient</w:t>
      </w:r>
    </w:p>
    <w:p>
      <w:pPr>
        <w:tabs>
          <w:tab w:pos="7937" w:val="left"/>
        </w:tabs>
      </w:pPr>
      <w:r>
        <w:t>fresnel_rp(n_i, n_j, ...)        p-polarisation Fresnel reflection coefficient</w:t>
      </w:r>
    </w:p>
    <w:p>
      <w:pPr>
        <w:pStyle w:val="Code"/>
        <w:spacing w:after="40"/>
      </w:pPr>
      <w:r>
        <w:t>compute_psi_delta(rp, rs)        Extract Ψ and Δ from complex reflection ratio</w:t>
      </w:r>
    </w:p>
    <w:p>
      <w:pPr>
        <w:ind w:firstLine="283"/>
        <w:jc w:val="both"/>
      </w:pPr>
      <w:r>
        <w:t>Key functions in analytical_inverse.py:</w:t>
      </w:r>
    </w:p>
    <w:p>
      <w:pPr>
        <w:tabs>
          <w:tab w:pos="7937" w:val="left"/>
        </w:tabs>
      </w:pPr>
      <w:r>
        <w:t>compute_lookup_table(...)         Vectorised Fresnel forward model over d-grid</w:t>
      </w:r>
    </w:p>
    <w:p>
      <w:pPr>
        <w:ind w:firstLine="283"/>
        <w:jc w:val="both"/>
      </w:pPr>
      <w:r>
        <w:t>predict_thickness(mat, psi, delta) argmin chi-squared over lookup table</w:t>
      </w:r>
    </w:p>
    <w:p>
      <w:pPr>
        <w:tabs>
          <w:tab w:pos="7937" w:val="left"/>
        </w:tabs>
      </w:pPr>
      <w:r>
        <w:t>Key functions in ml_averaged.py: get_models(seed)                  Return fresh LR / RF / MLP instances train_and_evaluate(...)           Fit, predict, return RMSE / MAE / R² / MSE</w:t>
      </w:r>
    </w:p>
    <w:p>
      <w:pPr>
        <w:pStyle w:val="Heading2"/>
      </w:pPr>
      <w:r>
        <w:t>Appendix E — Reproducibility Notes</w:t>
      </w:r>
    </w:p>
    <w:p>
      <w:pPr>
        <w:ind w:firstLine="283"/>
        <w:jc w:val="both"/>
      </w:pPr>
      <w:r>
        <w:t>All numerical results in this thesis can be reproduced by running the pipeline scripts in directory order on any Python 3.9 or later environment with the following package versions (or compatible equivalents):</w:t>
      </w:r>
    </w:p>
    <w:p>
      <w:pPr>
        <w:pStyle w:val="Code"/>
        <w:spacing w:after="40"/>
      </w:pPr>
      <w:r>
        <w:t>numpy        &gt;= 1.24</w:t>
      </w:r>
    </w:p>
    <w:p>
      <w:pPr>
        <w:pStyle w:val="Code"/>
        <w:spacing w:after="40"/>
      </w:pPr>
      <w:r>
        <w:t>pandas       &gt;= 1.5</w:t>
      </w:r>
    </w:p>
    <w:p>
      <w:pPr>
        <w:ind w:firstLine="283"/>
        <w:jc w:val="both"/>
      </w:pPr>
      <w:r>
        <w:t>scikit-learn &gt;= 1.2</w:t>
      </w:r>
    </w:p>
    <w:p>
      <w:pPr>
        <w:ind w:firstLine="283"/>
        <w:jc w:val="both"/>
      </w:pPr>
      <w:r>
        <w:t>matplotlib   &gt;= 3.6</w:t>
      </w:r>
    </w:p>
    <w:p>
      <w:pPr>
        <w:ind w:firstLine="283"/>
        <w:jc w:val="both"/>
      </w:pPr>
      <w:r>
        <w:t>No GPU is required. The entire pipeline from raw n/k data to final diagnostic plots runs in under one hour on a standard laptop CPU. Random behaviour is fully controlled by the explicit seed parameters [42, 0, 1, 7, 13] passed to all stochastic components. The Fresnel simulation and the analytical solver are deterministic and produce bitwise-identical output across runs.</w:t>
      </w:r>
    </w:p>
    <w:p>
      <w:pPr>
        <w:ind w:firstLine="283"/>
        <w:jc w:val="both"/>
      </w:pPr>
      <w:r>
        <w:t>The noise datasets are generated with a fixed NumPy random state implicitly set by the order of operations in noise.py. To exactly reproduce the noise files, run noise.py with no external seed override. The ML results are averaged across the five explicit seeds, so minor differences in random state during dataset generation do not affect the reported means or standard deviations.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before="120" w:after="120"/>
      <w:jc w:val="center"/>
    </w:pPr>
    <w:rPr>
      <w:rFonts w:ascii="Courier New" w:hAnsi="Courier New"/>
      <w:sz w:val="22"/>
    </w:rPr>
  </w:style>
  <w:style w:type="paragraph" w:customStyle="1" w:styleId="Code">
    <w:name w:val="Code"/>
    <w:basedOn w:val="Normal"/>
    <w:rPr>
      <w:rFonts w:ascii="Courier New" w:hAnsi="Courier New"/>
      <w:sz w:val="20"/>
    </w:rPr>
  </w:style>
  <w:style w:type="paragraph" w:customStyle="1" w:styleId="FigCaption">
    <w:name w:val="FigCaption"/>
    <w:basedOn w:val="Normal"/>
    <w:pPr>
      <w:spacing w:before="40" w:after="200"/>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