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tr>
            <w:tc>
              <w:p>Anti-Mouse Klk1 Pre-coated 96-well Strip Microplate</w:p>
            </w:tc>
            <w:tc>
              <w:p>1</w:p>
            </w:tc>
          </w:tr>
          <w:tr>
            <w:tc>
              <w:p>Mouse Klk1 Standard</w:p>
            </w:tc>
            <w:tc>
              <w:p>2</w:p>
            </w:tc>
          </w:tr>
          <w:tr>
            <w:tc>
              <w:p>Mouse Klk1 Biotinylated Antibody (100x)</w:p>
            </w:tc>
            <w:tc>
              <w:p>1</w:p>
            </w:tc>
          </w:tr>
          <w:tr>
            <w:tc>
              <w:p>Avidin-Biotin-Peroxidase Complex (100x)</w:p>
            </w:tc>
            <w:tc>
              <w:p>1</w:p>
            </w:tc>
          </w:tr>
          <w:tr>
            <w:tc>
              <w:p>Sample Diluent</w:p>
            </w:tc>
            <w:tc>
              <w:p>1</w:p>
            </w:tc>
          </w:tr>
          <w:tr>
            <w:tc>
              <w:p>Antibody Diluent</w:p>
            </w:tc>
            <w:tc>
              <w:p>1</w:p>
            </w:tc>
          </w:tr>
          <w:tr>
            <w:tc>
              <w:p>Avidin-Biotin-Peroxidase Diluent</w:p>
            </w:tc>
            <w:tc>
              <w:p>1</w:p>
            </w:tc>
          </w:tr>
          <w:tr>
            <w:tc>
              <w:p>Color Developing Reagent (TMB)</w:p>
            </w:tc>
            <w:tc>
              <w:p>1</w:p>
            </w:tc>
          </w:tr>
          <w:tr>
            <w:tc>
              <w:p>Stop Solution</w:p>
            </w:tc>
            <w:tc>
              <w:p>1</w:p>
            </w:tc>
          </w:tr>
          <w:tr>
            <w:tc>
              <w:p>Wash Buffer (25x)</w:p>
            </w:tc>
            <w:tc>
              <w:p>1</w:p>
            </w:tc>
          </w:tr>
          <w:tr>
            <w:tc>
              <w:p>Plate Sealers</w:p>
            </w:tc>
            <w:tc>
              <w:p>4</w:p>
            </w:tc>
          </w:tr>
        </w:t>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