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A69D0">
      <w:pPr>
        <w:ind w:left="-315" w:leftChars="-150"/>
        <w:rPr>
          <w:rFonts w:eastAsia="SimHei"/>
          <w:b/>
          <w:bCs/>
          <w:sz w:val="36"/>
        </w:rPr>
      </w:pPr>
      <w:bookmarkStart w:id="0" w:name="TEMPGOTO"/>
      <w:bookmarkStart w:id="1" w:name="_Toc137374532"/>
      <w:bookmarkStart w:id="2" w:name="_Toc137374680"/>
    </w:p>
    <w:p w14:paraId="56FA28C1">
      <w:pPr>
        <w:spacing w:line="300" w:lineRule="auto"/>
        <w:rPr>
          <w:rFonts w:hint="eastAsia"/>
          <w:sz w:val="24"/>
        </w:rPr>
      </w:pPr>
      <w:bookmarkStart w:id="3" w:name="_Hlk129505041"/>
      <w:bookmarkEnd w:id="3"/>
      <w:r>
        <w:drawing>
          <wp:inline distT="0" distB="0" distL="0" distR="0">
            <wp:extent cx="1670050" cy="1670050"/>
            <wp:effectExtent l="0" t="0" r="0" b="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0050" cy="1670050"/>
                    </a:xfrm>
                    <a:prstGeom prst="rect">
                      <a:avLst/>
                    </a:prstGeom>
                    <a:noFill/>
                    <a:ln>
                      <a:noFill/>
                    </a:ln>
                  </pic:spPr>
                </pic:pic>
              </a:graphicData>
            </a:graphic>
          </wp:inline>
        </w:drawing>
      </w:r>
    </w:p>
    <w:p w14:paraId="55FA45EF">
      <w:pPr>
        <w:jc w:val="center"/>
      </w:pPr>
      <w:r>
        <w:drawing>
          <wp:inline distT="0" distB="0" distL="0" distR="0">
            <wp:extent cx="3873500" cy="863600"/>
            <wp:effectExtent l="0" t="0" r="0" b="0"/>
            <wp:docPr id="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73500" cy="863600"/>
                    </a:xfrm>
                    <a:prstGeom prst="rect">
                      <a:avLst/>
                    </a:prstGeom>
                    <a:noFill/>
                    <a:ln>
                      <a:noFill/>
                    </a:ln>
                  </pic:spPr>
                </pic:pic>
              </a:graphicData>
            </a:graphic>
          </wp:inline>
        </w:drawing>
      </w:r>
    </w:p>
    <w:p w14:paraId="7D59C926">
      <w:pPr>
        <w:adjustRightInd w:val="0"/>
        <w:spacing w:line="300" w:lineRule="auto"/>
        <w:ind w:firstLine="480" w:firstLineChars="200"/>
        <w:rPr>
          <w:rFonts w:hint="eastAsia"/>
          <w:sz w:val="24"/>
        </w:rPr>
      </w:pPr>
    </w:p>
    <w:p w14:paraId="7886A326">
      <w:pPr>
        <w:spacing w:line="300" w:lineRule="auto"/>
        <w:jc w:val="center"/>
        <w:rPr>
          <w:rFonts w:hint="eastAsia"/>
          <w:b/>
          <w:w w:val="66"/>
          <w:sz w:val="138"/>
          <w:szCs w:val="138"/>
        </w:rPr>
      </w:pPr>
      <w:r>
        <w:rPr>
          <w:rFonts w:hint="eastAsia"/>
          <w:b/>
          <w:w w:val="66"/>
          <w:sz w:val="138"/>
          <w:szCs w:val="138"/>
        </w:rPr>
        <w:t>学 士 学 位 论 文</w:t>
      </w:r>
    </w:p>
    <w:p w14:paraId="602DDBD1">
      <w:pPr>
        <w:spacing w:line="400" w:lineRule="exact"/>
        <w:ind w:firstLine="1848" w:firstLineChars="660"/>
        <w:rPr>
          <w:rFonts w:hint="eastAsia"/>
          <w:sz w:val="28"/>
        </w:rPr>
      </w:pPr>
    </w:p>
    <w:tbl>
      <w:tblPr>
        <w:tblStyle w:val="12"/>
        <w:tblW w:w="0" w:type="auto"/>
        <w:jc w:val="center"/>
        <w:tblLayout w:type="fixed"/>
        <w:tblCellMar>
          <w:top w:w="0" w:type="dxa"/>
          <w:left w:w="108" w:type="dxa"/>
          <w:bottom w:w="0" w:type="dxa"/>
          <w:right w:w="108" w:type="dxa"/>
        </w:tblCellMar>
      </w:tblPr>
      <w:tblGrid>
        <w:gridCol w:w="1901"/>
        <w:gridCol w:w="5869"/>
      </w:tblGrid>
      <w:tr w14:paraId="63919ED7">
        <w:trPr>
          <w:trHeight w:val="1477" w:hRule="atLeast"/>
          <w:jc w:val="center"/>
        </w:trPr>
        <w:tc>
          <w:tcPr>
            <w:tcW w:w="1901" w:type="dxa"/>
          </w:tcPr>
          <w:p w14:paraId="5A56DA3C">
            <w:pPr>
              <w:spacing w:before="120" w:after="120" w:line="300" w:lineRule="auto"/>
              <w:jc w:val="distribute"/>
              <w:rPr>
                <w:rFonts w:hint="eastAsia"/>
                <w:b/>
                <w:sz w:val="36"/>
                <w:szCs w:val="36"/>
              </w:rPr>
            </w:pPr>
            <w:r>
              <w:rPr>
                <w:rFonts w:hint="eastAsia"/>
                <w:b/>
                <w:sz w:val="36"/>
                <w:szCs w:val="36"/>
              </w:rPr>
              <w:t>论文题目</w:t>
            </w:r>
          </w:p>
        </w:tc>
        <w:tc>
          <w:tcPr>
            <w:tcW w:w="5869" w:type="dxa"/>
          </w:tcPr>
          <w:p w14:paraId="50FF0C8F">
            <w:pPr>
              <w:spacing w:before="120" w:after="120"/>
              <w:jc w:val="left"/>
              <w:rPr>
                <w:rFonts w:hint="default"/>
                <w:b/>
                <w:sz w:val="36"/>
                <w:szCs w:val="36"/>
                <w:lang w:val="en-US"/>
              </w:rPr>
            </w:pPr>
            <w:r>
              <w:rPr>
                <w:rFonts w:hint="default"/>
                <w:b/>
                <w:caps/>
                <w:sz w:val="44"/>
              </w:rPr>
              <w:t>Development of a Web-Based House Rental Management Syste</w:t>
            </w:r>
            <w:r>
              <w:rPr>
                <w:rFonts w:hint="default"/>
                <w:b/>
                <w:caps/>
                <w:sz w:val="44"/>
                <w:lang w:val="en-US"/>
              </w:rPr>
              <w:t>M</w:t>
            </w:r>
          </w:p>
        </w:tc>
      </w:tr>
      <w:tr w14:paraId="2DCC912A">
        <w:trPr>
          <w:trHeight w:val="690" w:hRule="atLeast"/>
          <w:jc w:val="center"/>
        </w:trPr>
        <w:tc>
          <w:tcPr>
            <w:tcW w:w="1901" w:type="dxa"/>
          </w:tcPr>
          <w:p w14:paraId="64879697">
            <w:pPr>
              <w:spacing w:before="120" w:after="120" w:line="300" w:lineRule="auto"/>
              <w:jc w:val="distribute"/>
              <w:rPr>
                <w:rFonts w:hint="eastAsia"/>
                <w:b/>
                <w:sz w:val="36"/>
                <w:szCs w:val="36"/>
              </w:rPr>
            </w:pPr>
            <w:r>
              <w:rPr>
                <w:rFonts w:hint="eastAsia"/>
                <w:b/>
                <w:sz w:val="36"/>
                <w:szCs w:val="36"/>
              </w:rPr>
              <w:t>学生姓名</w:t>
            </w:r>
          </w:p>
        </w:tc>
        <w:tc>
          <w:tcPr>
            <w:tcW w:w="5869" w:type="dxa"/>
          </w:tcPr>
          <w:p w14:paraId="40A8FBB1">
            <w:pPr>
              <w:spacing w:before="120" w:after="120"/>
              <w:rPr>
                <w:rFonts w:hint="default"/>
                <w:b/>
                <w:sz w:val="36"/>
                <w:szCs w:val="36"/>
                <w:lang w:val="en-US"/>
              </w:rPr>
            </w:pPr>
            <w:r>
              <w:rPr>
                <w:rFonts w:hint="default"/>
                <w:b/>
                <w:sz w:val="36"/>
                <w:szCs w:val="36"/>
                <w:lang w:val="en-US"/>
              </w:rPr>
              <w:t>SHOFA YASMIN FAUZIAH</w:t>
            </w:r>
          </w:p>
        </w:tc>
      </w:tr>
      <w:tr w14:paraId="0EB89CC8">
        <w:trPr>
          <w:trHeight w:val="690" w:hRule="atLeast"/>
          <w:jc w:val="center"/>
        </w:trPr>
        <w:tc>
          <w:tcPr>
            <w:tcW w:w="1901" w:type="dxa"/>
          </w:tcPr>
          <w:p w14:paraId="1BE9C643">
            <w:pPr>
              <w:spacing w:before="120" w:after="120" w:line="300" w:lineRule="auto"/>
              <w:jc w:val="distribute"/>
              <w:rPr>
                <w:rFonts w:hint="eastAsia"/>
                <w:b/>
                <w:sz w:val="36"/>
                <w:szCs w:val="36"/>
              </w:rPr>
            </w:pPr>
            <w:r>
              <w:rPr>
                <w:rFonts w:hint="eastAsia"/>
                <w:b/>
                <w:sz w:val="36"/>
                <w:szCs w:val="36"/>
              </w:rPr>
              <w:t>专业</w:t>
            </w:r>
          </w:p>
        </w:tc>
        <w:tc>
          <w:tcPr>
            <w:tcW w:w="5869" w:type="dxa"/>
          </w:tcPr>
          <w:p w14:paraId="7267AF2F">
            <w:pPr>
              <w:spacing w:before="120" w:after="120"/>
              <w:rPr>
                <w:rFonts w:hint="eastAsia"/>
                <w:b/>
                <w:sz w:val="36"/>
                <w:szCs w:val="36"/>
              </w:rPr>
            </w:pPr>
            <w:r>
              <w:rPr>
                <w:rFonts w:hint="eastAsia"/>
                <w:b/>
                <w:sz w:val="36"/>
                <w:szCs w:val="36"/>
              </w:rPr>
              <w:t>计算机科学</w:t>
            </w:r>
          </w:p>
        </w:tc>
      </w:tr>
      <w:tr w14:paraId="5044F0D2">
        <w:trPr>
          <w:trHeight w:val="690" w:hRule="atLeast"/>
          <w:jc w:val="center"/>
        </w:trPr>
        <w:tc>
          <w:tcPr>
            <w:tcW w:w="1901" w:type="dxa"/>
          </w:tcPr>
          <w:p w14:paraId="5B635E20">
            <w:pPr>
              <w:spacing w:before="120" w:after="120" w:line="300" w:lineRule="auto"/>
              <w:jc w:val="distribute"/>
              <w:rPr>
                <w:rFonts w:hint="eastAsia"/>
                <w:b/>
                <w:sz w:val="36"/>
                <w:szCs w:val="36"/>
              </w:rPr>
            </w:pPr>
            <w:r>
              <w:rPr>
                <w:rFonts w:hint="eastAsia"/>
                <w:b/>
                <w:sz w:val="36"/>
                <w:szCs w:val="36"/>
              </w:rPr>
              <w:t>班级</w:t>
            </w:r>
          </w:p>
        </w:tc>
        <w:tc>
          <w:tcPr>
            <w:tcW w:w="5869" w:type="dxa"/>
          </w:tcPr>
          <w:p w14:paraId="0E1ED7AE">
            <w:pPr>
              <w:spacing w:before="120" w:after="120"/>
              <w:rPr>
                <w:rFonts w:hint="default"/>
                <w:b/>
                <w:sz w:val="36"/>
                <w:szCs w:val="36"/>
                <w:lang w:val="en-US"/>
              </w:rPr>
            </w:pPr>
            <w:r>
              <w:rPr>
                <w:rFonts w:hint="default"/>
                <w:b/>
                <w:sz w:val="36"/>
                <w:szCs w:val="36"/>
                <w:lang w:val="en-US"/>
              </w:rPr>
              <w:t>2251520114C</w:t>
            </w:r>
          </w:p>
        </w:tc>
      </w:tr>
      <w:tr w14:paraId="161E6D13">
        <w:trPr>
          <w:trHeight w:val="690" w:hRule="atLeast"/>
          <w:jc w:val="center"/>
        </w:trPr>
        <w:tc>
          <w:tcPr>
            <w:tcW w:w="1901" w:type="dxa"/>
          </w:tcPr>
          <w:p w14:paraId="7FD7947B">
            <w:pPr>
              <w:spacing w:before="120" w:after="120" w:line="300" w:lineRule="auto"/>
              <w:jc w:val="distribute"/>
              <w:rPr>
                <w:rFonts w:hint="eastAsia"/>
                <w:b/>
                <w:sz w:val="36"/>
                <w:szCs w:val="36"/>
              </w:rPr>
            </w:pPr>
            <w:r>
              <w:rPr>
                <w:rFonts w:hint="eastAsia"/>
                <w:b/>
                <w:sz w:val="36"/>
                <w:szCs w:val="36"/>
              </w:rPr>
              <w:t>指导教师</w:t>
            </w:r>
          </w:p>
        </w:tc>
        <w:tc>
          <w:tcPr>
            <w:tcW w:w="5869" w:type="dxa"/>
          </w:tcPr>
          <w:p w14:paraId="0C683DFB">
            <w:pPr>
              <w:spacing w:before="120" w:after="120"/>
              <w:rPr>
                <w:rFonts w:hint="eastAsia" w:eastAsia="SimSun"/>
                <w:b/>
                <w:sz w:val="36"/>
                <w:szCs w:val="36"/>
                <w:lang w:val="en-US" w:eastAsia="zh-CN"/>
              </w:rPr>
            </w:pPr>
            <w:r>
              <w:rPr>
                <w:rFonts w:hint="eastAsia"/>
                <w:b/>
                <w:sz w:val="36"/>
                <w:szCs w:val="36"/>
                <w:lang w:val="en-US" w:eastAsia="zh-CN"/>
              </w:rPr>
              <w:t>罗振</w:t>
            </w:r>
          </w:p>
        </w:tc>
      </w:tr>
    </w:tbl>
    <w:p w14:paraId="284B2FCB">
      <w:pPr>
        <w:ind w:firstLine="482"/>
        <w:rPr>
          <w:rFonts w:hint="eastAsia"/>
        </w:rPr>
      </w:pPr>
    </w:p>
    <w:p w14:paraId="677559EF">
      <w:pPr>
        <w:spacing w:line="300" w:lineRule="auto"/>
        <w:jc w:val="center"/>
        <w:rPr>
          <w:rFonts w:hint="eastAsia"/>
          <w:sz w:val="32"/>
          <w:szCs w:val="32"/>
        </w:rPr>
      </w:pPr>
      <w:r>
        <w:rPr>
          <w:rFonts w:hint="eastAsia"/>
          <w:b/>
          <w:sz w:val="32"/>
          <w:szCs w:val="32"/>
        </w:rPr>
        <w:t>二零××年××月</w:t>
      </w:r>
    </w:p>
    <w:p w14:paraId="1C0801D7">
      <w:pPr>
        <w:ind w:left="-315" w:leftChars="-150"/>
        <w:rPr>
          <w:rFonts w:eastAsia="SimHei"/>
          <w:b/>
          <w:bCs/>
          <w:sz w:val="36"/>
        </w:rPr>
      </w:pPr>
      <w:r>
        <w:rPr>
          <w:rFonts w:eastAsia="SimHei"/>
          <w:b/>
          <w:bCs/>
          <w:sz w:val="36"/>
        </w:rPr>
        <w:br w:type="page"/>
      </w:r>
      <w:r>
        <w:rPr>
          <w:rFonts w:hint="eastAsia" w:eastAsia="SimHei"/>
          <w:b/>
          <w:bCs/>
          <w:sz w:val="36"/>
        </w:rPr>
        <w:t xml:space="preserve">       </w:t>
      </w:r>
    </w:p>
    <w:p w14:paraId="7A3B4AAD">
      <w:pPr>
        <w:adjustRightInd w:val="0"/>
        <w:spacing w:before="156" w:beforeLines="50"/>
        <w:jc w:val="center"/>
        <w:rPr>
          <w:rFonts w:hint="eastAsia" w:ascii="Arial" w:hAnsi="Arial" w:eastAsia="SimHei" w:cs="Arial"/>
          <w:b/>
          <w:bCs/>
          <w:sz w:val="28"/>
          <w:szCs w:val="28"/>
        </w:rPr>
      </w:pPr>
      <w:r>
        <w:rPr>
          <w:rFonts w:hint="eastAsia" w:ascii="Arial" w:eastAsia="SimHei" w:cs="Arial"/>
          <w:b/>
          <w:bCs/>
          <w:sz w:val="44"/>
          <w:szCs w:val="44"/>
        </w:rPr>
        <w:t xml:space="preserve"> </w:t>
      </w:r>
      <w:r>
        <w:rPr>
          <w:rFonts w:hint="eastAsia" w:ascii="Arial" w:hAnsi="Arial" w:eastAsia="SimHei" w:cs="Arial"/>
          <w:b/>
          <w:bCs/>
          <w:sz w:val="28"/>
          <w:szCs w:val="28"/>
        </w:rPr>
        <w:t xml:space="preserve">   </w:t>
      </w:r>
    </w:p>
    <w:bookmarkEnd w:id="0"/>
    <w:p w14:paraId="32D51FF4">
      <w:pPr>
        <w:spacing w:before="156" w:beforeLines="50" w:after="156" w:afterLines="50"/>
        <w:jc w:val="center"/>
        <w:rPr>
          <w:b/>
          <w:caps/>
          <w:sz w:val="44"/>
        </w:rPr>
      </w:pPr>
      <w:r>
        <w:rPr>
          <w:rFonts w:hint="default"/>
          <w:b/>
          <w:caps/>
          <w:sz w:val="44"/>
        </w:rPr>
        <w:t>House Rental Management System</w:t>
      </w:r>
    </w:p>
    <w:p w14:paraId="353793EE">
      <w:pPr>
        <w:spacing w:before="312" w:after="624" w:line="360" w:lineRule="auto"/>
        <w:jc w:val="center"/>
        <w:rPr>
          <w:rFonts w:hint="eastAsia"/>
          <w:b/>
          <w:caps/>
          <w:sz w:val="44"/>
        </w:rPr>
      </w:pPr>
      <w:r>
        <w:rPr>
          <w:rFonts w:hint="eastAsia"/>
          <w:b/>
          <w:caps/>
          <w:sz w:val="44"/>
        </w:rPr>
        <w:t>房屋租赁管理系统</w:t>
      </w:r>
    </w:p>
    <w:tbl>
      <w:tblPr>
        <w:tblStyle w:val="12"/>
        <w:tblpPr w:leftFromText="180" w:rightFromText="180" w:vertAnchor="text" w:horzAnchor="margin" w:tblpXSpec="center" w:tblpY="1827"/>
        <w:tblW w:w="0" w:type="auto"/>
        <w:tblInd w:w="0" w:type="dxa"/>
        <w:tblLayout w:type="fixed"/>
        <w:tblCellMar>
          <w:top w:w="0" w:type="dxa"/>
          <w:left w:w="108" w:type="dxa"/>
          <w:bottom w:w="0" w:type="dxa"/>
          <w:right w:w="108" w:type="dxa"/>
        </w:tblCellMar>
      </w:tblPr>
      <w:tblGrid>
        <w:gridCol w:w="2943"/>
        <w:gridCol w:w="5103"/>
      </w:tblGrid>
      <w:tr w14:paraId="3B85E1DC">
        <w:trPr>
          <w:trHeight w:val="1092" w:hRule="atLeast"/>
        </w:trPr>
        <w:tc>
          <w:tcPr>
            <w:tcW w:w="2943" w:type="dxa"/>
            <w:vAlign w:val="center"/>
          </w:tcPr>
          <w:p w14:paraId="3032E575">
            <w:pPr>
              <w:spacing w:before="120" w:after="120"/>
              <w:rPr>
                <w:b/>
                <w:sz w:val="32"/>
                <w:szCs w:val="32"/>
              </w:rPr>
            </w:pPr>
            <w:r>
              <w:rPr>
                <w:b/>
                <w:sz w:val="32"/>
                <w:szCs w:val="32"/>
              </w:rPr>
              <w:t>Name of Degree</w:t>
            </w:r>
          </w:p>
        </w:tc>
        <w:tc>
          <w:tcPr>
            <w:tcW w:w="5103" w:type="dxa"/>
            <w:vAlign w:val="center"/>
          </w:tcPr>
          <w:p w14:paraId="2B9984BC">
            <w:pPr>
              <w:spacing w:line="480" w:lineRule="exact"/>
              <w:jc w:val="left"/>
              <w:rPr>
                <w:sz w:val="32"/>
                <w:szCs w:val="32"/>
              </w:rPr>
            </w:pPr>
            <w:r>
              <w:rPr>
                <w:sz w:val="32"/>
                <w:szCs w:val="32"/>
              </w:rPr>
              <w:t xml:space="preserve">Bachelor of </w:t>
            </w:r>
            <w:r>
              <w:rPr>
                <w:rFonts w:hint="default"/>
                <w:sz w:val="32"/>
                <w:szCs w:val="32"/>
                <w:lang w:val="en-US"/>
              </w:rPr>
              <w:t>Science</w:t>
            </w:r>
            <w:r>
              <w:rPr>
                <w:sz w:val="32"/>
                <w:szCs w:val="32"/>
              </w:rPr>
              <w:t xml:space="preserve"> </w:t>
            </w:r>
            <w:r>
              <w:rPr>
                <w:rFonts w:hint="default"/>
                <w:sz w:val="32"/>
                <w:szCs w:val="32"/>
                <w:lang w:val="en-US"/>
              </w:rPr>
              <w:t xml:space="preserve">and Technology </w:t>
            </w:r>
            <w:r>
              <w:rPr>
                <w:sz w:val="32"/>
                <w:szCs w:val="32"/>
              </w:rPr>
              <w:t>(</w:t>
            </w:r>
            <w:r>
              <w:rPr>
                <w:rFonts w:hint="default"/>
                <w:sz w:val="32"/>
                <w:szCs w:val="32"/>
                <w:lang w:val="en-US"/>
              </w:rPr>
              <w:t>Computer Science</w:t>
            </w:r>
            <w:r>
              <w:rPr>
                <w:sz w:val="32"/>
                <w:szCs w:val="32"/>
              </w:rPr>
              <w:t>)</w:t>
            </w:r>
          </w:p>
        </w:tc>
      </w:tr>
      <w:tr w14:paraId="4D79F496">
        <w:trPr>
          <w:trHeight w:val="1326" w:hRule="atLeast"/>
        </w:trPr>
        <w:tc>
          <w:tcPr>
            <w:tcW w:w="2943" w:type="dxa"/>
            <w:vAlign w:val="center"/>
          </w:tcPr>
          <w:p w14:paraId="1A368C4A">
            <w:pPr>
              <w:spacing w:before="120" w:after="120"/>
              <w:rPr>
                <w:b/>
                <w:sz w:val="32"/>
                <w:szCs w:val="32"/>
              </w:rPr>
            </w:pPr>
            <w:r>
              <w:rPr>
                <w:b/>
                <w:sz w:val="32"/>
                <w:szCs w:val="32"/>
              </w:rPr>
              <w:t>Student ID</w:t>
            </w:r>
          </w:p>
        </w:tc>
        <w:tc>
          <w:tcPr>
            <w:tcW w:w="5103" w:type="dxa"/>
            <w:vAlign w:val="center"/>
          </w:tcPr>
          <w:p w14:paraId="39B0C4C8">
            <w:pPr>
              <w:spacing w:line="480" w:lineRule="exact"/>
              <w:rPr>
                <w:rFonts w:hint="default"/>
                <w:sz w:val="32"/>
                <w:szCs w:val="32"/>
                <w:lang w:val="en-US"/>
              </w:rPr>
            </w:pPr>
            <w:r>
              <w:rPr>
                <w:rFonts w:hint="default"/>
                <w:sz w:val="32"/>
                <w:szCs w:val="32"/>
                <w:lang w:val="en-US"/>
              </w:rPr>
              <w:t>2251520112406</w:t>
            </w:r>
          </w:p>
        </w:tc>
      </w:tr>
      <w:tr w14:paraId="6910B39E">
        <w:trPr>
          <w:trHeight w:val="1036" w:hRule="atLeast"/>
        </w:trPr>
        <w:tc>
          <w:tcPr>
            <w:tcW w:w="2943" w:type="dxa"/>
            <w:vAlign w:val="center"/>
          </w:tcPr>
          <w:p w14:paraId="5AA906B7">
            <w:pPr>
              <w:spacing w:before="120" w:after="120"/>
              <w:rPr>
                <w:b/>
                <w:sz w:val="32"/>
                <w:szCs w:val="32"/>
              </w:rPr>
            </w:pPr>
            <w:r>
              <w:rPr>
                <w:b/>
                <w:sz w:val="32"/>
                <w:szCs w:val="32"/>
              </w:rPr>
              <w:t>Name of Candidate</w:t>
            </w:r>
          </w:p>
        </w:tc>
        <w:tc>
          <w:tcPr>
            <w:tcW w:w="5103" w:type="dxa"/>
            <w:vAlign w:val="center"/>
          </w:tcPr>
          <w:p w14:paraId="21738DB9">
            <w:pPr>
              <w:spacing w:line="480" w:lineRule="exact"/>
              <w:rPr>
                <w:sz w:val="32"/>
                <w:szCs w:val="32"/>
              </w:rPr>
            </w:pPr>
            <w:r>
              <w:rPr>
                <w:rFonts w:hint="default"/>
                <w:sz w:val="32"/>
                <w:szCs w:val="32"/>
                <w:lang w:val="en-US"/>
              </w:rPr>
              <w:t>SHOFA YASMIN FAUZIAH</w:t>
            </w:r>
            <w:r>
              <w:rPr>
                <w:sz w:val="32"/>
                <w:szCs w:val="32"/>
              </w:rPr>
              <w:t xml:space="preserve"> (</w:t>
            </w:r>
            <w:r>
              <w:rPr>
                <w:rFonts w:hint="eastAsia"/>
                <w:sz w:val="32"/>
                <w:szCs w:val="32"/>
                <w:lang w:val="en-US" w:eastAsia="zh-CN"/>
              </w:rPr>
              <w:t>亚敏</w:t>
            </w:r>
            <w:r>
              <w:rPr>
                <w:sz w:val="32"/>
                <w:szCs w:val="32"/>
              </w:rPr>
              <w:t>)</w:t>
            </w:r>
          </w:p>
        </w:tc>
      </w:tr>
      <w:tr w14:paraId="0DA075BC">
        <w:trPr>
          <w:trHeight w:val="1036" w:hRule="atLeast"/>
        </w:trPr>
        <w:tc>
          <w:tcPr>
            <w:tcW w:w="2943" w:type="dxa"/>
            <w:vAlign w:val="center"/>
          </w:tcPr>
          <w:p w14:paraId="40C7A431">
            <w:pPr>
              <w:spacing w:before="120" w:after="120"/>
              <w:rPr>
                <w:b/>
                <w:sz w:val="32"/>
                <w:szCs w:val="32"/>
              </w:rPr>
            </w:pPr>
            <w:r>
              <w:rPr>
                <w:b/>
                <w:sz w:val="32"/>
                <w:szCs w:val="32"/>
              </w:rPr>
              <w:t>Name of Supervisor</w:t>
            </w:r>
          </w:p>
        </w:tc>
        <w:tc>
          <w:tcPr>
            <w:tcW w:w="5103" w:type="dxa"/>
            <w:vAlign w:val="center"/>
          </w:tcPr>
          <w:p w14:paraId="45F2C5F1">
            <w:pPr>
              <w:spacing w:line="480" w:lineRule="exact"/>
              <w:rPr>
                <w:sz w:val="32"/>
                <w:szCs w:val="32"/>
              </w:rPr>
            </w:pPr>
            <w:r>
              <w:rPr>
                <w:sz w:val="32"/>
                <w:szCs w:val="32"/>
              </w:rPr>
              <w:t>ENGLISH NAME (</w:t>
            </w:r>
            <w:r>
              <w:rPr>
                <w:rFonts w:hint="eastAsia"/>
                <w:sz w:val="32"/>
                <w:szCs w:val="32"/>
                <w:lang w:val="en-US" w:eastAsia="zh-CN"/>
              </w:rPr>
              <w:t>罗振</w:t>
            </w:r>
            <w:r>
              <w:rPr>
                <w:sz w:val="32"/>
                <w:szCs w:val="32"/>
              </w:rPr>
              <w:t>)</w:t>
            </w:r>
          </w:p>
        </w:tc>
      </w:tr>
    </w:tbl>
    <w:p w14:paraId="5FD17633">
      <w:pPr>
        <w:rPr>
          <w:rFonts w:hint="eastAsia"/>
        </w:rPr>
      </w:pPr>
    </w:p>
    <w:p w14:paraId="01B0789E"/>
    <w:p w14:paraId="6A100310"/>
    <w:p w14:paraId="03526977"/>
    <w:p w14:paraId="0BA4ACE3"/>
    <w:p w14:paraId="47892BDA"/>
    <w:p w14:paraId="74641B2E"/>
    <w:p w14:paraId="3F73B231">
      <w:pPr>
        <w:pStyle w:val="30"/>
        <w:spacing w:before="78" w:after="78"/>
        <w:ind w:firstLine="883"/>
        <w:jc w:val="center"/>
        <w:rPr>
          <w:rFonts w:eastAsia="SimHei"/>
          <w:b/>
          <w:bCs/>
          <w:sz w:val="44"/>
          <w:szCs w:val="44"/>
        </w:rPr>
      </w:pPr>
    </w:p>
    <w:p w14:paraId="5487CCA7">
      <w:pPr>
        <w:pStyle w:val="30"/>
        <w:spacing w:before="78" w:after="78"/>
        <w:ind w:firstLine="883"/>
        <w:jc w:val="center"/>
        <w:rPr>
          <w:rFonts w:eastAsia="SimHei"/>
          <w:b/>
          <w:bCs/>
          <w:sz w:val="44"/>
          <w:szCs w:val="44"/>
        </w:rPr>
      </w:pPr>
    </w:p>
    <w:p w14:paraId="78C30E1D">
      <w:pPr>
        <w:pStyle w:val="30"/>
        <w:spacing w:before="78" w:after="78"/>
        <w:ind w:firstLine="883"/>
        <w:jc w:val="center"/>
        <w:rPr>
          <w:rFonts w:eastAsia="SimHei"/>
          <w:b/>
          <w:bCs/>
          <w:sz w:val="44"/>
          <w:szCs w:val="44"/>
        </w:rPr>
      </w:pPr>
    </w:p>
    <w:p w14:paraId="6E015A81">
      <w:pPr>
        <w:pStyle w:val="30"/>
        <w:spacing w:before="78" w:after="78"/>
        <w:ind w:firstLine="883"/>
        <w:jc w:val="center"/>
        <w:rPr>
          <w:rFonts w:eastAsia="SimHei"/>
          <w:b/>
          <w:bCs/>
          <w:sz w:val="44"/>
          <w:szCs w:val="44"/>
        </w:rPr>
      </w:pPr>
    </w:p>
    <w:p w14:paraId="44F9FD53">
      <w:pPr>
        <w:pStyle w:val="30"/>
        <w:spacing w:before="78" w:after="78"/>
        <w:ind w:firstLine="0" w:firstLineChars="0"/>
        <w:rPr>
          <w:rFonts w:eastAsia="SimHei"/>
          <w:b/>
          <w:bCs/>
          <w:sz w:val="44"/>
          <w:szCs w:val="44"/>
        </w:rPr>
      </w:pPr>
    </w:p>
    <w:p w14:paraId="457839BC">
      <w:pPr>
        <w:pStyle w:val="30"/>
        <w:spacing w:before="78" w:after="78"/>
        <w:ind w:firstLine="0" w:firstLineChars="0"/>
        <w:rPr>
          <w:rFonts w:eastAsia="SimHei"/>
          <w:b/>
          <w:bCs/>
          <w:sz w:val="44"/>
          <w:szCs w:val="44"/>
        </w:rPr>
      </w:pPr>
    </w:p>
    <w:p w14:paraId="304BC04F">
      <w:pPr>
        <w:pStyle w:val="30"/>
        <w:spacing w:before="78" w:after="78"/>
        <w:ind w:firstLine="0" w:firstLineChars="0"/>
        <w:rPr>
          <w:rFonts w:eastAsia="SimHei"/>
          <w:b/>
          <w:bCs/>
          <w:sz w:val="44"/>
          <w:szCs w:val="44"/>
        </w:rPr>
      </w:pPr>
    </w:p>
    <w:p w14:paraId="651D5676">
      <w:pPr>
        <w:pStyle w:val="30"/>
        <w:spacing w:before="78" w:after="78"/>
        <w:ind w:firstLine="0" w:firstLineChars="0"/>
        <w:rPr>
          <w:rFonts w:hint="eastAsia" w:eastAsia="SimHei"/>
          <w:b/>
          <w:bCs/>
          <w:sz w:val="44"/>
          <w:szCs w:val="44"/>
        </w:rPr>
      </w:pPr>
    </w:p>
    <w:p w14:paraId="318ADCD0">
      <w:pPr>
        <w:pStyle w:val="30"/>
        <w:spacing w:before="78" w:after="78"/>
        <w:ind w:firstLine="0" w:firstLineChars="0"/>
        <w:jc w:val="center"/>
        <w:rPr>
          <w:rFonts w:eastAsia="SimHei"/>
          <w:b/>
          <w:bCs/>
          <w:sz w:val="36"/>
          <w:szCs w:val="36"/>
        </w:rPr>
      </w:pPr>
      <w:r>
        <w:rPr>
          <w:sz w:val="36"/>
          <w:szCs w:val="36"/>
        </w:rPr>
        <w:t>SHENYANG AEROSPACE UNIVERSITY</w:t>
      </w:r>
    </w:p>
    <w:p w14:paraId="3745D947">
      <w:pPr>
        <w:pStyle w:val="30"/>
        <w:spacing w:before="78" w:after="78"/>
        <w:ind w:firstLine="0" w:firstLineChars="0"/>
        <w:jc w:val="center"/>
        <w:rPr>
          <w:rFonts w:hint="default"/>
          <w:sz w:val="32"/>
          <w:szCs w:val="32"/>
          <w:lang w:val="en-US"/>
        </w:rPr>
      </w:pPr>
      <w:r>
        <w:rPr>
          <w:rFonts w:hint="default"/>
          <w:sz w:val="32"/>
          <w:szCs w:val="32"/>
          <w:lang w:val="en-US"/>
        </w:rPr>
        <w:t>APRIL</w:t>
      </w:r>
      <w:r>
        <w:rPr>
          <w:sz w:val="32"/>
          <w:szCs w:val="32"/>
        </w:rPr>
        <w:t xml:space="preserve"> </w:t>
      </w:r>
      <w:r>
        <w:rPr>
          <w:rFonts w:hint="default"/>
          <w:sz w:val="32"/>
          <w:szCs w:val="32"/>
          <w:lang w:val="en-US"/>
        </w:rPr>
        <w:t>2026</w:t>
      </w:r>
    </w:p>
    <w:p w14:paraId="0DAD37BC"/>
    <w:p w14:paraId="493FF0F3">
      <w:pPr>
        <w:sectPr>
          <w:pgSz w:w="11906" w:h="16838"/>
          <w:pgMar w:top="1418" w:right="873" w:bottom="1134" w:left="1440" w:header="851" w:footer="992" w:gutter="0"/>
          <w:cols w:space="720" w:num="1"/>
          <w:docGrid w:type="lines" w:linePitch="312" w:charSpace="0"/>
        </w:sectPr>
      </w:pPr>
    </w:p>
    <w:p w14:paraId="350B8952">
      <w:pPr>
        <w:snapToGrid/>
        <w:spacing w:line="360" w:lineRule="auto"/>
        <w:jc w:val="center"/>
        <w:rPr>
          <w:rFonts w:hint="eastAsia"/>
          <w:b/>
          <w:sz w:val="36"/>
          <w:szCs w:val="36"/>
        </w:rPr>
      </w:pPr>
      <w:r>
        <w:rPr>
          <w:rFonts w:hint="eastAsia"/>
          <w:b/>
          <w:sz w:val="36"/>
          <w:szCs w:val="36"/>
        </w:rPr>
        <w:t>原 创 性 声 明</w:t>
      </w:r>
    </w:p>
    <w:p w14:paraId="169FEFF9">
      <w:pPr>
        <w:snapToGrid/>
        <w:spacing w:line="440" w:lineRule="atLeast"/>
        <w:jc w:val="center"/>
        <w:rPr>
          <w:b/>
          <w:sz w:val="32"/>
          <w:szCs w:val="32"/>
          <w:lang w:val="en-GB"/>
        </w:rPr>
      </w:pPr>
      <w:r>
        <w:rPr>
          <w:b/>
          <w:sz w:val="32"/>
          <w:szCs w:val="32"/>
          <w:lang w:val="en-GB"/>
        </w:rPr>
        <w:t>ORIGINAL LITERARY WORK DECLARATION</w:t>
      </w:r>
    </w:p>
    <w:p w14:paraId="10C5ED7D">
      <w:pPr>
        <w:snapToGrid/>
        <w:spacing w:before="240" w:line="360" w:lineRule="auto"/>
        <w:ind w:firstLine="600" w:firstLineChars="200"/>
        <w:rPr>
          <w:rFonts w:hint="eastAsia"/>
          <w:sz w:val="30"/>
          <w:szCs w:val="30"/>
        </w:rPr>
      </w:pPr>
      <w:r>
        <w:rPr>
          <w:rFonts w:hint="eastAsia"/>
          <w:sz w:val="30"/>
          <w:szCs w:val="30"/>
        </w:rPr>
        <w:t>本人郑重声明：所呈交的学位论文是本人在导师的指导下独立完成的。除文中已经注明引用的内容外，本论文不包含其他个人或集体已经发表或撰写过的作品或成果，也不包含本人为获得其他学位而使用过的成果。对本文研究做出重要贡献的个人或集体均已在论文中进行了说明并表示谢意。本声明的法律后果由本人承担。</w:t>
      </w:r>
    </w:p>
    <w:p w14:paraId="14349992">
      <w:pPr>
        <w:spacing w:before="240" w:line="360" w:lineRule="auto"/>
        <w:ind w:firstLine="600" w:firstLineChars="200"/>
        <w:rPr>
          <w:rFonts w:hint="eastAsia"/>
          <w:sz w:val="30"/>
          <w:szCs w:val="30"/>
        </w:rPr>
      </w:pPr>
      <w:r>
        <w:rPr>
          <w:sz w:val="30"/>
          <w:szCs w:val="30"/>
        </w:rPr>
        <w:t>I do solemnly and sincerely declare that the submitted thesis was independently completed by myself under the guidance of my supervisor. Except for the content already cited in the text, this thesis does not contain any other works or achievements that have been published or written by individuals or groups, nor does it include any achievements that I have used to obtain other degrees. Individuals or groups who have made significant contributions to this study have been introduced and expressed gratitude in the thesis. I am fully aware that if in the course of making this Work, I have infringed any copyright whether intentionally or otherwise, I may be subject to legal action or any other action as may be determined by SAU.</w:t>
      </w:r>
    </w:p>
    <w:p w14:paraId="40F4429E">
      <w:pPr>
        <w:spacing w:before="240"/>
        <w:rPr>
          <w:b/>
          <w:sz w:val="30"/>
          <w:szCs w:val="30"/>
          <w:u w:val="single"/>
        </w:rPr>
      </w:pPr>
      <w:r>
        <w:rPr>
          <w:rFonts w:hint="eastAsia"/>
          <w:b/>
          <w:sz w:val="30"/>
          <w:szCs w:val="30"/>
        </w:rPr>
        <w:t>论文作者签名:</w:t>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75AC734C">
      <w:pPr>
        <w:spacing w:after="240"/>
        <w:rPr>
          <w:rFonts w:hint="eastAsia"/>
          <w:bCs/>
          <w:sz w:val="30"/>
          <w:szCs w:val="30"/>
          <w:u w:val="single"/>
        </w:rPr>
      </w:pPr>
      <w:r>
        <w:rPr>
          <w:bCs/>
          <w:sz w:val="30"/>
          <w:szCs w:val="30"/>
        </w:rPr>
        <w:t>Candidate’s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p>
    <w:p w14:paraId="73D02AE2">
      <w:pPr>
        <w:rPr>
          <w:b/>
          <w:sz w:val="30"/>
          <w:szCs w:val="30"/>
        </w:rPr>
      </w:pPr>
    </w:p>
    <w:p w14:paraId="140A1F1C">
      <w:pPr>
        <w:rPr>
          <w:b/>
          <w:sz w:val="30"/>
          <w:szCs w:val="30"/>
          <w:u w:val="single"/>
        </w:rPr>
      </w:pPr>
      <w:r>
        <w:rPr>
          <w:rFonts w:hint="eastAsia"/>
          <w:b/>
          <w:sz w:val="30"/>
          <w:szCs w:val="30"/>
        </w:rPr>
        <w:t>指导教师签名:</w:t>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63582426">
      <w:pPr>
        <w:rPr>
          <w:rFonts w:hint="eastAsia"/>
          <w:bCs/>
          <w:sz w:val="30"/>
          <w:szCs w:val="30"/>
          <w:u w:val="single"/>
        </w:rPr>
        <w:sectPr>
          <w:pgSz w:w="11906" w:h="16838"/>
          <w:pgMar w:top="1984" w:right="1134" w:bottom="1701" w:left="1701" w:header="1417" w:footer="1020" w:gutter="0"/>
          <w:pgNumType w:fmt="upperRoman" w:start="1"/>
          <w:cols w:space="720" w:num="1"/>
          <w:docGrid w:type="lines" w:linePitch="326" w:charSpace="0"/>
        </w:sectPr>
      </w:pPr>
      <w:r>
        <w:rPr>
          <w:rFonts w:hint="eastAsia"/>
          <w:bCs/>
          <w:sz w:val="30"/>
          <w:szCs w:val="30"/>
        </w:rPr>
        <w:t>Supervisor</w:t>
      </w:r>
      <w:r>
        <w:rPr>
          <w:bCs/>
          <w:sz w:val="30"/>
          <w:szCs w:val="30"/>
        </w:rPr>
        <w:t>’s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r>
        <w:rPr>
          <w:rFonts w:hint="eastAsia"/>
          <w:bCs/>
          <w:sz w:val="30"/>
          <w:szCs w:val="30"/>
        </w:rPr>
        <w:t xml:space="preserve"> </w:t>
      </w:r>
    </w:p>
    <w:p w14:paraId="476FC1BC">
      <w:pPr>
        <w:spacing w:before="419" w:beforeLines="100" w:after="419" w:afterLines="100" w:line="360" w:lineRule="auto"/>
        <w:jc w:val="center"/>
        <w:outlineLvl w:val="0"/>
        <w:rPr>
          <w:rFonts w:hint="eastAsia"/>
          <w:b/>
          <w:sz w:val="28"/>
          <w:szCs w:val="30"/>
        </w:rPr>
      </w:pPr>
      <w:bookmarkStart w:id="4" w:name="_Toc28390"/>
      <w:bookmarkStart w:id="5" w:name="_Toc25500"/>
      <w:bookmarkStart w:id="6" w:name="_Toc611499562"/>
      <w:bookmarkStart w:id="7" w:name="_Toc25728"/>
      <w:r>
        <w:rPr>
          <w:rFonts w:hint="eastAsia"/>
          <w:b/>
          <w:sz w:val="28"/>
          <w:szCs w:val="30"/>
        </w:rPr>
        <w:t>摘  要</w:t>
      </w:r>
      <w:bookmarkEnd w:id="4"/>
      <w:bookmarkEnd w:id="5"/>
      <w:bookmarkEnd w:id="6"/>
      <w:bookmarkEnd w:id="7"/>
    </w:p>
    <w:p w14:paraId="28F641FE">
      <w:pPr>
        <w:spacing w:line="300" w:lineRule="auto"/>
        <w:ind w:firstLine="480" w:firstLineChars="200"/>
        <w:rPr>
          <w:rFonts w:hint="eastAsia"/>
          <w:sz w:val="24"/>
        </w:rPr>
      </w:pPr>
      <w:r>
        <w:rPr>
          <w:rFonts w:hint="eastAsia"/>
          <w:sz w:val="24"/>
        </w:rPr>
        <w:t>许多本地租房市场的房屋租赁业务仍然受到信息管理不规范以及主观决策过程的影响，从而降低了服务质量与交易透明度。已有研究表明，基于 Web 的租赁平台能够简化租房搜索流程，并提高潜在租户的服务效率（Monteverde et al., 2023；Wahab et al., 2025），而在线租赁管理系统则旨在优化租赁相关的行政管理任务（Obse, 2025）。基于上述研究空缺，本研究采用 Laravel 与 MySQL 开发了一套基于 Web 的房屋租赁管理系统，用于在统一工作流程中整合房源管理、租赁申请处理、付款确认、合同生成、合同续租以及租户与中介之间的上下文消息通信功能。</w:t>
      </w:r>
    </w:p>
    <w:p w14:paraId="47F8DC17">
      <w:pPr>
        <w:spacing w:line="300" w:lineRule="auto"/>
        <w:ind w:firstLine="480" w:firstLineChars="200"/>
        <w:rPr>
          <w:rFonts w:hint="eastAsia"/>
          <w:sz w:val="24"/>
        </w:rPr>
      </w:pPr>
    </w:p>
    <w:p w14:paraId="2996EAAE">
      <w:pPr>
        <w:spacing w:line="300" w:lineRule="auto"/>
        <w:ind w:firstLine="480" w:firstLineChars="200"/>
        <w:rPr>
          <w:rFonts w:hint="eastAsia"/>
          <w:sz w:val="24"/>
        </w:rPr>
      </w:pPr>
      <w:r>
        <w:rPr>
          <w:rFonts w:hint="eastAsia"/>
          <w:sz w:val="24"/>
        </w:rPr>
        <w:t>该系统采用基于角色的访问控制机制（管理员、房产中介、租户）、基于状态的交易流程、记录锁定机制以及付款到期自动失效机制，以减少数据冲突与重复租赁风险。此类控制机制与已有研究结论一致，即访问控制仍然是 Web 应用中的关键安全问题（Le et al., 2022）。本研究采用基于 Web 的系统开发方法，并通过功能测试与场景测试对核心模块进行验证。研究结果表明，该系统能够提升租赁交易过程中的可追溯性、数据一致性以及运营监控能力，同时为决策支持与未来的数据分析报告提供结构化数据基础。</w:t>
      </w:r>
    </w:p>
    <w:p w14:paraId="1DB5CE15">
      <w:pPr>
        <w:spacing w:line="300" w:lineRule="auto"/>
        <w:ind w:firstLine="480" w:firstLineChars="200"/>
        <w:rPr>
          <w:rFonts w:hint="eastAsia"/>
          <w:sz w:val="24"/>
        </w:rPr>
      </w:pPr>
    </w:p>
    <w:p w14:paraId="62AFD04C">
      <w:pPr>
        <w:spacing w:line="300" w:lineRule="auto"/>
        <w:ind w:firstLine="480" w:firstLineChars="200"/>
        <w:rPr>
          <w:rFonts w:hint="eastAsia"/>
          <w:sz w:val="24"/>
        </w:rPr>
      </w:pPr>
    </w:p>
    <w:p w14:paraId="0DD6D731">
      <w:pPr>
        <w:spacing w:line="300" w:lineRule="auto"/>
        <w:ind w:firstLine="480" w:firstLineChars="200"/>
        <w:rPr>
          <w:rStyle w:val="17"/>
          <w:rFonts w:hint="default"/>
          <w:sz w:val="24"/>
          <w:lang w:val="en-US"/>
        </w:rPr>
      </w:pPr>
      <w:r>
        <w:rPr>
          <w:rFonts w:hint="eastAsia"/>
          <w:b/>
          <w:sz w:val="24"/>
        </w:rPr>
        <w:t>关键词：</w:t>
      </w:r>
      <w:r>
        <w:rPr>
          <w:rFonts w:hint="eastAsia"/>
          <w:kern w:val="44"/>
          <w:sz w:val="24"/>
        </w:rPr>
        <w:t>房屋租赁系统</w:t>
      </w:r>
      <w:r>
        <w:rPr>
          <w:kern w:val="44"/>
          <w:sz w:val="24"/>
        </w:rPr>
        <w:t>1</w:t>
      </w:r>
      <w:r>
        <w:rPr>
          <w:rFonts w:hint="eastAsia"/>
          <w:kern w:val="44"/>
          <w:sz w:val="24"/>
        </w:rPr>
        <w:t>；房产管理</w:t>
      </w:r>
      <w:r>
        <w:rPr>
          <w:kern w:val="44"/>
          <w:sz w:val="24"/>
        </w:rPr>
        <w:t>2</w:t>
      </w:r>
      <w:r>
        <w:rPr>
          <w:rFonts w:hint="eastAsia"/>
          <w:kern w:val="44"/>
          <w:sz w:val="24"/>
        </w:rPr>
        <w:t>；租赁交易</w:t>
      </w:r>
      <w:r>
        <w:rPr>
          <w:kern w:val="44"/>
          <w:sz w:val="24"/>
        </w:rPr>
        <w:t>3</w:t>
      </w:r>
      <w:r>
        <w:rPr>
          <w:rFonts w:hint="eastAsia"/>
          <w:kern w:val="44"/>
          <w:sz w:val="24"/>
        </w:rPr>
        <w:t>；数据分析</w:t>
      </w:r>
      <w:r>
        <w:rPr>
          <w:kern w:val="44"/>
          <w:sz w:val="24"/>
        </w:rPr>
        <w:t>4</w:t>
      </w:r>
      <w:r>
        <w:rPr>
          <w:rFonts w:hint="default"/>
          <w:kern w:val="44"/>
          <w:sz w:val="24"/>
          <w:lang w:val="en-US"/>
        </w:rPr>
        <w:t>; Web 应用程序5</w:t>
      </w:r>
    </w:p>
    <w:p w14:paraId="060A35A4">
      <w:pPr>
        <w:pStyle w:val="55"/>
        <w:spacing w:before="419" w:beforeLines="100" w:after="419"/>
        <w:outlineLvl w:val="0"/>
        <w:rPr>
          <w:szCs w:val="32"/>
        </w:rPr>
      </w:pPr>
      <w:bookmarkStart w:id="8" w:name="_Toc1763887639"/>
      <w:r>
        <w:t>Abstract</w:t>
      </w:r>
      <w:bookmarkEnd w:id="8"/>
    </w:p>
    <w:p w14:paraId="50B888F4">
      <w:pPr>
        <w:pStyle w:val="59"/>
        <w:spacing w:line="360" w:lineRule="auto"/>
        <w:ind w:firstLine="480"/>
      </w:pPr>
      <w:r>
        <w:rPr>
          <w:rFonts w:hint="default"/>
        </w:rPr>
        <w:t>House rental operations in many local markets are still affected by unstructured information and subjective decision processes, which can reduce service quality and transaction clarity (Setiawan et al., 2026). Prior studies show that web-based rental platforms can simplify rental search and improve service speed for prospective tenants (Monteverde et al., 2023; Wahab et al., 2025), while online rental management systems are intended to streamline administrative rental tasks (Obse, 2025). Based on this gap, this research develops a web-based house rental management system using Laravel and MySQL to integrate property listing, rental request handling, payment confirmation, contract generation, contract extension, and contextual tenant-agent messaging in one workflow. The system applies role-based access control (admin, agent, tenant), status-based transaction flow, record locking, and payment due-date expiration to reduce conflicting updates and duplicate booking risk. This control focus is aligned with findings that access control remains a critical security issue in web applications (Le et al., 2022). Using a web-based system development approach, implementation is validated through functional and scenario-based testing of key modules. The result is an integrated platform that improves traceability, data consistency, and operational monitoring of rental transactions, while providing structured data for decision support and future analytical reporting.</w:t>
      </w:r>
    </w:p>
    <w:p w14:paraId="526AD134">
      <w:pPr>
        <w:pStyle w:val="66"/>
        <w:spacing w:before="60" w:line="360" w:lineRule="auto"/>
        <w:ind w:left="723" w:hanging="723"/>
        <w:rPr>
          <w:rFonts w:hint="default" w:eastAsia="SimHei"/>
          <w:bCs/>
          <w:szCs w:val="24"/>
          <w:lang w:val="en-US"/>
        </w:rPr>
      </w:pPr>
      <w:r>
        <w:rPr>
          <w:rFonts w:eastAsia="SimHei"/>
          <w:b/>
          <w:bCs/>
          <w:szCs w:val="24"/>
        </w:rPr>
        <w:t xml:space="preserve">Key Words: </w:t>
      </w:r>
      <w:r>
        <w:rPr>
          <w:rFonts w:hint="default" w:eastAsia="SimHei"/>
          <w:bCs/>
          <w:szCs w:val="24"/>
        </w:rPr>
        <w:t>House Rental Syste</w:t>
      </w:r>
      <w:r>
        <w:rPr>
          <w:rFonts w:hint="default" w:eastAsia="SimHei"/>
          <w:bCs/>
          <w:szCs w:val="24"/>
          <w:lang w:val="en-US"/>
        </w:rPr>
        <w:t>m</w:t>
      </w:r>
      <w:r>
        <w:t>；</w:t>
      </w:r>
      <w:r>
        <w:rPr>
          <w:rFonts w:hint="default" w:eastAsia="SimHei"/>
          <w:bCs/>
          <w:szCs w:val="24"/>
        </w:rPr>
        <w:t>Property Managemen</w:t>
      </w:r>
      <w:r>
        <w:rPr>
          <w:rFonts w:hint="default" w:eastAsia="SimHei"/>
          <w:bCs/>
          <w:szCs w:val="24"/>
          <w:lang w:val="en-US"/>
        </w:rPr>
        <w:t>t</w:t>
      </w:r>
      <w:r>
        <w:t>；</w:t>
      </w:r>
      <w:r>
        <w:rPr>
          <w:rFonts w:hint="default"/>
          <w:lang w:val="en-US"/>
        </w:rPr>
        <w:t xml:space="preserve"> </w:t>
      </w:r>
      <w:r>
        <w:rPr>
          <w:rFonts w:hint="default" w:eastAsia="SimHei"/>
          <w:bCs/>
          <w:szCs w:val="24"/>
        </w:rPr>
        <w:t>Rental Transactio</w:t>
      </w:r>
      <w:r>
        <w:rPr>
          <w:rFonts w:hint="default" w:eastAsia="SimHei"/>
          <w:bCs/>
          <w:szCs w:val="24"/>
          <w:lang w:val="en-US"/>
        </w:rPr>
        <w:t>n</w:t>
      </w:r>
      <w:r>
        <w:t>；</w:t>
      </w:r>
      <w:r>
        <w:rPr>
          <w:rFonts w:hint="default"/>
          <w:lang w:val="en-US"/>
        </w:rPr>
        <w:t xml:space="preserve"> </w:t>
      </w:r>
      <w:r>
        <w:rPr>
          <w:rFonts w:hint="default" w:eastAsia="SimHei"/>
          <w:bCs/>
          <w:szCs w:val="24"/>
        </w:rPr>
        <w:t xml:space="preserve">Data </w:t>
      </w:r>
      <w:r>
        <w:rPr>
          <w:rFonts w:hint="default" w:eastAsia="SimHei"/>
          <w:bCs/>
          <w:szCs w:val="24"/>
          <w:lang w:val="en-US"/>
        </w:rPr>
        <w:t>Analyst; Web Application</w:t>
      </w:r>
    </w:p>
    <w:p w14:paraId="66E8AC8D">
      <w:pPr>
        <w:pStyle w:val="66"/>
        <w:spacing w:before="60" w:line="360" w:lineRule="auto"/>
        <w:ind w:left="720" w:hanging="720"/>
      </w:pPr>
    </w:p>
    <w:p w14:paraId="07309650">
      <w:pPr>
        <w:pStyle w:val="66"/>
        <w:spacing w:before="60" w:line="360" w:lineRule="auto"/>
        <w:ind w:left="720" w:hanging="720"/>
      </w:pPr>
    </w:p>
    <w:p w14:paraId="6E031C8E">
      <w:pPr>
        <w:pStyle w:val="66"/>
        <w:spacing w:before="60" w:line="360" w:lineRule="auto"/>
        <w:ind w:left="720" w:hanging="720"/>
      </w:pPr>
    </w:p>
    <w:p w14:paraId="086B54D9">
      <w:pPr>
        <w:pStyle w:val="66"/>
        <w:spacing w:before="60" w:line="360" w:lineRule="auto"/>
        <w:ind w:left="720" w:hanging="720"/>
      </w:pPr>
    </w:p>
    <w:p w14:paraId="18A2B39E">
      <w:pPr>
        <w:pStyle w:val="66"/>
        <w:spacing w:before="60" w:line="360" w:lineRule="auto"/>
        <w:ind w:left="0" w:firstLine="0" w:firstLineChars="0"/>
      </w:pPr>
    </w:p>
    <w:bookmarkEnd w:id="1"/>
    <w:bookmarkEnd w:id="2"/>
    <w:p w14:paraId="6362AFF8">
      <w:pPr>
        <w:rPr>
          <w:b/>
          <w:sz w:val="32"/>
          <w:szCs w:val="48"/>
        </w:rPr>
      </w:pPr>
      <w:r>
        <w:rPr>
          <w:b/>
          <w:sz w:val="32"/>
          <w:szCs w:val="48"/>
        </w:rPr>
        <w:br w:type="page"/>
      </w:r>
    </w:p>
    <w:p w14:paraId="34D18360">
      <w:pPr>
        <w:snapToGrid/>
        <w:spacing w:before="419" w:beforeLines="100" w:after="419" w:afterLines="100" w:line="360" w:lineRule="auto"/>
        <w:jc w:val="center"/>
        <w:rPr>
          <w:rFonts w:hint="eastAsia"/>
          <w:b/>
          <w:sz w:val="32"/>
          <w:szCs w:val="48"/>
        </w:rPr>
      </w:pPr>
      <w:r>
        <w:rPr>
          <w:b/>
          <w:sz w:val="32"/>
          <w:szCs w:val="48"/>
        </w:rPr>
        <w:t>TABLE OF CONTENTS</w:t>
      </w:r>
    </w:p>
    <w:p w14:paraId="6BBC915B">
      <w:pPr>
        <w:pStyle w:val="33"/>
        <w:tabs>
          <w:tab w:val="right" w:leader="dot" w:pos="8795"/>
        </w:tabs>
      </w:pPr>
      <w:bookmarkStart w:id="9" w:name="_Hlk154524715"/>
      <w:r>
        <w:fldChar w:fldCharType="begin"/>
      </w:r>
      <w:r>
        <w:instrText xml:space="preserve">TOC \o "1-3" \h \u </w:instrText>
      </w:r>
      <w:r>
        <w:fldChar w:fldCharType="separate"/>
      </w:r>
      <w:r>
        <w:fldChar w:fldCharType="begin"/>
      </w:r>
      <w:r>
        <w:instrText xml:space="preserve"> HYPERLINK \l _Toc611499562 </w:instrText>
      </w:r>
      <w:r>
        <w:fldChar w:fldCharType="separate"/>
      </w:r>
      <w:r>
        <w:rPr>
          <w:rFonts w:hint="eastAsia"/>
          <w:szCs w:val="30"/>
        </w:rPr>
        <w:t>摘  要</w:t>
      </w:r>
      <w:r>
        <w:tab/>
      </w:r>
      <w:r>
        <w:fldChar w:fldCharType="begin"/>
      </w:r>
      <w:r>
        <w:instrText xml:space="preserve"> PAGEREF _Toc611499562 \h </w:instrText>
      </w:r>
      <w:r>
        <w:fldChar w:fldCharType="separate"/>
      </w:r>
      <w:r>
        <w:t>I</w:t>
      </w:r>
      <w:r>
        <w:fldChar w:fldCharType="end"/>
      </w:r>
      <w:r>
        <w:fldChar w:fldCharType="end"/>
      </w:r>
    </w:p>
    <w:p w14:paraId="7BF4D780">
      <w:pPr>
        <w:pStyle w:val="33"/>
        <w:tabs>
          <w:tab w:val="right" w:leader="dot" w:pos="8795"/>
        </w:tabs>
      </w:pPr>
      <w:r>
        <w:fldChar w:fldCharType="begin"/>
      </w:r>
      <w:r>
        <w:instrText xml:space="preserve"> HYPERLINK \l _Toc1763887639 </w:instrText>
      </w:r>
      <w:r>
        <w:fldChar w:fldCharType="separate"/>
      </w:r>
      <w:r>
        <w:t>Abstract</w:t>
      </w:r>
      <w:r>
        <w:tab/>
      </w:r>
      <w:r>
        <w:fldChar w:fldCharType="begin"/>
      </w:r>
      <w:r>
        <w:instrText xml:space="preserve"> PAGEREF _Toc1763887639 \h </w:instrText>
      </w:r>
      <w:r>
        <w:fldChar w:fldCharType="separate"/>
      </w:r>
      <w:r>
        <w:t>II</w:t>
      </w:r>
      <w:r>
        <w:fldChar w:fldCharType="end"/>
      </w:r>
      <w:r>
        <w:fldChar w:fldCharType="end"/>
      </w:r>
    </w:p>
    <w:p w14:paraId="2C414515">
      <w:pPr>
        <w:pStyle w:val="33"/>
        <w:tabs>
          <w:tab w:val="right" w:leader="dot" w:pos="8795"/>
        </w:tabs>
      </w:pPr>
      <w:r>
        <w:fldChar w:fldCharType="begin"/>
      </w:r>
      <w:r>
        <w:instrText xml:space="preserve"> HYPERLINK \l _Toc1795285485 </w:instrText>
      </w:r>
      <w:r>
        <w:fldChar w:fldCharType="separate"/>
      </w:r>
      <w:r>
        <w:rPr>
          <w:rFonts w:hint="eastAsia"/>
        </w:rPr>
        <w:t>1 Chapter 1  Introduction</w:t>
      </w:r>
      <w:r>
        <w:tab/>
      </w:r>
      <w:r>
        <w:fldChar w:fldCharType="begin"/>
      </w:r>
      <w:r>
        <w:instrText xml:space="preserve"> PAGEREF _Toc1795285485 \h </w:instrText>
      </w:r>
      <w:r>
        <w:fldChar w:fldCharType="separate"/>
      </w:r>
      <w:r>
        <w:t>1</w:t>
      </w:r>
      <w:r>
        <w:fldChar w:fldCharType="end"/>
      </w:r>
      <w:r>
        <w:fldChar w:fldCharType="end"/>
      </w:r>
    </w:p>
    <w:p w14:paraId="3D3189A1">
      <w:pPr>
        <w:pStyle w:val="34"/>
        <w:tabs>
          <w:tab w:val="right" w:leader="dot" w:pos="8795"/>
        </w:tabs>
      </w:pPr>
      <w:r>
        <w:fldChar w:fldCharType="begin"/>
      </w:r>
      <w:r>
        <w:instrText xml:space="preserve"> HYPERLINK \l _Toc1217906045 </w:instrText>
      </w:r>
      <w:r>
        <w:fldChar w:fldCharType="separate"/>
      </w:r>
      <w:r>
        <w:rPr>
          <w:rFonts w:hint="eastAsia"/>
        </w:rPr>
        <w:t xml:space="preserve">1.1 </w:t>
      </w:r>
      <w:r>
        <w:rPr>
          <w:rFonts w:hint="eastAsia"/>
          <w:lang w:val="en-US" w:eastAsia="zh-CN"/>
        </w:rPr>
        <w:t>Background</w:t>
      </w:r>
      <w:r>
        <w:tab/>
      </w:r>
      <w:r>
        <w:fldChar w:fldCharType="begin"/>
      </w:r>
      <w:r>
        <w:instrText xml:space="preserve"> PAGEREF _Toc1217906045 \h </w:instrText>
      </w:r>
      <w:r>
        <w:fldChar w:fldCharType="separate"/>
      </w:r>
      <w:r>
        <w:t>1</w:t>
      </w:r>
      <w:r>
        <w:fldChar w:fldCharType="end"/>
      </w:r>
      <w:r>
        <w:fldChar w:fldCharType="end"/>
      </w:r>
    </w:p>
    <w:p w14:paraId="531D636F">
      <w:pPr>
        <w:pStyle w:val="34"/>
        <w:tabs>
          <w:tab w:val="right" w:leader="dot" w:pos="8795"/>
        </w:tabs>
      </w:pPr>
      <w:r>
        <w:fldChar w:fldCharType="begin"/>
      </w:r>
      <w:r>
        <w:instrText xml:space="preserve"> HYPERLINK \l _Toc1680258758 </w:instrText>
      </w:r>
      <w:r>
        <w:fldChar w:fldCharType="separate"/>
      </w:r>
      <w:r>
        <w:rPr>
          <w:rFonts w:hint="eastAsia"/>
        </w:rPr>
        <w:t xml:space="preserve">1.2 </w:t>
      </w:r>
      <w:r>
        <w:rPr>
          <w:rFonts w:hint="eastAsia"/>
          <w:lang w:val="en-US" w:eastAsia="zh-CN"/>
        </w:rPr>
        <w:t>Problem Statement</w:t>
      </w:r>
      <w:r>
        <w:tab/>
      </w:r>
      <w:r>
        <w:fldChar w:fldCharType="begin"/>
      </w:r>
      <w:r>
        <w:instrText xml:space="preserve"> PAGEREF _Toc1680258758 \h </w:instrText>
      </w:r>
      <w:r>
        <w:fldChar w:fldCharType="separate"/>
      </w:r>
      <w:r>
        <w:t>2</w:t>
      </w:r>
      <w:r>
        <w:fldChar w:fldCharType="end"/>
      </w:r>
      <w:r>
        <w:fldChar w:fldCharType="end"/>
      </w:r>
    </w:p>
    <w:p w14:paraId="4698090F">
      <w:pPr>
        <w:pStyle w:val="34"/>
        <w:tabs>
          <w:tab w:val="right" w:leader="dot" w:pos="8795"/>
        </w:tabs>
      </w:pPr>
      <w:r>
        <w:fldChar w:fldCharType="begin"/>
      </w:r>
      <w:r>
        <w:instrText xml:space="preserve"> HYPERLINK \l _Toc698987656 </w:instrText>
      </w:r>
      <w:r>
        <w:fldChar w:fldCharType="separate"/>
      </w:r>
      <w:r>
        <w:rPr>
          <w:rFonts w:hint="eastAsia"/>
        </w:rPr>
        <w:t xml:space="preserve">1.3 </w:t>
      </w:r>
      <w:r>
        <w:rPr>
          <w:rFonts w:hint="eastAsia"/>
          <w:lang w:val="en-US" w:eastAsia="zh-CN"/>
        </w:rPr>
        <w:t>Research Objectives</w:t>
      </w:r>
      <w:r>
        <w:tab/>
      </w:r>
      <w:r>
        <w:fldChar w:fldCharType="begin"/>
      </w:r>
      <w:r>
        <w:instrText xml:space="preserve"> PAGEREF _Toc698987656 \h </w:instrText>
      </w:r>
      <w:r>
        <w:fldChar w:fldCharType="separate"/>
      </w:r>
      <w:r>
        <w:t>3</w:t>
      </w:r>
      <w:r>
        <w:fldChar w:fldCharType="end"/>
      </w:r>
      <w:r>
        <w:fldChar w:fldCharType="end"/>
      </w:r>
    </w:p>
    <w:p w14:paraId="0807E021">
      <w:pPr>
        <w:pStyle w:val="34"/>
        <w:tabs>
          <w:tab w:val="right" w:leader="dot" w:pos="8795"/>
        </w:tabs>
      </w:pPr>
      <w:r>
        <w:fldChar w:fldCharType="begin"/>
      </w:r>
      <w:r>
        <w:instrText xml:space="preserve"> HYPERLINK \l _Toc1149985302 </w:instrText>
      </w:r>
      <w:r>
        <w:fldChar w:fldCharType="separate"/>
      </w:r>
      <w:r>
        <w:rPr>
          <w:rFonts w:hint="eastAsia"/>
        </w:rPr>
        <w:t xml:space="preserve">1.4 </w:t>
      </w:r>
      <w:r>
        <w:rPr>
          <w:rFonts w:hint="eastAsia"/>
          <w:lang w:val="en-US" w:eastAsia="zh-CN"/>
        </w:rPr>
        <w:t>Scope and Limitations</w:t>
      </w:r>
      <w:r>
        <w:tab/>
      </w:r>
      <w:r>
        <w:fldChar w:fldCharType="begin"/>
      </w:r>
      <w:r>
        <w:instrText xml:space="preserve"> PAGEREF _Toc1149985302 \h </w:instrText>
      </w:r>
      <w:r>
        <w:fldChar w:fldCharType="separate"/>
      </w:r>
      <w:r>
        <w:t>3</w:t>
      </w:r>
      <w:r>
        <w:fldChar w:fldCharType="end"/>
      </w:r>
      <w:r>
        <w:fldChar w:fldCharType="end"/>
      </w:r>
    </w:p>
    <w:p w14:paraId="6F44F1D0">
      <w:pPr>
        <w:pStyle w:val="34"/>
        <w:tabs>
          <w:tab w:val="right" w:leader="dot" w:pos="8795"/>
        </w:tabs>
      </w:pPr>
      <w:r>
        <w:fldChar w:fldCharType="begin"/>
      </w:r>
      <w:r>
        <w:instrText xml:space="preserve"> HYPERLINK \l _Toc450147714 </w:instrText>
      </w:r>
      <w:r>
        <w:fldChar w:fldCharType="separate"/>
      </w:r>
      <w:r>
        <w:rPr>
          <w:rFonts w:hint="eastAsia"/>
        </w:rPr>
        <w:t xml:space="preserve">1.5 </w:t>
      </w:r>
      <w:r>
        <w:rPr>
          <w:rFonts w:hint="eastAsia"/>
          <w:lang w:val="en-US" w:eastAsia="zh-CN"/>
        </w:rPr>
        <w:t>Benefits of the Study</w:t>
      </w:r>
      <w:r>
        <w:tab/>
      </w:r>
      <w:r>
        <w:fldChar w:fldCharType="begin"/>
      </w:r>
      <w:r>
        <w:instrText xml:space="preserve"> PAGEREF _Toc450147714 \h </w:instrText>
      </w:r>
      <w:r>
        <w:fldChar w:fldCharType="separate"/>
      </w:r>
      <w:r>
        <w:t>4</w:t>
      </w:r>
      <w:r>
        <w:fldChar w:fldCharType="end"/>
      </w:r>
      <w:r>
        <w:fldChar w:fldCharType="end"/>
      </w:r>
    </w:p>
    <w:p w14:paraId="7DC5F1E1">
      <w:pPr>
        <w:pStyle w:val="33"/>
        <w:tabs>
          <w:tab w:val="right" w:leader="dot" w:pos="8795"/>
        </w:tabs>
      </w:pPr>
      <w:r>
        <w:fldChar w:fldCharType="begin"/>
      </w:r>
      <w:r>
        <w:instrText xml:space="preserve"> HYPERLINK \l _Toc47740817 </w:instrText>
      </w:r>
      <w:r>
        <w:fldChar w:fldCharType="separate"/>
      </w:r>
      <w:r>
        <w:rPr>
          <w:rFonts w:hint="eastAsia"/>
          <w:lang w:val="en-US"/>
        </w:rPr>
        <w:t xml:space="preserve">2 </w:t>
      </w:r>
      <w:r>
        <w:rPr>
          <w:rFonts w:hint="eastAsia"/>
        </w:rPr>
        <w:t>Chapter</w:t>
      </w:r>
      <w:r>
        <w:t xml:space="preserve"> 2  </w:t>
      </w:r>
      <w:r>
        <w:rPr>
          <w:rFonts w:hint="default"/>
          <w:lang w:val="en-US"/>
        </w:rPr>
        <w:t>Literature Review</w:t>
      </w:r>
      <w:r>
        <w:tab/>
      </w:r>
      <w:r>
        <w:fldChar w:fldCharType="begin"/>
      </w:r>
      <w:r>
        <w:instrText xml:space="preserve"> PAGEREF _Toc47740817 \h </w:instrText>
      </w:r>
      <w:r>
        <w:fldChar w:fldCharType="separate"/>
      </w:r>
      <w:r>
        <w:t>5</w:t>
      </w:r>
      <w:r>
        <w:fldChar w:fldCharType="end"/>
      </w:r>
      <w:r>
        <w:fldChar w:fldCharType="end"/>
      </w:r>
    </w:p>
    <w:p w14:paraId="5F6CA6E3">
      <w:pPr>
        <w:pStyle w:val="34"/>
        <w:tabs>
          <w:tab w:val="right" w:leader="dot" w:pos="8795"/>
        </w:tabs>
      </w:pPr>
      <w:r>
        <w:fldChar w:fldCharType="begin"/>
      </w:r>
      <w:r>
        <w:instrText xml:space="preserve"> HYPERLINK \l _Toc1368510988 </w:instrText>
      </w:r>
      <w:r>
        <w:fldChar w:fldCharType="separate"/>
      </w:r>
      <w:r>
        <w:rPr>
          <w:rFonts w:hint="eastAsia"/>
        </w:rPr>
        <w:t xml:space="preserve">2.1 </w:t>
      </w:r>
      <w:r>
        <w:rPr>
          <w:rFonts w:hint="default"/>
        </w:rPr>
        <w:t>House Rental Management System</w:t>
      </w:r>
      <w:r>
        <w:rPr>
          <w:rFonts w:hint="default"/>
          <w:lang w:val="en-US"/>
        </w:rPr>
        <w:t>s</w:t>
      </w:r>
      <w:r>
        <w:tab/>
      </w:r>
      <w:r>
        <w:fldChar w:fldCharType="begin"/>
      </w:r>
      <w:r>
        <w:instrText xml:space="preserve"> PAGEREF _Toc1368510988 \h </w:instrText>
      </w:r>
      <w:r>
        <w:fldChar w:fldCharType="separate"/>
      </w:r>
      <w:r>
        <w:t>5</w:t>
      </w:r>
      <w:r>
        <w:fldChar w:fldCharType="end"/>
      </w:r>
      <w:r>
        <w:fldChar w:fldCharType="end"/>
      </w:r>
    </w:p>
    <w:p w14:paraId="230D372F">
      <w:pPr>
        <w:pStyle w:val="34"/>
        <w:tabs>
          <w:tab w:val="right" w:leader="dot" w:pos="8795"/>
        </w:tabs>
      </w:pPr>
      <w:r>
        <w:fldChar w:fldCharType="begin"/>
      </w:r>
      <w:r>
        <w:instrText xml:space="preserve"> HYPERLINK \l _Toc1014315946 </w:instrText>
      </w:r>
      <w:r>
        <w:fldChar w:fldCharType="separate"/>
      </w:r>
      <w:r>
        <w:rPr>
          <w:rFonts w:hint="eastAsia"/>
        </w:rPr>
        <w:t xml:space="preserve">2.2 </w:t>
      </w:r>
      <w:r>
        <w:rPr>
          <w:rFonts w:hint="default"/>
        </w:rPr>
        <w:t>Web-Based Information System Development</w:t>
      </w:r>
      <w:r>
        <w:tab/>
      </w:r>
      <w:r>
        <w:fldChar w:fldCharType="begin"/>
      </w:r>
      <w:r>
        <w:instrText xml:space="preserve"> PAGEREF _Toc1014315946 \h </w:instrText>
      </w:r>
      <w:r>
        <w:fldChar w:fldCharType="separate"/>
      </w:r>
      <w:r>
        <w:t>5</w:t>
      </w:r>
      <w:r>
        <w:fldChar w:fldCharType="end"/>
      </w:r>
      <w:r>
        <w:fldChar w:fldCharType="end"/>
      </w:r>
    </w:p>
    <w:p w14:paraId="10D40115">
      <w:pPr>
        <w:pStyle w:val="34"/>
        <w:tabs>
          <w:tab w:val="right" w:leader="dot" w:pos="8795"/>
        </w:tabs>
      </w:pPr>
      <w:r>
        <w:fldChar w:fldCharType="begin"/>
      </w:r>
      <w:r>
        <w:instrText xml:space="preserve"> HYPERLINK \l _Toc882914536 </w:instrText>
      </w:r>
      <w:r>
        <w:fldChar w:fldCharType="separate"/>
      </w:r>
      <w:r>
        <w:rPr>
          <w:rFonts w:hint="eastAsia"/>
        </w:rPr>
        <w:t xml:space="preserve">2.3 </w:t>
      </w:r>
      <w:r>
        <w:rPr>
          <w:rFonts w:hint="default"/>
        </w:rPr>
        <w:t>Rental Transactions and Property Platform Dynamics</w:t>
      </w:r>
      <w:r>
        <w:tab/>
      </w:r>
      <w:r>
        <w:fldChar w:fldCharType="begin"/>
      </w:r>
      <w:r>
        <w:instrText xml:space="preserve"> PAGEREF _Toc882914536 \h </w:instrText>
      </w:r>
      <w:r>
        <w:fldChar w:fldCharType="separate"/>
      </w:r>
      <w:r>
        <w:t>6</w:t>
      </w:r>
      <w:r>
        <w:fldChar w:fldCharType="end"/>
      </w:r>
      <w:r>
        <w:fldChar w:fldCharType="end"/>
      </w:r>
    </w:p>
    <w:p w14:paraId="082478DA">
      <w:pPr>
        <w:pStyle w:val="34"/>
        <w:tabs>
          <w:tab w:val="right" w:leader="dot" w:pos="8795"/>
        </w:tabs>
      </w:pPr>
      <w:r>
        <w:fldChar w:fldCharType="begin"/>
      </w:r>
      <w:r>
        <w:instrText xml:space="preserve"> HYPERLINK \l _Toc32605782 </w:instrText>
      </w:r>
      <w:r>
        <w:fldChar w:fldCharType="separate"/>
      </w:r>
      <w:r>
        <w:rPr>
          <w:rFonts w:hint="eastAsia"/>
        </w:rPr>
        <w:t xml:space="preserve">2.4 </w:t>
      </w:r>
      <w:r>
        <w:rPr>
          <w:rFonts w:hint="default"/>
          <w:lang w:val="en-US"/>
        </w:rPr>
        <w:t>Role-Based Access Control in Web Applications</w:t>
      </w:r>
      <w:r>
        <w:tab/>
      </w:r>
      <w:r>
        <w:fldChar w:fldCharType="begin"/>
      </w:r>
      <w:r>
        <w:instrText xml:space="preserve"> PAGEREF _Toc32605782 \h </w:instrText>
      </w:r>
      <w:r>
        <w:fldChar w:fldCharType="separate"/>
      </w:r>
      <w:r>
        <w:t>6</w:t>
      </w:r>
      <w:r>
        <w:fldChar w:fldCharType="end"/>
      </w:r>
      <w:r>
        <w:fldChar w:fldCharType="end"/>
      </w:r>
    </w:p>
    <w:p w14:paraId="42EE83A6">
      <w:pPr>
        <w:pStyle w:val="34"/>
        <w:tabs>
          <w:tab w:val="right" w:leader="dot" w:pos="8795"/>
        </w:tabs>
      </w:pPr>
      <w:r>
        <w:fldChar w:fldCharType="begin"/>
      </w:r>
      <w:r>
        <w:instrText xml:space="preserve"> HYPERLINK \l _Toc397048089 </w:instrText>
      </w:r>
      <w:r>
        <w:fldChar w:fldCharType="separate"/>
      </w:r>
      <w:r>
        <w:rPr>
          <w:rFonts w:hint="eastAsia"/>
        </w:rPr>
        <w:t xml:space="preserve">2.5 </w:t>
      </w:r>
      <w:r>
        <w:rPr>
          <w:rFonts w:hint="default"/>
          <w:lang w:val="en-US"/>
        </w:rPr>
        <w:t>Data Analysis and Decision Support in Rental Systems</w:t>
      </w:r>
      <w:r>
        <w:tab/>
      </w:r>
      <w:r>
        <w:fldChar w:fldCharType="begin"/>
      </w:r>
      <w:r>
        <w:instrText xml:space="preserve"> PAGEREF _Toc397048089 \h </w:instrText>
      </w:r>
      <w:r>
        <w:fldChar w:fldCharType="separate"/>
      </w:r>
      <w:r>
        <w:t>7</w:t>
      </w:r>
      <w:r>
        <w:fldChar w:fldCharType="end"/>
      </w:r>
      <w:r>
        <w:fldChar w:fldCharType="end"/>
      </w:r>
    </w:p>
    <w:p w14:paraId="30B01A8E">
      <w:pPr>
        <w:pStyle w:val="34"/>
        <w:tabs>
          <w:tab w:val="right" w:leader="dot" w:pos="8795"/>
        </w:tabs>
      </w:pPr>
      <w:r>
        <w:fldChar w:fldCharType="begin"/>
      </w:r>
      <w:r>
        <w:instrText xml:space="preserve"> HYPERLINK \l _Toc955540594 </w:instrText>
      </w:r>
      <w:r>
        <w:fldChar w:fldCharType="separate"/>
      </w:r>
      <w:r>
        <w:rPr>
          <w:rFonts w:hint="eastAsia"/>
        </w:rPr>
        <w:t xml:space="preserve">2.6 </w:t>
      </w:r>
      <w:r>
        <w:rPr>
          <w:rFonts w:hint="default"/>
        </w:rPr>
        <w:t>Iterative Prototyping in Rental System Development</w:t>
      </w:r>
      <w:r>
        <w:tab/>
      </w:r>
      <w:r>
        <w:fldChar w:fldCharType="begin"/>
      </w:r>
      <w:r>
        <w:instrText xml:space="preserve"> PAGEREF _Toc955540594 \h </w:instrText>
      </w:r>
      <w:r>
        <w:fldChar w:fldCharType="separate"/>
      </w:r>
      <w:r>
        <w:t>7</w:t>
      </w:r>
      <w:r>
        <w:fldChar w:fldCharType="end"/>
      </w:r>
      <w:r>
        <w:fldChar w:fldCharType="end"/>
      </w:r>
    </w:p>
    <w:p w14:paraId="689B4625">
      <w:pPr>
        <w:pStyle w:val="34"/>
        <w:tabs>
          <w:tab w:val="right" w:leader="dot" w:pos="8795"/>
        </w:tabs>
      </w:pPr>
      <w:r>
        <w:fldChar w:fldCharType="begin"/>
      </w:r>
      <w:r>
        <w:instrText xml:space="preserve"> HYPERLINK \l _Toc888051092 </w:instrText>
      </w:r>
      <w:r>
        <w:fldChar w:fldCharType="separate"/>
      </w:r>
      <w:r>
        <w:rPr>
          <w:rFonts w:hint="eastAsia"/>
        </w:rPr>
        <w:t xml:space="preserve">2.7 </w:t>
      </w:r>
      <w:r>
        <w:rPr>
          <w:rFonts w:hint="default"/>
          <w:lang w:val="en-US"/>
        </w:rPr>
        <w:t>Research Gap and Positioning</w:t>
      </w:r>
      <w:r>
        <w:tab/>
      </w:r>
      <w:r>
        <w:fldChar w:fldCharType="begin"/>
      </w:r>
      <w:r>
        <w:instrText xml:space="preserve"> PAGEREF _Toc888051092 \h </w:instrText>
      </w:r>
      <w:r>
        <w:fldChar w:fldCharType="separate"/>
      </w:r>
      <w:r>
        <w:t>8</w:t>
      </w:r>
      <w:r>
        <w:fldChar w:fldCharType="end"/>
      </w:r>
      <w:r>
        <w:fldChar w:fldCharType="end"/>
      </w:r>
    </w:p>
    <w:p w14:paraId="1DBFD48D">
      <w:pPr>
        <w:pStyle w:val="33"/>
        <w:tabs>
          <w:tab w:val="right" w:leader="dot" w:pos="8795"/>
        </w:tabs>
      </w:pPr>
      <w:r>
        <w:fldChar w:fldCharType="begin"/>
      </w:r>
      <w:r>
        <w:instrText xml:space="preserve"> HYPERLINK \l _Toc463356594 </w:instrText>
      </w:r>
      <w:r>
        <w:fldChar w:fldCharType="separate"/>
      </w:r>
      <w:r>
        <w:rPr>
          <w:rFonts w:hint="eastAsia"/>
        </w:rPr>
        <w:t>3 Chapter</w:t>
      </w:r>
      <w:r>
        <w:t xml:space="preserve"> </w:t>
      </w:r>
      <w:r>
        <w:rPr>
          <w:rFonts w:hint="default"/>
          <w:lang w:val="en-US"/>
        </w:rPr>
        <w:t>3</w:t>
      </w:r>
      <w:r>
        <w:t xml:space="preserve">  </w:t>
      </w:r>
      <w:r>
        <w:rPr>
          <w:rFonts w:hint="default"/>
        </w:rPr>
        <w:t>Research Method and Development Methodology</w:t>
      </w:r>
      <w:r>
        <w:tab/>
      </w:r>
      <w:r>
        <w:fldChar w:fldCharType="begin"/>
      </w:r>
      <w:r>
        <w:instrText xml:space="preserve"> PAGEREF _Toc463356594 \h </w:instrText>
      </w:r>
      <w:r>
        <w:fldChar w:fldCharType="separate"/>
      </w:r>
      <w:r>
        <w:t>10</w:t>
      </w:r>
      <w:r>
        <w:fldChar w:fldCharType="end"/>
      </w:r>
      <w:r>
        <w:fldChar w:fldCharType="end"/>
      </w:r>
    </w:p>
    <w:p w14:paraId="64E09B19">
      <w:pPr>
        <w:pStyle w:val="34"/>
        <w:tabs>
          <w:tab w:val="right" w:leader="dot" w:pos="8795"/>
        </w:tabs>
      </w:pPr>
      <w:r>
        <w:fldChar w:fldCharType="begin"/>
      </w:r>
      <w:r>
        <w:instrText xml:space="preserve"> HYPERLINK \l _Toc858571336 </w:instrText>
      </w:r>
      <w:r>
        <w:fldChar w:fldCharType="separate"/>
      </w:r>
      <w:r>
        <w:rPr>
          <w:rFonts w:hint="eastAsia"/>
        </w:rPr>
        <w:t xml:space="preserve">3.1 </w:t>
      </w:r>
      <w:r>
        <w:rPr>
          <w:rFonts w:hint="default"/>
        </w:rPr>
        <w:t>Research Method</w:t>
      </w:r>
      <w:r>
        <w:tab/>
      </w:r>
      <w:r>
        <w:fldChar w:fldCharType="begin"/>
      </w:r>
      <w:r>
        <w:instrText xml:space="preserve"> PAGEREF _Toc858571336 \h </w:instrText>
      </w:r>
      <w:r>
        <w:fldChar w:fldCharType="separate"/>
      </w:r>
      <w:r>
        <w:t>10</w:t>
      </w:r>
      <w:r>
        <w:fldChar w:fldCharType="end"/>
      </w:r>
      <w:r>
        <w:fldChar w:fldCharType="end"/>
      </w:r>
    </w:p>
    <w:p w14:paraId="122FF09F">
      <w:pPr>
        <w:pStyle w:val="34"/>
        <w:tabs>
          <w:tab w:val="right" w:leader="dot" w:pos="8795"/>
        </w:tabs>
      </w:pPr>
      <w:r>
        <w:fldChar w:fldCharType="begin"/>
      </w:r>
      <w:r>
        <w:instrText xml:space="preserve"> HYPERLINK \l _Toc1065819959 </w:instrText>
      </w:r>
      <w:r>
        <w:fldChar w:fldCharType="separate"/>
      </w:r>
      <w:r>
        <w:rPr>
          <w:rFonts w:hint="eastAsia"/>
        </w:rPr>
        <w:t xml:space="preserve">3.2 </w:t>
      </w:r>
      <w:r>
        <w:rPr>
          <w:lang w:val="en-US" w:eastAsia="zh-CN"/>
        </w:rPr>
        <w:t>Data Collection Technique</w:t>
      </w:r>
      <w:r>
        <w:tab/>
      </w:r>
      <w:r>
        <w:fldChar w:fldCharType="begin"/>
      </w:r>
      <w:r>
        <w:instrText xml:space="preserve"> PAGEREF _Toc1065819959 \h </w:instrText>
      </w:r>
      <w:r>
        <w:fldChar w:fldCharType="separate"/>
      </w:r>
      <w:r>
        <w:t>11</w:t>
      </w:r>
      <w:r>
        <w:fldChar w:fldCharType="end"/>
      </w:r>
      <w:r>
        <w:fldChar w:fldCharType="end"/>
      </w:r>
    </w:p>
    <w:p w14:paraId="4E642A1E">
      <w:pPr>
        <w:pStyle w:val="34"/>
        <w:tabs>
          <w:tab w:val="right" w:leader="dot" w:pos="8795"/>
        </w:tabs>
      </w:pPr>
      <w:r>
        <w:fldChar w:fldCharType="begin"/>
      </w:r>
      <w:r>
        <w:instrText xml:space="preserve"> HYPERLINK \l _Toc1074951286 </w:instrText>
      </w:r>
      <w:r>
        <w:fldChar w:fldCharType="separate"/>
      </w:r>
      <w:r>
        <w:rPr>
          <w:rFonts w:hint="eastAsia"/>
        </w:rPr>
        <w:t xml:space="preserve">3.3 </w:t>
      </w:r>
      <w:r>
        <w:rPr>
          <w:rFonts w:hint="default"/>
        </w:rPr>
        <w:t>Development Methodology</w:t>
      </w:r>
      <w:r>
        <w:tab/>
      </w:r>
      <w:r>
        <w:fldChar w:fldCharType="begin"/>
      </w:r>
      <w:r>
        <w:instrText xml:space="preserve"> PAGEREF _Toc1074951286 \h </w:instrText>
      </w:r>
      <w:r>
        <w:fldChar w:fldCharType="separate"/>
      </w:r>
      <w:r>
        <w:t>13</w:t>
      </w:r>
      <w:r>
        <w:fldChar w:fldCharType="end"/>
      </w:r>
      <w:r>
        <w:fldChar w:fldCharType="end"/>
      </w:r>
    </w:p>
    <w:p w14:paraId="7E6630C1">
      <w:pPr>
        <w:pStyle w:val="35"/>
        <w:tabs>
          <w:tab w:val="right" w:leader="dot" w:pos="8795"/>
        </w:tabs>
      </w:pPr>
      <w:r>
        <w:fldChar w:fldCharType="begin"/>
      </w:r>
      <w:r>
        <w:instrText xml:space="preserve"> HYPERLINK \l _Toc2073825238 </w:instrText>
      </w:r>
      <w:r>
        <w:fldChar w:fldCharType="separate"/>
      </w:r>
      <w:r>
        <w:rPr>
          <w:rFonts w:hint="eastAsia"/>
        </w:rPr>
        <w:t xml:space="preserve">3.3.1 </w:t>
      </w:r>
      <w:r>
        <w:rPr>
          <w:rFonts w:hint="default"/>
        </w:rPr>
        <w:t>Iterative Prototyping</w:t>
      </w:r>
      <w:r>
        <w:tab/>
      </w:r>
      <w:r>
        <w:fldChar w:fldCharType="begin"/>
      </w:r>
      <w:r>
        <w:instrText xml:space="preserve"> PAGEREF _Toc2073825238 \h </w:instrText>
      </w:r>
      <w:r>
        <w:fldChar w:fldCharType="separate"/>
      </w:r>
      <w:r>
        <w:t>14</w:t>
      </w:r>
      <w:r>
        <w:fldChar w:fldCharType="end"/>
      </w:r>
      <w:r>
        <w:fldChar w:fldCharType="end"/>
      </w:r>
    </w:p>
    <w:p w14:paraId="30FF3EF3">
      <w:pPr>
        <w:pStyle w:val="35"/>
        <w:tabs>
          <w:tab w:val="right" w:leader="dot" w:pos="8795"/>
        </w:tabs>
      </w:pPr>
      <w:r>
        <w:fldChar w:fldCharType="begin"/>
      </w:r>
      <w:r>
        <w:instrText xml:space="preserve"> HYPERLINK \l _Toc1121184256 </w:instrText>
      </w:r>
      <w:r>
        <w:fldChar w:fldCharType="separate"/>
      </w:r>
      <w:r>
        <w:rPr>
          <w:rFonts w:hint="eastAsia"/>
        </w:rPr>
        <w:t xml:space="preserve">3.3.2 </w:t>
      </w:r>
      <w:r>
        <w:rPr>
          <w:rFonts w:hint="default"/>
        </w:rPr>
        <w:t>Development Stages</w:t>
      </w:r>
      <w:r>
        <w:tab/>
      </w:r>
      <w:r>
        <w:fldChar w:fldCharType="begin"/>
      </w:r>
      <w:r>
        <w:instrText xml:space="preserve"> PAGEREF _Toc1121184256 \h </w:instrText>
      </w:r>
      <w:r>
        <w:fldChar w:fldCharType="separate"/>
      </w:r>
      <w:r>
        <w:t>16</w:t>
      </w:r>
      <w:r>
        <w:fldChar w:fldCharType="end"/>
      </w:r>
      <w:r>
        <w:fldChar w:fldCharType="end"/>
      </w:r>
    </w:p>
    <w:p w14:paraId="25CCC47E">
      <w:pPr>
        <w:pStyle w:val="34"/>
        <w:tabs>
          <w:tab w:val="right" w:leader="dot" w:pos="8795"/>
        </w:tabs>
      </w:pPr>
      <w:r>
        <w:fldChar w:fldCharType="begin"/>
      </w:r>
      <w:r>
        <w:instrText xml:space="preserve"> HYPERLINK \l _Toc1722271814 </w:instrText>
      </w:r>
      <w:r>
        <w:fldChar w:fldCharType="separate"/>
      </w:r>
      <w:r>
        <w:rPr>
          <w:rFonts w:hint="eastAsia"/>
        </w:rPr>
        <w:t xml:space="preserve">3.4 </w:t>
      </w:r>
      <w:r>
        <w:rPr>
          <w:rFonts w:hint="default"/>
        </w:rPr>
        <w:t>Chapter Summary</w:t>
      </w:r>
      <w:r>
        <w:tab/>
      </w:r>
      <w:r>
        <w:fldChar w:fldCharType="begin"/>
      </w:r>
      <w:r>
        <w:instrText xml:space="preserve"> PAGEREF _Toc1722271814 \h </w:instrText>
      </w:r>
      <w:r>
        <w:fldChar w:fldCharType="separate"/>
      </w:r>
      <w:r>
        <w:t>18</w:t>
      </w:r>
      <w:r>
        <w:fldChar w:fldCharType="end"/>
      </w:r>
      <w:r>
        <w:fldChar w:fldCharType="end"/>
      </w:r>
    </w:p>
    <w:p w14:paraId="44C7FDD5">
      <w:pPr>
        <w:pStyle w:val="33"/>
        <w:tabs>
          <w:tab w:val="right" w:leader="dot" w:pos="8795"/>
        </w:tabs>
      </w:pPr>
      <w:r>
        <w:fldChar w:fldCharType="begin"/>
      </w:r>
      <w:r>
        <w:instrText xml:space="preserve"> HYPERLINK \l _Toc290299985 </w:instrText>
      </w:r>
      <w:r>
        <w:fldChar w:fldCharType="separate"/>
      </w:r>
      <w:r>
        <w:rPr>
          <w:rFonts w:hint="eastAsia"/>
        </w:rPr>
        <w:t>4 Chapter</w:t>
      </w:r>
      <w:r>
        <w:t xml:space="preserve"> </w:t>
      </w:r>
      <w:r>
        <w:rPr>
          <w:rFonts w:hint="default"/>
          <w:lang w:val="en-US"/>
        </w:rPr>
        <w:t>4</w:t>
      </w:r>
      <w:r>
        <w:t xml:space="preserve">  </w:t>
      </w:r>
      <w:r>
        <w:rPr>
          <w:rFonts w:hint="default"/>
        </w:rPr>
        <w:t>System Analysis and Design</w:t>
      </w:r>
      <w:r>
        <w:tab/>
      </w:r>
      <w:r>
        <w:fldChar w:fldCharType="begin"/>
      </w:r>
      <w:r>
        <w:instrText xml:space="preserve"> PAGEREF _Toc290299985 \h </w:instrText>
      </w:r>
      <w:r>
        <w:fldChar w:fldCharType="separate"/>
      </w:r>
      <w:r>
        <w:t>19</w:t>
      </w:r>
      <w:r>
        <w:fldChar w:fldCharType="end"/>
      </w:r>
      <w:r>
        <w:fldChar w:fldCharType="end"/>
      </w:r>
    </w:p>
    <w:p w14:paraId="37B5111D">
      <w:pPr>
        <w:pStyle w:val="34"/>
        <w:tabs>
          <w:tab w:val="right" w:leader="dot" w:pos="8795"/>
        </w:tabs>
      </w:pPr>
      <w:r>
        <w:fldChar w:fldCharType="begin"/>
      </w:r>
      <w:r>
        <w:instrText xml:space="preserve"> HYPERLINK \l _Toc2136485558 </w:instrText>
      </w:r>
      <w:r>
        <w:fldChar w:fldCharType="separate"/>
      </w:r>
      <w:r>
        <w:rPr>
          <w:rFonts w:hint="eastAsia"/>
        </w:rPr>
        <w:t xml:space="preserve">4.1 </w:t>
      </w:r>
      <w:r>
        <w:rPr>
          <w:rFonts w:hint="default"/>
        </w:rPr>
        <w:t>System Overvie</w:t>
      </w:r>
      <w:r>
        <w:rPr>
          <w:rFonts w:hint="default"/>
          <w:lang w:val="en-US"/>
        </w:rPr>
        <w:t>w</w:t>
      </w:r>
      <w:r>
        <w:tab/>
      </w:r>
      <w:r>
        <w:fldChar w:fldCharType="begin"/>
      </w:r>
      <w:r>
        <w:instrText xml:space="preserve"> PAGEREF _Toc2136485558 \h </w:instrText>
      </w:r>
      <w:r>
        <w:fldChar w:fldCharType="separate"/>
      </w:r>
      <w:r>
        <w:t>19</w:t>
      </w:r>
      <w:r>
        <w:fldChar w:fldCharType="end"/>
      </w:r>
      <w:r>
        <w:fldChar w:fldCharType="end"/>
      </w:r>
    </w:p>
    <w:p w14:paraId="33C2B411">
      <w:pPr>
        <w:pStyle w:val="34"/>
        <w:tabs>
          <w:tab w:val="right" w:leader="dot" w:pos="8795"/>
        </w:tabs>
      </w:pPr>
      <w:r>
        <w:fldChar w:fldCharType="begin"/>
      </w:r>
      <w:r>
        <w:instrText xml:space="preserve"> HYPERLINK \l _Toc1986195466 </w:instrText>
      </w:r>
      <w:r>
        <w:fldChar w:fldCharType="separate"/>
      </w:r>
      <w:r>
        <w:rPr>
          <w:rFonts w:hint="eastAsia"/>
        </w:rPr>
        <w:t xml:space="preserve">4.2 </w:t>
      </w:r>
      <w:r>
        <w:rPr>
          <w:rFonts w:hint="default"/>
        </w:rPr>
        <w:t>Functional Requirements</w:t>
      </w:r>
      <w:r>
        <w:tab/>
      </w:r>
      <w:r>
        <w:fldChar w:fldCharType="begin"/>
      </w:r>
      <w:r>
        <w:instrText xml:space="preserve"> PAGEREF _Toc1986195466 \h </w:instrText>
      </w:r>
      <w:r>
        <w:fldChar w:fldCharType="separate"/>
      </w:r>
      <w:r>
        <w:t>20</w:t>
      </w:r>
      <w:r>
        <w:fldChar w:fldCharType="end"/>
      </w:r>
      <w:r>
        <w:fldChar w:fldCharType="end"/>
      </w:r>
    </w:p>
    <w:p w14:paraId="26366171">
      <w:pPr>
        <w:pStyle w:val="35"/>
        <w:tabs>
          <w:tab w:val="right" w:leader="dot" w:pos="8795"/>
        </w:tabs>
      </w:pPr>
      <w:r>
        <w:fldChar w:fldCharType="begin"/>
      </w:r>
      <w:r>
        <w:instrText xml:space="preserve"> HYPERLINK \l _Toc1501388094 </w:instrText>
      </w:r>
      <w:r>
        <w:fldChar w:fldCharType="separate"/>
      </w:r>
      <w:r>
        <w:rPr>
          <w:rFonts w:hint="eastAsia"/>
          <w:lang w:val="en-US"/>
        </w:rPr>
        <w:t xml:space="preserve">4.2.1 </w:t>
      </w:r>
      <w:r>
        <w:rPr>
          <w:rFonts w:hint="default"/>
          <w:lang w:val="en-US"/>
        </w:rPr>
        <w:t>Tenant Requirements</w:t>
      </w:r>
      <w:r>
        <w:tab/>
      </w:r>
      <w:r>
        <w:fldChar w:fldCharType="begin"/>
      </w:r>
      <w:r>
        <w:instrText xml:space="preserve"> PAGEREF _Toc1501388094 \h </w:instrText>
      </w:r>
      <w:r>
        <w:fldChar w:fldCharType="separate"/>
      </w:r>
      <w:r>
        <w:t>20</w:t>
      </w:r>
      <w:r>
        <w:fldChar w:fldCharType="end"/>
      </w:r>
      <w:r>
        <w:fldChar w:fldCharType="end"/>
      </w:r>
    </w:p>
    <w:p w14:paraId="1340BB1F">
      <w:pPr>
        <w:pStyle w:val="35"/>
        <w:tabs>
          <w:tab w:val="right" w:leader="dot" w:pos="8795"/>
        </w:tabs>
      </w:pPr>
      <w:r>
        <w:fldChar w:fldCharType="begin"/>
      </w:r>
      <w:r>
        <w:instrText xml:space="preserve"> HYPERLINK \l _Toc896843608 </w:instrText>
      </w:r>
      <w:r>
        <w:fldChar w:fldCharType="separate"/>
      </w:r>
      <w:r>
        <w:rPr>
          <w:rFonts w:hint="eastAsia"/>
          <w:lang w:val="en-US"/>
        </w:rPr>
        <w:t xml:space="preserve">4.2.2 </w:t>
      </w:r>
      <w:r>
        <w:rPr>
          <w:rFonts w:hint="default"/>
          <w:lang w:val="en-US"/>
        </w:rPr>
        <w:t>Agent Requirements</w:t>
      </w:r>
      <w:r>
        <w:tab/>
      </w:r>
      <w:r>
        <w:fldChar w:fldCharType="begin"/>
      </w:r>
      <w:r>
        <w:instrText xml:space="preserve"> PAGEREF _Toc896843608 \h </w:instrText>
      </w:r>
      <w:r>
        <w:fldChar w:fldCharType="separate"/>
      </w:r>
      <w:r>
        <w:t>21</w:t>
      </w:r>
      <w:r>
        <w:fldChar w:fldCharType="end"/>
      </w:r>
      <w:r>
        <w:fldChar w:fldCharType="end"/>
      </w:r>
    </w:p>
    <w:p w14:paraId="032BE926">
      <w:pPr>
        <w:pStyle w:val="35"/>
        <w:tabs>
          <w:tab w:val="right" w:leader="dot" w:pos="8795"/>
        </w:tabs>
      </w:pPr>
      <w:r>
        <w:fldChar w:fldCharType="begin"/>
      </w:r>
      <w:r>
        <w:instrText xml:space="preserve"> HYPERLINK \l _Toc62801363 </w:instrText>
      </w:r>
      <w:r>
        <w:fldChar w:fldCharType="separate"/>
      </w:r>
      <w:r>
        <w:rPr>
          <w:rFonts w:hint="eastAsia"/>
          <w:lang w:val="en-US"/>
        </w:rPr>
        <w:t xml:space="preserve">4.2.3 </w:t>
      </w:r>
      <w:r>
        <w:rPr>
          <w:rFonts w:hint="default"/>
          <w:lang w:val="en-US"/>
        </w:rPr>
        <w:t>Admin Requirements</w:t>
      </w:r>
      <w:r>
        <w:tab/>
      </w:r>
      <w:r>
        <w:fldChar w:fldCharType="begin"/>
      </w:r>
      <w:r>
        <w:instrText xml:space="preserve"> PAGEREF _Toc62801363 \h </w:instrText>
      </w:r>
      <w:r>
        <w:fldChar w:fldCharType="separate"/>
      </w:r>
      <w:r>
        <w:t>22</w:t>
      </w:r>
      <w:r>
        <w:fldChar w:fldCharType="end"/>
      </w:r>
      <w:r>
        <w:fldChar w:fldCharType="end"/>
      </w:r>
    </w:p>
    <w:p w14:paraId="391DF28C">
      <w:pPr>
        <w:pStyle w:val="35"/>
        <w:tabs>
          <w:tab w:val="right" w:leader="dot" w:pos="8795"/>
        </w:tabs>
      </w:pPr>
      <w:r>
        <w:fldChar w:fldCharType="begin"/>
      </w:r>
      <w:r>
        <w:instrText xml:space="preserve"> HYPERLINK \l _Toc1088037264 </w:instrText>
      </w:r>
      <w:r>
        <w:fldChar w:fldCharType="separate"/>
      </w:r>
      <w:r>
        <w:rPr>
          <w:rFonts w:hint="eastAsia"/>
          <w:lang w:val="en-US"/>
        </w:rPr>
        <w:t xml:space="preserve">4.2.4 </w:t>
      </w:r>
      <w:r>
        <w:rPr>
          <w:rFonts w:hint="default"/>
          <w:lang w:val="en-US"/>
        </w:rPr>
        <w:t>System Requirements</w:t>
      </w:r>
      <w:r>
        <w:tab/>
      </w:r>
      <w:r>
        <w:fldChar w:fldCharType="begin"/>
      </w:r>
      <w:r>
        <w:instrText xml:space="preserve"> PAGEREF _Toc1088037264 \h </w:instrText>
      </w:r>
      <w:r>
        <w:fldChar w:fldCharType="separate"/>
      </w:r>
      <w:r>
        <w:t>23</w:t>
      </w:r>
      <w:r>
        <w:fldChar w:fldCharType="end"/>
      </w:r>
      <w:r>
        <w:fldChar w:fldCharType="end"/>
      </w:r>
    </w:p>
    <w:p w14:paraId="4C4D3A47">
      <w:pPr>
        <w:pStyle w:val="34"/>
        <w:tabs>
          <w:tab w:val="right" w:leader="dot" w:pos="8795"/>
        </w:tabs>
      </w:pPr>
      <w:r>
        <w:fldChar w:fldCharType="begin"/>
      </w:r>
      <w:r>
        <w:instrText xml:space="preserve"> HYPERLINK \l _Toc819041843 </w:instrText>
      </w:r>
      <w:r>
        <w:fldChar w:fldCharType="separate"/>
      </w:r>
      <w:r>
        <w:rPr>
          <w:rFonts w:hint="eastAsia"/>
        </w:rPr>
        <w:t xml:space="preserve">4.3 </w:t>
      </w:r>
      <w:r>
        <w:rPr>
          <w:rFonts w:hint="default"/>
        </w:rPr>
        <w:t>Non-Functional Requirements</w:t>
      </w:r>
      <w:r>
        <w:tab/>
      </w:r>
      <w:r>
        <w:fldChar w:fldCharType="begin"/>
      </w:r>
      <w:r>
        <w:instrText xml:space="preserve"> PAGEREF _Toc819041843 \h </w:instrText>
      </w:r>
      <w:r>
        <w:fldChar w:fldCharType="separate"/>
      </w:r>
      <w:r>
        <w:t>24</w:t>
      </w:r>
      <w:r>
        <w:fldChar w:fldCharType="end"/>
      </w:r>
      <w:r>
        <w:fldChar w:fldCharType="end"/>
      </w:r>
    </w:p>
    <w:p w14:paraId="1138BAE8">
      <w:pPr>
        <w:pStyle w:val="34"/>
        <w:tabs>
          <w:tab w:val="right" w:leader="dot" w:pos="8795"/>
        </w:tabs>
      </w:pPr>
      <w:r>
        <w:fldChar w:fldCharType="begin"/>
      </w:r>
      <w:r>
        <w:instrText xml:space="preserve"> HYPERLINK \l _Toc266078031 </w:instrText>
      </w:r>
      <w:r>
        <w:fldChar w:fldCharType="separate"/>
      </w:r>
      <w:r>
        <w:rPr>
          <w:rFonts w:hint="eastAsia"/>
          <w:lang w:val="en-US"/>
        </w:rPr>
        <w:t xml:space="preserve">4.4 </w:t>
      </w:r>
      <w:r>
        <w:rPr>
          <w:rFonts w:hint="default"/>
          <w:lang w:val="en-US"/>
        </w:rPr>
        <w:t>System Architecture</w:t>
      </w:r>
      <w:r>
        <w:tab/>
      </w:r>
      <w:r>
        <w:fldChar w:fldCharType="begin"/>
      </w:r>
      <w:r>
        <w:instrText xml:space="preserve"> PAGEREF _Toc266078031 \h </w:instrText>
      </w:r>
      <w:r>
        <w:fldChar w:fldCharType="separate"/>
      </w:r>
      <w:r>
        <w:t>25</w:t>
      </w:r>
      <w:r>
        <w:fldChar w:fldCharType="end"/>
      </w:r>
      <w:r>
        <w:fldChar w:fldCharType="end"/>
      </w:r>
    </w:p>
    <w:p w14:paraId="551C1CAD">
      <w:pPr>
        <w:pStyle w:val="34"/>
        <w:tabs>
          <w:tab w:val="right" w:leader="dot" w:pos="8795"/>
        </w:tabs>
      </w:pPr>
      <w:r>
        <w:fldChar w:fldCharType="begin"/>
      </w:r>
      <w:r>
        <w:instrText xml:space="preserve"> HYPERLINK \l _Toc912513963 </w:instrText>
      </w:r>
      <w:r>
        <w:fldChar w:fldCharType="separate"/>
      </w:r>
      <w:r>
        <w:rPr>
          <w:rFonts w:hint="eastAsia"/>
          <w:lang w:val="en-US"/>
        </w:rPr>
        <w:t xml:space="preserve">4.5 </w:t>
      </w:r>
      <w:r>
        <w:rPr>
          <w:rFonts w:hint="default"/>
          <w:lang w:val="en-US"/>
        </w:rPr>
        <w:t>Use Case Diagram and Explanation</w:t>
      </w:r>
      <w:r>
        <w:tab/>
      </w:r>
      <w:r>
        <w:fldChar w:fldCharType="begin"/>
      </w:r>
      <w:r>
        <w:instrText xml:space="preserve"> PAGEREF _Toc912513963 \h </w:instrText>
      </w:r>
      <w:r>
        <w:fldChar w:fldCharType="separate"/>
      </w:r>
      <w:r>
        <w:t>26</w:t>
      </w:r>
      <w:r>
        <w:fldChar w:fldCharType="end"/>
      </w:r>
      <w:r>
        <w:fldChar w:fldCharType="end"/>
      </w:r>
    </w:p>
    <w:p w14:paraId="345FB757">
      <w:pPr>
        <w:pStyle w:val="34"/>
        <w:tabs>
          <w:tab w:val="right" w:leader="dot" w:pos="8795"/>
        </w:tabs>
      </w:pPr>
      <w:r>
        <w:fldChar w:fldCharType="begin"/>
      </w:r>
      <w:r>
        <w:instrText xml:space="preserve"> HYPERLINK \l _Toc1441452914 </w:instrText>
      </w:r>
      <w:r>
        <w:fldChar w:fldCharType="separate"/>
      </w:r>
      <w:r>
        <w:rPr>
          <w:rFonts w:hint="eastAsia"/>
          <w:lang w:val="en-US"/>
        </w:rPr>
        <w:t xml:space="preserve">4.6 </w:t>
      </w:r>
      <w:r>
        <w:rPr>
          <w:rFonts w:hint="default"/>
          <w:lang w:val="en-US"/>
        </w:rPr>
        <w:t>Activity Diagram and Explanantion</w:t>
      </w:r>
      <w:r>
        <w:tab/>
      </w:r>
      <w:r>
        <w:fldChar w:fldCharType="begin"/>
      </w:r>
      <w:r>
        <w:instrText xml:space="preserve"> PAGEREF _Toc1441452914 \h </w:instrText>
      </w:r>
      <w:r>
        <w:fldChar w:fldCharType="separate"/>
      </w:r>
      <w:r>
        <w:t>27</w:t>
      </w:r>
      <w:r>
        <w:fldChar w:fldCharType="end"/>
      </w:r>
      <w:r>
        <w:fldChar w:fldCharType="end"/>
      </w:r>
    </w:p>
    <w:p w14:paraId="5892A38E">
      <w:pPr>
        <w:pStyle w:val="35"/>
        <w:tabs>
          <w:tab w:val="right" w:leader="dot" w:pos="8795"/>
        </w:tabs>
      </w:pPr>
      <w:r>
        <w:fldChar w:fldCharType="begin"/>
      </w:r>
      <w:r>
        <w:instrText xml:space="preserve"> HYPERLINK \l _Toc736103791 </w:instrText>
      </w:r>
      <w:r>
        <w:fldChar w:fldCharType="separate"/>
      </w:r>
      <w:r>
        <w:rPr>
          <w:rFonts w:hint="eastAsia"/>
        </w:rPr>
        <w:t xml:space="preserve">4.6.1 </w:t>
      </w:r>
      <w:r>
        <w:rPr>
          <w:rFonts w:hint="default"/>
        </w:rPr>
        <w:t xml:space="preserve">Authentication and </w:t>
      </w:r>
      <w:r>
        <w:rPr>
          <w:rFonts w:hint="default"/>
          <w:lang w:val="en-US"/>
        </w:rPr>
        <w:t>A</w:t>
      </w:r>
      <w:r>
        <w:rPr>
          <w:rFonts w:hint="default"/>
        </w:rPr>
        <w:t xml:space="preserve">uthorization </w:t>
      </w:r>
      <w:r>
        <w:rPr>
          <w:rFonts w:hint="default"/>
          <w:lang w:val="en-US"/>
        </w:rPr>
        <w:t>Flow</w:t>
      </w:r>
      <w:r>
        <w:tab/>
      </w:r>
      <w:r>
        <w:fldChar w:fldCharType="begin"/>
      </w:r>
      <w:r>
        <w:instrText xml:space="preserve"> PAGEREF _Toc736103791 \h </w:instrText>
      </w:r>
      <w:r>
        <w:fldChar w:fldCharType="separate"/>
      </w:r>
      <w:r>
        <w:t>28</w:t>
      </w:r>
      <w:r>
        <w:fldChar w:fldCharType="end"/>
      </w:r>
      <w:r>
        <w:fldChar w:fldCharType="end"/>
      </w:r>
    </w:p>
    <w:p w14:paraId="6091FD70">
      <w:pPr>
        <w:pStyle w:val="35"/>
        <w:tabs>
          <w:tab w:val="right" w:leader="dot" w:pos="8795"/>
        </w:tabs>
      </w:pPr>
      <w:r>
        <w:fldChar w:fldCharType="begin"/>
      </w:r>
      <w:r>
        <w:instrText xml:space="preserve"> HYPERLINK \l _Toc43124970 </w:instrText>
      </w:r>
      <w:r>
        <w:fldChar w:fldCharType="separate"/>
      </w:r>
      <w:r>
        <w:rPr>
          <w:rFonts w:hint="eastAsia"/>
        </w:rPr>
        <w:t xml:space="preserve">4.6.2 </w:t>
      </w:r>
      <w:r>
        <w:rPr>
          <w:rFonts w:hint="default"/>
        </w:rPr>
        <w:t xml:space="preserve">Property management </w:t>
      </w:r>
      <w:r>
        <w:rPr>
          <w:rFonts w:hint="default"/>
          <w:lang w:val="en-US"/>
        </w:rPr>
        <w:t>Flow</w:t>
      </w:r>
      <w:r>
        <w:tab/>
      </w:r>
      <w:r>
        <w:fldChar w:fldCharType="begin"/>
      </w:r>
      <w:r>
        <w:instrText xml:space="preserve"> PAGEREF _Toc43124970 \h </w:instrText>
      </w:r>
      <w:r>
        <w:fldChar w:fldCharType="separate"/>
      </w:r>
      <w:r>
        <w:t>29</w:t>
      </w:r>
      <w:r>
        <w:fldChar w:fldCharType="end"/>
      </w:r>
      <w:r>
        <w:fldChar w:fldCharType="end"/>
      </w:r>
    </w:p>
    <w:p w14:paraId="769787B3">
      <w:pPr>
        <w:pStyle w:val="35"/>
        <w:tabs>
          <w:tab w:val="right" w:leader="dot" w:pos="8795"/>
        </w:tabs>
      </w:pPr>
      <w:r>
        <w:fldChar w:fldCharType="begin"/>
      </w:r>
      <w:r>
        <w:instrText xml:space="preserve"> HYPERLINK \l _Toc1099381751 </w:instrText>
      </w:r>
      <w:r>
        <w:fldChar w:fldCharType="separate"/>
      </w:r>
      <w:r>
        <w:rPr>
          <w:rFonts w:hint="eastAsia"/>
        </w:rPr>
        <w:t xml:space="preserve">4.6.3 </w:t>
      </w:r>
      <w:r>
        <w:rPr>
          <w:rFonts w:hint="default"/>
        </w:rPr>
        <w:t xml:space="preserve">Rental request </w:t>
      </w:r>
      <w:r>
        <w:rPr>
          <w:rFonts w:hint="default"/>
          <w:lang w:val="en-US"/>
        </w:rPr>
        <w:t>Flow</w:t>
      </w:r>
      <w:r>
        <w:tab/>
      </w:r>
      <w:r>
        <w:fldChar w:fldCharType="begin"/>
      </w:r>
      <w:r>
        <w:instrText xml:space="preserve"> PAGEREF _Toc1099381751 \h </w:instrText>
      </w:r>
      <w:r>
        <w:fldChar w:fldCharType="separate"/>
      </w:r>
      <w:r>
        <w:t>30</w:t>
      </w:r>
      <w:r>
        <w:fldChar w:fldCharType="end"/>
      </w:r>
      <w:r>
        <w:fldChar w:fldCharType="end"/>
      </w:r>
    </w:p>
    <w:p w14:paraId="260496BA">
      <w:pPr>
        <w:pStyle w:val="35"/>
        <w:tabs>
          <w:tab w:val="right" w:leader="dot" w:pos="8795"/>
        </w:tabs>
      </w:pPr>
      <w:r>
        <w:fldChar w:fldCharType="begin"/>
      </w:r>
      <w:r>
        <w:instrText xml:space="preserve"> HYPERLINK \l _Toc359790269 </w:instrText>
      </w:r>
      <w:r>
        <w:fldChar w:fldCharType="separate"/>
      </w:r>
      <w:r>
        <w:rPr>
          <w:rFonts w:hint="eastAsia"/>
        </w:rPr>
        <w:t xml:space="preserve">4.6.4 </w:t>
      </w:r>
      <w:r>
        <w:rPr>
          <w:rFonts w:hint="default"/>
        </w:rPr>
        <w:t>Payment Transaction</w:t>
      </w:r>
      <w:r>
        <w:tab/>
      </w:r>
      <w:r>
        <w:fldChar w:fldCharType="begin"/>
      </w:r>
      <w:r>
        <w:instrText xml:space="preserve"> PAGEREF _Toc359790269 \h </w:instrText>
      </w:r>
      <w:r>
        <w:fldChar w:fldCharType="separate"/>
      </w:r>
      <w:r>
        <w:t>31</w:t>
      </w:r>
      <w:r>
        <w:fldChar w:fldCharType="end"/>
      </w:r>
      <w:r>
        <w:fldChar w:fldCharType="end"/>
      </w:r>
    </w:p>
    <w:p w14:paraId="0C27634E">
      <w:pPr>
        <w:pStyle w:val="35"/>
        <w:tabs>
          <w:tab w:val="right" w:leader="dot" w:pos="8795"/>
        </w:tabs>
      </w:pPr>
      <w:r>
        <w:fldChar w:fldCharType="begin"/>
      </w:r>
      <w:r>
        <w:instrText xml:space="preserve"> HYPERLINK \l _Toc1828584778 </w:instrText>
      </w:r>
      <w:r>
        <w:fldChar w:fldCharType="separate"/>
      </w:r>
      <w:r>
        <w:rPr>
          <w:rFonts w:hint="eastAsia"/>
        </w:rPr>
        <w:t xml:space="preserve">4.6.5 </w:t>
      </w:r>
      <w:r>
        <w:rPr>
          <w:rFonts w:hint="default"/>
        </w:rPr>
        <w:t xml:space="preserve">Contract and extension </w:t>
      </w:r>
      <w:r>
        <w:rPr>
          <w:rFonts w:hint="default"/>
          <w:lang w:val="en-US"/>
        </w:rPr>
        <w:t>Flow</w:t>
      </w:r>
      <w:r>
        <w:tab/>
      </w:r>
      <w:r>
        <w:fldChar w:fldCharType="begin"/>
      </w:r>
      <w:r>
        <w:instrText xml:space="preserve"> PAGEREF _Toc1828584778 \h </w:instrText>
      </w:r>
      <w:r>
        <w:fldChar w:fldCharType="separate"/>
      </w:r>
      <w:r>
        <w:t>32</w:t>
      </w:r>
      <w:r>
        <w:fldChar w:fldCharType="end"/>
      </w:r>
      <w:r>
        <w:fldChar w:fldCharType="end"/>
      </w:r>
    </w:p>
    <w:p w14:paraId="10D0FC58">
      <w:pPr>
        <w:pStyle w:val="35"/>
        <w:tabs>
          <w:tab w:val="right" w:leader="dot" w:pos="8795"/>
        </w:tabs>
      </w:pPr>
      <w:r>
        <w:fldChar w:fldCharType="begin"/>
      </w:r>
      <w:r>
        <w:instrText xml:space="preserve"> HYPERLINK \l _Toc385891629 </w:instrText>
      </w:r>
      <w:r>
        <w:fldChar w:fldCharType="separate"/>
      </w:r>
      <w:r>
        <w:rPr>
          <w:rFonts w:hint="eastAsia"/>
        </w:rPr>
        <w:t xml:space="preserve">4.6.6 </w:t>
      </w:r>
      <w:r>
        <w:rPr>
          <w:rFonts w:hint="default"/>
          <w:lang w:val="en-US"/>
        </w:rPr>
        <w:t xml:space="preserve">Tenant-Agent </w:t>
      </w:r>
      <w:r>
        <w:rPr>
          <w:rFonts w:hint="default"/>
        </w:rPr>
        <w:t xml:space="preserve">Messaging </w:t>
      </w:r>
      <w:r>
        <w:rPr>
          <w:rFonts w:hint="default"/>
          <w:lang w:val="en-US"/>
        </w:rPr>
        <w:t>Flow</w:t>
      </w:r>
      <w:r>
        <w:tab/>
      </w:r>
      <w:r>
        <w:fldChar w:fldCharType="begin"/>
      </w:r>
      <w:r>
        <w:instrText xml:space="preserve"> PAGEREF _Toc385891629 \h </w:instrText>
      </w:r>
      <w:r>
        <w:fldChar w:fldCharType="separate"/>
      </w:r>
      <w:r>
        <w:t>33</w:t>
      </w:r>
      <w:r>
        <w:fldChar w:fldCharType="end"/>
      </w:r>
      <w:r>
        <w:fldChar w:fldCharType="end"/>
      </w:r>
    </w:p>
    <w:p w14:paraId="31BB088E">
      <w:pPr>
        <w:pStyle w:val="35"/>
        <w:tabs>
          <w:tab w:val="right" w:leader="dot" w:pos="8795"/>
        </w:tabs>
      </w:pPr>
      <w:r>
        <w:fldChar w:fldCharType="begin"/>
      </w:r>
      <w:r>
        <w:instrText xml:space="preserve"> HYPERLINK \l _Toc279994663 </w:instrText>
      </w:r>
      <w:r>
        <w:fldChar w:fldCharType="separate"/>
      </w:r>
      <w:r>
        <w:rPr>
          <w:rFonts w:hint="eastAsia"/>
        </w:rPr>
        <w:t xml:space="preserve">4.6.7 </w:t>
      </w:r>
      <w:r>
        <w:rPr>
          <w:rFonts w:hint="default"/>
        </w:rPr>
        <w:t>Admin Dashboard and Monitoring</w:t>
      </w:r>
      <w:r>
        <w:rPr>
          <w:rFonts w:hint="default"/>
          <w:lang w:val="en-US"/>
        </w:rPr>
        <w:t xml:space="preserve"> Flow</w:t>
      </w:r>
      <w:r>
        <w:tab/>
      </w:r>
      <w:r>
        <w:fldChar w:fldCharType="begin"/>
      </w:r>
      <w:r>
        <w:instrText xml:space="preserve"> PAGEREF _Toc279994663 \h </w:instrText>
      </w:r>
      <w:r>
        <w:fldChar w:fldCharType="separate"/>
      </w:r>
      <w:r>
        <w:t>34</w:t>
      </w:r>
      <w:r>
        <w:fldChar w:fldCharType="end"/>
      </w:r>
      <w:r>
        <w:fldChar w:fldCharType="end"/>
      </w:r>
    </w:p>
    <w:p w14:paraId="10F7ADCF">
      <w:pPr>
        <w:pStyle w:val="35"/>
        <w:tabs>
          <w:tab w:val="right" w:leader="dot" w:pos="8795"/>
        </w:tabs>
      </w:pPr>
      <w:r>
        <w:fldChar w:fldCharType="begin"/>
      </w:r>
      <w:r>
        <w:instrText xml:space="preserve"> HYPERLINK \l _Toc733630464 </w:instrText>
      </w:r>
      <w:r>
        <w:fldChar w:fldCharType="separate"/>
      </w:r>
      <w:r>
        <w:rPr>
          <w:rFonts w:hint="eastAsia"/>
        </w:rPr>
        <w:t xml:space="preserve">4.6.8 </w:t>
      </w:r>
      <w:r>
        <w:rPr>
          <w:rFonts w:hint="default"/>
        </w:rPr>
        <w:t xml:space="preserve">Homepage and Navigation </w:t>
      </w:r>
      <w:r>
        <w:rPr>
          <w:rFonts w:hint="default"/>
          <w:lang w:val="en-US"/>
        </w:rPr>
        <w:t>Flow</w:t>
      </w:r>
      <w:r>
        <w:tab/>
      </w:r>
      <w:r>
        <w:fldChar w:fldCharType="begin"/>
      </w:r>
      <w:r>
        <w:instrText xml:space="preserve"> PAGEREF _Toc733630464 \h </w:instrText>
      </w:r>
      <w:r>
        <w:fldChar w:fldCharType="separate"/>
      </w:r>
      <w:r>
        <w:t>35</w:t>
      </w:r>
      <w:r>
        <w:fldChar w:fldCharType="end"/>
      </w:r>
      <w:r>
        <w:fldChar w:fldCharType="end"/>
      </w:r>
    </w:p>
    <w:p w14:paraId="214F07BF">
      <w:pPr>
        <w:pStyle w:val="35"/>
        <w:tabs>
          <w:tab w:val="right" w:leader="dot" w:pos="8795"/>
        </w:tabs>
      </w:pPr>
      <w:r>
        <w:fldChar w:fldCharType="begin"/>
      </w:r>
      <w:r>
        <w:instrText xml:space="preserve"> HYPERLINK \l _Toc1423591021 </w:instrText>
      </w:r>
      <w:r>
        <w:fldChar w:fldCharType="separate"/>
      </w:r>
      <w:r>
        <w:rPr>
          <w:rFonts w:hint="eastAsia"/>
        </w:rPr>
        <w:t xml:space="preserve">4.6.9 </w:t>
      </w:r>
      <w:r>
        <w:rPr>
          <w:rFonts w:hint="default"/>
        </w:rPr>
        <w:t>My Profile Flow</w:t>
      </w:r>
      <w:r>
        <w:tab/>
      </w:r>
      <w:r>
        <w:fldChar w:fldCharType="begin"/>
      </w:r>
      <w:r>
        <w:instrText xml:space="preserve"> PAGEREF _Toc1423591021 \h </w:instrText>
      </w:r>
      <w:r>
        <w:fldChar w:fldCharType="separate"/>
      </w:r>
      <w:r>
        <w:t>36</w:t>
      </w:r>
      <w:r>
        <w:fldChar w:fldCharType="end"/>
      </w:r>
      <w:r>
        <w:fldChar w:fldCharType="end"/>
      </w:r>
    </w:p>
    <w:p w14:paraId="287F2180">
      <w:pPr>
        <w:pStyle w:val="35"/>
        <w:tabs>
          <w:tab w:val="right" w:leader="dot" w:pos="8795"/>
        </w:tabs>
      </w:pPr>
      <w:r>
        <w:fldChar w:fldCharType="begin"/>
      </w:r>
      <w:r>
        <w:instrText xml:space="preserve"> HYPERLINK \l _Toc1178978720 </w:instrText>
      </w:r>
      <w:r>
        <w:fldChar w:fldCharType="separate"/>
      </w:r>
      <w:r>
        <w:rPr>
          <w:rFonts w:hint="eastAsia"/>
        </w:rPr>
        <w:t xml:space="preserve">4.6.10 </w:t>
      </w:r>
      <w:r>
        <w:rPr>
          <w:rFonts w:hint="default"/>
        </w:rPr>
        <w:t>Logout Flow</w:t>
      </w:r>
      <w:r>
        <w:tab/>
      </w:r>
      <w:r>
        <w:fldChar w:fldCharType="begin"/>
      </w:r>
      <w:r>
        <w:instrText xml:space="preserve"> PAGEREF _Toc1178978720 \h </w:instrText>
      </w:r>
      <w:r>
        <w:fldChar w:fldCharType="separate"/>
      </w:r>
      <w:r>
        <w:t>37</w:t>
      </w:r>
      <w:r>
        <w:fldChar w:fldCharType="end"/>
      </w:r>
      <w:r>
        <w:fldChar w:fldCharType="end"/>
      </w:r>
    </w:p>
    <w:p w14:paraId="50EDA3AE">
      <w:pPr>
        <w:pStyle w:val="35"/>
        <w:tabs>
          <w:tab w:val="right" w:leader="dot" w:pos="8795"/>
        </w:tabs>
      </w:pPr>
      <w:r>
        <w:fldChar w:fldCharType="begin"/>
      </w:r>
      <w:r>
        <w:instrText xml:space="preserve"> HYPERLINK \l _Toc263736171 </w:instrText>
      </w:r>
      <w:r>
        <w:fldChar w:fldCharType="separate"/>
      </w:r>
      <w:r>
        <w:rPr>
          <w:rFonts w:hint="eastAsia"/>
        </w:rPr>
        <w:t xml:space="preserve">4.6.11 </w:t>
      </w:r>
      <w:r>
        <w:rPr>
          <w:rFonts w:hint="default"/>
        </w:rPr>
        <w:t>Login Activity Logging Flow</w:t>
      </w:r>
      <w:r>
        <w:tab/>
      </w:r>
      <w:r>
        <w:fldChar w:fldCharType="begin"/>
      </w:r>
      <w:r>
        <w:instrText xml:space="preserve"> PAGEREF _Toc263736171 \h </w:instrText>
      </w:r>
      <w:r>
        <w:fldChar w:fldCharType="separate"/>
      </w:r>
      <w:r>
        <w:t>38</w:t>
      </w:r>
      <w:r>
        <w:fldChar w:fldCharType="end"/>
      </w:r>
      <w:r>
        <w:fldChar w:fldCharType="end"/>
      </w:r>
    </w:p>
    <w:p w14:paraId="4058250A">
      <w:pPr>
        <w:pStyle w:val="34"/>
        <w:tabs>
          <w:tab w:val="right" w:leader="dot" w:pos="8795"/>
        </w:tabs>
      </w:pPr>
      <w:r>
        <w:fldChar w:fldCharType="begin"/>
      </w:r>
      <w:r>
        <w:instrText xml:space="preserve"> HYPERLINK \l _Toc207578589 </w:instrText>
      </w:r>
      <w:r>
        <w:fldChar w:fldCharType="separate"/>
      </w:r>
      <w:r>
        <w:rPr>
          <w:rFonts w:hint="eastAsia"/>
          <w:lang w:val="en-US"/>
        </w:rPr>
        <w:t xml:space="preserve">4.7 </w:t>
      </w:r>
      <w:r>
        <w:rPr>
          <w:rFonts w:hint="default"/>
          <w:lang w:val="en-US"/>
        </w:rPr>
        <w:t>State Diagram and Explanation</w:t>
      </w:r>
      <w:r>
        <w:tab/>
      </w:r>
      <w:r>
        <w:fldChar w:fldCharType="begin"/>
      </w:r>
      <w:r>
        <w:instrText xml:space="preserve"> PAGEREF _Toc207578589 \h </w:instrText>
      </w:r>
      <w:r>
        <w:fldChar w:fldCharType="separate"/>
      </w:r>
      <w:r>
        <w:t>39</w:t>
      </w:r>
      <w:r>
        <w:fldChar w:fldCharType="end"/>
      </w:r>
      <w:r>
        <w:fldChar w:fldCharType="end"/>
      </w:r>
    </w:p>
    <w:p w14:paraId="7BFB599B">
      <w:pPr>
        <w:pStyle w:val="34"/>
        <w:tabs>
          <w:tab w:val="right" w:leader="dot" w:pos="8795"/>
        </w:tabs>
      </w:pPr>
      <w:r>
        <w:fldChar w:fldCharType="begin"/>
      </w:r>
      <w:r>
        <w:instrText xml:space="preserve"> HYPERLINK \l _Toc1259902595 </w:instrText>
      </w:r>
      <w:r>
        <w:fldChar w:fldCharType="separate"/>
      </w:r>
      <w:r>
        <w:rPr>
          <w:rFonts w:hint="eastAsia"/>
          <w:lang w:val="en-US"/>
        </w:rPr>
        <w:t xml:space="preserve">4.8 </w:t>
      </w:r>
      <w:r>
        <w:rPr>
          <w:rFonts w:hint="default"/>
          <w:lang w:val="en-US"/>
        </w:rPr>
        <w:t>Database Design</w:t>
      </w:r>
      <w:r>
        <w:tab/>
      </w:r>
      <w:r>
        <w:fldChar w:fldCharType="begin"/>
      </w:r>
      <w:r>
        <w:instrText xml:space="preserve"> PAGEREF _Toc1259902595 \h </w:instrText>
      </w:r>
      <w:r>
        <w:fldChar w:fldCharType="separate"/>
      </w:r>
      <w:r>
        <w:t>40</w:t>
      </w:r>
      <w:r>
        <w:fldChar w:fldCharType="end"/>
      </w:r>
      <w:r>
        <w:fldChar w:fldCharType="end"/>
      </w:r>
    </w:p>
    <w:p w14:paraId="7371C047">
      <w:pPr>
        <w:pStyle w:val="35"/>
        <w:tabs>
          <w:tab w:val="right" w:leader="dot" w:pos="8795"/>
        </w:tabs>
      </w:pPr>
      <w:r>
        <w:fldChar w:fldCharType="begin"/>
      </w:r>
      <w:r>
        <w:instrText xml:space="preserve"> HYPERLINK \l _Toc994154745 </w:instrText>
      </w:r>
      <w:r>
        <w:fldChar w:fldCharType="separate"/>
      </w:r>
      <w:r>
        <w:rPr>
          <w:rFonts w:hint="eastAsia"/>
          <w:lang w:val="en-US"/>
        </w:rPr>
        <w:t xml:space="preserve">4.8.1 </w:t>
      </w:r>
      <w:r>
        <w:rPr>
          <w:rFonts w:hint="default"/>
          <w:lang w:val="en-US"/>
        </w:rPr>
        <w:t>Entity Relationship Diagram (ERD)</w:t>
      </w:r>
      <w:r>
        <w:tab/>
      </w:r>
      <w:r>
        <w:fldChar w:fldCharType="begin"/>
      </w:r>
      <w:r>
        <w:instrText xml:space="preserve"> PAGEREF _Toc994154745 \h </w:instrText>
      </w:r>
      <w:r>
        <w:fldChar w:fldCharType="separate"/>
      </w:r>
      <w:r>
        <w:t>42</w:t>
      </w:r>
      <w:r>
        <w:fldChar w:fldCharType="end"/>
      </w:r>
      <w:r>
        <w:fldChar w:fldCharType="end"/>
      </w:r>
    </w:p>
    <w:p w14:paraId="1479AB4B">
      <w:pPr>
        <w:pStyle w:val="35"/>
        <w:tabs>
          <w:tab w:val="right" w:leader="dot" w:pos="8795"/>
        </w:tabs>
      </w:pPr>
      <w:r>
        <w:fldChar w:fldCharType="begin"/>
      </w:r>
      <w:r>
        <w:instrText xml:space="preserve"> HYPERLINK \l _Toc1336025555 </w:instrText>
      </w:r>
      <w:r>
        <w:fldChar w:fldCharType="separate"/>
      </w:r>
      <w:r>
        <w:rPr>
          <w:rFonts w:hint="eastAsia"/>
          <w:lang w:val="en-US"/>
        </w:rPr>
        <w:t xml:space="preserve">4.8.2 </w:t>
      </w:r>
      <w:r>
        <w:rPr>
          <w:rFonts w:hint="default"/>
          <w:lang w:val="en-US"/>
        </w:rPr>
        <w:t>Database Table Structures</w:t>
      </w:r>
      <w:r>
        <w:tab/>
      </w:r>
      <w:r>
        <w:fldChar w:fldCharType="begin"/>
      </w:r>
      <w:r>
        <w:instrText xml:space="preserve"> PAGEREF _Toc1336025555 \h </w:instrText>
      </w:r>
      <w:r>
        <w:fldChar w:fldCharType="separate"/>
      </w:r>
      <w:r>
        <w:t>43</w:t>
      </w:r>
      <w:r>
        <w:fldChar w:fldCharType="end"/>
      </w:r>
      <w:r>
        <w:fldChar w:fldCharType="end"/>
      </w:r>
    </w:p>
    <w:p w14:paraId="627AF83B">
      <w:pPr>
        <w:pStyle w:val="33"/>
        <w:tabs>
          <w:tab w:val="right" w:leader="dot" w:pos="8795"/>
        </w:tabs>
      </w:pPr>
      <w:r>
        <w:fldChar w:fldCharType="begin"/>
      </w:r>
      <w:r>
        <w:instrText xml:space="preserve"> HYPERLINK \l _Toc492489853 </w:instrText>
      </w:r>
      <w:r>
        <w:fldChar w:fldCharType="separate"/>
      </w:r>
      <w:r>
        <w:rPr>
          <w:rFonts w:hint="eastAsia"/>
        </w:rPr>
        <w:t>5 Chapter</w:t>
      </w:r>
      <w:r>
        <w:t xml:space="preserve"> </w:t>
      </w:r>
      <w:r>
        <w:rPr>
          <w:rFonts w:hint="default"/>
          <w:lang w:val="en-US"/>
        </w:rPr>
        <w:t>5</w:t>
      </w:r>
      <w:r>
        <w:t xml:space="preserve">  </w:t>
      </w:r>
      <w:r>
        <w:rPr>
          <w:rFonts w:hint="eastAsia"/>
        </w:rPr>
        <w:t>Implementation and Testing</w:t>
      </w:r>
      <w:r>
        <w:tab/>
      </w:r>
      <w:r>
        <w:fldChar w:fldCharType="begin"/>
      </w:r>
      <w:r>
        <w:instrText xml:space="preserve"> PAGEREF _Toc492489853 \h </w:instrText>
      </w:r>
      <w:r>
        <w:fldChar w:fldCharType="separate"/>
      </w:r>
      <w:r>
        <w:t>55</w:t>
      </w:r>
      <w:r>
        <w:fldChar w:fldCharType="end"/>
      </w:r>
      <w:r>
        <w:fldChar w:fldCharType="end"/>
      </w:r>
    </w:p>
    <w:p w14:paraId="22550591">
      <w:pPr>
        <w:pStyle w:val="34"/>
        <w:tabs>
          <w:tab w:val="right" w:leader="dot" w:pos="8795"/>
        </w:tabs>
      </w:pPr>
      <w:r>
        <w:fldChar w:fldCharType="begin"/>
      </w:r>
      <w:r>
        <w:instrText xml:space="preserve"> HYPERLINK \l _Toc874983833 </w:instrText>
      </w:r>
      <w:r>
        <w:fldChar w:fldCharType="separate"/>
      </w:r>
      <w:r>
        <w:rPr>
          <w:rFonts w:hint="eastAsia"/>
          <w:lang w:val="en-US"/>
        </w:rPr>
        <w:t xml:space="preserve">5.1 </w:t>
      </w:r>
      <w:r>
        <w:rPr>
          <w:rFonts w:hint="default"/>
          <w:lang w:val="en-US"/>
        </w:rPr>
        <w:t>Development Environment</w:t>
      </w:r>
      <w:r>
        <w:tab/>
      </w:r>
      <w:r>
        <w:fldChar w:fldCharType="begin"/>
      </w:r>
      <w:r>
        <w:instrText xml:space="preserve"> PAGEREF _Toc874983833 \h </w:instrText>
      </w:r>
      <w:r>
        <w:fldChar w:fldCharType="separate"/>
      </w:r>
      <w:r>
        <w:t>55</w:t>
      </w:r>
      <w:r>
        <w:fldChar w:fldCharType="end"/>
      </w:r>
      <w:r>
        <w:fldChar w:fldCharType="end"/>
      </w:r>
    </w:p>
    <w:p w14:paraId="602BC15B">
      <w:pPr>
        <w:pStyle w:val="34"/>
        <w:tabs>
          <w:tab w:val="right" w:leader="dot" w:pos="8795"/>
        </w:tabs>
      </w:pPr>
      <w:r>
        <w:fldChar w:fldCharType="begin"/>
      </w:r>
      <w:r>
        <w:instrText xml:space="preserve"> HYPERLINK \l _Toc2032750222 </w:instrText>
      </w:r>
      <w:r>
        <w:fldChar w:fldCharType="separate"/>
      </w:r>
      <w:r>
        <w:rPr>
          <w:rFonts w:hint="eastAsia"/>
          <w:lang w:val="en-US"/>
        </w:rPr>
        <w:t xml:space="preserve">5.2 </w:t>
      </w:r>
      <w:r>
        <w:rPr>
          <w:rFonts w:hint="default"/>
          <w:lang w:val="en-US"/>
        </w:rPr>
        <w:t>Homepage and Navigation Module</w:t>
      </w:r>
      <w:r>
        <w:tab/>
      </w:r>
      <w:r>
        <w:fldChar w:fldCharType="begin"/>
      </w:r>
      <w:r>
        <w:instrText xml:space="preserve"> PAGEREF _Toc2032750222 \h </w:instrText>
      </w:r>
      <w:r>
        <w:fldChar w:fldCharType="separate"/>
      </w:r>
      <w:r>
        <w:t>55</w:t>
      </w:r>
      <w:r>
        <w:fldChar w:fldCharType="end"/>
      </w:r>
      <w:r>
        <w:fldChar w:fldCharType="end"/>
      </w:r>
    </w:p>
    <w:p w14:paraId="5C0418B5">
      <w:pPr>
        <w:pStyle w:val="34"/>
        <w:tabs>
          <w:tab w:val="right" w:leader="dot" w:pos="8795"/>
        </w:tabs>
      </w:pPr>
      <w:r>
        <w:fldChar w:fldCharType="begin"/>
      </w:r>
      <w:r>
        <w:instrText xml:space="preserve"> HYPERLINK \l _Toc115641031 </w:instrText>
      </w:r>
      <w:r>
        <w:fldChar w:fldCharType="separate"/>
      </w:r>
      <w:r>
        <w:rPr>
          <w:rFonts w:hint="eastAsia"/>
          <w:lang w:val="en-US"/>
        </w:rPr>
        <w:t xml:space="preserve">5.3 </w:t>
      </w:r>
      <w:r>
        <w:rPr>
          <w:rFonts w:hint="default"/>
          <w:lang w:val="en-US"/>
        </w:rPr>
        <w:t>Authentication and Authorization Module</w:t>
      </w:r>
      <w:r>
        <w:tab/>
      </w:r>
      <w:r>
        <w:fldChar w:fldCharType="begin"/>
      </w:r>
      <w:r>
        <w:instrText xml:space="preserve"> PAGEREF _Toc115641031 \h </w:instrText>
      </w:r>
      <w:r>
        <w:fldChar w:fldCharType="separate"/>
      </w:r>
      <w:r>
        <w:t>55</w:t>
      </w:r>
      <w:r>
        <w:fldChar w:fldCharType="end"/>
      </w:r>
      <w:r>
        <w:fldChar w:fldCharType="end"/>
      </w:r>
    </w:p>
    <w:p w14:paraId="4C645C41">
      <w:pPr>
        <w:pStyle w:val="33"/>
        <w:tabs>
          <w:tab w:val="right" w:leader="dot" w:pos="8795"/>
        </w:tabs>
      </w:pPr>
      <w:r>
        <w:fldChar w:fldCharType="begin"/>
      </w:r>
      <w:r>
        <w:instrText xml:space="preserve"> HYPERLINK \l _Toc106107482 </w:instrText>
      </w:r>
      <w:r>
        <w:fldChar w:fldCharType="separate"/>
      </w:r>
      <w:r>
        <w:rPr>
          <w:rFonts w:hint="eastAsia"/>
        </w:rPr>
        <w:t xml:space="preserve">6 </w:t>
      </w:r>
      <w:r>
        <w:rPr>
          <w:rFonts w:hint="default"/>
        </w:rPr>
        <w:t>Chapter 6 Results and Discussion</w:t>
      </w:r>
      <w:r>
        <w:tab/>
      </w:r>
      <w:r>
        <w:fldChar w:fldCharType="begin"/>
      </w:r>
      <w:r>
        <w:instrText xml:space="preserve"> PAGEREF _Toc106107482 \h </w:instrText>
      </w:r>
      <w:r>
        <w:fldChar w:fldCharType="separate"/>
      </w:r>
      <w:r>
        <w:t>56</w:t>
      </w:r>
      <w:r>
        <w:fldChar w:fldCharType="end"/>
      </w:r>
      <w:r>
        <w:fldChar w:fldCharType="end"/>
      </w:r>
    </w:p>
    <w:p w14:paraId="773B19BE">
      <w:pPr>
        <w:pStyle w:val="33"/>
        <w:tabs>
          <w:tab w:val="right" w:leader="dot" w:pos="8795"/>
        </w:tabs>
      </w:pPr>
      <w:r>
        <w:fldChar w:fldCharType="begin"/>
      </w:r>
      <w:r>
        <w:instrText xml:space="preserve"> HYPERLINK \l _Toc937022964 </w:instrText>
      </w:r>
      <w:r>
        <w:fldChar w:fldCharType="separate"/>
      </w:r>
      <w:r>
        <w:rPr>
          <w:rFonts w:hint="default"/>
          <w:lang w:val="en-US"/>
        </w:rPr>
        <w:t>Conclusion and Suggestion</w:t>
      </w:r>
      <w:r>
        <w:tab/>
      </w:r>
      <w:r>
        <w:fldChar w:fldCharType="begin"/>
      </w:r>
      <w:r>
        <w:instrText xml:space="preserve"> PAGEREF _Toc937022964 \h </w:instrText>
      </w:r>
      <w:r>
        <w:fldChar w:fldCharType="separate"/>
      </w:r>
      <w:r>
        <w:t>57</w:t>
      </w:r>
      <w:r>
        <w:fldChar w:fldCharType="end"/>
      </w:r>
      <w:r>
        <w:fldChar w:fldCharType="end"/>
      </w:r>
    </w:p>
    <w:p w14:paraId="48B5B180">
      <w:pPr>
        <w:pStyle w:val="33"/>
        <w:tabs>
          <w:tab w:val="right" w:leader="dot" w:pos="8795"/>
        </w:tabs>
      </w:pPr>
      <w:r>
        <w:fldChar w:fldCharType="begin"/>
      </w:r>
      <w:r>
        <w:instrText xml:space="preserve"> HYPERLINK \l _Toc1047372497 </w:instrText>
      </w:r>
      <w:r>
        <w:fldChar w:fldCharType="separate"/>
      </w:r>
      <w:r>
        <w:rPr>
          <w:rFonts w:hint="eastAsia"/>
          <w:szCs w:val="32"/>
          <w:shd w:val="clear" w:color="auto" w:fill="FFFFFF"/>
        </w:rPr>
        <w:t>Appendix Ⅰ  Title</w:t>
      </w:r>
      <w:r>
        <w:tab/>
      </w:r>
      <w:r>
        <w:fldChar w:fldCharType="begin"/>
      </w:r>
      <w:r>
        <w:instrText xml:space="preserve"> PAGEREF _Toc1047372497 \h </w:instrText>
      </w:r>
      <w:r>
        <w:fldChar w:fldCharType="separate"/>
      </w:r>
      <w:r>
        <w:t>58</w:t>
      </w:r>
      <w:r>
        <w:fldChar w:fldCharType="end"/>
      </w:r>
      <w:r>
        <w:fldChar w:fldCharType="end"/>
      </w:r>
    </w:p>
    <w:p w14:paraId="12EC7088">
      <w:pPr>
        <w:pStyle w:val="33"/>
        <w:tabs>
          <w:tab w:val="right" w:leader="dot" w:pos="8795"/>
        </w:tabs>
      </w:pPr>
      <w:r>
        <w:fldChar w:fldCharType="begin"/>
      </w:r>
      <w:r>
        <w:instrText xml:space="preserve"> HYPERLINK \l _Toc266102620 </w:instrText>
      </w:r>
      <w:r>
        <w:fldChar w:fldCharType="separate"/>
      </w:r>
      <w:r>
        <w:t>References</w:t>
      </w:r>
      <w:r>
        <w:tab/>
      </w:r>
      <w:r>
        <w:fldChar w:fldCharType="begin"/>
      </w:r>
      <w:r>
        <w:instrText xml:space="preserve"> PAGEREF _Toc266102620 \h </w:instrText>
      </w:r>
      <w:r>
        <w:fldChar w:fldCharType="separate"/>
      </w:r>
      <w:r>
        <w:t>59</w:t>
      </w:r>
      <w:r>
        <w:fldChar w:fldCharType="end"/>
      </w:r>
      <w:r>
        <w:fldChar w:fldCharType="end"/>
      </w:r>
    </w:p>
    <w:p w14:paraId="234C871E">
      <w:pPr>
        <w:pStyle w:val="33"/>
        <w:tabs>
          <w:tab w:val="right" w:leader="dot" w:pos="8795"/>
        </w:tabs>
      </w:pPr>
      <w:r>
        <w:fldChar w:fldCharType="begin"/>
      </w:r>
      <w:r>
        <w:instrText xml:space="preserve"> HYPERLINK \l _Toc1325781286 </w:instrText>
      </w:r>
      <w:r>
        <w:fldChar w:fldCharType="separate"/>
      </w:r>
      <w:r>
        <w:t>Acknowledgements</w:t>
      </w:r>
      <w:r>
        <w:tab/>
      </w:r>
      <w:r>
        <w:fldChar w:fldCharType="begin"/>
      </w:r>
      <w:r>
        <w:instrText xml:space="preserve"> PAGEREF _Toc1325781286 \h </w:instrText>
      </w:r>
      <w:r>
        <w:fldChar w:fldCharType="separate"/>
      </w:r>
      <w:r>
        <w:t>61</w:t>
      </w:r>
      <w:r>
        <w:fldChar w:fldCharType="end"/>
      </w:r>
      <w:r>
        <w:fldChar w:fldCharType="end"/>
      </w:r>
    </w:p>
    <w:p w14:paraId="69F7969A">
      <w:pPr>
        <w:sectPr>
          <w:headerReference r:id="rId3" w:type="default"/>
          <w:footerReference r:id="rId4" w:type="default"/>
          <w:pgSz w:w="11907" w:h="16840"/>
          <w:pgMar w:top="1985" w:right="1411" w:bottom="1411" w:left="1701" w:header="1418" w:footer="720" w:gutter="0"/>
          <w:pgNumType w:fmt="upperRoman" w:start="1"/>
          <w:cols w:space="720" w:num="1"/>
          <w:docGrid w:type="lines" w:linePitch="419" w:charSpace="410"/>
        </w:sectPr>
      </w:pPr>
      <w:r>
        <w:fldChar w:fldCharType="end"/>
      </w:r>
      <w:bookmarkEnd w:id="9"/>
      <w:bookmarkStart w:id="10" w:name="_Toc166373716"/>
      <w:r>
        <w:rPr>
          <w:b/>
          <w:bCs/>
        </w:rPr>
        <w:tab/>
      </w:r>
    </w:p>
    <w:bookmarkEnd w:id="10"/>
    <w:p w14:paraId="5A598DF3">
      <w:pPr>
        <w:pStyle w:val="52"/>
        <w:bidi w:val="0"/>
      </w:pPr>
      <w:bookmarkStart w:id="11" w:name="_Toc13820"/>
      <w:bookmarkStart w:id="12" w:name="_Toc1795285485"/>
      <w:bookmarkStart w:id="13" w:name="_Toc22603"/>
      <w:bookmarkStart w:id="14" w:name="_Hlk154524838"/>
      <w:r>
        <w:rPr>
          <w:rFonts w:hint="eastAsia"/>
        </w:rPr>
        <w:t>Chapter 1  Introduction</w:t>
      </w:r>
      <w:bookmarkEnd w:id="11"/>
      <w:bookmarkEnd w:id="12"/>
      <w:bookmarkEnd w:id="13"/>
    </w:p>
    <w:bookmarkEnd w:id="14"/>
    <w:p w14:paraId="100130D6">
      <w:pPr>
        <w:pStyle w:val="30"/>
        <w:spacing w:before="104" w:after="104" w:line="360" w:lineRule="auto"/>
        <w:ind w:firstLine="480"/>
      </w:pPr>
      <w:r>
        <w:rPr>
          <w:rFonts w:hint="eastAsia"/>
          <w:lang w:val="en-US" w:eastAsia="zh-CN"/>
        </w:rPr>
        <w:t>Chapter 1 provides the introductory foundation of this study on a web-based house rental management system. It outlines the current challenges in rental operations, including fragmented data handling, inconsistent transaction tracking, and limited process control across stakeholders. This chapter also presents the research problem formulation, objectives, scope and limitations, and expected benefits as the basis for the subsequent chapters</w:t>
      </w:r>
      <w:r>
        <w:rPr>
          <w:rFonts w:hint="default"/>
          <w:lang w:val="en-US" w:eastAsia="zh-CN"/>
        </w:rPr>
        <w:t>.</w:t>
      </w:r>
    </w:p>
    <w:p w14:paraId="18BB3AFD">
      <w:pPr>
        <w:pStyle w:val="60"/>
        <w:spacing w:before="209" w:after="209"/>
      </w:pPr>
      <w:bookmarkStart w:id="15" w:name="_Hlt27307119"/>
      <w:bookmarkEnd w:id="15"/>
      <w:bookmarkStart w:id="16" w:name="_Toc1217906045"/>
      <w:r>
        <w:rPr>
          <w:rFonts w:hint="eastAsia"/>
          <w:lang w:val="en-US" w:eastAsia="zh-CN"/>
        </w:rPr>
        <w:t>Background</w:t>
      </w:r>
      <w:bookmarkEnd w:id="16"/>
    </w:p>
    <w:p w14:paraId="7192DFE8">
      <w:pPr>
        <w:pStyle w:val="30"/>
        <w:spacing w:before="104" w:after="104" w:line="360" w:lineRule="auto"/>
        <w:ind w:firstLine="480"/>
        <w:rPr>
          <w:rFonts w:hint="default"/>
        </w:rPr>
      </w:pPr>
      <w:r>
        <w:rPr>
          <w:rFonts w:hint="default"/>
        </w:rPr>
        <w:t>House rental activities involve repeated interactions among tenants, property owners/agents, and administrators, including listing publication, request handling, payment confirmation, and contract administration. In many local contexts, rental operations still rely on fragmented channels and manually coordinated records, which reduce process consistency and make transaction monitoring difficult (Obse, 2025; Setiawan et al., 2026).</w:t>
      </w:r>
    </w:p>
    <w:p w14:paraId="445462E2">
      <w:pPr>
        <w:pStyle w:val="30"/>
        <w:spacing w:before="104" w:after="104" w:line="360" w:lineRule="auto"/>
        <w:ind w:firstLine="480"/>
        <w:rPr>
          <w:rFonts w:hint="default"/>
        </w:rPr>
      </w:pPr>
      <w:r>
        <w:rPr>
          <w:rFonts w:hint="default"/>
        </w:rPr>
        <w:t>Prior web-based rental studies indicate that digital rental platforms can simplify search processes, accelerate customer service, and provide clearer property information for prospective tenants (Monteverde et al., 2023; Wahab et al., 2025). However, many implementations remain focused on search or basic booking features and do not yet provide tightly controlled end-to-end transaction states.</w:t>
      </w:r>
    </w:p>
    <w:p w14:paraId="74DBF63E">
      <w:pPr>
        <w:pStyle w:val="30"/>
        <w:spacing w:before="104" w:after="104" w:line="360" w:lineRule="auto"/>
        <w:ind w:firstLine="480"/>
        <w:rPr>
          <w:rFonts w:hint="default"/>
        </w:rPr>
      </w:pPr>
    </w:p>
    <w:p w14:paraId="1328006D">
      <w:pPr>
        <w:pStyle w:val="30"/>
        <w:spacing w:before="104" w:after="104" w:line="360" w:lineRule="auto"/>
        <w:ind w:firstLine="480"/>
        <w:rPr>
          <w:rFonts w:hint="default"/>
        </w:rPr>
      </w:pPr>
      <w:r>
        <w:rPr>
          <w:rFonts w:hint="default"/>
        </w:rPr>
        <w:t>From a system security and control perspective, access control remains a critical issue in web applications, especially when policies are weakly documented or inconsistently implemented (Le et al., 2022). For rental transactions, this implies the need for clear role boundaries and explicit state transitions to prevent conflicting actions and improve accountability.</w:t>
      </w:r>
    </w:p>
    <w:p w14:paraId="7843A036">
      <w:pPr>
        <w:pStyle w:val="30"/>
        <w:spacing w:before="104" w:after="104" w:line="360" w:lineRule="auto"/>
        <w:ind w:firstLine="480"/>
      </w:pPr>
      <w:r>
        <w:rPr>
          <w:rFonts w:hint="default"/>
        </w:rPr>
        <w:t>Based on these gaps, this research develops a Laravel-based web application that integrates property management, rental request workflow, payment confirmation, contract generation, contract extension, and contextual communication in one controlled rental lifecycle.</w:t>
      </w:r>
    </w:p>
    <w:p w14:paraId="55662F34">
      <w:pPr>
        <w:pStyle w:val="60"/>
        <w:spacing w:before="209" w:after="209"/>
      </w:pPr>
      <w:bookmarkStart w:id="17" w:name="_Toc1680258758"/>
      <w:r>
        <w:rPr>
          <w:rFonts w:hint="eastAsia"/>
          <w:lang w:val="en-US" w:eastAsia="zh-CN"/>
        </w:rPr>
        <w:t>Problem Statement</w:t>
      </w:r>
      <w:bookmarkEnd w:id="17"/>
    </w:p>
    <w:p w14:paraId="7C1CCBB2">
      <w:pPr>
        <w:pStyle w:val="30"/>
        <w:spacing w:before="104" w:after="104" w:line="360" w:lineRule="auto"/>
        <w:ind w:firstLine="480"/>
        <w:rPr>
          <w:rFonts w:hint="default"/>
        </w:rPr>
      </w:pPr>
      <w:r>
        <w:rPr>
          <w:rFonts w:hint="default"/>
        </w:rPr>
        <w:t>This study addresses the following research questions:</w:t>
      </w:r>
    </w:p>
    <w:p w14:paraId="251E8D2F">
      <w:pPr>
        <w:pStyle w:val="30"/>
        <w:numPr>
          <w:ilvl w:val="0"/>
          <w:numId w:val="5"/>
        </w:numPr>
        <w:spacing w:before="104" w:after="104" w:line="360" w:lineRule="auto"/>
        <w:ind w:left="845" w:leftChars="0" w:hanging="425" w:firstLineChars="0"/>
        <w:rPr>
          <w:rFonts w:hint="default"/>
        </w:rPr>
      </w:pPr>
      <w:r>
        <w:rPr>
          <w:rFonts w:hint="default"/>
        </w:rPr>
        <w:t>How can a web-based system integrate listing, request, payment, and contract processes into one consistent rental workflow?</w:t>
      </w:r>
    </w:p>
    <w:p w14:paraId="748F6763">
      <w:pPr>
        <w:pStyle w:val="30"/>
        <w:numPr>
          <w:ilvl w:val="0"/>
          <w:numId w:val="5"/>
        </w:numPr>
        <w:spacing w:before="104" w:after="104" w:line="360" w:lineRule="auto"/>
        <w:ind w:left="845" w:leftChars="0" w:hanging="425" w:firstLineChars="0"/>
        <w:rPr>
          <w:rFonts w:hint="default"/>
        </w:rPr>
      </w:pPr>
      <w:r>
        <w:rPr>
          <w:rFonts w:hint="default"/>
        </w:rPr>
        <w:t>How can the system reduce process conflicts and inconsistent status updates during rental transactions?</w:t>
      </w:r>
    </w:p>
    <w:p w14:paraId="273CA83E">
      <w:pPr>
        <w:pStyle w:val="30"/>
        <w:numPr>
          <w:ilvl w:val="0"/>
          <w:numId w:val="5"/>
        </w:numPr>
        <w:spacing w:before="104" w:after="104" w:line="360" w:lineRule="auto"/>
        <w:ind w:left="845" w:leftChars="0" w:hanging="425" w:firstLineChars="0"/>
        <w:rPr>
          <w:rFonts w:hint="default"/>
        </w:rPr>
      </w:pPr>
      <w:r>
        <w:rPr>
          <w:rFonts w:hint="default"/>
        </w:rPr>
        <w:t>How can role-based access improve control, accountability, and protection against unauthorized actions?</w:t>
      </w:r>
    </w:p>
    <w:p w14:paraId="7A57DF03">
      <w:pPr>
        <w:pStyle w:val="30"/>
        <w:numPr>
          <w:ilvl w:val="0"/>
          <w:numId w:val="5"/>
        </w:numPr>
        <w:spacing w:before="104" w:after="104" w:line="360" w:lineRule="auto"/>
        <w:ind w:left="845" w:leftChars="0" w:hanging="425" w:firstLineChars="0"/>
      </w:pPr>
      <w:r>
        <w:rPr>
          <w:rFonts w:hint="default"/>
        </w:rPr>
        <w:t>How can integrated rental data support more transparent operational monitoring and decision support?</w:t>
      </w:r>
    </w:p>
    <w:p w14:paraId="18136E21">
      <w:pPr>
        <w:pStyle w:val="60"/>
        <w:bidi w:val="0"/>
      </w:pPr>
      <w:bookmarkStart w:id="18" w:name="_Toc698987656"/>
      <w:r>
        <w:rPr>
          <w:rFonts w:hint="eastAsia"/>
          <w:lang w:val="en-US" w:eastAsia="zh-CN"/>
        </w:rPr>
        <w:t>Research Objectives</w:t>
      </w:r>
      <w:bookmarkEnd w:id="18"/>
    </w:p>
    <w:p w14:paraId="784CFB6A">
      <w:pPr>
        <w:pStyle w:val="30"/>
        <w:spacing w:before="104" w:after="104" w:line="360" w:lineRule="auto"/>
        <w:ind w:firstLine="480"/>
        <w:rPr>
          <w:rFonts w:hint="default"/>
          <w:lang w:val="en-US"/>
        </w:rPr>
      </w:pPr>
      <w:r>
        <w:rPr>
          <w:rFonts w:hint="default"/>
        </w:rPr>
        <w:t>The objectives of this study are:</w:t>
      </w:r>
    </w:p>
    <w:p w14:paraId="6A741626">
      <w:pPr>
        <w:pStyle w:val="30"/>
        <w:numPr>
          <w:ilvl w:val="0"/>
          <w:numId w:val="6"/>
        </w:numPr>
        <w:spacing w:before="104" w:after="104" w:line="360" w:lineRule="auto"/>
        <w:ind w:left="845" w:leftChars="0" w:hanging="425" w:firstLineChars="0"/>
        <w:rPr>
          <w:rFonts w:hint="default"/>
        </w:rPr>
      </w:pPr>
      <w:r>
        <w:rPr>
          <w:rFonts w:hint="default"/>
        </w:rPr>
        <w:t>To design and implement an integrated web-based house rental management system.</w:t>
      </w:r>
    </w:p>
    <w:p w14:paraId="52672778">
      <w:pPr>
        <w:pStyle w:val="30"/>
        <w:numPr>
          <w:ilvl w:val="0"/>
          <w:numId w:val="6"/>
        </w:numPr>
        <w:spacing w:before="104" w:after="104" w:line="360" w:lineRule="auto"/>
        <w:ind w:left="845" w:leftChars="0" w:hanging="425" w:firstLineChars="0"/>
        <w:rPr>
          <w:rFonts w:hint="default"/>
        </w:rPr>
      </w:pPr>
      <w:r>
        <w:rPr>
          <w:rFonts w:hint="default"/>
        </w:rPr>
        <w:t>To implement status-based transaction control for rental requests, payment handling, and contract flow.</w:t>
      </w:r>
    </w:p>
    <w:p w14:paraId="20105134">
      <w:pPr>
        <w:pStyle w:val="30"/>
        <w:numPr>
          <w:ilvl w:val="0"/>
          <w:numId w:val="6"/>
        </w:numPr>
        <w:spacing w:before="104" w:after="104" w:line="360" w:lineRule="auto"/>
        <w:ind w:left="845" w:leftChars="0" w:hanging="425" w:firstLineChars="0"/>
        <w:rPr>
          <w:rFonts w:hint="default"/>
        </w:rPr>
      </w:pPr>
      <w:r>
        <w:rPr>
          <w:rFonts w:hint="default"/>
        </w:rPr>
        <w:t>To enforce role-based access for admin, agent, and tenant operations.</w:t>
      </w:r>
    </w:p>
    <w:p w14:paraId="3C749B2A">
      <w:pPr>
        <w:pStyle w:val="30"/>
        <w:numPr>
          <w:ilvl w:val="0"/>
          <w:numId w:val="6"/>
        </w:numPr>
        <w:spacing w:before="104" w:after="104" w:line="360" w:lineRule="auto"/>
        <w:ind w:left="845" w:leftChars="0" w:hanging="425" w:firstLineChars="0"/>
      </w:pPr>
      <w:r>
        <w:rPr>
          <w:rFonts w:hint="default"/>
        </w:rPr>
        <w:t>To improve data traceability and operational visibility for rental process monitoring.</w:t>
      </w:r>
    </w:p>
    <w:p w14:paraId="00539C57">
      <w:pPr>
        <w:pStyle w:val="60"/>
        <w:spacing w:before="209" w:after="209"/>
      </w:pPr>
      <w:bookmarkStart w:id="19" w:name="_Toc1149985302"/>
      <w:r>
        <w:rPr>
          <w:rFonts w:hint="eastAsia"/>
          <w:lang w:val="en-US" w:eastAsia="zh-CN"/>
        </w:rPr>
        <w:t>Scope and Limitations</w:t>
      </w:r>
      <w:bookmarkEnd w:id="19"/>
    </w:p>
    <w:p w14:paraId="61CFFD05">
      <w:pPr>
        <w:pStyle w:val="30"/>
        <w:spacing w:before="104" w:after="104" w:line="360" w:lineRule="auto"/>
        <w:ind w:firstLine="480"/>
        <w:rPr>
          <w:rFonts w:hint="default"/>
        </w:rPr>
      </w:pPr>
      <w:r>
        <w:rPr>
          <w:rFonts w:hint="default"/>
        </w:rPr>
        <w:t>This study is limited to:</w:t>
      </w:r>
    </w:p>
    <w:p w14:paraId="3E161F3F">
      <w:pPr>
        <w:pStyle w:val="30"/>
        <w:numPr>
          <w:ilvl w:val="0"/>
          <w:numId w:val="7"/>
        </w:numPr>
        <w:spacing w:before="104" w:after="104" w:line="360" w:lineRule="auto"/>
        <w:ind w:left="425" w:leftChars="0" w:hanging="425" w:firstLineChars="0"/>
        <w:rPr>
          <w:rFonts w:hint="default"/>
        </w:rPr>
      </w:pPr>
      <w:r>
        <w:rPr>
          <w:rFonts w:hint="default"/>
        </w:rPr>
        <w:t>Residential house rental operations with three user roles: admin, agent, and tenant.</w:t>
      </w:r>
    </w:p>
    <w:p w14:paraId="5B804F98">
      <w:pPr>
        <w:pStyle w:val="30"/>
        <w:numPr>
          <w:ilvl w:val="0"/>
          <w:numId w:val="7"/>
        </w:numPr>
        <w:spacing w:before="104" w:after="104" w:line="360" w:lineRule="auto"/>
        <w:ind w:left="425" w:leftChars="0" w:hanging="425" w:firstLineChars="0"/>
        <w:rPr>
          <w:rFonts w:hint="default"/>
        </w:rPr>
      </w:pPr>
      <w:r>
        <w:rPr>
          <w:rFonts w:hint="default"/>
        </w:rPr>
        <w:t>Web-based workflow implementation for listing, request, payment confirmation, and contract administration.</w:t>
      </w:r>
    </w:p>
    <w:p w14:paraId="3C031E73">
      <w:pPr>
        <w:pStyle w:val="30"/>
        <w:numPr>
          <w:ilvl w:val="0"/>
          <w:numId w:val="7"/>
        </w:numPr>
        <w:spacing w:before="104" w:after="104" w:line="360" w:lineRule="auto"/>
        <w:ind w:left="425" w:leftChars="0" w:hanging="425" w:firstLineChars="0"/>
        <w:rPr>
          <w:rFonts w:hint="default"/>
        </w:rPr>
      </w:pPr>
      <w:r>
        <w:rPr>
          <w:rFonts w:hint="default"/>
        </w:rPr>
        <w:t>Internal transaction status processing and due-date validation without direct integration to external payment gateways.</w:t>
      </w:r>
    </w:p>
    <w:p w14:paraId="6E34CCA5">
      <w:pPr>
        <w:pStyle w:val="30"/>
        <w:numPr>
          <w:ilvl w:val="0"/>
          <w:numId w:val="7"/>
        </w:numPr>
        <w:spacing w:before="104" w:after="104" w:line="360" w:lineRule="auto"/>
        <w:ind w:left="425" w:leftChars="0" w:hanging="425" w:firstLineChars="0"/>
      </w:pPr>
      <w:r>
        <w:rPr>
          <w:rFonts w:hint="default"/>
        </w:rPr>
        <w:t>Application-level process control and data recording, excluding legal dispute resolution beyond system logs and status history.</w:t>
      </w:r>
    </w:p>
    <w:p w14:paraId="07412ECA">
      <w:pPr>
        <w:pStyle w:val="60"/>
        <w:spacing w:before="209" w:after="209"/>
      </w:pPr>
      <w:bookmarkStart w:id="20" w:name="_Toc450147714"/>
      <w:r>
        <w:rPr>
          <w:rFonts w:hint="eastAsia"/>
          <w:lang w:val="en-US" w:eastAsia="zh-CN"/>
        </w:rPr>
        <w:t>Benefits of the Study</w:t>
      </w:r>
      <w:bookmarkEnd w:id="20"/>
    </w:p>
    <w:p w14:paraId="4069D99C">
      <w:pPr>
        <w:pStyle w:val="30"/>
        <w:spacing w:before="104" w:after="104" w:line="360" w:lineRule="auto"/>
        <w:ind w:firstLine="480"/>
        <w:rPr>
          <w:rFonts w:hint="default"/>
        </w:rPr>
      </w:pPr>
      <w:r>
        <w:rPr>
          <w:rFonts w:hint="default"/>
        </w:rPr>
        <w:t>Expected contributions include:</w:t>
      </w:r>
    </w:p>
    <w:p w14:paraId="77684DF8">
      <w:pPr>
        <w:pStyle w:val="30"/>
        <w:numPr>
          <w:ilvl w:val="0"/>
          <w:numId w:val="8"/>
        </w:numPr>
        <w:spacing w:before="104" w:after="104" w:line="360" w:lineRule="auto"/>
        <w:ind w:left="425" w:leftChars="0" w:hanging="425" w:firstLineChars="0"/>
        <w:rPr>
          <w:rFonts w:hint="default"/>
        </w:rPr>
      </w:pPr>
      <w:r>
        <w:rPr>
          <w:rFonts w:hint="default"/>
        </w:rPr>
        <w:t>Practical contribution: improved consistency and transparency of rental operations.</w:t>
      </w:r>
    </w:p>
    <w:p w14:paraId="2FF3F006">
      <w:pPr>
        <w:pStyle w:val="30"/>
        <w:numPr>
          <w:ilvl w:val="0"/>
          <w:numId w:val="8"/>
        </w:numPr>
        <w:spacing w:before="104" w:after="104" w:line="360" w:lineRule="auto"/>
        <w:ind w:left="425" w:leftChars="0" w:hanging="425" w:firstLineChars="0"/>
        <w:rPr>
          <w:rFonts w:hint="default"/>
        </w:rPr>
      </w:pPr>
      <w:r>
        <w:rPr>
          <w:rFonts w:hint="default"/>
        </w:rPr>
        <w:t>Engineering contribution: a controlled rental lifecycle model with role-based authorization and status governance.</w:t>
      </w:r>
    </w:p>
    <w:p w14:paraId="17B31AE6">
      <w:pPr>
        <w:pStyle w:val="30"/>
        <w:numPr>
          <w:ilvl w:val="0"/>
          <w:numId w:val="8"/>
        </w:numPr>
        <w:spacing w:before="104" w:after="104" w:line="360" w:lineRule="auto"/>
        <w:ind w:left="425" w:leftChars="0" w:hanging="425" w:firstLineChars="0"/>
      </w:pPr>
      <w:r>
        <w:rPr>
          <w:rFonts w:hint="default"/>
        </w:rPr>
        <w:t>Data contribution: structured operational r</w:t>
      </w:r>
    </w:p>
    <w:p w14:paraId="0D4C4D06">
      <w:pPr>
        <w:pStyle w:val="30"/>
      </w:pPr>
    </w:p>
    <w:p w14:paraId="02B4FD34">
      <w:pPr>
        <w:pStyle w:val="30"/>
      </w:pPr>
    </w:p>
    <w:p w14:paraId="27B002BC">
      <w:pPr>
        <w:pStyle w:val="30"/>
        <w:spacing w:before="104" w:after="104" w:line="360" w:lineRule="auto"/>
        <w:ind w:firstLine="480"/>
      </w:pPr>
    </w:p>
    <w:p w14:paraId="6071766B">
      <w:pPr>
        <w:pStyle w:val="52"/>
        <w:bidi w:val="0"/>
        <w:rPr>
          <w:rFonts w:hint="default"/>
          <w:lang w:val="en-US"/>
        </w:rPr>
      </w:pPr>
      <w:bookmarkStart w:id="21" w:name="_Toc326668781"/>
      <w:bookmarkStart w:id="22" w:name="_Toc47740817"/>
      <w:r>
        <w:rPr>
          <w:rFonts w:hint="eastAsia"/>
        </w:rPr>
        <w:t>Chapter</w:t>
      </w:r>
      <w:r>
        <w:t xml:space="preserve"> 2  </w:t>
      </w:r>
      <w:r>
        <w:rPr>
          <w:rFonts w:hint="default"/>
          <w:lang w:val="en-US"/>
        </w:rPr>
        <w:t>Lit</w:t>
      </w:r>
      <w:bookmarkEnd w:id="21"/>
      <w:r>
        <w:rPr>
          <w:rFonts w:hint="default"/>
          <w:lang w:val="en-US"/>
        </w:rPr>
        <w:t>erature Review</w:t>
      </w:r>
      <w:bookmarkEnd w:id="22"/>
    </w:p>
    <w:p w14:paraId="7BD8D0BE">
      <w:pPr>
        <w:pStyle w:val="30"/>
        <w:spacing w:before="104" w:after="104" w:line="360" w:lineRule="auto"/>
        <w:ind w:firstLine="480"/>
      </w:pPr>
      <w:r>
        <w:rPr>
          <w:rFonts w:hint="default"/>
        </w:rPr>
        <w:t>Chapter 2 reviews the theoretical and empirical foundations relevant to this study. It discusses web-based rental management systems, role-based access control, rental transaction workflows, and data-oriented decision support in rental platforms. This chapter also identifies the research gap and positions the proposed system within recent studies</w:t>
      </w:r>
      <w:r>
        <w:t>.</w:t>
      </w:r>
    </w:p>
    <w:p w14:paraId="47CCFC1D">
      <w:pPr>
        <w:pStyle w:val="60"/>
        <w:bidi w:val="0"/>
      </w:pPr>
      <w:bookmarkStart w:id="23" w:name="_Toc326668782"/>
      <w:bookmarkStart w:id="24" w:name="_Toc1368510988"/>
      <w:bookmarkStart w:id="25" w:name="_Toc166373726"/>
      <w:r>
        <w:rPr>
          <w:rFonts w:hint="default"/>
        </w:rPr>
        <w:t>House Rental Management System</w:t>
      </w:r>
      <w:bookmarkEnd w:id="23"/>
      <w:r>
        <w:rPr>
          <w:rFonts w:hint="default"/>
          <w:lang w:val="en-US"/>
        </w:rPr>
        <w:t>s</w:t>
      </w:r>
      <w:bookmarkEnd w:id="24"/>
    </w:p>
    <w:p w14:paraId="083E1621">
      <w:pPr>
        <w:pStyle w:val="30"/>
        <w:spacing w:before="104" w:after="104" w:line="360" w:lineRule="auto"/>
        <w:ind w:firstLine="480"/>
        <w:rPr>
          <w:rFonts w:hint="default"/>
          <w:lang w:val="en-US"/>
        </w:rPr>
      </w:pPr>
      <w:r>
        <w:rPr>
          <w:rFonts w:hint="default"/>
        </w:rPr>
        <w:t>Recent studies show that web-based rental systems improve discoverability, reduce manual coordination, and provide faster rental services for tenants and property owners (Monteverde et al., 2023; Obse, 2025; Wahab et al., 2025). Research has also extended rental systems with structured booking workflows and integrated information architecture to reduce fragmented search and booking processes (Indrayani &amp; Istikomah, 2026; Muharam et al., 2024).</w:t>
      </w:r>
    </w:p>
    <w:p w14:paraId="205A2D36">
      <w:pPr>
        <w:pStyle w:val="30"/>
        <w:spacing w:before="104" w:after="104" w:line="360" w:lineRule="auto"/>
        <w:ind w:firstLine="480"/>
      </w:pPr>
      <w:r>
        <w:rPr>
          <w:rFonts w:hint="default"/>
        </w:rPr>
        <w:t>From an engineering perspective, rental platforms increasingly combine property listing, tenant-side filtering, request submission, and transaction monitoring in one interface. This integration is important because unstructured data and subjective manual processes remain common bottlenecks in rental decision-making (Setiawan et al., 2026)</w:t>
      </w:r>
      <w:r>
        <w:t>.</w:t>
      </w:r>
    </w:p>
    <w:p w14:paraId="53E0193A">
      <w:pPr>
        <w:pStyle w:val="30"/>
      </w:pPr>
    </w:p>
    <w:p w14:paraId="02CAD25A">
      <w:pPr>
        <w:pStyle w:val="60"/>
        <w:bidi w:val="0"/>
      </w:pPr>
      <w:bookmarkStart w:id="26" w:name="_Toc1014315946"/>
      <w:r>
        <w:rPr>
          <w:rFonts w:hint="default"/>
        </w:rPr>
        <w:t>Web-Based Information System Development</w:t>
      </w:r>
      <w:bookmarkEnd w:id="26"/>
    </w:p>
    <w:p w14:paraId="26E7C0C8">
      <w:pPr>
        <w:pStyle w:val="30"/>
        <w:spacing w:before="104" w:after="104" w:line="360" w:lineRule="auto"/>
        <w:ind w:firstLine="480"/>
        <w:rPr>
          <w:rFonts w:hint="default"/>
        </w:rPr>
      </w:pPr>
      <w:r>
        <w:rPr>
          <w:rFonts w:hint="default"/>
        </w:rPr>
        <w:t>Web-based information systems are commonly developed through iterative or prototyping-oriented methods when requirements evolve during implementation (Riyanti et al., 2024). In rental contexts, such methods are frequently used to align interface flow, role behavior, and transaction states with real operational needs (Upadhyay et al., 2025; Wang et al., 2026).</w:t>
      </w:r>
    </w:p>
    <w:p w14:paraId="39CC1095">
      <w:pPr>
        <w:pStyle w:val="30"/>
        <w:spacing w:before="104" w:after="104" w:line="360" w:lineRule="auto"/>
        <w:ind w:firstLine="480"/>
      </w:pPr>
      <w:r>
        <w:rPr>
          <w:rFonts w:hint="default"/>
        </w:rPr>
        <w:t>In addition, data-driven recommendation features have been introduced to support rental selection quality and decision consistency. A web-based recommendation approach using hierarchical fuzzy axiomatic design demonstrates how multi-criteria decision factors can be operationalized in rental matching workflows (Şenyüzlüler &amp; Baykasoglu, 2024)</w:t>
      </w:r>
      <w:r>
        <w:rPr>
          <w:rFonts w:hint="default"/>
          <w:lang w:val="en-US"/>
        </w:rPr>
        <w:t>.</w:t>
      </w:r>
    </w:p>
    <w:p w14:paraId="19580159">
      <w:pPr>
        <w:pStyle w:val="60"/>
        <w:bidi w:val="0"/>
      </w:pPr>
      <w:bookmarkStart w:id="27" w:name="_Toc882914536"/>
      <w:r>
        <w:rPr>
          <w:rFonts w:hint="default"/>
        </w:rPr>
        <w:t>Rental Transactions and Property Platform Dynamics</w:t>
      </w:r>
      <w:bookmarkEnd w:id="27"/>
    </w:p>
    <w:p w14:paraId="6D045108">
      <w:pPr>
        <w:pStyle w:val="30"/>
        <w:spacing w:before="104" w:after="104" w:line="360" w:lineRule="auto"/>
        <w:ind w:firstLine="480"/>
        <w:rPr>
          <w:rFonts w:hint="default"/>
        </w:rPr>
      </w:pPr>
      <w:r>
        <w:rPr>
          <w:rFonts w:hint="default"/>
        </w:rPr>
        <w:t>Beyond system implementation, property-rental research also highlights platform-level dynamics, including platformization, extraction behavior, and changing relationships between tenants, landlords, and intermediaries (Rogers et al., 2024; Wainwright, 2022). These findings justify the need for transparent transaction states and auditable histories in rental systems.</w:t>
      </w:r>
    </w:p>
    <w:p w14:paraId="717D3C6D">
      <w:pPr>
        <w:pStyle w:val="30"/>
        <w:spacing w:before="104" w:after="104" w:line="360" w:lineRule="auto"/>
        <w:ind w:firstLine="480"/>
      </w:pPr>
      <w:r>
        <w:rPr>
          <w:rFonts w:hint="default"/>
        </w:rPr>
        <w:t>Short-term rental data studies further show that high-frequency operational data can strengthen evidence-based monitoring and policy analysis (Wang et al., 2024). For this thesis, the implication is that rental transaction records should be structured from the start so they are reusable for operational analytics and decision support.</w:t>
      </w:r>
    </w:p>
    <w:p w14:paraId="597B76C6">
      <w:pPr>
        <w:pStyle w:val="60"/>
        <w:bidi w:val="0"/>
      </w:pPr>
      <w:bookmarkStart w:id="28" w:name="_Toc32605782"/>
      <w:r>
        <w:rPr>
          <w:rFonts w:hint="default"/>
          <w:lang w:val="en-US"/>
        </w:rPr>
        <w:t>Role-Based Access Control in Web Applications</w:t>
      </w:r>
      <w:bookmarkEnd w:id="28"/>
    </w:p>
    <w:p w14:paraId="4356930E">
      <w:pPr>
        <w:pStyle w:val="30"/>
        <w:spacing w:before="104" w:after="104" w:line="360" w:lineRule="auto"/>
        <w:ind w:firstLine="480"/>
        <w:rPr>
          <w:rFonts w:hint="default"/>
        </w:rPr>
      </w:pPr>
      <w:r>
        <w:rPr>
          <w:rFonts w:hint="default"/>
        </w:rPr>
        <w:t>Role-based access control (RBAC) remains a core requirement in multi-actor web applications. Le et al. (2022) emphasize that broken access control is a major web security issue and that policy inconsistencies are common in poorly documented systems. In house rental platforms, this risk directly affects data confidentiality, authorization boundaries, and transaction integrity across admin, agent, and tenant roles.</w:t>
      </w:r>
    </w:p>
    <w:p w14:paraId="2BE6648A">
      <w:pPr>
        <w:pStyle w:val="30"/>
        <w:spacing w:before="104" w:after="104" w:line="360" w:lineRule="auto"/>
        <w:ind w:firstLine="480"/>
      </w:pPr>
      <w:r>
        <w:rPr>
          <w:rFonts w:hint="default"/>
        </w:rPr>
        <w:t>Therefore, access control in this research is positioned not only as a login/permission feature but as a process-control mechanism tied to state transitions and role responsibilities.</w:t>
      </w:r>
    </w:p>
    <w:p w14:paraId="08AA212C">
      <w:pPr>
        <w:pStyle w:val="60"/>
        <w:bidi w:val="0"/>
      </w:pPr>
      <w:bookmarkStart w:id="29" w:name="_Toc397048089"/>
      <w:r>
        <w:rPr>
          <w:rFonts w:hint="default"/>
          <w:lang w:val="en-US"/>
        </w:rPr>
        <w:t>Data Analysis and Decision Support in Rental Systems</w:t>
      </w:r>
      <w:bookmarkEnd w:id="29"/>
    </w:p>
    <w:p w14:paraId="03993DF6">
      <w:pPr>
        <w:pStyle w:val="30"/>
        <w:spacing w:before="104" w:after="104" w:line="360" w:lineRule="auto"/>
        <w:ind w:firstLine="480"/>
        <w:rPr>
          <w:rFonts w:hint="default"/>
        </w:rPr>
      </w:pPr>
      <w:r>
        <w:rPr>
          <w:rFonts w:hint="default"/>
        </w:rPr>
        <w:t>Rental decision support research demonstrates that structured criteria and objective ranking models can reduce subjectivity in property selection (Setiawan et al., 2026). This supports the inclusion of analyzable transaction data fields, status histories, and role activity logs in the system data model.</w:t>
      </w:r>
    </w:p>
    <w:p w14:paraId="40E0A86E">
      <w:pPr>
        <w:pStyle w:val="30"/>
        <w:spacing w:before="104" w:after="104" w:line="360" w:lineRule="auto"/>
        <w:ind w:firstLine="480"/>
        <w:rPr>
          <w:rFonts w:hint="default"/>
        </w:rPr>
      </w:pPr>
      <w:r>
        <w:rPr>
          <w:rFonts w:hint="default"/>
        </w:rPr>
        <w:t>User adoption research in boarding-house rental applications also indicates that user trust, usability, and perceived usefulness influence platform acceptance (Pritalia et al., 2025). Thus, system success is not determined only by feature completeness, but also by clarity of workflow and reliability of user-facing information.</w:t>
      </w:r>
    </w:p>
    <w:p w14:paraId="6036988B">
      <w:pPr>
        <w:pStyle w:val="60"/>
        <w:bidi w:val="0"/>
        <w:rPr>
          <w:rFonts w:hint="default"/>
        </w:rPr>
      </w:pPr>
      <w:bookmarkStart w:id="30" w:name="_Toc955540594"/>
      <w:r>
        <w:rPr>
          <w:rFonts w:hint="default"/>
        </w:rPr>
        <w:t>Iterative Prototyping in Rental System Development</w:t>
      </w:r>
      <w:bookmarkEnd w:id="30"/>
    </w:p>
    <w:p w14:paraId="2E808B9E">
      <w:pPr>
        <w:pStyle w:val="30"/>
        <w:spacing w:before="104" w:after="104" w:line="360" w:lineRule="auto"/>
        <w:ind w:firstLine="480"/>
        <w:rPr>
          <w:rFonts w:hint="default"/>
        </w:rPr>
      </w:pPr>
      <w:r>
        <w:rPr>
          <w:rFonts w:hint="default"/>
        </w:rPr>
        <w:t>Methodology selection is a recurring issue in rental-system studies because user workflows and role interactions are often refined during development. Existing studies report that iterative and prototype-driven cycles help teams validate interface behavior and transaction flow earlier in implementation (Monteverde et al., 2023; Obse, 2025).</w:t>
      </w:r>
    </w:p>
    <w:p w14:paraId="1B8C7917">
      <w:pPr>
        <w:pStyle w:val="30"/>
        <w:spacing w:before="104" w:after="104" w:line="360" w:lineRule="auto"/>
        <w:ind w:firstLine="480"/>
        <w:rPr>
          <w:rFonts w:hint="default"/>
        </w:rPr>
      </w:pPr>
      <w:r>
        <w:rPr>
          <w:rFonts w:hint="default"/>
        </w:rPr>
        <w:t>Monteverde et al. (2023) describe a Rapid Application Development process with a prototype cycle where implementation and evaluation are repeated to improve the rental platform. Obse (2025) similarly applies throwaway prototyping to align design decisions with operational requirements before final system integration. These findings show that in rental platforms, development is often more effective when feedback loops are embedded into the process.</w:t>
      </w:r>
    </w:p>
    <w:p w14:paraId="33D1E3B6">
      <w:pPr>
        <w:pStyle w:val="30"/>
        <w:spacing w:before="104" w:after="104" w:line="360" w:lineRule="auto"/>
        <w:ind w:firstLine="480"/>
        <w:rPr>
          <w:rFonts w:hint="default"/>
        </w:rPr>
      </w:pPr>
      <w:r>
        <w:rPr>
          <w:rFonts w:hint="default"/>
        </w:rPr>
        <w:t>In contrast, waterfall-based implementations are also present in the same domain and provide structured sequential stages from requirements to maintenance (Wahab et al., 2025). However, this model is less flexible when requirement changes emerge during module implementation. Therefore, this thesis positions its development approach closer to iterative prototyping, where modules are built, evaluated, and revised in cycles until functional expectations are met.</w:t>
      </w:r>
    </w:p>
    <w:p w14:paraId="4309711F">
      <w:pPr>
        <w:pStyle w:val="60"/>
        <w:bidi w:val="0"/>
      </w:pPr>
      <w:bookmarkStart w:id="31" w:name="_Toc888051092"/>
      <w:r>
        <w:rPr>
          <w:rFonts w:hint="default"/>
          <w:lang w:val="en-US"/>
        </w:rPr>
        <w:t>Research Gap and Positioning</w:t>
      </w:r>
      <w:bookmarkEnd w:id="31"/>
    </w:p>
    <w:p w14:paraId="56F1AD02">
      <w:pPr>
        <w:pStyle w:val="30"/>
        <w:spacing w:before="104" w:after="104" w:line="360" w:lineRule="auto"/>
        <w:ind w:firstLine="480"/>
        <w:rPr>
          <w:rFonts w:hint="default"/>
        </w:rPr>
      </w:pPr>
      <w:r>
        <w:rPr>
          <w:rFonts w:hint="default"/>
        </w:rPr>
        <w:t>Based on prior studies, three practical gaps remain. First, many rental applications focus on search and booking but provide limited end-to-end transaction control. Second, role and status governance are often discussed separately, while operationally they must be integrated. Third, rental platforms often underutilize transaction records for decision support.</w:t>
      </w:r>
    </w:p>
    <w:p w14:paraId="0BE8F6AE">
      <w:pPr>
        <w:pStyle w:val="30"/>
        <w:spacing w:before="104" w:after="104" w:line="360" w:lineRule="auto"/>
        <w:ind w:firstLine="480"/>
      </w:pPr>
      <w:r>
        <w:rPr>
          <w:rFonts w:hint="default"/>
        </w:rPr>
        <w:t>This thesis addresses these gaps by developing a web-based house rental management system that integrates: (1) lifecycle-based rental workflow, (2) role-based authorization, and (3) structured transaction data for operational monitoring and future analytics.</w:t>
      </w:r>
    </w:p>
    <w:bookmarkEnd w:id="25"/>
    <w:p w14:paraId="1BECE92A">
      <w:pPr>
        <w:pStyle w:val="52"/>
        <w:bidi w:val="0"/>
      </w:pPr>
      <w:bookmarkStart w:id="32" w:name="_Toc463356594"/>
      <w:bookmarkStart w:id="33" w:name="_Toc326668790"/>
      <w:r>
        <w:rPr>
          <w:rFonts w:hint="eastAsia"/>
        </w:rPr>
        <w:t>Chapter</w:t>
      </w:r>
      <w:r>
        <w:t xml:space="preserve"> </w:t>
      </w:r>
      <w:r>
        <w:rPr>
          <w:rFonts w:hint="default"/>
          <w:lang w:val="en-US"/>
        </w:rPr>
        <w:t>3</w:t>
      </w:r>
      <w:r>
        <w:t xml:space="preserve">  </w:t>
      </w:r>
      <w:r>
        <w:rPr>
          <w:rFonts w:hint="default"/>
        </w:rPr>
        <w:t>Research Method and Development Methodology</w:t>
      </w:r>
      <w:bookmarkEnd w:id="32"/>
    </w:p>
    <w:p w14:paraId="5EC9FCD4">
      <w:pPr>
        <w:pStyle w:val="30"/>
        <w:spacing w:before="104" w:after="104" w:line="360" w:lineRule="auto"/>
        <w:ind w:firstLine="480"/>
      </w:pPr>
      <w:r>
        <w:rPr>
          <w:rFonts w:hint="default"/>
        </w:rPr>
        <w:t>Chapter 3 presents the research method and development methodology used in this study. The chapter explains how the study was conducted, how the system requirements were collected, and how the web-based house rental management system was developed through an iterative prototyping approach. This chapter functions as the methodological foundation for the rest of the thesis because it connects the research problem, the data collection process, and the software development strategy into one coherent flow.</w:t>
      </w:r>
    </w:p>
    <w:p w14:paraId="7702E5B0">
      <w:pPr>
        <w:pStyle w:val="60"/>
        <w:bidi w:val="0"/>
      </w:pPr>
      <w:bookmarkStart w:id="34" w:name="_Toc858571336"/>
      <w:r>
        <w:rPr>
          <w:rFonts w:hint="default"/>
        </w:rPr>
        <w:t>Research Method</w:t>
      </w:r>
      <w:bookmarkEnd w:id="34"/>
    </w:p>
    <w:p w14:paraId="707B5E38">
      <w:pPr>
        <w:pStyle w:val="30"/>
        <w:spacing w:before="104" w:after="104" w:line="360" w:lineRule="auto"/>
        <w:ind w:firstLine="480"/>
        <w:rPr>
          <w:rFonts w:hint="default"/>
        </w:rPr>
      </w:pPr>
      <w:r>
        <w:rPr>
          <w:rFonts w:hint="default"/>
        </w:rPr>
        <w:t>This study uses an applied research approach because the main objective is not only to analyze the rental problem, but also to produce a working software solution that can address it. The research is therefore oriented toward practical system development rather than toward theoretical explanation alone. In this project, the outcome expected from the research is a web-based house rental management system that can improve process consistency, role accountability, and transaction traceability in rental operations.</w:t>
      </w:r>
    </w:p>
    <w:p w14:paraId="53DBE79A">
      <w:pPr>
        <w:pStyle w:val="30"/>
        <w:spacing w:before="104" w:after="104" w:line="360" w:lineRule="auto"/>
        <w:ind w:firstLine="480"/>
        <w:rPr>
          <w:rFonts w:hint="default"/>
        </w:rPr>
      </w:pPr>
      <w:r>
        <w:rPr>
          <w:rFonts w:hint="default"/>
        </w:rPr>
        <w:t>The method is aligned with research and development practice, where a study begins with problem identification, continues with system analysis and design, proceeds to implementation, and ends with validation of the developed artifact. This approach is suitable for a rental system because the application is intended to support a real operational workflow involving multiple users, changing transaction states, and controlled access boundaries. As a result, the study does not treat the system as a static product, but as an evolving artifact that can be refined through repeated development cycles.</w:t>
      </w:r>
    </w:p>
    <w:p w14:paraId="44E23258">
      <w:pPr>
        <w:pStyle w:val="30"/>
        <w:spacing w:before="104" w:after="104" w:line="360" w:lineRule="auto"/>
        <w:ind w:firstLine="480"/>
        <w:rPr>
          <w:rFonts w:hint="default"/>
        </w:rPr>
      </w:pPr>
      <w:r>
        <w:rPr>
          <w:rFonts w:hint="default"/>
        </w:rPr>
        <w:t>The use of an applied research method is also consistent with prior rental system studies that use prototyping-oriented approaches to support gradual refinement of the system (Monteverde et al., 2023; Obse, 2025; Riyanti et al., 2024). These studies show that rental applications are often more effective when the development process allows feedback and revision during implementation. Based on that context, this thesis adopts a development-oriented research method that is suitable for a web application with role-based workflow control.</w:t>
      </w:r>
    </w:p>
    <w:p w14:paraId="5537E09B">
      <w:pPr>
        <w:pStyle w:val="30"/>
        <w:spacing w:before="104" w:after="104" w:line="360" w:lineRule="auto"/>
        <w:ind w:firstLine="480"/>
      </w:pPr>
      <w:r>
        <w:rPr>
          <w:rFonts w:hint="default"/>
        </w:rPr>
        <w:t>In practical terms, the research method provides a structured path from the identification of the rental problem to the production of a final system artifact. It ensures that each stage of the thesis is connected to the actual system being built, so the written documentation remains consistent with the implementation process.</w:t>
      </w:r>
    </w:p>
    <w:p w14:paraId="47590D16">
      <w:pPr>
        <w:pStyle w:val="60"/>
        <w:bidi w:val="0"/>
      </w:pPr>
      <w:bookmarkStart w:id="35" w:name="_Toc1065819959"/>
      <w:r>
        <w:rPr>
          <w:lang w:val="en-US" w:eastAsia="zh-CN"/>
        </w:rPr>
        <w:t>Data Collection Technique</w:t>
      </w:r>
      <w:bookmarkEnd w:id="35"/>
    </w:p>
    <w:p w14:paraId="2547D61D">
      <w:pPr>
        <w:pStyle w:val="30"/>
        <w:spacing w:before="104" w:after="104" w:line="360" w:lineRule="auto"/>
        <w:ind w:firstLine="480"/>
        <w:rPr>
          <w:rFonts w:hint="default"/>
          <w:lang w:val="en-US"/>
        </w:rPr>
      </w:pPr>
      <w:r>
        <w:rPr>
          <w:rFonts w:hint="default"/>
          <w:lang w:val="en-US"/>
        </w:rPr>
        <w:t>The data collection stage was carried out to understand the real needs of the rental system and to define the features that must be included in the application. Because this study is development-based, the collected data is not used only to describe the problem, but also to shape the system requirements and guide the design process. The data collection process is therefore a critical stage that connects the research context with the technical solution.</w:t>
      </w:r>
    </w:p>
    <w:p w14:paraId="07BE9A44">
      <w:pPr>
        <w:pStyle w:val="30"/>
        <w:spacing w:before="104" w:after="104" w:line="360" w:lineRule="auto"/>
        <w:ind w:firstLine="480"/>
        <w:rPr>
          <w:rFonts w:hint="default"/>
          <w:lang w:val="en-US"/>
        </w:rPr>
      </w:pPr>
      <w:r>
        <w:rPr>
          <w:rFonts w:hint="default"/>
          <w:lang w:val="en-US"/>
        </w:rPr>
        <w:t>The techniques used in this study are follows.</w:t>
      </w:r>
    </w:p>
    <w:p w14:paraId="2F47FF35">
      <w:pPr>
        <w:pStyle w:val="30"/>
        <w:numPr>
          <w:ilvl w:val="0"/>
          <w:numId w:val="9"/>
        </w:numPr>
        <w:spacing w:before="104" w:after="104" w:line="360" w:lineRule="auto"/>
        <w:ind w:left="845" w:leftChars="0" w:hanging="425" w:firstLineChars="0"/>
      </w:pPr>
      <w:r>
        <w:rPr>
          <w:rFonts w:hint="default"/>
        </w:rPr>
        <w:t>Literature study</w:t>
      </w:r>
      <w:r>
        <w:rPr>
          <w:rFonts w:hint="default"/>
        </w:rPr>
        <w:br w:type="textWrapping"/>
      </w:r>
      <w:r>
        <w:rPr>
          <w:rFonts w:hint="default"/>
        </w:rPr>
        <w:t>Literature study was used to collect theoretical and empirical references related to house rental systems, role-based access control, rental transaction workflows, and iterative development methods. Through this technique, the research can position the proposed system within existing academic work and identify what has already been studied in similar domains. The literature review also helps justify the use of prototyping and role-based design choices in the development of the system.</w:t>
      </w:r>
    </w:p>
    <w:p w14:paraId="0AB8F2F8">
      <w:pPr>
        <w:pStyle w:val="30"/>
        <w:numPr>
          <w:ilvl w:val="0"/>
          <w:numId w:val="9"/>
        </w:numPr>
        <w:spacing w:before="104" w:after="104" w:line="360" w:lineRule="auto"/>
        <w:ind w:left="845" w:leftChars="0" w:hanging="425" w:firstLineChars="0"/>
        <w:rPr>
          <w:rFonts w:hint="default"/>
        </w:rPr>
      </w:pPr>
      <w:r>
        <w:rPr>
          <w:rFonts w:hint="default"/>
        </w:rPr>
        <w:t>Observation</w:t>
      </w:r>
      <w:r>
        <w:rPr>
          <w:rFonts w:hint="default"/>
        </w:rPr>
        <w:br w:type="textWrapping"/>
      </w:r>
      <w:r>
        <w:rPr>
          <w:rFonts w:hint="default"/>
        </w:rPr>
        <w:t>Observation was used to understand the rental workflow that the system must support, including property listing, rental request submission, approval process, payment handling, contract flow, and communication between tenant and agent. This technique is important because it helps capture the sequence of operational activities that occur in rental management. By observing the workflow, the study can determine how the system should behave in real use and which parts of the process require tighter control or clearer structure.</w:t>
      </w:r>
    </w:p>
    <w:p w14:paraId="5879ABCF">
      <w:pPr>
        <w:pStyle w:val="30"/>
        <w:numPr>
          <w:ilvl w:val="0"/>
          <w:numId w:val="9"/>
        </w:numPr>
        <w:spacing w:before="104" w:after="104" w:line="360" w:lineRule="auto"/>
        <w:ind w:left="845" w:leftChars="0" w:hanging="425" w:firstLineChars="0"/>
      </w:pPr>
      <w:r>
        <w:rPr>
          <w:rFonts w:hint="default"/>
        </w:rPr>
        <w:t>Document analysis</w:t>
      </w:r>
      <w:r>
        <w:rPr>
          <w:rFonts w:hint="default"/>
        </w:rPr>
        <w:br w:type="textWrapping"/>
      </w:r>
      <w:r>
        <w:rPr>
          <w:rFonts w:hint="default"/>
        </w:rPr>
        <w:t>Document analysis was used to study project materials such as the initial project assignment, the initial project report, the dissertation project assignment, source code structure, migration files, database schema, and feature documentation already prepared in the project folder. This technique helps map the actual implementation context and ensures that the methodology is consistent with the software artifact being developed. It is particularly useful for distinguishing between the initial lecturer-provided requirements, the baseline prototype documented in the project report, and the additional features added during later development.</w:t>
      </w:r>
    </w:p>
    <w:p w14:paraId="41E261F5">
      <w:pPr>
        <w:pStyle w:val="30"/>
        <w:spacing w:before="104" w:after="104" w:line="360" w:lineRule="auto"/>
        <w:ind w:firstLine="480"/>
      </w:pPr>
      <w:r>
        <w:rPr>
          <w:rFonts w:hint="default"/>
          <w:lang w:val="en-US"/>
        </w:rPr>
        <w:t>Together, these techniques support the analysis of user roles, workflow states, and data structures that are needed for the final system design. They also help maintain alignment between the research documentation and the software implementation so that the thesis remains grounded in the real project rather than in abstract assumptions.</w:t>
      </w:r>
    </w:p>
    <w:p w14:paraId="669FE565">
      <w:pPr>
        <w:pStyle w:val="60"/>
        <w:bidi w:val="0"/>
      </w:pPr>
      <w:bookmarkStart w:id="36" w:name="_Toc1074951286"/>
      <w:r>
        <w:rPr>
          <w:rFonts w:hint="default"/>
        </w:rPr>
        <w:t>Development Methodology</w:t>
      </w:r>
      <w:bookmarkEnd w:id="36"/>
    </w:p>
    <w:p w14:paraId="0AA93645">
      <w:pPr>
        <w:pStyle w:val="30"/>
        <w:spacing w:before="104" w:after="104" w:line="360" w:lineRule="auto"/>
        <w:ind w:firstLine="480"/>
        <w:rPr>
          <w:rFonts w:hint="default"/>
        </w:rPr>
      </w:pPr>
      <w:r>
        <w:rPr>
          <w:rFonts w:hint="default"/>
        </w:rPr>
        <w:t>The development methodology used in this study is Iterative Prototyping. This method is selected because the system requirements are best validated through repeated refinement cycles. The rental workflow involves multiple roles and several dependent processes, so the application needs to be built step by step and reviewed after each iteration. Instead of waiting until all features are finished before evaluating the system, the prototype approach allows early testing of essential functions and gradual correction of design problems.</w:t>
      </w:r>
    </w:p>
    <w:p w14:paraId="3D71C45C">
      <w:pPr>
        <w:pStyle w:val="30"/>
        <w:spacing w:before="104" w:after="104" w:line="360" w:lineRule="auto"/>
        <w:ind w:firstLine="480"/>
        <w:rPr>
          <w:rFonts w:hint="default"/>
          <w:lang w:val="en-US"/>
        </w:rPr>
      </w:pPr>
      <w:r>
        <w:rPr>
          <w:rFonts w:hint="default"/>
        </w:rPr>
        <w:t>This methodology is especially suitable for a house rental management system because changes in one module can affect other modules. For example, adjustments in request handling may affect payment flow, contract generation, or messaging. By developing the system iteratively, the study can reduce the risk of design mismatch, detect workflow problems earlier, and keep the application consistent as it expands.</w:t>
      </w:r>
    </w:p>
    <w:p w14:paraId="7EC3B48E">
      <w:pPr>
        <w:pStyle w:val="63"/>
        <w:bidi w:val="0"/>
        <w:rPr>
          <w:rFonts w:hint="default"/>
        </w:rPr>
      </w:pPr>
      <w:bookmarkStart w:id="37" w:name="_Toc2073825238"/>
      <w:r>
        <w:rPr>
          <w:rFonts w:hint="default"/>
        </w:rPr>
        <w:t>Iterative Prototyping</w:t>
      </w:r>
      <w:bookmarkEnd w:id="37"/>
    </w:p>
    <w:p w14:paraId="69465307">
      <w:pPr>
        <w:pStyle w:val="30"/>
        <w:spacing w:before="104" w:after="104" w:line="360" w:lineRule="auto"/>
        <w:ind w:firstLine="480"/>
        <w:rPr>
          <w:rFonts w:hint="default"/>
        </w:rPr>
      </w:pPr>
      <w:r>
        <w:rPr>
          <w:rFonts w:hint="default"/>
        </w:rPr>
        <w:t>Iterative Prototyping is a development approach in which a working version of the system is created early and then improved continuously based on evaluation results. In this study, the method is used to develop the rental management system from an initial working prototype into a more complete final version. The development is not described through formal software release numbers; instead, it is described through the evolution of the implemented features and workflow refinements.</w:t>
      </w:r>
    </w:p>
    <w:p w14:paraId="0CEDA467">
      <w:pPr>
        <w:pStyle w:val="30"/>
        <w:spacing w:before="104" w:after="104" w:line="360" w:lineRule="auto"/>
        <w:ind w:firstLine="480"/>
        <w:rPr>
          <w:rFonts w:hint="default"/>
        </w:rPr>
      </w:pPr>
      <w:r>
        <w:rPr>
          <w:rFonts w:hint="default"/>
        </w:rPr>
        <w:t>The development process began with the project assignment provided by the lecturer, which defined the project category as a software design and implementation project with the title House Rental Management System. The assignment already specified the core requirements, including user login and logout, password changes, profile updates, login activity logging, role-based users, property management, rental requests, transaction tracking, and other related rental functions. The first working prototype was then documented in the initial project report as the baseline implementation of this initial scope.</w:t>
      </w:r>
    </w:p>
    <w:p w14:paraId="45E1887C">
      <w:pPr>
        <w:pStyle w:val="30"/>
        <w:spacing w:before="104" w:after="104" w:line="360" w:lineRule="auto"/>
        <w:ind w:firstLine="480"/>
        <w:rPr>
          <w:rFonts w:hint="default"/>
          <w:lang w:val="en-US"/>
        </w:rPr>
      </w:pPr>
      <w:r>
        <w:rPr>
          <w:rFonts w:hint="default"/>
        </w:rPr>
        <w:t>After the baseline prototype was submitted, the system was further refined through additional development. One later dissertation project assignment introduced the analytics dashboard as an additional formal requirement after it was proposed by the student and approved by the supervisor, while several other enhancements, such as contract extension handling and property availability cycle control, were added during the development process as self-initiated improvements. The role-based access control and status-driven workflow were also refined to improve consistency, traceability, and data integrity across the system. In addition, the transaction information was organized so that rental records could be searched by date, transaction number, property, tenant, or agent, consistent with the project requirements. The approved implementation uses Laravel with a browser/server architecture, so the earlier client/server and Java Swing wording is treated as background specification rather than the final implementation choice.</w:t>
      </w:r>
    </w:p>
    <w:p w14:paraId="08DE7132">
      <w:pPr>
        <w:pStyle w:val="30"/>
        <w:spacing w:before="104" w:after="104" w:line="360" w:lineRule="auto"/>
        <w:ind w:firstLine="480"/>
        <w:rPr>
          <w:rFonts w:hint="default"/>
        </w:rPr>
      </w:pPr>
      <w:r>
        <w:rPr>
          <w:rFonts w:hint="default"/>
        </w:rPr>
        <w:t>This approach is supported by previous studies on rental system development and web-based information systems, where prototyping helps developers adjust the system to changing requirements and operational feedback (Monteverde et al., 2023; Obse, 2025; Riyanti et al., 2024). In addition, role-based security requirements and structured workflow control are important in rental applications because incorrect access or inconsistent status transitions can affect data integrity and process reliability (Le et al., 2022; Wahab et al., 2025). These findings indicate that a rental platform benefits from a method that allows repeated correction, especially when the system contains transaction states that must remain consistent.</w:t>
      </w:r>
    </w:p>
    <w:p w14:paraId="7769A97F">
      <w:pPr>
        <w:pStyle w:val="30"/>
        <w:spacing w:before="104" w:after="104" w:line="360" w:lineRule="auto"/>
        <w:ind w:firstLine="480"/>
        <w:rPr>
          <w:rFonts w:hint="default"/>
        </w:rPr>
      </w:pPr>
    </w:p>
    <w:p w14:paraId="44920EDB">
      <w:pPr>
        <w:pStyle w:val="30"/>
        <w:spacing w:before="104" w:after="104" w:line="360" w:lineRule="auto"/>
        <w:ind w:firstLine="480"/>
        <w:rPr>
          <w:rFonts w:hint="default"/>
        </w:rPr>
      </w:pPr>
      <w:r>
        <w:rPr>
          <w:rFonts w:hint="default"/>
        </w:rPr>
        <w:t>For this thesis, Iterative Prototyping is preferred over a fully linear model because the system includes several interdependent modules, such as property management, request handling, payment status control, contract generation, contract extension, and messaging. Each module can be built and reviewed before the next refinement is added, which makes the development process more practical and easier to revise. The method also makes it easier to align the thesis narrative with the actual progress of development, since the system evolves through clearly identifiable improvements rather than through a single final implementation step.</w:t>
      </w:r>
    </w:p>
    <w:p w14:paraId="76629231">
      <w:pPr>
        <w:pStyle w:val="63"/>
        <w:bidi w:val="0"/>
        <w:rPr>
          <w:rFonts w:hint="default"/>
        </w:rPr>
      </w:pPr>
      <w:bookmarkStart w:id="38" w:name="_Toc1121184256"/>
      <w:r>
        <w:rPr>
          <w:rFonts w:hint="default"/>
        </w:rPr>
        <w:t>Development Stages</w:t>
      </w:r>
      <w:bookmarkEnd w:id="38"/>
    </w:p>
    <w:p w14:paraId="3534DCEA">
      <w:pPr>
        <w:pStyle w:val="30"/>
        <w:spacing w:before="104" w:after="104" w:line="360" w:lineRule="auto"/>
        <w:ind w:firstLine="480"/>
        <w:rPr>
          <w:rFonts w:hint="default"/>
        </w:rPr>
      </w:pPr>
      <w:r>
        <w:rPr>
          <w:rFonts w:hint="default"/>
        </w:rPr>
        <w:t>The development process in this study is divided into the following stages.</w:t>
      </w:r>
    </w:p>
    <w:p w14:paraId="0C4C1D72">
      <w:pPr>
        <w:pStyle w:val="30"/>
        <w:numPr>
          <w:ilvl w:val="0"/>
          <w:numId w:val="10"/>
        </w:numPr>
        <w:spacing w:before="104" w:after="104" w:line="360" w:lineRule="auto"/>
        <w:ind w:left="845" w:leftChars="0" w:hanging="425" w:firstLineChars="0"/>
        <w:rPr>
          <w:rFonts w:hint="default"/>
        </w:rPr>
      </w:pPr>
      <w:r>
        <w:rPr>
          <w:rFonts w:hint="default"/>
        </w:rPr>
        <w:t>Requirement identification</w:t>
      </w:r>
      <w:r>
        <w:rPr>
          <w:rFonts w:hint="default"/>
        </w:rPr>
        <w:br w:type="textWrapping"/>
      </w:r>
      <w:r>
        <w:rPr>
          <w:rFonts w:hint="default"/>
        </w:rPr>
        <w:t>The system needs were identified from the lecturer-provided project assignment, the rental workflow, and the research references. At this stage, the main user roles and core processes were defined so the development could focus on functions that are directly relevant to the rental management problem. This stage provides the basis for deciding what the system must support and what should be excluded from the scope.</w:t>
      </w:r>
    </w:p>
    <w:p w14:paraId="28F0C04C">
      <w:pPr>
        <w:pStyle w:val="30"/>
        <w:numPr>
          <w:ilvl w:val="0"/>
          <w:numId w:val="10"/>
        </w:numPr>
        <w:spacing w:before="104" w:after="104" w:line="360" w:lineRule="auto"/>
        <w:ind w:left="845" w:leftChars="0" w:hanging="425" w:firstLineChars="0"/>
        <w:rPr>
          <w:rFonts w:hint="default"/>
        </w:rPr>
      </w:pPr>
      <w:r>
        <w:rPr>
          <w:rFonts w:hint="default"/>
        </w:rPr>
        <w:t>Initial prototype planning</w:t>
      </w:r>
      <w:r>
        <w:rPr>
          <w:rFonts w:hint="default"/>
        </w:rPr>
        <w:br w:type="textWrapping"/>
      </w:r>
      <w:r>
        <w:rPr>
          <w:rFonts w:hint="default"/>
        </w:rPr>
        <w:t>A preliminary system structure was prepared, including the main modules, role boundaries, and high-level data flow. This stage defines the first version of the system before implementation begins. The planning phase is important because it organizes the application into clear parts and prevents the development process from becoming fragmented.</w:t>
      </w:r>
    </w:p>
    <w:p w14:paraId="0AE800DC">
      <w:pPr>
        <w:pStyle w:val="30"/>
        <w:numPr>
          <w:ilvl w:val="0"/>
          <w:numId w:val="10"/>
        </w:numPr>
        <w:spacing w:before="104" w:after="104" w:line="360" w:lineRule="auto"/>
        <w:ind w:left="845" w:leftChars="0" w:hanging="425" w:firstLineChars="0"/>
        <w:rPr>
          <w:rFonts w:hint="default"/>
        </w:rPr>
      </w:pPr>
      <w:r>
        <w:rPr>
          <w:rFonts w:hint="default"/>
        </w:rPr>
        <w:t>Prototype implementation</w:t>
      </w:r>
      <w:r>
        <w:rPr>
          <w:rFonts w:hint="default"/>
        </w:rPr>
        <w:br w:type="textWrapping"/>
      </w:r>
      <w:r>
        <w:rPr>
          <w:rFonts w:hint="default"/>
        </w:rPr>
        <w:t>The first working version of the application was developed based on the identified requirements. The implementation focuses on the core rental functions and the role-based access structure. In this project, the early prototype documented in the initial project report served as the baseline version before the system was expanded with additional modules and refinements.</w:t>
      </w:r>
    </w:p>
    <w:p w14:paraId="51C125F5">
      <w:pPr>
        <w:pStyle w:val="30"/>
        <w:numPr>
          <w:ilvl w:val="0"/>
          <w:numId w:val="10"/>
        </w:numPr>
        <w:spacing w:before="104" w:after="104" w:line="360" w:lineRule="auto"/>
        <w:ind w:left="845" w:leftChars="0" w:hanging="425" w:firstLineChars="0"/>
        <w:rPr>
          <w:rFonts w:hint="default"/>
        </w:rPr>
      </w:pPr>
      <w:r>
        <w:rPr>
          <w:rFonts w:hint="default"/>
        </w:rPr>
        <w:t>Evaluation and revision</w:t>
      </w:r>
      <w:r>
        <w:rPr>
          <w:rFonts w:hint="default"/>
        </w:rPr>
        <w:br w:type="textWrapping"/>
      </w:r>
      <w:r>
        <w:rPr>
          <w:rFonts w:hint="default"/>
        </w:rPr>
        <w:t>Each prototype iteration is reviewed to identify missing functions, unclear flows, or inconsistent status transitions. The prototype is then refined based on the evaluation results. In the current project, this revision stage includes improvements such as the analytics dashboard, contract extension handling, property availability cycle control, and transaction search and reporting support. This stage is the core of the iterative method because it turns feedback into concrete improvements and helps the system move closer to the intended behavior.</w:t>
      </w:r>
    </w:p>
    <w:p w14:paraId="5B4AB9B3">
      <w:pPr>
        <w:pStyle w:val="30"/>
        <w:numPr>
          <w:ilvl w:val="0"/>
          <w:numId w:val="10"/>
        </w:numPr>
        <w:spacing w:before="104" w:after="104" w:line="360" w:lineRule="auto"/>
        <w:ind w:left="845" w:leftChars="0" w:hanging="425" w:firstLineChars="0"/>
        <w:rPr>
          <w:rFonts w:hint="default"/>
        </w:rPr>
      </w:pPr>
      <w:r>
        <w:rPr>
          <w:rFonts w:hint="default"/>
        </w:rPr>
        <w:t>Module integration</w:t>
      </w:r>
      <w:r>
        <w:rPr>
          <w:rFonts w:hint="default"/>
        </w:rPr>
        <w:br w:type="textWrapping"/>
      </w:r>
      <w:r>
        <w:rPr>
          <w:rFonts w:hint="default"/>
        </w:rPr>
        <w:t>After the individual modules are improved, they are integrated into one complete system so the full rental workflow can be executed in sequence. Integration ensures that the modules do not function as separate parts, but instead operate as one coherent application that supports end-to-end rental processing.</w:t>
      </w:r>
    </w:p>
    <w:p w14:paraId="1CC857C2">
      <w:pPr>
        <w:pStyle w:val="30"/>
        <w:numPr>
          <w:ilvl w:val="0"/>
          <w:numId w:val="10"/>
        </w:numPr>
        <w:spacing w:before="104" w:after="104" w:line="360" w:lineRule="auto"/>
        <w:ind w:left="845" w:leftChars="0" w:hanging="425" w:firstLineChars="0"/>
        <w:rPr>
          <w:rFonts w:hint="default"/>
        </w:rPr>
      </w:pPr>
      <w:r>
        <w:rPr>
          <w:rFonts w:hint="default"/>
        </w:rPr>
        <w:t>Final preparation</w:t>
      </w:r>
      <w:r>
        <w:rPr>
          <w:rFonts w:hint="default"/>
        </w:rPr>
        <w:br w:type="textWrapping"/>
      </w:r>
      <w:r>
        <w:rPr>
          <w:rFonts w:hint="default"/>
        </w:rPr>
        <w:t>The final prototype is prepared for the implementation and testing stage described in the following chapters. At this point, the system structure, user roles, and data flow are stabilized for documentation and verification. This stage marks the transition from development work to formal evaluation and thesis presentation.</w:t>
      </w:r>
    </w:p>
    <w:p w14:paraId="55973243">
      <w:pPr>
        <w:pStyle w:val="60"/>
        <w:bidi w:val="0"/>
        <w:rPr>
          <w:rFonts w:hint="default"/>
        </w:rPr>
      </w:pPr>
      <w:bookmarkStart w:id="39" w:name="_Toc1722271814"/>
      <w:r>
        <w:rPr>
          <w:rFonts w:hint="default"/>
        </w:rPr>
        <w:t>Chapter Summary</w:t>
      </w:r>
      <w:bookmarkEnd w:id="39"/>
    </w:p>
    <w:p w14:paraId="4034731F">
      <w:pPr>
        <w:pStyle w:val="30"/>
        <w:spacing w:before="104" w:after="104" w:line="360" w:lineRule="auto"/>
        <w:ind w:firstLine="480"/>
      </w:pPr>
      <w:r>
        <w:rPr>
          <w:rFonts w:hint="default"/>
        </w:rPr>
        <w:t>This chapter explained the research method, data collection techniques, and the development methodology used in the study. The selected approach combines applied research with iterative prototyping so the system can be developed and refined in a controlled way. It also clarifies how the project requirements were gathered and how the system was incrementally built to match the rental workflow. The next chapter presents the system analysis and design based on the method described here.</w:t>
      </w:r>
    </w:p>
    <w:p w14:paraId="1BD84318">
      <w:pPr>
        <w:pStyle w:val="30"/>
        <w:rPr>
          <w:rFonts w:hint="default"/>
        </w:rPr>
      </w:pPr>
    </w:p>
    <w:p w14:paraId="3FA54CF6">
      <w:pPr>
        <w:pStyle w:val="30"/>
      </w:pPr>
    </w:p>
    <w:p w14:paraId="33A2E803">
      <w:pPr>
        <w:pStyle w:val="52"/>
        <w:bidi w:val="0"/>
      </w:pPr>
      <w:bookmarkStart w:id="40" w:name="_Toc290299985"/>
      <w:r>
        <w:rPr>
          <w:rFonts w:hint="eastAsia"/>
        </w:rPr>
        <w:t>Chapter</w:t>
      </w:r>
      <w:r>
        <w:t xml:space="preserve"> </w:t>
      </w:r>
      <w:r>
        <w:rPr>
          <w:rFonts w:hint="default"/>
          <w:lang w:val="en-US"/>
        </w:rPr>
        <w:t>4</w:t>
      </w:r>
      <w:r>
        <w:t xml:space="preserve">  </w:t>
      </w:r>
      <w:r>
        <w:rPr>
          <w:rFonts w:hint="default"/>
        </w:rPr>
        <w:t>System Analysis and Design</w:t>
      </w:r>
      <w:bookmarkEnd w:id="33"/>
      <w:bookmarkEnd w:id="40"/>
    </w:p>
    <w:p w14:paraId="0BAB8EDD">
      <w:pPr>
        <w:pStyle w:val="30"/>
        <w:spacing w:before="104" w:after="104" w:line="360" w:lineRule="auto"/>
        <w:ind w:firstLine="480"/>
      </w:pPr>
      <w:r>
        <w:rPr>
          <w:rFonts w:hint="default"/>
        </w:rPr>
        <w:t>Chapter 4 presents the system analysis and design of the web-based house rental management system. This chapter translates the research method and development approach described in Chapter 3 into a concrete system structure. It explains the system scope, functional and non-functional requirements, architecture, process modeling, database design, and design rationale that guide the implementation of the application.</w:t>
      </w:r>
    </w:p>
    <w:p w14:paraId="7C30821C">
      <w:pPr>
        <w:pStyle w:val="60"/>
        <w:numPr>
          <w:ilvl w:val="1"/>
          <w:numId w:val="11"/>
        </w:numPr>
        <w:bidi w:val="0"/>
      </w:pPr>
      <w:bookmarkStart w:id="41" w:name="_Toc2136485558"/>
      <w:r>
        <w:rPr>
          <w:rFonts w:hint="default"/>
        </w:rPr>
        <w:t>System Overvie</w:t>
      </w:r>
      <w:r>
        <w:rPr>
          <w:rFonts w:hint="default"/>
          <w:lang w:val="en-US"/>
        </w:rPr>
        <w:t>w</w:t>
      </w:r>
      <w:bookmarkEnd w:id="41"/>
    </w:p>
    <w:p w14:paraId="5AE15259">
      <w:pPr>
        <w:pStyle w:val="30"/>
        <w:spacing w:before="104" w:after="104" w:line="360" w:lineRule="auto"/>
        <w:ind w:firstLine="480"/>
        <w:rPr>
          <w:rFonts w:hint="default"/>
        </w:rPr>
      </w:pPr>
      <w:r>
        <w:rPr>
          <w:rFonts w:hint="default"/>
        </w:rPr>
        <w:t>The proposed system is a web-based house rental management platform designed to support the rental workflow for three main user roles: tenant, agent, and admin. The system centralizes property information, rental request processing, transaction tracking, contract handling, communication, and monitoring functions into one integrated application. By using a browser/server architecture, the platform allows users to access the system through a web browser without requiring a standalone desktop installation.</w:t>
      </w:r>
    </w:p>
    <w:p w14:paraId="534EBD98">
      <w:pPr>
        <w:pStyle w:val="30"/>
        <w:spacing w:before="104" w:after="104" w:line="360" w:lineRule="auto"/>
        <w:ind w:firstLine="480"/>
        <w:rPr>
          <w:rFonts w:hint="default"/>
        </w:rPr>
      </w:pPr>
      <w:r>
        <w:rPr>
          <w:rFonts w:hint="default"/>
        </w:rPr>
        <w:t>From a functional perspective, the system is intended to reduce manual coordination in rental operations and improve the consistency of transaction processing. Tenants can browse properties, submit rental requests, communicate with agents, and view rental-related records. Agents can manage property information, review requests, approve or reject transactions, and handle contract-related activities. Admins can monitor system activities, review transaction data, and supervise platform usage at the system level.</w:t>
      </w:r>
    </w:p>
    <w:p w14:paraId="6B615BC7">
      <w:pPr>
        <w:pStyle w:val="30"/>
        <w:spacing w:before="104" w:after="104" w:line="360" w:lineRule="auto"/>
        <w:ind w:firstLine="480"/>
        <w:rPr>
          <w:rFonts w:hint="default"/>
          <w:lang w:val="en-US"/>
        </w:rPr>
      </w:pPr>
      <w:r>
        <w:rPr>
          <w:rFonts w:hint="default"/>
        </w:rPr>
        <w:t>The system also maintains transaction traceability through controlled status transitions, role-based access control, and structured storage of user, property, request, contract, message, and audit data. These characteristics make the application suitable for a rental environment where data consistency, accountability, and workflow clarity are important.</w:t>
      </w:r>
      <w:r>
        <w:rPr>
          <w:rFonts w:hint="default"/>
          <w:lang w:val="en-US"/>
        </w:rPr>
        <w:tab/>
      </w:r>
    </w:p>
    <w:p w14:paraId="110ABF7B">
      <w:pPr>
        <w:pStyle w:val="60"/>
        <w:numPr>
          <w:ilvl w:val="1"/>
          <w:numId w:val="11"/>
        </w:numPr>
        <w:bidi w:val="0"/>
      </w:pPr>
      <w:bookmarkStart w:id="42" w:name="_Toc1986195466"/>
      <w:r>
        <w:rPr>
          <w:rFonts w:hint="default"/>
        </w:rPr>
        <w:t>Functional Requirements</w:t>
      </w:r>
      <w:bookmarkEnd w:id="42"/>
    </w:p>
    <w:p w14:paraId="7FA12AF4">
      <w:pPr>
        <w:pStyle w:val="30"/>
        <w:spacing w:before="104" w:after="104" w:line="360" w:lineRule="auto"/>
        <w:ind w:firstLine="480"/>
        <w:rPr>
          <w:rFonts w:hint="default"/>
        </w:rPr>
      </w:pPr>
      <w:bookmarkStart w:id="43" w:name="_Hlt26877105"/>
      <w:bookmarkEnd w:id="43"/>
      <w:r>
        <w:rPr>
          <w:rFonts w:hint="default"/>
        </w:rPr>
        <w:t>Functional requirements describe the services and behaviors that the system must provide to support the rental process. In this study, the requirements are derived from the lecturer-provided assignment, the refined dissertation project assignment, the project report baseline, and the current system scope. The requirements are organized by role and system-wide functions so that each actor’s responsibilities are clearly defined.</w:t>
      </w:r>
    </w:p>
    <w:p w14:paraId="34D3CC21">
      <w:pPr>
        <w:pStyle w:val="63"/>
        <w:bidi w:val="0"/>
        <w:rPr>
          <w:rFonts w:hint="default"/>
          <w:lang w:val="en-US"/>
        </w:rPr>
      </w:pPr>
      <w:bookmarkStart w:id="44" w:name="_Toc1501388094"/>
      <w:r>
        <w:rPr>
          <w:rFonts w:hint="default"/>
          <w:lang w:val="en-US"/>
        </w:rPr>
        <w:t>Tenant Requirements</w:t>
      </w:r>
      <w:bookmarkEnd w:id="44"/>
    </w:p>
    <w:p w14:paraId="076601D5">
      <w:pPr>
        <w:pStyle w:val="30"/>
        <w:spacing w:before="104" w:after="104" w:line="360" w:lineRule="auto"/>
        <w:ind w:firstLine="480"/>
        <w:rPr>
          <w:rFonts w:hint="default"/>
        </w:rPr>
      </w:pPr>
      <w:r>
        <w:rPr>
          <w:rFonts w:hint="default"/>
        </w:rPr>
        <w:t>The tenant role represents users who search for properties, submit rental requests, and manage their rental-related activities. The system shall provide the following tenant functions:</w:t>
      </w:r>
    </w:p>
    <w:p w14:paraId="4CF573E5">
      <w:pPr>
        <w:pStyle w:val="30"/>
        <w:numPr>
          <w:ilvl w:val="0"/>
          <w:numId w:val="12"/>
        </w:numPr>
        <w:spacing w:before="104" w:after="104" w:line="360" w:lineRule="auto"/>
        <w:ind w:left="425" w:leftChars="0" w:hanging="425" w:firstLineChars="0"/>
        <w:rPr>
          <w:rFonts w:hint="default"/>
        </w:rPr>
      </w:pPr>
      <w:r>
        <w:rPr>
          <w:rFonts w:hint="default"/>
        </w:rPr>
        <w:t>The system shall allow tenants to register and log in to the platform using valid credentials.</w:t>
      </w:r>
    </w:p>
    <w:p w14:paraId="6C4604D2">
      <w:pPr>
        <w:pStyle w:val="30"/>
        <w:numPr>
          <w:ilvl w:val="0"/>
          <w:numId w:val="12"/>
        </w:numPr>
        <w:spacing w:before="104" w:after="104" w:line="360" w:lineRule="auto"/>
        <w:ind w:left="425" w:leftChars="0" w:hanging="425" w:firstLineChars="0"/>
        <w:rPr>
          <w:rFonts w:hint="default"/>
        </w:rPr>
      </w:pPr>
      <w:r>
        <w:rPr>
          <w:rFonts w:hint="default"/>
        </w:rPr>
        <w:t>The system shall allow tenants to log out securely after completing their session.</w:t>
      </w:r>
    </w:p>
    <w:p w14:paraId="1FB83CE6">
      <w:pPr>
        <w:pStyle w:val="30"/>
        <w:numPr>
          <w:ilvl w:val="0"/>
          <w:numId w:val="12"/>
        </w:numPr>
        <w:spacing w:before="104" w:after="104" w:line="360" w:lineRule="auto"/>
        <w:ind w:left="425" w:leftChars="0" w:hanging="425" w:firstLineChars="0"/>
        <w:rPr>
          <w:rFonts w:hint="default"/>
        </w:rPr>
      </w:pPr>
      <w:r>
        <w:rPr>
          <w:rFonts w:hint="default"/>
        </w:rPr>
        <w:t>The system shall allow tenants to update their private information and change their password.</w:t>
      </w:r>
    </w:p>
    <w:p w14:paraId="3CECC8EC">
      <w:pPr>
        <w:pStyle w:val="30"/>
        <w:numPr>
          <w:ilvl w:val="0"/>
          <w:numId w:val="12"/>
        </w:numPr>
        <w:spacing w:before="104" w:after="104" w:line="360" w:lineRule="auto"/>
        <w:ind w:left="425" w:leftChars="0" w:hanging="425" w:firstLineChars="0"/>
        <w:rPr>
          <w:rFonts w:hint="default"/>
        </w:rPr>
      </w:pPr>
      <w:r>
        <w:rPr>
          <w:rFonts w:hint="default"/>
        </w:rPr>
        <w:t>The system shall allow tenants to browse available properties and view detailed property information.</w:t>
      </w:r>
    </w:p>
    <w:p w14:paraId="2844569F">
      <w:pPr>
        <w:pStyle w:val="30"/>
        <w:numPr>
          <w:ilvl w:val="0"/>
          <w:numId w:val="12"/>
        </w:numPr>
        <w:spacing w:before="104" w:after="104" w:line="360" w:lineRule="auto"/>
        <w:ind w:left="425" w:leftChars="0" w:hanging="425" w:firstLineChars="0"/>
        <w:rPr>
          <w:rFonts w:hint="default"/>
        </w:rPr>
      </w:pPr>
      <w:r>
        <w:rPr>
          <w:rFonts w:hint="default"/>
        </w:rPr>
        <w:t>The system shall allow tenants to filter properties by relevant criteria such as region, price, area, and layout.</w:t>
      </w:r>
    </w:p>
    <w:p w14:paraId="5C90D27D">
      <w:pPr>
        <w:pStyle w:val="30"/>
        <w:numPr>
          <w:ilvl w:val="0"/>
          <w:numId w:val="12"/>
        </w:numPr>
        <w:spacing w:before="104" w:after="104" w:line="360" w:lineRule="auto"/>
        <w:ind w:left="425" w:leftChars="0" w:hanging="425" w:firstLineChars="0"/>
        <w:rPr>
          <w:rFonts w:hint="default"/>
        </w:rPr>
      </w:pPr>
      <w:r>
        <w:rPr>
          <w:rFonts w:hint="default"/>
        </w:rPr>
        <w:t>The system shall allow tenants to view property photos and supporting information before making a decision.</w:t>
      </w:r>
    </w:p>
    <w:p w14:paraId="60A47259">
      <w:pPr>
        <w:pStyle w:val="30"/>
        <w:numPr>
          <w:ilvl w:val="0"/>
          <w:numId w:val="12"/>
        </w:numPr>
        <w:spacing w:before="104" w:after="104" w:line="360" w:lineRule="auto"/>
        <w:ind w:left="425" w:leftChars="0" w:hanging="425" w:firstLineChars="0"/>
        <w:rPr>
          <w:rFonts w:hint="default"/>
        </w:rPr>
      </w:pPr>
      <w:r>
        <w:rPr>
          <w:rFonts w:hint="default"/>
        </w:rPr>
        <w:t>The system shall allow tenants to submit rental requests for selected properties.</w:t>
      </w:r>
    </w:p>
    <w:p w14:paraId="141FAB8F">
      <w:pPr>
        <w:pStyle w:val="30"/>
        <w:numPr>
          <w:ilvl w:val="0"/>
          <w:numId w:val="12"/>
        </w:numPr>
        <w:spacing w:before="104" w:after="104" w:line="360" w:lineRule="auto"/>
        <w:ind w:left="425" w:leftChars="0" w:hanging="425" w:firstLineChars="0"/>
        <w:rPr>
          <w:rFonts w:hint="default"/>
        </w:rPr>
      </w:pPr>
      <w:r>
        <w:rPr>
          <w:rFonts w:hint="default"/>
        </w:rPr>
        <w:t>The system shall allow tenants to track the approval status of their rental requests.</w:t>
      </w:r>
    </w:p>
    <w:p w14:paraId="7E8A1B9E">
      <w:pPr>
        <w:pStyle w:val="30"/>
        <w:numPr>
          <w:ilvl w:val="0"/>
          <w:numId w:val="12"/>
        </w:numPr>
        <w:spacing w:before="104" w:after="104" w:line="360" w:lineRule="auto"/>
        <w:ind w:left="425" w:leftChars="0" w:hanging="425" w:firstLineChars="0"/>
        <w:rPr>
          <w:rFonts w:hint="default"/>
        </w:rPr>
      </w:pPr>
      <w:r>
        <w:rPr>
          <w:rFonts w:hint="default"/>
        </w:rPr>
        <w:t>The system shall allow tenants to communicate with agents through the messaging feature.</w:t>
      </w:r>
    </w:p>
    <w:p w14:paraId="785835A2">
      <w:pPr>
        <w:pStyle w:val="30"/>
        <w:numPr>
          <w:ilvl w:val="0"/>
          <w:numId w:val="12"/>
        </w:numPr>
        <w:spacing w:before="104" w:after="104" w:line="360" w:lineRule="auto"/>
        <w:ind w:left="425" w:leftChars="0" w:hanging="425" w:firstLineChars="0"/>
        <w:rPr>
          <w:rFonts w:hint="default"/>
        </w:rPr>
      </w:pPr>
      <w:r>
        <w:rPr>
          <w:rFonts w:hint="default"/>
        </w:rPr>
        <w:t>The system shall allow tenants to view and download electronic contracts when the rental process is completed.</w:t>
      </w:r>
    </w:p>
    <w:p w14:paraId="29B65EAD">
      <w:pPr>
        <w:pStyle w:val="30"/>
        <w:numPr>
          <w:ilvl w:val="0"/>
          <w:numId w:val="12"/>
        </w:numPr>
        <w:spacing w:before="104" w:after="104" w:line="360" w:lineRule="auto"/>
        <w:ind w:left="425" w:leftChars="0" w:hanging="425" w:firstLineChars="0"/>
        <w:rPr>
          <w:rFonts w:hint="default"/>
        </w:rPr>
      </w:pPr>
      <w:r>
        <w:rPr>
          <w:rFonts w:hint="default"/>
        </w:rPr>
        <w:t>The system shall allow tenants to check rent payment-related information.</w:t>
      </w:r>
    </w:p>
    <w:p w14:paraId="5499264A">
      <w:pPr>
        <w:pStyle w:val="30"/>
        <w:numPr>
          <w:ilvl w:val="0"/>
          <w:numId w:val="12"/>
        </w:numPr>
        <w:spacing w:before="104" w:after="104" w:line="360" w:lineRule="auto"/>
        <w:ind w:left="425" w:leftChars="0" w:hanging="425" w:firstLineChars="0"/>
        <w:rPr>
          <w:rFonts w:hint="default"/>
          <w:lang w:val="en-US"/>
        </w:rPr>
      </w:pPr>
      <w:r>
        <w:rPr>
          <w:rFonts w:hint="default"/>
        </w:rPr>
        <w:t>The system shall allow tenants to submit contract extension requests when needed.</w:t>
      </w:r>
    </w:p>
    <w:p w14:paraId="2A2C3C73">
      <w:pPr>
        <w:pStyle w:val="63"/>
        <w:bidi w:val="0"/>
        <w:rPr>
          <w:rFonts w:hint="default"/>
          <w:lang w:val="en-US"/>
        </w:rPr>
      </w:pPr>
      <w:bookmarkStart w:id="45" w:name="_Toc896843608"/>
      <w:r>
        <w:rPr>
          <w:rFonts w:hint="default"/>
          <w:lang w:val="en-US"/>
        </w:rPr>
        <w:t>Agent Requirements</w:t>
      </w:r>
      <w:bookmarkEnd w:id="45"/>
    </w:p>
    <w:p w14:paraId="4BEE712E">
      <w:pPr>
        <w:pStyle w:val="30"/>
        <w:spacing w:before="104" w:after="104" w:line="360" w:lineRule="auto"/>
        <w:ind w:firstLine="480"/>
        <w:rPr>
          <w:rFonts w:hint="default"/>
        </w:rPr>
      </w:pPr>
      <w:r>
        <w:rPr>
          <w:rFonts w:hint="default"/>
        </w:rPr>
        <w:t>The agent role represents real estate users who manage property records and handle rental decisions. The system shall provide the following agent functions:</w:t>
      </w:r>
    </w:p>
    <w:p w14:paraId="101F9BD7">
      <w:pPr>
        <w:pStyle w:val="30"/>
        <w:numPr>
          <w:ilvl w:val="0"/>
          <w:numId w:val="13"/>
        </w:numPr>
        <w:spacing w:before="104" w:after="104" w:line="360" w:lineRule="auto"/>
        <w:ind w:left="425" w:leftChars="0" w:hanging="425" w:firstLineChars="0"/>
        <w:rPr>
          <w:rFonts w:hint="default"/>
        </w:rPr>
      </w:pPr>
      <w:r>
        <w:rPr>
          <w:rFonts w:hint="default"/>
        </w:rPr>
        <w:t>The system shall allow agents to log in and log out securely.</w:t>
      </w:r>
    </w:p>
    <w:p w14:paraId="495269BD">
      <w:pPr>
        <w:pStyle w:val="30"/>
        <w:numPr>
          <w:ilvl w:val="0"/>
          <w:numId w:val="13"/>
        </w:numPr>
        <w:spacing w:before="104" w:after="104" w:line="360" w:lineRule="auto"/>
        <w:ind w:left="425" w:leftChars="0" w:hanging="425" w:firstLineChars="0"/>
        <w:rPr>
          <w:rFonts w:hint="default"/>
        </w:rPr>
      </w:pPr>
      <w:r>
        <w:rPr>
          <w:rFonts w:hint="default"/>
        </w:rPr>
        <w:t>The system shall allow agents to update their private information and change their password.</w:t>
      </w:r>
    </w:p>
    <w:p w14:paraId="73AAD90F">
      <w:pPr>
        <w:pStyle w:val="30"/>
        <w:numPr>
          <w:ilvl w:val="0"/>
          <w:numId w:val="13"/>
        </w:numPr>
        <w:spacing w:before="104" w:after="104" w:line="360" w:lineRule="auto"/>
        <w:ind w:left="425" w:leftChars="0" w:hanging="425" w:firstLineChars="0"/>
        <w:rPr>
          <w:rFonts w:hint="default"/>
        </w:rPr>
      </w:pPr>
      <w:r>
        <w:rPr>
          <w:rFonts w:hint="default"/>
        </w:rPr>
        <w:t>The system shall allow agents to create, modify, and manage property information.</w:t>
      </w:r>
    </w:p>
    <w:p w14:paraId="46A1D5CA">
      <w:pPr>
        <w:pStyle w:val="30"/>
        <w:numPr>
          <w:ilvl w:val="0"/>
          <w:numId w:val="13"/>
        </w:numPr>
        <w:spacing w:before="104" w:after="104" w:line="360" w:lineRule="auto"/>
        <w:ind w:left="425" w:leftChars="0" w:hanging="425" w:firstLineChars="0"/>
        <w:rPr>
          <w:rFonts w:hint="default"/>
        </w:rPr>
      </w:pPr>
      <w:r>
        <w:rPr>
          <w:rFonts w:hint="default"/>
        </w:rPr>
        <w:t>The system shall allow agents to upload and manage property photos.</w:t>
      </w:r>
    </w:p>
    <w:p w14:paraId="71443F82">
      <w:pPr>
        <w:pStyle w:val="30"/>
        <w:numPr>
          <w:ilvl w:val="0"/>
          <w:numId w:val="13"/>
        </w:numPr>
        <w:spacing w:before="104" w:after="104" w:line="360" w:lineRule="auto"/>
        <w:ind w:left="425" w:leftChars="0" w:hanging="425" w:firstLineChars="0"/>
        <w:rPr>
          <w:rFonts w:hint="default"/>
        </w:rPr>
      </w:pPr>
      <w:r>
        <w:rPr>
          <w:rFonts w:hint="default"/>
        </w:rPr>
        <w:t>The system shall allow agents to update property availability status, such as to let, rented, and under maintenance.</w:t>
      </w:r>
    </w:p>
    <w:p w14:paraId="165551F4">
      <w:pPr>
        <w:pStyle w:val="30"/>
        <w:numPr>
          <w:ilvl w:val="0"/>
          <w:numId w:val="13"/>
        </w:numPr>
        <w:spacing w:before="104" w:after="104" w:line="360" w:lineRule="auto"/>
        <w:ind w:left="425" w:leftChars="0" w:hanging="425" w:firstLineChars="0"/>
        <w:rPr>
          <w:rFonts w:hint="default"/>
        </w:rPr>
      </w:pPr>
      <w:r>
        <w:rPr>
          <w:rFonts w:hint="default"/>
        </w:rPr>
        <w:t>The system shall allow agents to review rental requests submitted by tenants.</w:t>
      </w:r>
    </w:p>
    <w:p w14:paraId="79A0BC8A">
      <w:pPr>
        <w:pStyle w:val="30"/>
        <w:numPr>
          <w:ilvl w:val="0"/>
          <w:numId w:val="13"/>
        </w:numPr>
        <w:spacing w:before="104" w:after="104" w:line="360" w:lineRule="auto"/>
        <w:ind w:left="425" w:leftChars="0" w:hanging="425" w:firstLineChars="0"/>
        <w:rPr>
          <w:rFonts w:hint="default"/>
        </w:rPr>
      </w:pPr>
      <w:r>
        <w:rPr>
          <w:rFonts w:hint="default"/>
        </w:rPr>
        <w:t>The system shall allow agents to approve or reject rental requests.</w:t>
      </w:r>
    </w:p>
    <w:p w14:paraId="323C9B77">
      <w:pPr>
        <w:pStyle w:val="30"/>
        <w:numPr>
          <w:ilvl w:val="0"/>
          <w:numId w:val="13"/>
        </w:numPr>
        <w:spacing w:before="104" w:after="104" w:line="360" w:lineRule="auto"/>
        <w:ind w:left="425" w:leftChars="0" w:hanging="425" w:firstLineChars="0"/>
        <w:rPr>
          <w:rFonts w:hint="default"/>
        </w:rPr>
      </w:pPr>
      <w:r>
        <w:rPr>
          <w:rFonts w:hint="default"/>
        </w:rPr>
        <w:t>The system shall allow agents to manage payment and contract-related processes after request approval.</w:t>
      </w:r>
    </w:p>
    <w:p w14:paraId="5BAC0AF0">
      <w:pPr>
        <w:pStyle w:val="30"/>
        <w:numPr>
          <w:ilvl w:val="0"/>
          <w:numId w:val="13"/>
        </w:numPr>
        <w:spacing w:before="104" w:after="104" w:line="360" w:lineRule="auto"/>
        <w:ind w:left="425" w:leftChars="0" w:hanging="425" w:firstLineChars="0"/>
        <w:rPr>
          <w:rFonts w:hint="default"/>
        </w:rPr>
      </w:pPr>
      <w:r>
        <w:rPr>
          <w:rFonts w:hint="default"/>
        </w:rPr>
        <w:t>The system shall allow agents to handle contract extension requests.</w:t>
      </w:r>
    </w:p>
    <w:p w14:paraId="71188FF4">
      <w:pPr>
        <w:pStyle w:val="30"/>
        <w:numPr>
          <w:ilvl w:val="0"/>
          <w:numId w:val="13"/>
        </w:numPr>
        <w:spacing w:before="104" w:after="104" w:line="360" w:lineRule="auto"/>
        <w:ind w:left="425" w:leftChars="0" w:hanging="425" w:firstLineChars="0"/>
        <w:rPr>
          <w:rFonts w:hint="default"/>
        </w:rPr>
      </w:pPr>
      <w:r>
        <w:rPr>
          <w:rFonts w:hint="default"/>
        </w:rPr>
        <w:t>The system shall allow agents to communicate with tenants through the messaging feature.</w:t>
      </w:r>
    </w:p>
    <w:p w14:paraId="048A28F2">
      <w:pPr>
        <w:pStyle w:val="30"/>
        <w:numPr>
          <w:ilvl w:val="0"/>
          <w:numId w:val="13"/>
        </w:numPr>
        <w:spacing w:before="104" w:after="104" w:line="360" w:lineRule="auto"/>
        <w:ind w:left="425" w:leftChars="0" w:hanging="425" w:firstLineChars="0"/>
        <w:rPr>
          <w:rFonts w:hint="default"/>
          <w:lang w:val="en-US"/>
        </w:rPr>
      </w:pPr>
      <w:r>
        <w:rPr>
          <w:rFonts w:hint="default"/>
        </w:rPr>
        <w:t>The system shall allow agents to end a rental contract when the rental period is completed or terminated.</w:t>
      </w:r>
    </w:p>
    <w:p w14:paraId="640167F3">
      <w:pPr>
        <w:pStyle w:val="63"/>
        <w:bidi w:val="0"/>
        <w:rPr>
          <w:rFonts w:hint="default"/>
          <w:lang w:val="en-US"/>
        </w:rPr>
      </w:pPr>
      <w:bookmarkStart w:id="46" w:name="_Toc62801363"/>
      <w:r>
        <w:rPr>
          <w:rFonts w:hint="default"/>
          <w:lang w:val="en-US"/>
        </w:rPr>
        <w:t>Admin Requirements</w:t>
      </w:r>
      <w:bookmarkEnd w:id="46"/>
    </w:p>
    <w:p w14:paraId="147009C7">
      <w:pPr>
        <w:pStyle w:val="30"/>
        <w:spacing w:before="104" w:after="104" w:line="360" w:lineRule="auto"/>
        <w:ind w:firstLine="480"/>
        <w:rPr>
          <w:rFonts w:hint="default"/>
        </w:rPr>
      </w:pPr>
      <w:r>
        <w:rPr>
          <w:rFonts w:hint="default"/>
        </w:rPr>
        <w:t>The admin role represents administrative users who supervise the overall operation of the system. The system shall provide the following admin functions:</w:t>
      </w:r>
    </w:p>
    <w:p w14:paraId="7B72FE58">
      <w:pPr>
        <w:pStyle w:val="30"/>
        <w:numPr>
          <w:ilvl w:val="0"/>
          <w:numId w:val="14"/>
        </w:numPr>
        <w:spacing w:before="104" w:after="104" w:line="360" w:lineRule="auto"/>
        <w:ind w:left="425" w:leftChars="0" w:hanging="425" w:firstLineChars="0"/>
        <w:rPr>
          <w:rFonts w:hint="default"/>
        </w:rPr>
      </w:pPr>
      <w:r>
        <w:rPr>
          <w:rFonts w:hint="default"/>
        </w:rPr>
        <w:t>The system shall allow admins to log in and log out securely.</w:t>
      </w:r>
    </w:p>
    <w:p w14:paraId="76486E9D">
      <w:pPr>
        <w:pStyle w:val="30"/>
        <w:numPr>
          <w:ilvl w:val="0"/>
          <w:numId w:val="14"/>
        </w:numPr>
        <w:spacing w:before="104" w:after="104" w:line="360" w:lineRule="auto"/>
        <w:ind w:left="425" w:leftChars="0" w:hanging="425" w:firstLineChars="0"/>
        <w:rPr>
          <w:rFonts w:hint="default"/>
        </w:rPr>
      </w:pPr>
      <w:r>
        <w:rPr>
          <w:rFonts w:hint="default"/>
        </w:rPr>
        <w:t>The system shall allow admins to update their private information and change their password.</w:t>
      </w:r>
    </w:p>
    <w:p w14:paraId="14369101">
      <w:pPr>
        <w:pStyle w:val="30"/>
        <w:numPr>
          <w:ilvl w:val="0"/>
          <w:numId w:val="14"/>
        </w:numPr>
        <w:spacing w:before="104" w:after="104" w:line="360" w:lineRule="auto"/>
        <w:ind w:left="425" w:leftChars="0" w:hanging="425" w:firstLineChars="0"/>
        <w:rPr>
          <w:rFonts w:hint="default"/>
        </w:rPr>
      </w:pPr>
      <w:r>
        <w:rPr>
          <w:rFonts w:hint="default"/>
        </w:rPr>
        <w:t>The system shall allow admins to manage user access by creating, modifying, or disabling agent and tenant accounts when required.</w:t>
      </w:r>
    </w:p>
    <w:p w14:paraId="5B110976">
      <w:pPr>
        <w:pStyle w:val="30"/>
        <w:numPr>
          <w:ilvl w:val="0"/>
          <w:numId w:val="14"/>
        </w:numPr>
        <w:spacing w:before="104" w:after="104" w:line="360" w:lineRule="auto"/>
        <w:ind w:left="425" w:leftChars="0" w:hanging="425" w:firstLineChars="0"/>
        <w:rPr>
          <w:rFonts w:hint="default"/>
        </w:rPr>
      </w:pPr>
      <w:r>
        <w:rPr>
          <w:rFonts w:hint="default"/>
        </w:rPr>
        <w:t>The system shall allow admins to monitor rental requests, transactions, properties, and contract records.</w:t>
      </w:r>
    </w:p>
    <w:p w14:paraId="1E391664">
      <w:pPr>
        <w:pStyle w:val="30"/>
        <w:numPr>
          <w:ilvl w:val="0"/>
          <w:numId w:val="14"/>
        </w:numPr>
        <w:spacing w:before="104" w:after="104" w:line="360" w:lineRule="auto"/>
        <w:ind w:left="425" w:leftChars="0" w:hanging="425" w:firstLineChars="0"/>
        <w:rPr>
          <w:rFonts w:hint="default"/>
        </w:rPr>
      </w:pPr>
      <w:r>
        <w:rPr>
          <w:rFonts w:hint="default"/>
        </w:rPr>
        <w:t>The system shall allow admins to access system-wide dashboard information for operational monitoring.</w:t>
      </w:r>
    </w:p>
    <w:p w14:paraId="0CCD6D63">
      <w:pPr>
        <w:pStyle w:val="30"/>
        <w:numPr>
          <w:ilvl w:val="0"/>
          <w:numId w:val="14"/>
        </w:numPr>
        <w:spacing w:before="104" w:after="104" w:line="360" w:lineRule="auto"/>
        <w:ind w:left="425" w:leftChars="0" w:hanging="425" w:firstLineChars="0"/>
        <w:rPr>
          <w:rFonts w:hint="default"/>
        </w:rPr>
      </w:pPr>
      <w:r>
        <w:rPr>
          <w:rFonts w:hint="default"/>
        </w:rPr>
        <w:t>The system shall allow admins to review login activity records for audit and traceability purposes.</w:t>
      </w:r>
    </w:p>
    <w:p w14:paraId="1CB9CE27">
      <w:pPr>
        <w:pStyle w:val="30"/>
        <w:numPr>
          <w:ilvl w:val="0"/>
          <w:numId w:val="14"/>
        </w:numPr>
        <w:spacing w:before="104" w:after="104" w:line="360" w:lineRule="auto"/>
        <w:ind w:left="425" w:leftChars="0" w:hanging="425" w:firstLineChars="0"/>
        <w:rPr>
          <w:rFonts w:hint="default"/>
          <w:lang w:val="en-US"/>
        </w:rPr>
      </w:pPr>
      <w:r>
        <w:rPr>
          <w:rFonts w:hint="default"/>
        </w:rPr>
        <w:t>The system shall allow admins to search transaction information by date, transaction number, property, tenant, or agent.</w:t>
      </w:r>
    </w:p>
    <w:p w14:paraId="67EF1181">
      <w:pPr>
        <w:pStyle w:val="63"/>
        <w:bidi w:val="0"/>
        <w:rPr>
          <w:rFonts w:hint="default"/>
          <w:lang w:val="en-US"/>
        </w:rPr>
      </w:pPr>
      <w:bookmarkStart w:id="47" w:name="_Toc1088037264"/>
      <w:r>
        <w:rPr>
          <w:rFonts w:hint="default"/>
          <w:lang w:val="en-US"/>
        </w:rPr>
        <w:t>System Requirements</w:t>
      </w:r>
      <w:bookmarkEnd w:id="47"/>
    </w:p>
    <w:p w14:paraId="6663EC86">
      <w:pPr>
        <w:pStyle w:val="30"/>
        <w:spacing w:before="104" w:after="104" w:line="360" w:lineRule="auto"/>
        <w:ind w:firstLine="480"/>
        <w:rPr>
          <w:rFonts w:hint="default"/>
        </w:rPr>
      </w:pPr>
      <w:r>
        <w:rPr>
          <w:rFonts w:hint="default"/>
        </w:rPr>
        <w:t>In addition to role-specific requirements, the system shall provide the following general functions:</w:t>
      </w:r>
    </w:p>
    <w:p w14:paraId="2622E0E8">
      <w:pPr>
        <w:pStyle w:val="30"/>
        <w:numPr>
          <w:ilvl w:val="0"/>
          <w:numId w:val="15"/>
        </w:numPr>
        <w:spacing w:before="104" w:after="104" w:line="360" w:lineRule="auto"/>
        <w:ind w:left="425" w:leftChars="0" w:hanging="425" w:firstLineChars="0"/>
        <w:rPr>
          <w:rFonts w:hint="default"/>
        </w:rPr>
      </w:pPr>
      <w:r>
        <w:rPr>
          <w:rFonts w:hint="default"/>
        </w:rPr>
        <w:t>The system shall enforce role-based access control so that each user can only access authorized features.</w:t>
      </w:r>
    </w:p>
    <w:p w14:paraId="30A21211">
      <w:pPr>
        <w:pStyle w:val="30"/>
        <w:numPr>
          <w:ilvl w:val="0"/>
          <w:numId w:val="15"/>
        </w:numPr>
        <w:spacing w:before="104" w:after="104" w:line="360" w:lineRule="auto"/>
        <w:ind w:left="425" w:leftChars="0" w:hanging="425" w:firstLineChars="0"/>
        <w:rPr>
          <w:rFonts w:hint="default"/>
        </w:rPr>
      </w:pPr>
      <w:r>
        <w:rPr>
          <w:rFonts w:hint="default"/>
        </w:rPr>
        <w:t>The system shall validate input data before storing it in the database.</w:t>
      </w:r>
    </w:p>
    <w:p w14:paraId="2A2DEE35">
      <w:pPr>
        <w:pStyle w:val="30"/>
        <w:numPr>
          <w:ilvl w:val="0"/>
          <w:numId w:val="15"/>
        </w:numPr>
        <w:spacing w:before="104" w:after="104" w:line="360" w:lineRule="auto"/>
        <w:ind w:left="425" w:leftChars="0" w:hanging="425" w:firstLineChars="0"/>
        <w:rPr>
          <w:rFonts w:hint="default"/>
        </w:rPr>
      </w:pPr>
      <w:r>
        <w:rPr>
          <w:rFonts w:hint="default"/>
        </w:rPr>
        <w:t>The system shall record successful login activity for audit purposes.</w:t>
      </w:r>
    </w:p>
    <w:p w14:paraId="12B1FEB6">
      <w:pPr>
        <w:pStyle w:val="30"/>
        <w:numPr>
          <w:ilvl w:val="0"/>
          <w:numId w:val="15"/>
        </w:numPr>
        <w:spacing w:before="104" w:after="104" w:line="360" w:lineRule="auto"/>
        <w:ind w:left="425" w:leftChars="0" w:hanging="425" w:firstLineChars="0"/>
        <w:rPr>
          <w:rFonts w:hint="default"/>
        </w:rPr>
      </w:pPr>
      <w:r>
        <w:rPr>
          <w:rFonts w:hint="default"/>
        </w:rPr>
        <w:t>The system shall maintain consistent transaction status transitions across the rental workflow.</w:t>
      </w:r>
    </w:p>
    <w:p w14:paraId="39EB0E90">
      <w:pPr>
        <w:pStyle w:val="30"/>
        <w:numPr>
          <w:ilvl w:val="0"/>
          <w:numId w:val="15"/>
        </w:numPr>
        <w:spacing w:before="104" w:after="104" w:line="360" w:lineRule="auto"/>
        <w:ind w:left="425" w:leftChars="0" w:hanging="425" w:firstLineChars="0"/>
        <w:rPr>
          <w:rFonts w:hint="default"/>
        </w:rPr>
      </w:pPr>
      <w:r>
        <w:rPr>
          <w:rFonts w:hint="default"/>
        </w:rPr>
        <w:t>The system shall support structured storage of user, property, request, contract, extension, message, and audit data.</w:t>
      </w:r>
    </w:p>
    <w:p w14:paraId="34C4E5BA">
      <w:pPr>
        <w:pStyle w:val="30"/>
        <w:numPr>
          <w:ilvl w:val="0"/>
          <w:numId w:val="15"/>
        </w:numPr>
        <w:spacing w:before="104" w:after="104" w:line="360" w:lineRule="auto"/>
        <w:ind w:left="425" w:leftChars="0" w:hanging="425" w:firstLineChars="0"/>
        <w:rPr>
          <w:rFonts w:hint="default"/>
        </w:rPr>
      </w:pPr>
      <w:r>
        <w:rPr>
          <w:rFonts w:hint="default"/>
        </w:rPr>
        <w:t>The system shall provide a browser/server-based interface that can be accessed through a standard web browser.</w:t>
      </w:r>
    </w:p>
    <w:p w14:paraId="0A32BDAC">
      <w:pPr>
        <w:pStyle w:val="30"/>
        <w:widowControl w:val="0"/>
        <w:numPr>
          <w:ilvl w:val="0"/>
          <w:numId w:val="0"/>
        </w:numPr>
        <w:topLinePunct/>
        <w:spacing w:before="104" w:beforeLines="25" w:after="104" w:afterLines="25" w:line="360" w:lineRule="auto"/>
        <w:jc w:val="both"/>
        <w:rPr>
          <w:rFonts w:hint="default"/>
          <w:lang w:val="en-US"/>
        </w:rPr>
      </w:pPr>
      <w:r>
        <w:rPr>
          <w:rFonts w:hint="default"/>
        </w:rPr>
        <w:t>The functional requirements above form the basis for the process models, architecture, and database design presented in the following sections of this chapter.</w:t>
      </w:r>
    </w:p>
    <w:p w14:paraId="7959489C">
      <w:pPr>
        <w:pStyle w:val="60"/>
        <w:numPr>
          <w:ilvl w:val="1"/>
          <w:numId w:val="11"/>
        </w:numPr>
        <w:bidi w:val="0"/>
      </w:pPr>
      <w:bookmarkStart w:id="48" w:name="_Toc819041843"/>
      <w:bookmarkStart w:id="49" w:name="_Toc326668797"/>
      <w:r>
        <w:rPr>
          <w:rFonts w:hint="default"/>
        </w:rPr>
        <w:t>Non-Functional Requirements</w:t>
      </w:r>
      <w:bookmarkEnd w:id="48"/>
      <w:bookmarkEnd w:id="49"/>
    </w:p>
    <w:p w14:paraId="2596FD9A">
      <w:pPr>
        <w:pStyle w:val="30"/>
        <w:spacing w:before="104" w:after="104" w:line="360" w:lineRule="auto"/>
        <w:ind w:firstLine="480"/>
        <w:rPr>
          <w:rFonts w:hint="default"/>
        </w:rPr>
      </w:pPr>
      <w:bookmarkStart w:id="50" w:name="_Hlt137374486"/>
      <w:bookmarkEnd w:id="50"/>
      <w:r>
        <w:rPr>
          <w:rFonts w:hint="default"/>
        </w:rPr>
        <w:t>The non-functional requirements include:</w:t>
      </w:r>
    </w:p>
    <w:p w14:paraId="3F49885B">
      <w:pPr>
        <w:pStyle w:val="30"/>
        <w:numPr>
          <w:ilvl w:val="0"/>
          <w:numId w:val="16"/>
        </w:numPr>
        <w:spacing w:before="104" w:after="104" w:line="360" w:lineRule="auto"/>
        <w:ind w:left="425" w:leftChars="0" w:hanging="425" w:firstLineChars="0"/>
        <w:rPr>
          <w:rFonts w:hint="default"/>
        </w:rPr>
      </w:pPr>
      <w:r>
        <w:rPr>
          <w:rFonts w:hint="default"/>
        </w:rPr>
        <w:t>Security</w:t>
      </w:r>
      <w:r>
        <w:rPr>
          <w:rFonts w:hint="default"/>
        </w:rPr>
        <w:br w:type="textWrapping"/>
      </w:r>
      <w:r>
        <w:rPr>
          <w:rFonts w:hint="default"/>
        </w:rPr>
        <w:t>The system shall enforce role-based access control and route-level authorization. Unauthorized status transitions and cross-role actions must be prevented.</w:t>
      </w:r>
    </w:p>
    <w:p w14:paraId="151C2598">
      <w:pPr>
        <w:pStyle w:val="30"/>
        <w:numPr>
          <w:ilvl w:val="0"/>
          <w:numId w:val="16"/>
        </w:numPr>
        <w:spacing w:before="104" w:after="104" w:line="360" w:lineRule="auto"/>
        <w:ind w:left="425" w:leftChars="0" w:hanging="425" w:firstLineChars="0"/>
        <w:rPr>
          <w:rFonts w:hint="default"/>
        </w:rPr>
      </w:pPr>
      <w:r>
        <w:rPr>
          <w:rFonts w:hint="default"/>
        </w:rPr>
        <w:t>Reliability</w:t>
      </w:r>
      <w:r>
        <w:rPr>
          <w:rFonts w:hint="default"/>
        </w:rPr>
        <w:br w:type="textWrapping"/>
      </w:r>
      <w:r>
        <w:rPr>
          <w:rFonts w:hint="default"/>
        </w:rPr>
        <w:t>The system shall maintain consistent request and transaction states through controlled status transitions and guarded update logic. Rental payment deadline checks shall be processed consistently.</w:t>
      </w:r>
    </w:p>
    <w:p w14:paraId="236BB747">
      <w:pPr>
        <w:pStyle w:val="30"/>
        <w:numPr>
          <w:ilvl w:val="0"/>
          <w:numId w:val="16"/>
        </w:numPr>
        <w:spacing w:before="104" w:after="104" w:line="360" w:lineRule="auto"/>
        <w:ind w:left="425" w:leftChars="0" w:hanging="425" w:firstLineChars="0"/>
        <w:rPr>
          <w:rFonts w:hint="default"/>
        </w:rPr>
      </w:pPr>
      <w:r>
        <w:rPr>
          <w:rFonts w:hint="default"/>
        </w:rPr>
        <w:t>Usability</w:t>
      </w:r>
      <w:r>
        <w:rPr>
          <w:rFonts w:hint="default"/>
        </w:rPr>
        <w:br w:type="textWrapping"/>
      </w:r>
      <w:r>
        <w:rPr>
          <w:rFonts w:hint="default"/>
        </w:rPr>
        <w:t>The system interface shall provide clear navigation and role-specific features. Core flows such as search, request submission, and approval should be completed with minimal interaction steps.</w:t>
      </w:r>
    </w:p>
    <w:p w14:paraId="71438AAB">
      <w:pPr>
        <w:pStyle w:val="30"/>
        <w:numPr>
          <w:ilvl w:val="0"/>
          <w:numId w:val="16"/>
        </w:numPr>
        <w:spacing w:before="104" w:after="104" w:line="360" w:lineRule="auto"/>
        <w:ind w:left="425" w:leftChars="0" w:hanging="425" w:firstLineChars="0"/>
      </w:pPr>
      <w:r>
        <w:rPr>
          <w:rFonts w:hint="default"/>
        </w:rPr>
        <w:t>Maintainability</w:t>
      </w:r>
      <w:r>
        <w:rPr>
          <w:rFonts w:hint="default"/>
        </w:rPr>
        <w:br w:type="textWrapping"/>
      </w:r>
      <w:r>
        <w:rPr>
          <w:rFonts w:hint="default"/>
        </w:rPr>
        <w:t>The system shall use modular Laravel architecture, separating business logic from presentation components to simplify future maintenance and feature extension.</w:t>
      </w:r>
    </w:p>
    <w:p w14:paraId="0136E416">
      <w:pPr>
        <w:pStyle w:val="60"/>
        <w:numPr>
          <w:ilvl w:val="1"/>
          <w:numId w:val="11"/>
        </w:numPr>
        <w:bidi w:val="0"/>
        <w:rPr>
          <w:rFonts w:hint="default"/>
          <w:lang w:val="en-US"/>
        </w:rPr>
      </w:pPr>
      <w:bookmarkStart w:id="51" w:name="_Toc266078031"/>
      <w:r>
        <w:rPr>
          <w:rFonts w:hint="default"/>
          <w:lang w:val="en-US"/>
        </w:rPr>
        <w:t>System Architecture</w:t>
      </w:r>
      <w:bookmarkEnd w:id="51"/>
    </w:p>
    <w:p w14:paraId="4E659B2E">
      <w:pPr>
        <w:pStyle w:val="30"/>
        <w:spacing w:before="104" w:after="104" w:line="360" w:lineRule="auto"/>
        <w:ind w:firstLine="480"/>
        <w:rPr>
          <w:rFonts w:hint="default"/>
        </w:rPr>
      </w:pPr>
      <w:r>
        <w:rPr>
          <w:rFonts w:hint="default"/>
        </w:rPr>
        <w:t>The system follows a web application architecture:</w:t>
      </w:r>
    </w:p>
    <w:p w14:paraId="3414D577">
      <w:pPr>
        <w:pStyle w:val="30"/>
        <w:numPr>
          <w:ilvl w:val="0"/>
          <w:numId w:val="17"/>
        </w:numPr>
        <w:spacing w:before="104" w:after="104" w:line="360" w:lineRule="auto"/>
        <w:ind w:left="845" w:leftChars="0" w:hanging="425" w:firstLineChars="0"/>
        <w:rPr>
          <w:rFonts w:hint="default"/>
        </w:rPr>
      </w:pPr>
      <w:r>
        <w:rPr>
          <w:rFonts w:hint="default"/>
        </w:rPr>
        <w:t>Presentation layer</w:t>
      </w:r>
      <w:r>
        <w:rPr>
          <w:rFonts w:hint="default"/>
        </w:rPr>
        <w:br w:type="textWrapping"/>
      </w:r>
      <w:r>
        <w:rPr>
          <w:rFonts w:hint="default"/>
        </w:rPr>
        <w:t>The user interface is implemented using Blade templates. Different interfaces are served according to user role and process context.</w:t>
      </w:r>
    </w:p>
    <w:p w14:paraId="2C1A0336">
      <w:pPr>
        <w:pStyle w:val="30"/>
        <w:numPr>
          <w:ilvl w:val="0"/>
          <w:numId w:val="17"/>
        </w:numPr>
        <w:spacing w:before="104" w:after="104" w:line="360" w:lineRule="auto"/>
        <w:ind w:left="845" w:leftChars="0" w:hanging="425" w:firstLineChars="0"/>
        <w:rPr>
          <w:rFonts w:hint="default"/>
        </w:rPr>
      </w:pPr>
      <w:r>
        <w:rPr>
          <w:rFonts w:hint="default"/>
        </w:rPr>
        <w:t>Application layer</w:t>
      </w:r>
      <w:r>
        <w:rPr>
          <w:rFonts w:hint="default"/>
        </w:rPr>
        <w:br w:type="textWrapping"/>
      </w:r>
      <w:r>
        <w:rPr>
          <w:rFonts w:hint="default"/>
        </w:rPr>
        <w:t>Business processes are handled by Laravel controllers and services. Input validation, workflow checks, and role authorization are executed at this layer.</w:t>
      </w:r>
    </w:p>
    <w:p w14:paraId="3E565A38">
      <w:pPr>
        <w:pStyle w:val="30"/>
        <w:numPr>
          <w:ilvl w:val="0"/>
          <w:numId w:val="17"/>
        </w:numPr>
        <w:spacing w:before="104" w:after="104" w:line="360" w:lineRule="auto"/>
        <w:ind w:left="845" w:leftChars="0" w:hanging="425" w:firstLineChars="0"/>
        <w:rPr>
          <w:rFonts w:hint="default"/>
        </w:rPr>
      </w:pPr>
      <w:r>
        <w:rPr>
          <w:rFonts w:hint="default"/>
        </w:rPr>
        <w:t>Data layer</w:t>
      </w:r>
      <w:r>
        <w:rPr>
          <w:rFonts w:hint="default"/>
        </w:rPr>
        <w:br w:type="textWrapping"/>
      </w:r>
      <w:r>
        <w:rPr>
          <w:rFonts w:hint="default"/>
        </w:rPr>
        <w:t>Data persistence is handled by a relational MySQL schema. Core entities include users, properties, rental requests, transactions, contracts, extensions, and messaging records</w:t>
      </w:r>
      <w:r>
        <w:rPr>
          <w:rFonts w:hint="default"/>
          <w:lang w:val="en-US"/>
        </w:rPr>
        <w:t>.</w:t>
      </w:r>
    </w:p>
    <w:p w14:paraId="2FA6AB2E">
      <w:pPr>
        <w:pStyle w:val="30"/>
        <w:spacing w:before="104" w:after="104" w:line="360" w:lineRule="auto"/>
        <w:ind w:firstLine="480"/>
        <w:rPr>
          <w:rFonts w:hint="default"/>
          <w:lang w:val="en-US"/>
        </w:rPr>
      </w:pPr>
      <w:r>
        <w:rPr>
          <w:rFonts w:hint="default"/>
        </w:rPr>
        <w:t>This study adopts a layered web architecture implemented with Laravel, where the presentation layer is handled by Blade-based interfaces, the application layer is managed through controllers and service/business logic, and the data layer is persisted in a MySQL relational database via Eloquent ORM. This structure aligns with common web-based rental system implementations and iterative development practices reported in prior studies (Obse, 2025; Riyanti et al., 2024), while supporting separation of concerns, maintainability, and stable feature evolution.</w:t>
      </w:r>
    </w:p>
    <w:p w14:paraId="0DD2424E">
      <w:pPr>
        <w:pStyle w:val="60"/>
        <w:numPr>
          <w:ilvl w:val="1"/>
          <w:numId w:val="11"/>
        </w:numPr>
        <w:bidi w:val="0"/>
        <w:rPr>
          <w:rFonts w:hint="default"/>
          <w:lang w:val="en-US"/>
        </w:rPr>
      </w:pPr>
      <w:bookmarkStart w:id="52" w:name="_Toc912513963"/>
      <w:r>
        <w:rPr>
          <w:rFonts w:hint="default"/>
          <w:lang w:val="en-US"/>
        </w:rPr>
        <w:t>Use Case Diagram</w:t>
      </w:r>
      <w:bookmarkEnd w:id="52"/>
    </w:p>
    <w:p w14:paraId="268EC0A8">
      <w:pPr>
        <w:pStyle w:val="54"/>
        <w:bidi w:val="0"/>
        <w:rPr>
          <w:rFonts w:hint="default"/>
        </w:rPr>
      </w:pPr>
      <w:r>
        <w:rPr>
          <w:lang w:val="en-US" w:eastAsia="zh-CN"/>
        </w:rPr>
        <w:drawing>
          <wp:inline distT="0" distB="0" distL="114300" distR="114300">
            <wp:extent cx="5135880" cy="3987165"/>
            <wp:effectExtent l="0" t="0" r="20320" b="635"/>
            <wp:docPr id="30"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descr="IMG_256"/>
                    <pic:cNvPicPr>
                      <a:picLocks noChangeAspect="1"/>
                    </pic:cNvPicPr>
                  </pic:nvPicPr>
                  <pic:blipFill>
                    <a:blip r:embed="rId10"/>
                    <a:stretch>
                      <a:fillRect/>
                    </a:stretch>
                  </pic:blipFill>
                  <pic:spPr>
                    <a:xfrm>
                      <a:off x="0" y="0"/>
                      <a:ext cx="5135880" cy="3987165"/>
                    </a:xfrm>
                    <a:prstGeom prst="rect">
                      <a:avLst/>
                    </a:prstGeom>
                    <a:noFill/>
                    <a:ln w="9525">
                      <a:noFill/>
                    </a:ln>
                  </pic:spPr>
                </pic:pic>
              </a:graphicData>
            </a:graphic>
          </wp:inline>
        </w:drawing>
      </w:r>
    </w:p>
    <w:p w14:paraId="0C4CECC8">
      <w:pPr>
        <w:pStyle w:val="58"/>
        <w:numPr>
          <w:ilvl w:val="5"/>
          <w:numId w:val="11"/>
        </w:numPr>
        <w:bidi w:val="0"/>
        <w:rPr>
          <w:rFonts w:hint="default"/>
        </w:rPr>
      </w:pPr>
      <w:r>
        <w:rPr>
          <w:rFonts w:hint="default"/>
          <w:lang w:val="en-US"/>
        </w:rPr>
        <w:t>Use Case Diagram of House Rental Management System</w:t>
      </w:r>
    </w:p>
    <w:p w14:paraId="635A9ACC">
      <w:pPr>
        <w:pStyle w:val="30"/>
        <w:spacing w:before="104" w:after="104" w:line="360" w:lineRule="auto"/>
        <w:rPr>
          <w:rFonts w:hint="default"/>
          <w:lang w:val="en-US"/>
        </w:rPr>
      </w:pPr>
      <w:r>
        <w:rPr>
          <w:rFonts w:hint="default"/>
        </w:rPr>
        <w:t>At use-The use case model describes the interaction between actors and core platform services. Tenant use cases include login, property search, request submission, payment confirmation, contract viewing, extension request, and messaging. Agent use cases include property management, request decision handling, payment validation, extension decision handling, and messaging response. Admin use cases include user and transaction monitoring at platform level. This model confirms that each role is assigned clear responsibilities and access boundaries.</w:t>
      </w:r>
    </w:p>
    <w:p w14:paraId="07A58EAA">
      <w:pPr>
        <w:pStyle w:val="60"/>
        <w:numPr>
          <w:ilvl w:val="1"/>
          <w:numId w:val="11"/>
        </w:numPr>
        <w:bidi w:val="0"/>
        <w:rPr>
          <w:rFonts w:hint="default"/>
          <w:lang w:val="en-US"/>
        </w:rPr>
      </w:pPr>
      <w:bookmarkStart w:id="53" w:name="_Toc1441452914"/>
      <w:r>
        <w:rPr>
          <w:rFonts w:hint="default"/>
          <w:lang w:val="en-US"/>
        </w:rPr>
        <w:t>Activity Diagram</w:t>
      </w:r>
      <w:bookmarkEnd w:id="53"/>
    </w:p>
    <w:p w14:paraId="2EE06BAA">
      <w:pPr>
        <w:pStyle w:val="54"/>
        <w:bidi w:val="0"/>
        <w:rPr>
          <w:rFonts w:hint="default"/>
          <w:lang w:val="en-US"/>
        </w:rPr>
      </w:pPr>
      <w:r>
        <w:rPr>
          <w:lang w:val="en-US" w:eastAsia="zh-CN"/>
        </w:rPr>
        <w:drawing>
          <wp:inline distT="0" distB="0" distL="114300" distR="114300">
            <wp:extent cx="2948305" cy="7574280"/>
            <wp:effectExtent l="0" t="0" r="23495" b="20320"/>
            <wp:docPr id="31"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descr="IMG_256"/>
                    <pic:cNvPicPr>
                      <a:picLocks noChangeAspect="1"/>
                    </pic:cNvPicPr>
                  </pic:nvPicPr>
                  <pic:blipFill>
                    <a:blip r:embed="rId11"/>
                    <a:stretch>
                      <a:fillRect/>
                    </a:stretch>
                  </pic:blipFill>
                  <pic:spPr>
                    <a:xfrm>
                      <a:off x="0" y="0"/>
                      <a:ext cx="2948305" cy="7574280"/>
                    </a:xfrm>
                    <a:prstGeom prst="rect">
                      <a:avLst/>
                    </a:prstGeom>
                    <a:noFill/>
                    <a:ln w="9525">
                      <a:noFill/>
                    </a:ln>
                  </pic:spPr>
                </pic:pic>
              </a:graphicData>
            </a:graphic>
          </wp:inline>
        </w:drawing>
      </w:r>
    </w:p>
    <w:p w14:paraId="44A7E969">
      <w:pPr>
        <w:pStyle w:val="58"/>
        <w:numPr>
          <w:ilvl w:val="5"/>
          <w:numId w:val="11"/>
        </w:numPr>
        <w:bidi w:val="0"/>
        <w:rPr>
          <w:rFonts w:hint="default"/>
          <w:lang w:val="en-US"/>
        </w:rPr>
      </w:pPr>
      <w:r>
        <w:rPr>
          <w:rFonts w:hint="default"/>
          <w:lang w:val="en-US"/>
        </w:rPr>
        <w:t>Activity Diagram of Rental Request Process</w:t>
      </w:r>
    </w:p>
    <w:p w14:paraId="3F796919">
      <w:pPr>
        <w:pStyle w:val="30"/>
        <w:spacing w:before="104" w:after="104" w:line="360" w:lineRule="auto"/>
        <w:ind w:firstLine="480"/>
        <w:rPr>
          <w:rFonts w:hint="default"/>
        </w:rPr>
      </w:pPr>
      <w:r>
        <w:rPr>
          <w:rFonts w:hint="default"/>
        </w:rPr>
        <w:t>The main activity starts when a tenant selects a property and submits a rental request. The request is recorded with status pending_review. The agent then reviews the request and chooses approval or rejection. If rejected, the flow ends with status rejected. If approved, the system sets status awaiting_payment and creates payment_due_at. The tenant confirms payment, and the system validates due-date constraints. Valid payment changes status to paid and triggers contract activation. Overdue payment changes status to cancelled_lost. This flow prevents conflicting request outcomes and enforces transaction deadlines.</w:t>
      </w:r>
    </w:p>
    <w:p w14:paraId="251DE2D6">
      <w:pPr>
        <w:pStyle w:val="63"/>
        <w:numPr>
          <w:ilvl w:val="2"/>
          <w:numId w:val="18"/>
        </w:numPr>
        <w:bidi w:val="0"/>
        <w:rPr>
          <w:rFonts w:hint="default"/>
        </w:rPr>
      </w:pPr>
      <w:bookmarkStart w:id="54" w:name="_Toc736103791"/>
      <w:r>
        <w:rPr>
          <w:rFonts w:hint="default"/>
        </w:rPr>
        <w:t xml:space="preserve">Authentication and </w:t>
      </w:r>
      <w:r>
        <w:rPr>
          <w:rFonts w:hint="default"/>
          <w:lang w:val="en-US"/>
        </w:rPr>
        <w:t>A</w:t>
      </w:r>
      <w:r>
        <w:rPr>
          <w:rFonts w:hint="default"/>
        </w:rPr>
        <w:t xml:space="preserve">uthorization </w:t>
      </w:r>
      <w:r>
        <w:rPr>
          <w:rFonts w:hint="default"/>
          <w:lang w:val="en-US"/>
        </w:rPr>
        <w:t>Flow</w:t>
      </w:r>
      <w:bookmarkEnd w:id="54"/>
    </w:p>
    <w:p w14:paraId="566B12ED">
      <w:pPr>
        <w:pStyle w:val="54"/>
        <w:bidi w:val="0"/>
        <w:rPr>
          <w:lang w:val="en-US" w:eastAsia="zh-CN"/>
        </w:rPr>
      </w:pPr>
      <w:r>
        <w:rPr>
          <w:lang w:val="en-US" w:eastAsia="zh-CN"/>
        </w:rPr>
        <w:drawing>
          <wp:inline distT="0" distB="0" distL="114300" distR="114300">
            <wp:extent cx="5278120" cy="4243705"/>
            <wp:effectExtent l="0" t="0" r="5080" b="23495"/>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2"/>
                    <a:stretch>
                      <a:fillRect/>
                    </a:stretch>
                  </pic:blipFill>
                  <pic:spPr>
                    <a:xfrm>
                      <a:off x="0" y="0"/>
                      <a:ext cx="5278120" cy="4243705"/>
                    </a:xfrm>
                    <a:prstGeom prst="rect">
                      <a:avLst/>
                    </a:prstGeom>
                    <a:noFill/>
                    <a:ln w="9525">
                      <a:noFill/>
                    </a:ln>
                  </pic:spPr>
                </pic:pic>
              </a:graphicData>
            </a:graphic>
          </wp:inline>
        </w:drawing>
      </w:r>
    </w:p>
    <w:p w14:paraId="3AE27465">
      <w:pPr>
        <w:pStyle w:val="58"/>
        <w:numPr>
          <w:ilvl w:val="5"/>
          <w:numId w:val="18"/>
        </w:numPr>
        <w:bidi w:val="0"/>
        <w:rPr>
          <w:rFonts w:hint="default"/>
        </w:rPr>
      </w:pPr>
      <w:r>
        <w:rPr>
          <w:rFonts w:hint="default"/>
          <w:lang w:val="en-US" w:eastAsia="zh-CN"/>
        </w:rPr>
        <w:t>Authentication and Role-Based Access Flow</w:t>
      </w:r>
    </w:p>
    <w:p w14:paraId="014C8007">
      <w:pPr>
        <w:pStyle w:val="30"/>
        <w:spacing w:before="104" w:after="104" w:line="360" w:lineRule="auto"/>
        <w:ind w:firstLine="480"/>
      </w:pPr>
      <w:r>
        <w:rPr>
          <w:rFonts w:hint="default"/>
        </w:rPr>
        <w:t>This diagram describes the user authentication process in the system. After login or registration, the system validates the credentials, identifies the user role (admin, agent, or tenant), redirects the user to the appropriate dashboard, and restricts route access through middleware.</w:t>
      </w:r>
    </w:p>
    <w:p w14:paraId="2CC5F177">
      <w:pPr>
        <w:pStyle w:val="30"/>
        <w:numPr>
          <w:ilvl w:val="0"/>
          <w:numId w:val="0"/>
        </w:numPr>
        <w:spacing w:before="104" w:after="104" w:line="360" w:lineRule="auto"/>
        <w:rPr>
          <w:rFonts w:hint="default"/>
        </w:rPr>
      </w:pPr>
    </w:p>
    <w:p w14:paraId="5C211C0C">
      <w:pPr>
        <w:pStyle w:val="63"/>
        <w:numPr>
          <w:ilvl w:val="2"/>
          <w:numId w:val="18"/>
        </w:numPr>
        <w:bidi w:val="0"/>
        <w:rPr>
          <w:rFonts w:hint="default"/>
        </w:rPr>
      </w:pPr>
      <w:bookmarkStart w:id="55" w:name="_Toc43124970"/>
      <w:r>
        <w:rPr>
          <w:rFonts w:hint="default"/>
        </w:rPr>
        <w:t xml:space="preserve">Property </w:t>
      </w:r>
      <w:r>
        <w:rPr>
          <w:rFonts w:hint="default"/>
          <w:lang w:val="en-US"/>
        </w:rPr>
        <w:t>M</w:t>
      </w:r>
      <w:r>
        <w:rPr>
          <w:rFonts w:hint="default"/>
        </w:rPr>
        <w:t xml:space="preserve">anagement </w:t>
      </w:r>
      <w:r>
        <w:rPr>
          <w:rFonts w:hint="default"/>
          <w:lang w:val="en-US"/>
        </w:rPr>
        <w:t>Flow</w:t>
      </w:r>
      <w:bookmarkEnd w:id="55"/>
    </w:p>
    <w:p w14:paraId="620951EE">
      <w:pPr>
        <w:pStyle w:val="54"/>
        <w:bidi w:val="0"/>
        <w:rPr>
          <w:lang w:val="en-US" w:eastAsia="zh-CN"/>
        </w:rPr>
      </w:pPr>
      <w:r>
        <w:rPr>
          <w:lang w:val="en-US" w:eastAsia="zh-CN"/>
        </w:rPr>
        <w:drawing>
          <wp:inline distT="0" distB="0" distL="114300" distR="114300">
            <wp:extent cx="5410200" cy="3513455"/>
            <wp:effectExtent l="0" t="0" r="0" b="17145"/>
            <wp:docPr id="1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56"/>
                    <pic:cNvPicPr>
                      <a:picLocks noChangeAspect="1"/>
                    </pic:cNvPicPr>
                  </pic:nvPicPr>
                  <pic:blipFill>
                    <a:blip r:embed="rId13"/>
                    <a:stretch>
                      <a:fillRect/>
                    </a:stretch>
                  </pic:blipFill>
                  <pic:spPr>
                    <a:xfrm>
                      <a:off x="0" y="0"/>
                      <a:ext cx="5410200" cy="3513455"/>
                    </a:xfrm>
                    <a:prstGeom prst="rect">
                      <a:avLst/>
                    </a:prstGeom>
                    <a:noFill/>
                    <a:ln w="9525">
                      <a:noFill/>
                    </a:ln>
                  </pic:spPr>
                </pic:pic>
              </a:graphicData>
            </a:graphic>
          </wp:inline>
        </w:drawing>
      </w:r>
    </w:p>
    <w:p w14:paraId="40C7B9F7">
      <w:pPr>
        <w:pStyle w:val="58"/>
        <w:numPr>
          <w:ilvl w:val="5"/>
          <w:numId w:val="18"/>
        </w:numPr>
        <w:bidi w:val="0"/>
        <w:rPr>
          <w:lang w:val="en-US" w:eastAsia="zh-CN"/>
        </w:rPr>
      </w:pPr>
      <w:r>
        <w:rPr>
          <w:rFonts w:hint="default"/>
          <w:lang w:val="en-US" w:eastAsia="zh-CN"/>
        </w:rPr>
        <w:t>Property Management Flow for Agent and Tenant</w:t>
      </w:r>
    </w:p>
    <w:p w14:paraId="670BBA29">
      <w:pPr>
        <w:pStyle w:val="30"/>
        <w:spacing w:before="104" w:after="104" w:line="360" w:lineRule="auto"/>
        <w:ind w:firstLine="480"/>
      </w:pPr>
      <w:r>
        <w:rPr>
          <w:rFonts w:hint="default"/>
        </w:rPr>
        <w:t>This diagram shows the two main flows in the property module. For the agent, the flow includes property CRUD operations, photo upload, and property status management. For the tenant, the flow includes browsing listings, filtering and sorting properties, viewing property details, and proceeding to submit a rental request.</w:t>
      </w:r>
    </w:p>
    <w:p w14:paraId="19D34988">
      <w:pPr>
        <w:pStyle w:val="30"/>
        <w:numPr>
          <w:ilvl w:val="0"/>
          <w:numId w:val="0"/>
        </w:numPr>
        <w:spacing w:before="104" w:after="104" w:line="360" w:lineRule="auto"/>
        <w:rPr>
          <w:rFonts w:hint="default"/>
        </w:rPr>
      </w:pPr>
    </w:p>
    <w:p w14:paraId="6D4C5BC5">
      <w:pPr>
        <w:pStyle w:val="63"/>
        <w:numPr>
          <w:ilvl w:val="2"/>
          <w:numId w:val="18"/>
        </w:numPr>
        <w:bidi w:val="0"/>
        <w:rPr>
          <w:rFonts w:hint="default"/>
        </w:rPr>
      </w:pPr>
      <w:bookmarkStart w:id="56" w:name="_Toc1099381751"/>
      <w:r>
        <w:rPr>
          <w:rFonts w:hint="default"/>
        </w:rPr>
        <w:t xml:space="preserve">Rental request </w:t>
      </w:r>
      <w:r>
        <w:rPr>
          <w:rFonts w:hint="default"/>
          <w:lang w:val="en-US"/>
        </w:rPr>
        <w:t>Flow</w:t>
      </w:r>
      <w:bookmarkEnd w:id="56"/>
    </w:p>
    <w:p w14:paraId="0057B79D">
      <w:pPr>
        <w:pStyle w:val="54"/>
        <w:bidi w:val="0"/>
        <w:rPr>
          <w:lang w:val="en-US" w:eastAsia="zh-CN"/>
        </w:rPr>
      </w:pPr>
      <w:r>
        <w:rPr>
          <w:lang w:val="en-US" w:eastAsia="zh-CN"/>
        </w:rPr>
        <w:drawing>
          <wp:inline distT="0" distB="0" distL="114300" distR="114300">
            <wp:extent cx="5401310" cy="3871595"/>
            <wp:effectExtent l="0" t="0" r="8890" b="14605"/>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14"/>
                    <a:stretch>
                      <a:fillRect/>
                    </a:stretch>
                  </pic:blipFill>
                  <pic:spPr>
                    <a:xfrm>
                      <a:off x="0" y="0"/>
                      <a:ext cx="5401310" cy="3871595"/>
                    </a:xfrm>
                    <a:prstGeom prst="rect">
                      <a:avLst/>
                    </a:prstGeom>
                    <a:noFill/>
                    <a:ln w="9525">
                      <a:noFill/>
                    </a:ln>
                  </pic:spPr>
                </pic:pic>
              </a:graphicData>
            </a:graphic>
          </wp:inline>
        </w:drawing>
      </w:r>
    </w:p>
    <w:p w14:paraId="18ED0299">
      <w:pPr>
        <w:pStyle w:val="58"/>
        <w:numPr>
          <w:ilvl w:val="5"/>
          <w:numId w:val="18"/>
        </w:numPr>
        <w:bidi w:val="0"/>
        <w:rPr>
          <w:lang w:val="en-US" w:eastAsia="zh-CN"/>
        </w:rPr>
      </w:pPr>
      <w:r>
        <w:rPr>
          <w:rFonts w:hint="default"/>
          <w:lang w:val="en-US" w:eastAsia="zh-CN"/>
        </w:rPr>
        <w:t>Rental Request Lifecycle Flow</w:t>
      </w:r>
    </w:p>
    <w:p w14:paraId="5BBEB01B">
      <w:pPr>
        <w:pStyle w:val="30"/>
        <w:spacing w:before="104" w:after="104" w:line="360" w:lineRule="auto"/>
        <w:ind w:firstLine="480"/>
      </w:pPr>
      <w:r>
        <w:rPr>
          <w:rFonts w:hint="default"/>
        </w:rPr>
        <w:t>This diagram explains the lifecycle of a rental request. The tenant submits a request with the status pending_review, then the agent reviews it and may approve, reject, or cancel the request lock. Each decision leads to a different status update according to the business rules.</w:t>
      </w:r>
    </w:p>
    <w:p w14:paraId="74339F07">
      <w:pPr>
        <w:pStyle w:val="30"/>
        <w:numPr>
          <w:ilvl w:val="0"/>
          <w:numId w:val="0"/>
        </w:numPr>
        <w:spacing w:before="104" w:after="104" w:line="360" w:lineRule="auto"/>
        <w:rPr>
          <w:rFonts w:hint="default"/>
        </w:rPr>
      </w:pPr>
    </w:p>
    <w:p w14:paraId="6D74E60F">
      <w:pPr>
        <w:pStyle w:val="63"/>
        <w:numPr>
          <w:ilvl w:val="2"/>
          <w:numId w:val="18"/>
        </w:numPr>
        <w:bidi w:val="0"/>
        <w:rPr>
          <w:rFonts w:hint="default"/>
        </w:rPr>
      </w:pPr>
      <w:bookmarkStart w:id="57" w:name="_Toc359790269"/>
      <w:r>
        <w:rPr>
          <w:rFonts w:hint="default"/>
        </w:rPr>
        <w:t>Payment Transaction</w:t>
      </w:r>
      <w:bookmarkEnd w:id="57"/>
    </w:p>
    <w:p w14:paraId="0F218CA5">
      <w:pPr>
        <w:pStyle w:val="54"/>
        <w:bidi w:val="0"/>
        <w:rPr>
          <w:lang w:val="en-US" w:eastAsia="zh-CN"/>
        </w:rPr>
      </w:pPr>
      <w:r>
        <w:rPr>
          <w:lang w:val="en-US" w:eastAsia="zh-CN"/>
        </w:rPr>
        <w:drawing>
          <wp:inline distT="0" distB="0" distL="114300" distR="114300">
            <wp:extent cx="5362575" cy="4041140"/>
            <wp:effectExtent l="0" t="0" r="22225" b="22860"/>
            <wp:docPr id="1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IMG_256"/>
                    <pic:cNvPicPr>
                      <a:picLocks noChangeAspect="1"/>
                    </pic:cNvPicPr>
                  </pic:nvPicPr>
                  <pic:blipFill>
                    <a:blip r:embed="rId15"/>
                    <a:stretch>
                      <a:fillRect/>
                    </a:stretch>
                  </pic:blipFill>
                  <pic:spPr>
                    <a:xfrm>
                      <a:off x="0" y="0"/>
                      <a:ext cx="5362575" cy="4041140"/>
                    </a:xfrm>
                    <a:prstGeom prst="rect">
                      <a:avLst/>
                    </a:prstGeom>
                    <a:noFill/>
                    <a:ln w="9525">
                      <a:noFill/>
                    </a:ln>
                  </pic:spPr>
                </pic:pic>
              </a:graphicData>
            </a:graphic>
          </wp:inline>
        </w:drawing>
      </w:r>
    </w:p>
    <w:p w14:paraId="26259CB3">
      <w:pPr>
        <w:pStyle w:val="58"/>
        <w:numPr>
          <w:ilvl w:val="5"/>
          <w:numId w:val="18"/>
        </w:numPr>
        <w:bidi w:val="0"/>
        <w:rPr>
          <w:lang w:val="en-US" w:eastAsia="zh-CN"/>
        </w:rPr>
      </w:pPr>
      <w:r>
        <w:rPr>
          <w:rFonts w:hint="default"/>
          <w:lang w:val="en-US" w:eastAsia="zh-CN"/>
        </w:rPr>
        <w:t>Payment Transaction Processing Flow</w:t>
      </w:r>
    </w:p>
    <w:p w14:paraId="74EBCCFF">
      <w:pPr>
        <w:pStyle w:val="30"/>
        <w:spacing w:before="104" w:after="104" w:line="360" w:lineRule="auto"/>
        <w:ind w:firstLine="480"/>
      </w:pPr>
      <w:r>
        <w:rPr>
          <w:rFonts w:hint="default"/>
        </w:rPr>
        <w:t>This diagram illustrates the rental payment process. If the tenant pays before the due date and all conditions are valid, the transaction status changes to paid, the request becomes paid, an active contract is created, and the property status changes to rented. If the payment deadline is missed or the request is no longer eligible, the transaction fails or the extension expires.</w:t>
      </w:r>
    </w:p>
    <w:p w14:paraId="6D3F9F54">
      <w:pPr>
        <w:pStyle w:val="30"/>
        <w:numPr>
          <w:ilvl w:val="0"/>
          <w:numId w:val="0"/>
        </w:numPr>
        <w:spacing w:before="104" w:after="104" w:line="360" w:lineRule="auto"/>
        <w:rPr>
          <w:rFonts w:hint="default"/>
        </w:rPr>
      </w:pPr>
    </w:p>
    <w:p w14:paraId="0C589B6E">
      <w:pPr>
        <w:pStyle w:val="63"/>
        <w:numPr>
          <w:ilvl w:val="2"/>
          <w:numId w:val="18"/>
        </w:numPr>
        <w:bidi w:val="0"/>
        <w:rPr>
          <w:rFonts w:hint="default"/>
        </w:rPr>
      </w:pPr>
      <w:bookmarkStart w:id="58" w:name="_Toc1828584778"/>
      <w:r>
        <w:rPr>
          <w:rFonts w:hint="default"/>
        </w:rPr>
        <w:t xml:space="preserve">Contract and extension </w:t>
      </w:r>
      <w:r>
        <w:rPr>
          <w:rFonts w:hint="default"/>
          <w:lang w:val="en-US"/>
        </w:rPr>
        <w:t>Flow</w:t>
      </w:r>
      <w:bookmarkEnd w:id="58"/>
    </w:p>
    <w:p w14:paraId="57FC4975">
      <w:pPr>
        <w:pStyle w:val="54"/>
        <w:bidi w:val="0"/>
        <w:rPr>
          <w:lang w:val="en-US" w:eastAsia="zh-CN"/>
        </w:rPr>
      </w:pPr>
      <w:r>
        <w:rPr>
          <w:lang w:val="en-US" w:eastAsia="zh-CN"/>
        </w:rPr>
        <w:drawing>
          <wp:inline distT="0" distB="0" distL="114300" distR="114300">
            <wp:extent cx="5530850" cy="3393440"/>
            <wp:effectExtent l="0" t="0" r="6350" b="10160"/>
            <wp:docPr id="22"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descr="IMG_256"/>
                    <pic:cNvPicPr>
                      <a:picLocks noChangeAspect="1"/>
                    </pic:cNvPicPr>
                  </pic:nvPicPr>
                  <pic:blipFill>
                    <a:blip r:embed="rId16"/>
                    <a:srcRect l="973" t="68522" r="38039" b="1086"/>
                    <a:stretch>
                      <a:fillRect/>
                    </a:stretch>
                  </pic:blipFill>
                  <pic:spPr>
                    <a:xfrm>
                      <a:off x="0" y="0"/>
                      <a:ext cx="5530850" cy="3393440"/>
                    </a:xfrm>
                    <a:prstGeom prst="rect">
                      <a:avLst/>
                    </a:prstGeom>
                    <a:noFill/>
                    <a:ln w="9525">
                      <a:noFill/>
                    </a:ln>
                  </pic:spPr>
                </pic:pic>
              </a:graphicData>
            </a:graphic>
          </wp:inline>
        </w:drawing>
      </w:r>
    </w:p>
    <w:p w14:paraId="19230B5D">
      <w:pPr>
        <w:pStyle w:val="58"/>
        <w:numPr>
          <w:ilvl w:val="5"/>
          <w:numId w:val="18"/>
        </w:numPr>
        <w:bidi w:val="0"/>
        <w:rPr>
          <w:lang w:val="en-US" w:eastAsia="zh-CN"/>
        </w:rPr>
      </w:pPr>
      <w:r>
        <w:rPr>
          <w:rFonts w:hint="default"/>
          <w:lang w:val="en-US" w:eastAsia="zh-CN"/>
        </w:rPr>
        <w:t>Contract and Extension Management Flow</w:t>
      </w:r>
    </w:p>
    <w:p w14:paraId="0E9551B0">
      <w:pPr>
        <w:pStyle w:val="30"/>
        <w:spacing w:before="104" w:after="104" w:line="360" w:lineRule="auto"/>
        <w:ind w:firstLine="480"/>
      </w:pPr>
      <w:r>
        <w:rPr>
          <w:rFonts w:hint="default"/>
        </w:rPr>
        <w:t>This diagram presents the process of contract creation after the initial payment is completed, as well as the contract extension workflow. The tenant may submit an extension request, the agent may approve or reject it, and the tenant pays if the extension is approved. The diagram also includes the manual rental termination process by the agent, which returns the property status to to-let.</w:t>
      </w:r>
    </w:p>
    <w:p w14:paraId="339F9877">
      <w:pPr>
        <w:pStyle w:val="30"/>
        <w:numPr>
          <w:ilvl w:val="0"/>
          <w:numId w:val="0"/>
        </w:numPr>
        <w:spacing w:before="104" w:after="104" w:line="360" w:lineRule="auto"/>
        <w:rPr>
          <w:rFonts w:hint="default"/>
        </w:rPr>
      </w:pPr>
    </w:p>
    <w:p w14:paraId="2AF6C43B">
      <w:pPr>
        <w:pStyle w:val="63"/>
        <w:numPr>
          <w:ilvl w:val="2"/>
          <w:numId w:val="18"/>
        </w:numPr>
        <w:bidi w:val="0"/>
        <w:rPr>
          <w:rFonts w:hint="default"/>
        </w:rPr>
      </w:pPr>
      <w:bookmarkStart w:id="59" w:name="_Toc385891629"/>
      <w:r>
        <w:rPr>
          <w:rFonts w:hint="default"/>
          <w:lang w:val="en-US"/>
        </w:rPr>
        <w:t xml:space="preserve">Tenant-Agent </w:t>
      </w:r>
      <w:r>
        <w:rPr>
          <w:rFonts w:hint="default"/>
        </w:rPr>
        <w:t xml:space="preserve">Messaging </w:t>
      </w:r>
      <w:r>
        <w:rPr>
          <w:rFonts w:hint="default"/>
          <w:lang w:val="en-US"/>
        </w:rPr>
        <w:t>Flow</w:t>
      </w:r>
      <w:bookmarkEnd w:id="59"/>
    </w:p>
    <w:p w14:paraId="2782DAA3">
      <w:pPr>
        <w:pStyle w:val="54"/>
        <w:bidi w:val="0"/>
        <w:rPr>
          <w:lang w:val="en-US" w:eastAsia="zh-CN"/>
        </w:rPr>
      </w:pPr>
      <w:r>
        <w:rPr>
          <w:lang w:val="en-US" w:eastAsia="zh-CN"/>
        </w:rPr>
        <w:drawing>
          <wp:inline distT="0" distB="0" distL="114300" distR="114300">
            <wp:extent cx="5204460" cy="3056890"/>
            <wp:effectExtent l="0" t="0" r="2540" b="16510"/>
            <wp:docPr id="2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descr="IMG_256"/>
                    <pic:cNvPicPr>
                      <a:picLocks noChangeAspect="1"/>
                    </pic:cNvPicPr>
                  </pic:nvPicPr>
                  <pic:blipFill>
                    <a:blip r:embed="rId16"/>
                    <a:srcRect l="668" t="69280" r="37870" b="1402"/>
                    <a:stretch>
                      <a:fillRect/>
                    </a:stretch>
                  </pic:blipFill>
                  <pic:spPr>
                    <a:xfrm>
                      <a:off x="0" y="0"/>
                      <a:ext cx="5204460" cy="3056890"/>
                    </a:xfrm>
                    <a:prstGeom prst="rect">
                      <a:avLst/>
                    </a:prstGeom>
                    <a:noFill/>
                    <a:ln w="9525">
                      <a:noFill/>
                    </a:ln>
                  </pic:spPr>
                </pic:pic>
              </a:graphicData>
            </a:graphic>
          </wp:inline>
        </w:drawing>
      </w:r>
    </w:p>
    <w:p w14:paraId="735A8263">
      <w:pPr>
        <w:pStyle w:val="58"/>
        <w:numPr>
          <w:ilvl w:val="5"/>
          <w:numId w:val="18"/>
        </w:numPr>
        <w:bidi w:val="0"/>
        <w:rPr>
          <w:lang w:val="en-US" w:eastAsia="zh-CN"/>
        </w:rPr>
      </w:pPr>
      <w:r>
        <w:rPr>
          <w:rFonts w:hint="default"/>
          <w:lang w:val="en-US" w:eastAsia="zh-CN"/>
        </w:rPr>
        <w:t>Tenant-Agent Messaging Flow</w:t>
      </w:r>
    </w:p>
    <w:p w14:paraId="3A11D5D0">
      <w:pPr>
        <w:pStyle w:val="30"/>
        <w:spacing w:before="104" w:after="104" w:line="360" w:lineRule="auto"/>
        <w:ind w:firstLine="480"/>
      </w:pPr>
      <w:r>
        <w:rPr>
          <w:rFonts w:hint="default"/>
        </w:rPr>
        <w:t>This diagram describes the communication flow between tenants and agents through the messaging feature. The system searches for or creates a conversation based on the tenant-agent pair, stores messages with optional property or rental request context, and displays the conversation history to support communication during the rental process.</w:t>
      </w:r>
    </w:p>
    <w:p w14:paraId="58568231">
      <w:pPr>
        <w:pStyle w:val="30"/>
        <w:numPr>
          <w:ilvl w:val="0"/>
          <w:numId w:val="0"/>
        </w:numPr>
        <w:spacing w:before="104" w:after="104" w:line="360" w:lineRule="auto"/>
        <w:rPr>
          <w:rFonts w:hint="default"/>
        </w:rPr>
      </w:pPr>
    </w:p>
    <w:p w14:paraId="1DD13C36">
      <w:pPr>
        <w:pStyle w:val="63"/>
        <w:numPr>
          <w:ilvl w:val="2"/>
          <w:numId w:val="18"/>
        </w:numPr>
        <w:bidi w:val="0"/>
      </w:pPr>
      <w:bookmarkStart w:id="60" w:name="_Toc279994663"/>
      <w:r>
        <w:rPr>
          <w:rFonts w:hint="default"/>
        </w:rPr>
        <w:t>Admin Dashboard and Monitoring</w:t>
      </w:r>
      <w:r>
        <w:rPr>
          <w:rFonts w:hint="default"/>
          <w:lang w:val="en-US"/>
        </w:rPr>
        <w:t xml:space="preserve"> Flow</w:t>
      </w:r>
      <w:bookmarkEnd w:id="60"/>
    </w:p>
    <w:p w14:paraId="6CD8CFCF">
      <w:pPr>
        <w:pStyle w:val="54"/>
        <w:bidi w:val="0"/>
        <w:rPr>
          <w:lang w:val="en-US" w:eastAsia="zh-CN"/>
        </w:rPr>
      </w:pPr>
      <w:r>
        <w:rPr>
          <w:lang w:val="en-US" w:eastAsia="zh-CN"/>
        </w:rPr>
        <w:drawing>
          <wp:inline distT="0" distB="0" distL="114300" distR="114300">
            <wp:extent cx="3113405" cy="3244850"/>
            <wp:effectExtent l="0" t="0" r="10795" b="6350"/>
            <wp:docPr id="2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descr="IMG_256"/>
                    <pic:cNvPicPr>
                      <a:picLocks noChangeAspect="1"/>
                    </pic:cNvPicPr>
                  </pic:nvPicPr>
                  <pic:blipFill>
                    <a:blip r:embed="rId17"/>
                    <a:srcRect l="21459" t="3947" r="23771" b="8732"/>
                    <a:stretch>
                      <a:fillRect/>
                    </a:stretch>
                  </pic:blipFill>
                  <pic:spPr>
                    <a:xfrm>
                      <a:off x="0" y="0"/>
                      <a:ext cx="3113405" cy="3244850"/>
                    </a:xfrm>
                    <a:prstGeom prst="rect">
                      <a:avLst/>
                    </a:prstGeom>
                    <a:noFill/>
                    <a:ln w="9525">
                      <a:noFill/>
                    </a:ln>
                  </pic:spPr>
                </pic:pic>
              </a:graphicData>
            </a:graphic>
          </wp:inline>
        </w:drawing>
      </w:r>
    </w:p>
    <w:p w14:paraId="474E31F1">
      <w:pPr>
        <w:pStyle w:val="58"/>
        <w:numPr>
          <w:ilvl w:val="5"/>
          <w:numId w:val="18"/>
        </w:numPr>
        <w:bidi w:val="0"/>
        <w:rPr>
          <w:lang w:val="en-US" w:eastAsia="zh-CN"/>
        </w:rPr>
      </w:pPr>
      <w:r>
        <w:rPr>
          <w:rFonts w:hint="default"/>
          <w:lang w:val="en-US" w:eastAsia="zh-CN"/>
        </w:rPr>
        <w:t>Admin Dashboard and Monitoring Flow</w:t>
      </w:r>
    </w:p>
    <w:p w14:paraId="1E23E151">
      <w:pPr>
        <w:pStyle w:val="30"/>
        <w:spacing w:before="104" w:after="104" w:line="360" w:lineRule="auto"/>
        <w:ind w:firstLine="480"/>
        <w:rPr>
          <w:rFonts w:hint="default"/>
        </w:rPr>
      </w:pPr>
      <w:r>
        <w:rPr>
          <w:rFonts w:hint="default"/>
        </w:rPr>
        <w:t>This diagram explains how the admin monitors system performance. The admin selects a date range, the system retrieves data from requests, properties, and transactions, and then calculates KPIs such as booking count, revenue, average rent price, average time-to-rent, and occupancy rate. The results are displayed in the dashboard with monthly trends and property status distribution.</w:t>
      </w:r>
    </w:p>
    <w:p w14:paraId="08563DC1">
      <w:pPr>
        <w:pStyle w:val="63"/>
        <w:bidi w:val="0"/>
        <w:rPr>
          <w:rFonts w:hint="default"/>
        </w:rPr>
      </w:pPr>
      <w:r>
        <w:rPr>
          <w:rFonts w:hint="default"/>
          <w:lang w:val="en-US"/>
        </w:rPr>
        <w:t xml:space="preserve"> </w:t>
      </w:r>
      <w:bookmarkStart w:id="61" w:name="_Toc733630464"/>
      <w:r>
        <w:rPr>
          <w:rFonts w:hint="default"/>
        </w:rPr>
        <w:t xml:space="preserve">Homepage and Navigation </w:t>
      </w:r>
      <w:r>
        <w:rPr>
          <w:rFonts w:hint="default"/>
          <w:lang w:val="en-US"/>
        </w:rPr>
        <w:t>Flow</w:t>
      </w:r>
      <w:bookmarkEnd w:id="61"/>
    </w:p>
    <w:p w14:paraId="097030CC">
      <w:pPr>
        <w:pStyle w:val="54"/>
        <w:bidi w:val="0"/>
        <w:rPr>
          <w:lang w:val="en-US" w:eastAsia="zh-CN"/>
        </w:rPr>
      </w:pPr>
      <w:r>
        <w:rPr>
          <w:lang w:val="en-US" w:eastAsia="zh-CN"/>
        </w:rPr>
        <w:drawing>
          <wp:inline distT="0" distB="0" distL="114300" distR="114300">
            <wp:extent cx="3341370" cy="5843270"/>
            <wp:effectExtent l="0" t="0" r="11430" b="24130"/>
            <wp:docPr id="26"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descr="IMG_256"/>
                    <pic:cNvPicPr>
                      <a:picLocks noChangeAspect="1"/>
                    </pic:cNvPicPr>
                  </pic:nvPicPr>
                  <pic:blipFill>
                    <a:blip r:embed="rId18"/>
                    <a:stretch>
                      <a:fillRect/>
                    </a:stretch>
                  </pic:blipFill>
                  <pic:spPr>
                    <a:xfrm>
                      <a:off x="0" y="0"/>
                      <a:ext cx="3341370" cy="5843270"/>
                    </a:xfrm>
                    <a:prstGeom prst="rect">
                      <a:avLst/>
                    </a:prstGeom>
                    <a:noFill/>
                    <a:ln w="9525">
                      <a:noFill/>
                    </a:ln>
                  </pic:spPr>
                </pic:pic>
              </a:graphicData>
            </a:graphic>
          </wp:inline>
        </w:drawing>
      </w:r>
    </w:p>
    <w:p w14:paraId="58D61974">
      <w:pPr>
        <w:pStyle w:val="58"/>
        <w:bidi w:val="0"/>
        <w:rPr>
          <w:lang w:val="en-US" w:eastAsia="zh-CN"/>
        </w:rPr>
      </w:pPr>
      <w:r>
        <w:rPr>
          <w:rFonts w:hint="default"/>
          <w:lang w:val="en-US" w:eastAsia="zh-CN"/>
        </w:rPr>
        <w:t>Homepage and Navigation Flow</w:t>
      </w:r>
    </w:p>
    <w:p w14:paraId="0FACD0E5">
      <w:pPr>
        <w:pStyle w:val="30"/>
        <w:spacing w:before="104" w:after="104" w:line="360" w:lineRule="auto"/>
        <w:ind w:firstLine="480"/>
        <w:rPr>
          <w:rFonts w:hint="default"/>
          <w:lang w:val="en-US" w:eastAsia="zh-CN"/>
        </w:rPr>
      </w:pPr>
      <w:r>
        <w:rPr>
          <w:rFonts w:hint="default"/>
        </w:rPr>
        <w:t>This diagram shows the flow when a user accesses the website, the system displays the homepage, and the navigation menu is shown according to the user role. After that, the user selects a menu item and the system redirects the user to the corresponding page.</w:t>
      </w:r>
    </w:p>
    <w:p w14:paraId="20D33FB5">
      <w:pPr>
        <w:pStyle w:val="30"/>
        <w:rPr>
          <w:rFonts w:hint="default"/>
        </w:rPr>
      </w:pPr>
    </w:p>
    <w:p w14:paraId="5360AD86">
      <w:pPr>
        <w:pStyle w:val="63"/>
        <w:bidi w:val="0"/>
        <w:rPr>
          <w:rFonts w:hint="default"/>
        </w:rPr>
      </w:pPr>
      <w:bookmarkStart w:id="62" w:name="_Toc1423591021"/>
      <w:r>
        <w:rPr>
          <w:rFonts w:hint="default"/>
        </w:rPr>
        <w:t>My Profile Flow</w:t>
      </w:r>
      <w:bookmarkEnd w:id="62"/>
    </w:p>
    <w:p w14:paraId="33CC1192">
      <w:pPr>
        <w:pStyle w:val="54"/>
        <w:bidi w:val="0"/>
        <w:rPr>
          <w:lang w:val="en-US" w:eastAsia="zh-CN"/>
        </w:rPr>
      </w:pPr>
      <w:r>
        <w:rPr>
          <w:lang w:val="en-US" w:eastAsia="zh-CN"/>
        </w:rPr>
        <w:drawing>
          <wp:inline distT="0" distB="0" distL="114300" distR="114300">
            <wp:extent cx="4855845" cy="4700270"/>
            <wp:effectExtent l="0" t="0" r="0" b="0"/>
            <wp:docPr id="27"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descr="IMG_256"/>
                    <pic:cNvPicPr>
                      <a:picLocks noChangeAspect="1"/>
                    </pic:cNvPicPr>
                  </pic:nvPicPr>
                  <pic:blipFill>
                    <a:blip r:embed="rId19"/>
                    <a:srcRect l="1319" t="1979" r="20515" b="2289"/>
                    <a:stretch>
                      <a:fillRect/>
                    </a:stretch>
                  </pic:blipFill>
                  <pic:spPr>
                    <a:xfrm>
                      <a:off x="0" y="0"/>
                      <a:ext cx="4855845" cy="4700270"/>
                    </a:xfrm>
                    <a:prstGeom prst="rect">
                      <a:avLst/>
                    </a:prstGeom>
                    <a:noFill/>
                    <a:ln w="9525">
                      <a:noFill/>
                    </a:ln>
                  </pic:spPr>
                </pic:pic>
              </a:graphicData>
            </a:graphic>
          </wp:inline>
        </w:drawing>
      </w:r>
    </w:p>
    <w:p w14:paraId="0AC3A492">
      <w:pPr>
        <w:pStyle w:val="58"/>
        <w:bidi w:val="0"/>
        <w:rPr>
          <w:lang w:val="en-US" w:eastAsia="zh-CN"/>
        </w:rPr>
      </w:pPr>
      <w:r>
        <w:rPr>
          <w:rFonts w:hint="default"/>
        </w:rPr>
        <w:t>My Profile Flow</w:t>
      </w:r>
    </w:p>
    <w:p w14:paraId="33EC37E1">
      <w:pPr>
        <w:pStyle w:val="30"/>
        <w:spacing w:before="104" w:after="104" w:line="360" w:lineRule="auto"/>
        <w:ind w:firstLine="480"/>
        <w:rPr>
          <w:rFonts w:hint="default"/>
        </w:rPr>
      </w:pPr>
      <w:r>
        <w:rPr>
          <w:rFonts w:hint="default"/>
        </w:rPr>
        <w:t>This diagram illustrates the process of opening the profile page, viewing the stored profile data, editing the information if needed, and saving the updated profile after validation is completed.</w:t>
      </w:r>
    </w:p>
    <w:p w14:paraId="37196D5C">
      <w:pPr>
        <w:pStyle w:val="63"/>
        <w:bidi w:val="0"/>
        <w:rPr>
          <w:rFonts w:hint="default"/>
        </w:rPr>
      </w:pPr>
      <w:bookmarkStart w:id="63" w:name="_Toc1178978720"/>
      <w:r>
        <w:rPr>
          <w:rFonts w:hint="default"/>
        </w:rPr>
        <w:t>Logout Flow</w:t>
      </w:r>
      <w:bookmarkEnd w:id="63"/>
    </w:p>
    <w:p w14:paraId="632E6538">
      <w:pPr>
        <w:pStyle w:val="54"/>
        <w:bidi w:val="0"/>
        <w:rPr>
          <w:lang w:val="en-US" w:eastAsia="zh-CN"/>
        </w:rPr>
      </w:pPr>
      <w:r>
        <w:rPr>
          <w:lang w:val="en-US" w:eastAsia="zh-CN"/>
        </w:rPr>
        <w:drawing>
          <wp:inline distT="0" distB="0" distL="114300" distR="114300">
            <wp:extent cx="3502025" cy="6149340"/>
            <wp:effectExtent l="0" t="0" r="3175" b="22860"/>
            <wp:docPr id="28"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descr="IMG_256"/>
                    <pic:cNvPicPr>
                      <a:picLocks noChangeAspect="1"/>
                    </pic:cNvPicPr>
                  </pic:nvPicPr>
                  <pic:blipFill>
                    <a:blip r:embed="rId20"/>
                    <a:srcRect l="2843" t="2675" r="52488" b="2848"/>
                    <a:stretch>
                      <a:fillRect/>
                    </a:stretch>
                  </pic:blipFill>
                  <pic:spPr>
                    <a:xfrm>
                      <a:off x="0" y="0"/>
                      <a:ext cx="3502025" cy="6149340"/>
                    </a:xfrm>
                    <a:prstGeom prst="rect">
                      <a:avLst/>
                    </a:prstGeom>
                    <a:noFill/>
                    <a:ln w="9525">
                      <a:noFill/>
                    </a:ln>
                  </pic:spPr>
                </pic:pic>
              </a:graphicData>
            </a:graphic>
          </wp:inline>
        </w:drawing>
      </w:r>
    </w:p>
    <w:p w14:paraId="7C7C8AB2">
      <w:pPr>
        <w:pStyle w:val="58"/>
        <w:bidi w:val="0"/>
        <w:rPr>
          <w:lang w:val="en-US" w:eastAsia="zh-CN"/>
        </w:rPr>
      </w:pPr>
      <w:r>
        <w:rPr>
          <w:rFonts w:hint="default"/>
        </w:rPr>
        <w:t>Logout Flo</w:t>
      </w:r>
      <w:r>
        <w:rPr>
          <w:rFonts w:hint="default"/>
          <w:lang w:val="en-US"/>
        </w:rPr>
        <w:t>w</w:t>
      </w:r>
    </w:p>
    <w:p w14:paraId="1A0D74FF">
      <w:pPr>
        <w:pStyle w:val="30"/>
        <w:spacing w:before="104" w:after="104" w:line="360" w:lineRule="auto"/>
        <w:ind w:firstLine="480"/>
        <w:rPr>
          <w:lang w:val="en-US" w:eastAsia="zh-CN"/>
        </w:rPr>
      </w:pPr>
      <w:r>
        <w:rPr>
          <w:rFonts w:hint="default"/>
        </w:rPr>
        <w:t>This diagram describes the logout process. When the user selects the logout option, the system ends the active session and redirects the user back to the login page.</w:t>
      </w:r>
    </w:p>
    <w:p w14:paraId="48EB3200">
      <w:pPr>
        <w:pStyle w:val="30"/>
        <w:rPr>
          <w:rFonts w:hint="default"/>
        </w:rPr>
      </w:pPr>
    </w:p>
    <w:p w14:paraId="2A3A9DBC">
      <w:pPr>
        <w:pStyle w:val="63"/>
        <w:bidi w:val="0"/>
        <w:rPr>
          <w:rFonts w:hint="default"/>
        </w:rPr>
      </w:pPr>
      <w:bookmarkStart w:id="64" w:name="_Toc263736171"/>
      <w:r>
        <w:rPr>
          <w:rFonts w:hint="default"/>
        </w:rPr>
        <w:t>Login Activity Logging Flow</w:t>
      </w:r>
      <w:bookmarkEnd w:id="64"/>
    </w:p>
    <w:p w14:paraId="3323B257">
      <w:pPr>
        <w:pStyle w:val="54"/>
        <w:bidi w:val="0"/>
        <w:rPr>
          <w:lang w:val="en-US" w:eastAsia="zh-CN"/>
        </w:rPr>
      </w:pPr>
      <w:r>
        <w:rPr>
          <w:lang w:val="en-US" w:eastAsia="zh-CN"/>
        </w:rPr>
        <w:drawing>
          <wp:inline distT="0" distB="0" distL="114300" distR="114300">
            <wp:extent cx="3157855" cy="5076825"/>
            <wp:effectExtent l="0" t="0" r="17145" b="3175"/>
            <wp:docPr id="29"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descr="IMG_256"/>
                    <pic:cNvPicPr>
                      <a:picLocks noChangeAspect="1"/>
                    </pic:cNvPicPr>
                  </pic:nvPicPr>
                  <pic:blipFill>
                    <a:blip r:embed="rId21"/>
                    <a:stretch>
                      <a:fillRect/>
                    </a:stretch>
                  </pic:blipFill>
                  <pic:spPr>
                    <a:xfrm>
                      <a:off x="0" y="0"/>
                      <a:ext cx="3157855" cy="5076825"/>
                    </a:xfrm>
                    <a:prstGeom prst="rect">
                      <a:avLst/>
                    </a:prstGeom>
                    <a:noFill/>
                    <a:ln w="9525">
                      <a:noFill/>
                    </a:ln>
                  </pic:spPr>
                </pic:pic>
              </a:graphicData>
            </a:graphic>
          </wp:inline>
        </w:drawing>
      </w:r>
    </w:p>
    <w:p w14:paraId="64E055E2">
      <w:pPr>
        <w:pStyle w:val="58"/>
        <w:bidi w:val="0"/>
        <w:rPr>
          <w:lang w:val="en-US" w:eastAsia="zh-CN"/>
        </w:rPr>
      </w:pPr>
      <w:r>
        <w:rPr>
          <w:rFonts w:hint="default"/>
        </w:rPr>
        <w:t>Login Activity Logging Flow</w:t>
      </w:r>
    </w:p>
    <w:p w14:paraId="6E7D1229">
      <w:pPr>
        <w:pStyle w:val="30"/>
        <w:spacing w:before="104" w:after="104" w:line="360" w:lineRule="auto"/>
        <w:ind w:firstLine="480"/>
        <w:rPr>
          <w:rFonts w:hint="default"/>
        </w:rPr>
      </w:pPr>
      <w:r>
        <w:rPr>
          <w:rFonts w:hint="default"/>
        </w:rPr>
        <w:t>This diagram shows how login activity is recorded. When a user attempts to log in, the system validates the credentials and stores the login result, whether successful or failed, in the activity log for monitoring and audit purposes.</w:t>
      </w:r>
    </w:p>
    <w:p w14:paraId="7B8CA921">
      <w:pPr>
        <w:pStyle w:val="60"/>
        <w:numPr>
          <w:ilvl w:val="1"/>
          <w:numId w:val="2"/>
        </w:numPr>
        <w:bidi w:val="0"/>
        <w:rPr>
          <w:rFonts w:hint="default"/>
          <w:lang w:val="en-US"/>
        </w:rPr>
      </w:pPr>
      <w:bookmarkStart w:id="65" w:name="_Toc207578589"/>
      <w:r>
        <w:rPr>
          <w:rFonts w:hint="default"/>
          <w:lang w:val="en-US"/>
        </w:rPr>
        <w:t>State Diagram</w:t>
      </w:r>
      <w:bookmarkEnd w:id="65"/>
    </w:p>
    <w:p w14:paraId="5AACE8FF">
      <w:pPr>
        <w:pStyle w:val="54"/>
        <w:bidi w:val="0"/>
        <w:rPr>
          <w:rFonts w:hint="default"/>
          <w:lang w:val="en-US"/>
        </w:rPr>
      </w:pPr>
      <w:r>
        <w:rPr>
          <w:rFonts w:hint="default"/>
          <w:lang w:val="en-US"/>
        </w:rPr>
        <w:drawing>
          <wp:inline distT="0" distB="0" distL="114300" distR="114300">
            <wp:extent cx="5406390" cy="2797810"/>
            <wp:effectExtent l="0" t="0" r="3810" b="0"/>
            <wp:docPr id="5" name="Picture 5" descr="/Users/shofa/Downloads/Thesis Diagram-state .drawio-4.pngThesis Diagram-state .drawi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shofa/Downloads/Thesis Diagram-state .drawio-4.pngThesis Diagram-state .drawio-4"/>
                    <pic:cNvPicPr>
                      <a:picLocks noChangeAspect="1"/>
                    </pic:cNvPicPr>
                  </pic:nvPicPr>
                  <pic:blipFill>
                    <a:blip r:embed="rId22"/>
                    <a:srcRect t="18806" b="-1901"/>
                    <a:stretch>
                      <a:fillRect/>
                    </a:stretch>
                  </pic:blipFill>
                  <pic:spPr>
                    <a:xfrm>
                      <a:off x="0" y="0"/>
                      <a:ext cx="5406390" cy="2797810"/>
                    </a:xfrm>
                    <a:prstGeom prst="rect">
                      <a:avLst/>
                    </a:prstGeom>
                  </pic:spPr>
                </pic:pic>
              </a:graphicData>
            </a:graphic>
          </wp:inline>
        </w:drawing>
      </w:r>
    </w:p>
    <w:p w14:paraId="1C13D8CD">
      <w:pPr>
        <w:pStyle w:val="58"/>
        <w:numPr>
          <w:ilvl w:val="5"/>
          <w:numId w:val="2"/>
        </w:numPr>
        <w:bidi w:val="0"/>
        <w:rPr>
          <w:rFonts w:hint="default"/>
          <w:lang w:val="en-US"/>
        </w:rPr>
      </w:pPr>
      <w:r>
        <w:rPr>
          <w:rFonts w:hint="default"/>
          <w:lang w:val="en-US"/>
        </w:rPr>
        <w:t>State Diagram of Rental Request Lifecycle</w:t>
      </w:r>
    </w:p>
    <w:p w14:paraId="7566D1BD">
      <w:pPr>
        <w:pStyle w:val="30"/>
        <w:spacing w:before="104" w:after="104" w:line="360" w:lineRule="auto"/>
        <w:ind w:firstLine="480"/>
        <w:rPr>
          <w:rFonts w:hint="default"/>
        </w:rPr>
      </w:pPr>
      <w:r>
        <w:rPr>
          <w:rFonts w:hint="default"/>
        </w:rPr>
        <w:t>This state diagram shows the rental request lifecycle in the system. The process starts when a tenant submits a rental request, and the request enters the pending_review state. In this state, the request is waiting for the agent’s decision.</w:t>
      </w:r>
    </w:p>
    <w:p w14:paraId="22BB6913">
      <w:pPr>
        <w:pStyle w:val="30"/>
        <w:spacing w:before="104" w:after="104" w:line="360" w:lineRule="auto"/>
        <w:ind w:firstLine="480"/>
        <w:rPr>
          <w:rFonts w:hint="default"/>
        </w:rPr>
      </w:pPr>
      <w:r>
        <w:rPr>
          <w:rFonts w:hint="default"/>
        </w:rPr>
        <w:t>If the agent approves the request, the state changes to awaiting_payment. The tenant must then complete the payment before the specified due date. When the payment is successfully confirmed, the request changes to the paid state, which indicates that the rental transaction has been completed.</w:t>
      </w:r>
    </w:p>
    <w:p w14:paraId="236ECA18">
      <w:pPr>
        <w:pStyle w:val="30"/>
        <w:spacing w:before="104" w:after="104" w:line="360" w:lineRule="auto"/>
        <w:ind w:firstLine="480"/>
        <w:rPr>
          <w:rFonts w:hint="default"/>
          <w:lang w:val="en-US"/>
        </w:rPr>
      </w:pPr>
      <w:r>
        <w:rPr>
          <w:rFonts w:hint="default"/>
        </w:rPr>
        <w:t>If the agent rejects the request, the request moves to the rejected state and the process ends. The request may also be cancelled by the tenant or the agent. A tenant cancellation changes the state to cancelled_by_tenant, while an agent cancellation changes it to cancelled_by_agent.</w:t>
      </w:r>
    </w:p>
    <w:p w14:paraId="00BC9024">
      <w:pPr>
        <w:pStyle w:val="30"/>
        <w:spacing w:before="104" w:after="104" w:line="360" w:lineRule="auto"/>
        <w:ind w:firstLine="480"/>
        <w:rPr>
          <w:rFonts w:hint="default"/>
        </w:rPr>
      </w:pPr>
      <w:r>
        <w:rPr>
          <w:rFonts w:hint="default"/>
        </w:rPr>
        <w:t>The diagram also includes the due_expired transition. If the tenant does not complete the payment within the allowed time, the request changes to cancelled_lost. This transition ensures that expired requests are handled automatically and do not remain active in the system.</w:t>
      </w:r>
    </w:p>
    <w:p w14:paraId="5D0E81D8">
      <w:pPr>
        <w:pStyle w:val="30"/>
        <w:spacing w:before="104" w:after="104" w:line="360" w:lineRule="auto"/>
        <w:ind w:firstLine="480"/>
        <w:rPr>
          <w:rFonts w:hint="default"/>
          <w:lang w:val="en-US"/>
        </w:rPr>
      </w:pPr>
      <w:r>
        <w:rPr>
          <w:rFonts w:hint="default"/>
        </w:rPr>
        <w:t>Overall, the state diagram defines the valid states and transitions of the rental request process. It helps maintain workflow consistency, prevents conflicting updates, and supports controlled handling of rental transactions from submission to completion or cancellation.</w:t>
      </w:r>
    </w:p>
    <w:p w14:paraId="228B504C">
      <w:pPr>
        <w:pStyle w:val="60"/>
        <w:numPr>
          <w:ilvl w:val="1"/>
          <w:numId w:val="2"/>
        </w:numPr>
        <w:bidi w:val="0"/>
        <w:rPr>
          <w:rFonts w:hint="default"/>
          <w:lang w:val="en-US"/>
        </w:rPr>
      </w:pPr>
      <w:bookmarkStart w:id="66" w:name="_Toc1259902595"/>
      <w:r>
        <w:rPr>
          <w:rFonts w:hint="default"/>
          <w:lang w:val="en-US"/>
        </w:rPr>
        <w:t>Database Design</w:t>
      </w:r>
      <w:bookmarkEnd w:id="66"/>
      <w:r>
        <w:rPr>
          <w:rFonts w:hint="default"/>
          <w:lang w:val="en-US"/>
        </w:rPr>
        <w:tab/>
      </w:r>
    </w:p>
    <w:p w14:paraId="0BD77CEC">
      <w:pPr>
        <w:pStyle w:val="30"/>
        <w:spacing w:before="104" w:after="104" w:line="360" w:lineRule="auto"/>
        <w:ind w:firstLine="480"/>
        <w:rPr>
          <w:rFonts w:hint="default"/>
        </w:rPr>
      </w:pPr>
      <w:r>
        <w:rPr>
          <w:rFonts w:hint="default"/>
        </w:rPr>
        <w:t>The database is designed to support user management, property management, rental request processing, transaction handling, contract management, messaging, and audit logging. The main entities are grouped as follows:</w:t>
      </w:r>
    </w:p>
    <w:tbl>
      <w:tblPr>
        <w:tblStyle w:val="12"/>
        <w:tblW w:w="8910" w:type="dxa"/>
        <w:tblInd w:w="0" w:type="dxa"/>
        <w:tblLayout w:type="fixed"/>
        <w:tblCellMar>
          <w:top w:w="0" w:type="dxa"/>
          <w:left w:w="108" w:type="dxa"/>
          <w:bottom w:w="0" w:type="dxa"/>
          <w:right w:w="108" w:type="dxa"/>
        </w:tblCellMar>
      </w:tblPr>
      <w:tblGrid>
        <w:gridCol w:w="667"/>
        <w:gridCol w:w="2730"/>
        <w:gridCol w:w="2810"/>
        <w:gridCol w:w="2703"/>
      </w:tblGrid>
      <w:tr w14:paraId="21B60971">
        <w:trPr>
          <w:trHeight w:val="433" w:hRule="atLeast"/>
        </w:trPr>
        <w:tc>
          <w:tcPr>
            <w:tcW w:w="667" w:type="dxa"/>
            <w:tcBorders>
              <w:top w:val="single" w:color="auto" w:sz="12" w:space="0"/>
              <w:bottom w:val="single" w:color="auto" w:sz="4" w:space="0"/>
            </w:tcBorders>
            <w:shd w:val="clear" w:color="auto" w:fill="auto"/>
          </w:tcPr>
          <w:p w14:paraId="4853E68E">
            <w:pPr>
              <w:spacing w:before="60" w:after="60" w:line="360" w:lineRule="auto"/>
              <w:jc w:val="center"/>
              <w:rPr>
                <w:rFonts w:hint="default"/>
                <w:b/>
                <w:bCs/>
                <w:lang w:val="en-US" w:bidi="ar"/>
              </w:rPr>
            </w:pPr>
            <w:r>
              <w:rPr>
                <w:rFonts w:hint="default"/>
                <w:b/>
                <w:bCs/>
                <w:lang w:val="en-US" w:bidi="ar"/>
              </w:rPr>
              <w:t>No</w:t>
            </w:r>
          </w:p>
        </w:tc>
        <w:tc>
          <w:tcPr>
            <w:tcW w:w="2730" w:type="dxa"/>
            <w:tcBorders>
              <w:top w:val="single" w:color="auto" w:sz="12" w:space="0"/>
              <w:bottom w:val="single" w:color="auto" w:sz="4" w:space="0"/>
            </w:tcBorders>
            <w:shd w:val="clear" w:color="auto" w:fill="auto"/>
          </w:tcPr>
          <w:p w14:paraId="358A4B29">
            <w:pPr>
              <w:spacing w:before="60" w:after="60" w:line="360" w:lineRule="auto"/>
              <w:jc w:val="center"/>
              <w:rPr>
                <w:b/>
                <w:bCs/>
                <w:lang w:bidi="ar"/>
              </w:rPr>
            </w:pPr>
            <w:r>
              <w:rPr>
                <w:rFonts w:hint="default"/>
                <w:b/>
                <w:bCs/>
                <w:lang w:bidi="ar"/>
              </w:rPr>
              <w:t>Functional Group</w:t>
            </w:r>
          </w:p>
        </w:tc>
        <w:tc>
          <w:tcPr>
            <w:tcW w:w="2810" w:type="dxa"/>
            <w:tcBorders>
              <w:top w:val="single" w:color="auto" w:sz="12" w:space="0"/>
              <w:bottom w:val="single" w:color="auto" w:sz="4" w:space="0"/>
            </w:tcBorders>
            <w:shd w:val="clear" w:color="auto" w:fill="auto"/>
          </w:tcPr>
          <w:p w14:paraId="58CA051A">
            <w:pPr>
              <w:spacing w:before="60" w:after="60" w:line="360" w:lineRule="auto"/>
              <w:jc w:val="center"/>
              <w:rPr>
                <w:b/>
                <w:bCs/>
                <w:lang w:bidi="ar"/>
              </w:rPr>
            </w:pPr>
            <w:r>
              <w:rPr>
                <w:rFonts w:hint="default"/>
                <w:b/>
                <w:bCs/>
                <w:lang w:bidi="ar"/>
              </w:rPr>
              <w:t>Tables</w:t>
            </w:r>
          </w:p>
        </w:tc>
        <w:tc>
          <w:tcPr>
            <w:tcW w:w="2703" w:type="dxa"/>
            <w:tcBorders>
              <w:top w:val="single" w:color="auto" w:sz="12" w:space="0"/>
              <w:bottom w:val="single" w:color="auto" w:sz="4" w:space="0"/>
            </w:tcBorders>
            <w:shd w:val="clear" w:color="auto" w:fill="auto"/>
          </w:tcPr>
          <w:p w14:paraId="5C809D3F">
            <w:pPr>
              <w:spacing w:before="60" w:after="60" w:line="360" w:lineRule="auto"/>
              <w:jc w:val="center"/>
              <w:rPr>
                <w:rFonts w:hint="default"/>
                <w:b/>
                <w:bCs/>
                <w:lang w:val="en-US" w:bidi="ar"/>
              </w:rPr>
            </w:pPr>
            <w:r>
              <w:rPr>
                <w:rFonts w:hint="default"/>
                <w:b/>
                <w:bCs/>
                <w:lang w:val="en-US" w:bidi="ar"/>
              </w:rPr>
              <w:t>Description</w:t>
            </w:r>
          </w:p>
        </w:tc>
      </w:tr>
      <w:tr w14:paraId="7D346F3F">
        <w:trPr>
          <w:trHeight w:val="1086" w:hRule="atLeast"/>
        </w:trPr>
        <w:tc>
          <w:tcPr>
            <w:tcW w:w="667" w:type="dxa"/>
            <w:shd w:val="clear" w:color="auto" w:fill="auto"/>
            <w:vAlign w:val="center"/>
          </w:tcPr>
          <w:p w14:paraId="121C042A">
            <w:pPr>
              <w:numPr>
                <w:ilvl w:val="0"/>
                <w:numId w:val="19"/>
              </w:numPr>
              <w:spacing w:after="0" w:line="360" w:lineRule="auto"/>
              <w:ind w:left="425" w:leftChars="0" w:hanging="425" w:firstLineChars="0"/>
              <w:jc w:val="both"/>
            </w:pPr>
          </w:p>
        </w:tc>
        <w:tc>
          <w:tcPr>
            <w:tcW w:w="2730" w:type="dxa"/>
            <w:shd w:val="clear" w:color="auto" w:fill="auto"/>
            <w:vAlign w:val="center"/>
          </w:tcPr>
          <w:p w14:paraId="7AA79D42">
            <w:pPr>
              <w:spacing w:after="0" w:line="360" w:lineRule="auto"/>
              <w:jc w:val="both"/>
            </w:pPr>
            <w:r>
              <w:rPr>
                <w:rFonts w:hint="default"/>
              </w:rPr>
              <w:t>User and access management</w:t>
            </w:r>
          </w:p>
        </w:tc>
        <w:tc>
          <w:tcPr>
            <w:tcW w:w="2810" w:type="dxa"/>
            <w:shd w:val="clear" w:color="auto" w:fill="auto"/>
            <w:vAlign w:val="center"/>
          </w:tcPr>
          <w:p w14:paraId="0693F60D">
            <w:pPr>
              <w:spacing w:after="0" w:line="360" w:lineRule="auto"/>
              <w:jc w:val="both"/>
            </w:pPr>
            <w:r>
              <w:rPr>
                <w:rFonts w:hint="default"/>
              </w:rPr>
              <w:t>users, login_audit</w:t>
            </w:r>
          </w:p>
        </w:tc>
        <w:tc>
          <w:tcPr>
            <w:tcW w:w="2703" w:type="dxa"/>
            <w:shd w:val="clear" w:color="auto" w:fill="auto"/>
            <w:vAlign w:val="center"/>
          </w:tcPr>
          <w:p w14:paraId="78323781">
            <w:pPr>
              <w:spacing w:after="0" w:line="360" w:lineRule="auto"/>
              <w:jc w:val="both"/>
              <w:rPr>
                <w:rFonts w:hint="default"/>
              </w:rPr>
            </w:pPr>
            <w:r>
              <w:rPr>
                <w:rFonts w:hint="default"/>
              </w:rPr>
              <w:t>Stores user account and login audit data</w:t>
            </w:r>
          </w:p>
        </w:tc>
      </w:tr>
      <w:tr w14:paraId="45A21A5E">
        <w:trPr>
          <w:trHeight w:val="1086" w:hRule="atLeast"/>
        </w:trPr>
        <w:tc>
          <w:tcPr>
            <w:tcW w:w="667" w:type="dxa"/>
            <w:shd w:val="clear" w:color="auto" w:fill="auto"/>
            <w:vAlign w:val="center"/>
          </w:tcPr>
          <w:p w14:paraId="3AA608EB">
            <w:pPr>
              <w:numPr>
                <w:ilvl w:val="0"/>
                <w:numId w:val="19"/>
              </w:numPr>
              <w:spacing w:after="0" w:line="360" w:lineRule="auto"/>
              <w:ind w:left="425" w:leftChars="0" w:hanging="425" w:firstLineChars="0"/>
              <w:jc w:val="both"/>
            </w:pPr>
          </w:p>
        </w:tc>
        <w:tc>
          <w:tcPr>
            <w:tcW w:w="2730" w:type="dxa"/>
            <w:shd w:val="clear" w:color="auto" w:fill="auto"/>
            <w:vAlign w:val="center"/>
          </w:tcPr>
          <w:p w14:paraId="26F0205C">
            <w:pPr>
              <w:spacing w:after="0" w:line="360" w:lineRule="auto"/>
              <w:jc w:val="both"/>
            </w:pPr>
            <w:r>
              <w:rPr>
                <w:rFonts w:hint="default"/>
              </w:rPr>
              <w:t>Property managemen</w:t>
            </w:r>
          </w:p>
        </w:tc>
        <w:tc>
          <w:tcPr>
            <w:tcW w:w="2810" w:type="dxa"/>
            <w:shd w:val="clear" w:color="auto" w:fill="auto"/>
            <w:vAlign w:val="center"/>
          </w:tcPr>
          <w:p w14:paraId="33BFDA13">
            <w:pPr>
              <w:spacing w:after="0" w:line="360" w:lineRule="auto"/>
              <w:jc w:val="both"/>
            </w:pPr>
            <w:r>
              <w:rPr>
                <w:rFonts w:hint="default"/>
              </w:rPr>
              <w:t>properties, property_photos, facilities, property_facility, property_availability_cycles</w:t>
            </w:r>
          </w:p>
        </w:tc>
        <w:tc>
          <w:tcPr>
            <w:tcW w:w="2703" w:type="dxa"/>
            <w:shd w:val="clear" w:color="auto" w:fill="auto"/>
            <w:vAlign w:val="center"/>
          </w:tcPr>
          <w:p w14:paraId="084B8140">
            <w:pPr>
              <w:spacing w:after="0" w:line="360" w:lineRule="auto"/>
              <w:jc w:val="both"/>
              <w:rPr>
                <w:rFonts w:hint="default"/>
              </w:rPr>
            </w:pPr>
            <w:r>
              <w:rPr>
                <w:rFonts w:hint="default"/>
              </w:rPr>
              <w:t>Stores property records, photos, facilities, and availability cycles</w:t>
            </w:r>
          </w:p>
        </w:tc>
      </w:tr>
      <w:tr w14:paraId="5BE12B91">
        <w:trPr>
          <w:trHeight w:val="1086" w:hRule="atLeast"/>
        </w:trPr>
        <w:tc>
          <w:tcPr>
            <w:tcW w:w="667" w:type="dxa"/>
            <w:tcBorders>
              <w:bottom w:val="nil"/>
            </w:tcBorders>
            <w:shd w:val="clear" w:color="auto" w:fill="auto"/>
            <w:vAlign w:val="center"/>
          </w:tcPr>
          <w:p w14:paraId="589E7B79">
            <w:pPr>
              <w:numPr>
                <w:ilvl w:val="0"/>
                <w:numId w:val="19"/>
              </w:numPr>
              <w:spacing w:after="0" w:line="360" w:lineRule="auto"/>
              <w:ind w:left="425" w:leftChars="0" w:hanging="425" w:firstLineChars="0"/>
              <w:jc w:val="both"/>
            </w:pPr>
          </w:p>
        </w:tc>
        <w:tc>
          <w:tcPr>
            <w:tcW w:w="2730" w:type="dxa"/>
            <w:tcBorders>
              <w:bottom w:val="nil"/>
            </w:tcBorders>
            <w:shd w:val="clear" w:color="auto" w:fill="auto"/>
            <w:vAlign w:val="center"/>
          </w:tcPr>
          <w:p w14:paraId="5C36A0EF">
            <w:pPr>
              <w:spacing w:after="0" w:line="360" w:lineRule="auto"/>
              <w:jc w:val="both"/>
            </w:pPr>
            <w:r>
              <w:rPr>
                <w:rFonts w:hint="default"/>
              </w:rPr>
              <w:t>Rental workflow</w:t>
            </w:r>
          </w:p>
        </w:tc>
        <w:tc>
          <w:tcPr>
            <w:tcW w:w="2810" w:type="dxa"/>
            <w:tcBorders>
              <w:bottom w:val="nil"/>
            </w:tcBorders>
            <w:shd w:val="clear" w:color="auto" w:fill="auto"/>
            <w:vAlign w:val="center"/>
          </w:tcPr>
          <w:p w14:paraId="4A8C7CF1">
            <w:pPr>
              <w:spacing w:after="0" w:line="360" w:lineRule="auto"/>
              <w:jc w:val="both"/>
            </w:pPr>
            <w:r>
              <w:rPr>
                <w:rFonts w:hint="default"/>
              </w:rPr>
              <w:t>rental_requests, transactions, contracts, contract_extensions</w:t>
            </w:r>
          </w:p>
        </w:tc>
        <w:tc>
          <w:tcPr>
            <w:tcW w:w="2703" w:type="dxa"/>
            <w:tcBorders>
              <w:bottom w:val="nil"/>
            </w:tcBorders>
            <w:shd w:val="clear" w:color="auto" w:fill="auto"/>
            <w:vAlign w:val="center"/>
          </w:tcPr>
          <w:p w14:paraId="59E60C96">
            <w:pPr>
              <w:spacing w:after="0" w:line="360" w:lineRule="auto"/>
              <w:jc w:val="both"/>
              <w:rPr>
                <w:rFonts w:hint="default"/>
              </w:rPr>
            </w:pPr>
            <w:r>
              <w:rPr>
                <w:rFonts w:hint="default"/>
              </w:rPr>
              <w:t>Stores rental requests, transactions, contracts, and extensions</w:t>
            </w:r>
          </w:p>
        </w:tc>
      </w:tr>
      <w:tr w14:paraId="51C660E1">
        <w:trPr>
          <w:trHeight w:val="1086" w:hRule="atLeast"/>
        </w:trPr>
        <w:tc>
          <w:tcPr>
            <w:tcW w:w="667" w:type="dxa"/>
            <w:tcBorders>
              <w:top w:val="nil"/>
              <w:left w:val="nil"/>
              <w:bottom w:val="nil"/>
              <w:right w:val="nil"/>
            </w:tcBorders>
            <w:shd w:val="clear" w:color="auto" w:fill="auto"/>
            <w:vAlign w:val="center"/>
          </w:tcPr>
          <w:p w14:paraId="76D59C27">
            <w:pPr>
              <w:numPr>
                <w:ilvl w:val="0"/>
                <w:numId w:val="19"/>
              </w:numPr>
              <w:spacing w:after="0" w:line="360" w:lineRule="auto"/>
              <w:ind w:left="425" w:leftChars="0" w:hanging="425" w:firstLineChars="0"/>
              <w:jc w:val="both"/>
            </w:pPr>
          </w:p>
        </w:tc>
        <w:tc>
          <w:tcPr>
            <w:tcW w:w="2730" w:type="dxa"/>
            <w:tcBorders>
              <w:top w:val="nil"/>
              <w:left w:val="nil"/>
              <w:bottom w:val="nil"/>
              <w:right w:val="nil"/>
            </w:tcBorders>
            <w:shd w:val="clear" w:color="auto" w:fill="auto"/>
            <w:vAlign w:val="center"/>
          </w:tcPr>
          <w:p w14:paraId="116E31AE">
            <w:pPr>
              <w:spacing w:after="0" w:line="360" w:lineRule="auto"/>
              <w:jc w:val="both"/>
            </w:pPr>
            <w:r>
              <w:rPr>
                <w:rFonts w:hint="default"/>
              </w:rPr>
              <w:t>Communication</w:t>
            </w:r>
          </w:p>
        </w:tc>
        <w:tc>
          <w:tcPr>
            <w:tcW w:w="2810" w:type="dxa"/>
            <w:tcBorders>
              <w:top w:val="nil"/>
              <w:left w:val="nil"/>
              <w:bottom w:val="nil"/>
              <w:right w:val="nil"/>
            </w:tcBorders>
            <w:shd w:val="clear" w:color="auto" w:fill="auto"/>
            <w:vAlign w:val="center"/>
          </w:tcPr>
          <w:p w14:paraId="47CF88A9">
            <w:pPr>
              <w:spacing w:after="0" w:line="360" w:lineRule="auto"/>
              <w:jc w:val="both"/>
            </w:pPr>
            <w:r>
              <w:rPr>
                <w:rFonts w:hint="default"/>
              </w:rPr>
              <w:t>conversations, conversation_messages</w:t>
            </w:r>
          </w:p>
        </w:tc>
        <w:tc>
          <w:tcPr>
            <w:tcW w:w="2703" w:type="dxa"/>
            <w:tcBorders>
              <w:top w:val="nil"/>
              <w:left w:val="nil"/>
              <w:bottom w:val="nil"/>
              <w:right w:val="nil"/>
            </w:tcBorders>
            <w:shd w:val="clear" w:color="auto" w:fill="auto"/>
            <w:vAlign w:val="center"/>
          </w:tcPr>
          <w:p w14:paraId="532D65E7">
            <w:pPr>
              <w:spacing w:after="0" w:line="360" w:lineRule="auto"/>
              <w:jc w:val="both"/>
              <w:rPr>
                <w:rFonts w:hint="default"/>
              </w:rPr>
            </w:pPr>
            <w:r>
              <w:rPr>
                <w:rFonts w:hint="default"/>
              </w:rPr>
              <w:t>Stores conversations and messages</w:t>
            </w:r>
          </w:p>
        </w:tc>
      </w:tr>
      <w:tr w14:paraId="6C425040">
        <w:trPr>
          <w:trHeight w:val="1086" w:hRule="atLeast"/>
        </w:trPr>
        <w:tc>
          <w:tcPr>
            <w:tcW w:w="667" w:type="dxa"/>
            <w:tcBorders>
              <w:top w:val="nil"/>
              <w:left w:val="nil"/>
              <w:bottom w:val="single" w:color="000000" w:themeColor="text1" w:sz="12" w:space="0"/>
              <w:right w:val="nil"/>
            </w:tcBorders>
            <w:shd w:val="clear" w:color="auto" w:fill="auto"/>
            <w:vAlign w:val="center"/>
          </w:tcPr>
          <w:p w14:paraId="53E904B3">
            <w:pPr>
              <w:numPr>
                <w:ilvl w:val="0"/>
                <w:numId w:val="19"/>
              </w:numPr>
              <w:spacing w:after="0" w:line="360" w:lineRule="auto"/>
              <w:ind w:left="425" w:leftChars="0" w:hanging="425" w:firstLineChars="0"/>
              <w:jc w:val="both"/>
            </w:pPr>
          </w:p>
        </w:tc>
        <w:tc>
          <w:tcPr>
            <w:tcW w:w="2730" w:type="dxa"/>
            <w:tcBorders>
              <w:top w:val="nil"/>
              <w:left w:val="nil"/>
              <w:bottom w:val="single" w:color="000000" w:themeColor="text1" w:sz="12" w:space="0"/>
              <w:right w:val="nil"/>
            </w:tcBorders>
            <w:shd w:val="clear" w:color="auto" w:fill="auto"/>
            <w:vAlign w:val="center"/>
          </w:tcPr>
          <w:p w14:paraId="2C184806">
            <w:pPr>
              <w:spacing w:after="0" w:line="360" w:lineRule="auto"/>
              <w:jc w:val="both"/>
            </w:pPr>
            <w:r>
              <w:rPr>
                <w:rFonts w:hint="default"/>
              </w:rPr>
              <w:t>Location data</w:t>
            </w:r>
          </w:p>
        </w:tc>
        <w:tc>
          <w:tcPr>
            <w:tcW w:w="2810" w:type="dxa"/>
            <w:tcBorders>
              <w:top w:val="nil"/>
              <w:left w:val="nil"/>
              <w:bottom w:val="single" w:color="000000" w:themeColor="text1" w:sz="12" w:space="0"/>
              <w:right w:val="nil"/>
            </w:tcBorders>
            <w:shd w:val="clear" w:color="auto" w:fill="auto"/>
            <w:vAlign w:val="center"/>
          </w:tcPr>
          <w:p w14:paraId="22077D3A">
            <w:pPr>
              <w:spacing w:after="0" w:line="360" w:lineRule="auto"/>
              <w:jc w:val="both"/>
            </w:pPr>
            <w:r>
              <w:rPr>
                <w:rFonts w:hint="default"/>
              </w:rPr>
              <w:t>provinces, regencies, districts, villages</w:t>
            </w:r>
          </w:p>
        </w:tc>
        <w:tc>
          <w:tcPr>
            <w:tcW w:w="2703" w:type="dxa"/>
            <w:tcBorders>
              <w:top w:val="nil"/>
              <w:left w:val="nil"/>
              <w:bottom w:val="single" w:color="000000" w:themeColor="text1" w:sz="12" w:space="0"/>
              <w:right w:val="nil"/>
            </w:tcBorders>
            <w:shd w:val="clear" w:color="auto" w:fill="auto"/>
            <w:vAlign w:val="center"/>
          </w:tcPr>
          <w:p w14:paraId="74420E42">
            <w:pPr>
              <w:spacing w:after="0" w:line="360" w:lineRule="auto"/>
              <w:jc w:val="both"/>
              <w:rPr>
                <w:rFonts w:hint="default"/>
              </w:rPr>
            </w:pPr>
            <w:r>
              <w:rPr>
                <w:rFonts w:hint="default"/>
              </w:rPr>
              <w:t>Stores province, regency, district, and village data</w:t>
            </w:r>
          </w:p>
        </w:tc>
      </w:tr>
    </w:tbl>
    <w:p w14:paraId="1C349445">
      <w:pPr>
        <w:pStyle w:val="30"/>
        <w:spacing w:before="104" w:after="104" w:line="360" w:lineRule="auto"/>
        <w:ind w:firstLine="480"/>
        <w:rPr>
          <w:rFonts w:hint="default"/>
        </w:rPr>
      </w:pPr>
      <w:r>
        <w:rPr>
          <w:rFonts w:hint="default"/>
        </w:rPr>
        <w:t>The database is organized into several functional groups to support the main rental workflow of the system. Each group contains related tables that handle user access, property management, rental processing, communication, and geographic location data. This structure helps maintain data consistency and makes the relationships between entities easier to manage.</w:t>
      </w:r>
    </w:p>
    <w:p w14:paraId="6325002E">
      <w:pPr>
        <w:pStyle w:val="30"/>
        <w:spacing w:before="104" w:after="104" w:line="360" w:lineRule="auto"/>
        <w:ind w:firstLine="480"/>
        <w:rPr>
          <w:rFonts w:hint="default"/>
          <w:lang w:val="en-US"/>
        </w:rPr>
      </w:pPr>
      <w:r>
        <w:rPr>
          <w:rFonts w:hint="default"/>
        </w:rPr>
        <w:t>These tables are connected through foreign-key constraints to maintain referential integrity across the rental lifecycle. An agent can manage multiple properties, a tenant can submit multiple rental requests, and each request may lead to a transaction and a contract. Communication records are stored through conversations and conversation_messages, while login activity is recorded in login_audit for audit purposes. The inclusion of status fields and availability cycle records helps the system maintain workflow consistency and prevent conflicting updates.</w:t>
      </w:r>
    </w:p>
    <w:p w14:paraId="6302869C">
      <w:pPr>
        <w:pStyle w:val="63"/>
        <w:numPr>
          <w:ilvl w:val="2"/>
          <w:numId w:val="2"/>
        </w:numPr>
        <w:bidi w:val="0"/>
        <w:rPr>
          <w:rFonts w:hint="default"/>
          <w:lang w:val="en-US"/>
        </w:rPr>
      </w:pPr>
      <w:bookmarkStart w:id="67" w:name="_Toc994154745"/>
      <w:r>
        <w:rPr>
          <w:rFonts w:hint="default"/>
          <w:lang w:val="en-US"/>
        </w:rPr>
        <w:t>Entity Relationship Diagram (ERD)</w:t>
      </w:r>
      <w:bookmarkEnd w:id="67"/>
    </w:p>
    <w:p w14:paraId="2C577ED9">
      <w:pPr>
        <w:pStyle w:val="54"/>
        <w:bidi w:val="0"/>
        <w:rPr>
          <w:lang w:val="en-US" w:eastAsia="zh-CN"/>
        </w:rPr>
      </w:pPr>
      <w:r>
        <w:rPr>
          <w:lang w:val="en-US" w:eastAsia="zh-CN"/>
        </w:rPr>
        <w:drawing>
          <wp:inline distT="0" distB="0" distL="114300" distR="114300">
            <wp:extent cx="5532755" cy="4363085"/>
            <wp:effectExtent l="0" t="0" r="4445" b="571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23"/>
                    <a:stretch>
                      <a:fillRect/>
                    </a:stretch>
                  </pic:blipFill>
                  <pic:spPr>
                    <a:xfrm>
                      <a:off x="0" y="0"/>
                      <a:ext cx="5532755" cy="4363085"/>
                    </a:xfrm>
                    <a:prstGeom prst="rect">
                      <a:avLst/>
                    </a:prstGeom>
                    <a:noFill/>
                    <a:ln w="9525">
                      <a:noFill/>
                    </a:ln>
                  </pic:spPr>
                </pic:pic>
              </a:graphicData>
            </a:graphic>
          </wp:inline>
        </w:drawing>
      </w:r>
    </w:p>
    <w:p w14:paraId="3CF1ECCF">
      <w:pPr>
        <w:pStyle w:val="58"/>
        <w:numPr>
          <w:ilvl w:val="5"/>
          <w:numId w:val="2"/>
        </w:numPr>
        <w:bidi w:val="0"/>
        <w:rPr>
          <w:lang w:val="en-US" w:eastAsia="zh-CN"/>
        </w:rPr>
      </w:pPr>
      <w:r>
        <w:rPr>
          <w:rFonts w:hint="default"/>
          <w:lang w:val="en-US" w:eastAsia="zh-CN"/>
        </w:rPr>
        <w:t>Entity Relationship Diagram of the House Rental Management System</w:t>
      </w:r>
    </w:p>
    <w:p w14:paraId="591860AF">
      <w:pPr>
        <w:pStyle w:val="30"/>
        <w:spacing w:before="104" w:after="104" w:line="360" w:lineRule="auto"/>
        <w:ind w:firstLine="480"/>
        <w:rPr>
          <w:rFonts w:hint="default"/>
        </w:rPr>
      </w:pPr>
      <w:r>
        <w:rPr>
          <w:rFonts w:hint="default"/>
          <w:lang w:val="en-US"/>
        </w:rPr>
        <w:t>Figure 4.15 illustrates the data relationships that support the end-to-end rental workflow. The `users` table represents system actors, where agents manage multiple properties and tenants submit multiple `rental_requests`. Each request is linked to one property and may optionally reference a record in `property_availability_cycles` for time-based availability control. A rental request can generate transaction records and, after successful payment, produce one contract; each contract can then have multiple `contract_extensions`. Communication is modeled through `conversations` and `conversation_messages`, with sender and contextual links to property and rental request data for a traceable discussion history. Property features are modeled using a many-to-many structure between `properties` and `facilities` through `property_facility`, while location data follows a hierarchical structure from `provinces` to `regencies`, `districts`, and `villages`.</w:t>
      </w:r>
    </w:p>
    <w:p w14:paraId="0049CB86">
      <w:pPr>
        <w:pStyle w:val="63"/>
        <w:numPr>
          <w:ilvl w:val="2"/>
          <w:numId w:val="2"/>
        </w:numPr>
        <w:bidi w:val="0"/>
        <w:rPr>
          <w:rFonts w:hint="default"/>
          <w:lang w:val="en-US"/>
        </w:rPr>
      </w:pPr>
      <w:bookmarkStart w:id="68" w:name="_Toc1336025555"/>
      <w:r>
        <w:rPr>
          <w:rFonts w:hint="default"/>
          <w:lang w:val="en-US"/>
        </w:rPr>
        <w:t>Database Table Structures</w:t>
      </w:r>
      <w:bookmarkEnd w:id="68"/>
    </w:p>
    <w:p w14:paraId="7ABBD2AC">
      <w:pPr>
        <w:pStyle w:val="30"/>
        <w:spacing w:before="104" w:after="104" w:line="360" w:lineRule="auto"/>
        <w:ind w:firstLine="480"/>
        <w:rPr>
          <w:rFonts w:hint="default"/>
        </w:rPr>
      </w:pPr>
      <w:r>
        <w:rPr>
          <w:rFonts w:hint="default"/>
        </w:rPr>
        <w:t>This section presents the physical database structures used in the implementation of the House Rental Management System. Each table is described by field name, data type, attributes, nullability, default value, and business description.</w:t>
      </w:r>
    </w:p>
    <w:p w14:paraId="4B5990E2">
      <w:pPr>
        <w:pStyle w:val="51"/>
        <w:numPr>
          <w:ilvl w:val="4"/>
          <w:numId w:val="20"/>
        </w:numPr>
        <w:bidi w:val="0"/>
        <w:rPr>
          <w:rFonts w:hint="default"/>
          <w:lang w:val="en-US"/>
        </w:rPr>
      </w:pPr>
      <w:r>
        <w:rPr>
          <w:rFonts w:hint="default"/>
          <w:lang w:val="en-US"/>
        </w:rPr>
        <w:t>User Table</w:t>
      </w:r>
    </w:p>
    <w:tbl>
      <w:tblPr>
        <w:tblStyle w:val="12"/>
        <w:tblW w:w="8567" w:type="dxa"/>
        <w:tblInd w:w="0" w:type="dxa"/>
        <w:tblLayout w:type="autofit"/>
        <w:tblCellMar>
          <w:top w:w="0" w:type="dxa"/>
          <w:left w:w="108" w:type="dxa"/>
          <w:bottom w:w="0" w:type="dxa"/>
          <w:right w:w="108" w:type="dxa"/>
        </w:tblCellMar>
      </w:tblPr>
      <w:tblGrid>
        <w:gridCol w:w="1768"/>
        <w:gridCol w:w="2763"/>
        <w:gridCol w:w="1138"/>
        <w:gridCol w:w="602"/>
        <w:gridCol w:w="881"/>
        <w:gridCol w:w="1524"/>
      </w:tblGrid>
      <w:tr w14:paraId="65202442">
        <w:tc>
          <w:tcPr>
            <w:tcW w:w="1874" w:type="dxa"/>
            <w:tcBorders>
              <w:top w:val="single" w:color="auto" w:sz="12" w:space="0"/>
              <w:bottom w:val="single" w:color="auto" w:sz="4" w:space="0"/>
            </w:tcBorders>
            <w:shd w:val="clear" w:color="auto" w:fill="auto"/>
          </w:tcPr>
          <w:p w14:paraId="32AA56FE">
            <w:pPr>
              <w:spacing w:before="60" w:after="60" w:line="360" w:lineRule="auto"/>
              <w:jc w:val="center"/>
              <w:rPr>
                <w:b/>
                <w:bCs/>
                <w:lang w:bidi="ar"/>
              </w:rPr>
            </w:pPr>
            <w:r>
              <w:rPr>
                <w:b/>
                <w:bCs/>
                <w:lang w:bidi="ar"/>
              </w:rPr>
              <w:t>Field</w:t>
            </w:r>
          </w:p>
        </w:tc>
        <w:tc>
          <w:tcPr>
            <w:tcW w:w="1578" w:type="dxa"/>
            <w:tcBorders>
              <w:top w:val="single" w:color="auto" w:sz="12" w:space="0"/>
              <w:bottom w:val="single" w:color="auto" w:sz="4" w:space="0"/>
            </w:tcBorders>
            <w:shd w:val="clear" w:color="auto" w:fill="auto"/>
          </w:tcPr>
          <w:p w14:paraId="4BD81C93">
            <w:pPr>
              <w:spacing w:before="60" w:after="60" w:line="360" w:lineRule="auto"/>
              <w:jc w:val="center"/>
              <w:rPr>
                <w:b/>
                <w:bCs/>
                <w:lang w:bidi="ar"/>
              </w:rPr>
            </w:pPr>
            <w:r>
              <w:rPr>
                <w:b/>
                <w:bCs/>
                <w:lang w:bidi="ar"/>
              </w:rPr>
              <w:t>Type</w:t>
            </w:r>
          </w:p>
        </w:tc>
        <w:tc>
          <w:tcPr>
            <w:tcW w:w="1343" w:type="dxa"/>
            <w:tcBorders>
              <w:top w:val="single" w:color="auto" w:sz="12" w:space="0"/>
              <w:bottom w:val="single" w:color="auto" w:sz="4" w:space="0"/>
            </w:tcBorders>
            <w:shd w:val="clear" w:color="auto" w:fill="auto"/>
          </w:tcPr>
          <w:p w14:paraId="3CCD0620">
            <w:pPr>
              <w:spacing w:before="60" w:after="60" w:line="360" w:lineRule="auto"/>
              <w:jc w:val="center"/>
              <w:rPr>
                <w:b/>
                <w:bCs/>
                <w:lang w:bidi="ar"/>
              </w:rPr>
            </w:pPr>
            <w:r>
              <w:rPr>
                <w:b/>
                <w:bCs/>
                <w:lang w:bidi="ar"/>
              </w:rPr>
              <w:t>Attributes</w:t>
            </w:r>
          </w:p>
        </w:tc>
        <w:tc>
          <w:tcPr>
            <w:tcW w:w="1245" w:type="dxa"/>
            <w:tcBorders>
              <w:top w:val="single" w:color="auto" w:sz="12" w:space="0"/>
              <w:bottom w:val="single" w:color="auto" w:sz="4" w:space="0"/>
            </w:tcBorders>
            <w:shd w:val="clear" w:color="auto" w:fill="auto"/>
          </w:tcPr>
          <w:p w14:paraId="2070C17C">
            <w:pPr>
              <w:spacing w:before="60" w:after="60" w:line="360" w:lineRule="auto"/>
              <w:jc w:val="center"/>
              <w:rPr>
                <w:b/>
                <w:bCs/>
                <w:lang w:bidi="ar"/>
              </w:rPr>
            </w:pPr>
            <w:r>
              <w:rPr>
                <w:b/>
                <w:bCs/>
                <w:lang w:bidi="ar"/>
              </w:rPr>
              <w:t>Null</w:t>
            </w:r>
          </w:p>
        </w:tc>
        <w:tc>
          <w:tcPr>
            <w:tcW w:w="1079" w:type="dxa"/>
            <w:tcBorders>
              <w:top w:val="single" w:color="auto" w:sz="12" w:space="0"/>
              <w:bottom w:val="single" w:color="auto" w:sz="4" w:space="0"/>
            </w:tcBorders>
            <w:shd w:val="clear" w:color="auto" w:fill="auto"/>
          </w:tcPr>
          <w:p w14:paraId="20BB6CF1">
            <w:pPr>
              <w:spacing w:before="60" w:after="60" w:line="360" w:lineRule="auto"/>
              <w:jc w:val="center"/>
              <w:rPr>
                <w:b/>
                <w:bCs/>
                <w:lang w:bidi="ar"/>
              </w:rPr>
            </w:pPr>
            <w:r>
              <w:rPr>
                <w:b/>
                <w:bCs/>
                <w:lang w:bidi="ar"/>
              </w:rPr>
              <w:t>Default</w:t>
            </w:r>
          </w:p>
        </w:tc>
        <w:tc>
          <w:tcPr>
            <w:tcW w:w="1448" w:type="dxa"/>
            <w:tcBorders>
              <w:top w:val="single" w:color="auto" w:sz="12" w:space="0"/>
              <w:bottom w:val="single" w:color="auto" w:sz="4" w:space="0"/>
            </w:tcBorders>
            <w:shd w:val="clear" w:color="auto" w:fill="auto"/>
          </w:tcPr>
          <w:p w14:paraId="514F2A8C">
            <w:pPr>
              <w:spacing w:before="60" w:after="60" w:line="360" w:lineRule="auto"/>
              <w:jc w:val="center"/>
              <w:rPr>
                <w:b/>
                <w:bCs/>
                <w:lang w:bidi="ar"/>
              </w:rPr>
            </w:pPr>
            <w:r>
              <w:rPr>
                <w:b/>
                <w:bCs/>
                <w:lang w:bidi="ar"/>
              </w:rPr>
              <w:t>Description</w:t>
            </w:r>
          </w:p>
        </w:tc>
      </w:tr>
      <w:tr w14:paraId="3467A938">
        <w:trPr>
          <w:trHeight w:val="350" w:hRule="atLeast"/>
        </w:trPr>
        <w:tc>
          <w:tcPr>
            <w:tcW w:w="1874" w:type="dxa"/>
            <w:shd w:val="clear" w:color="auto" w:fill="auto"/>
            <w:vAlign w:val="top"/>
          </w:tcPr>
          <w:p w14:paraId="19E44F81">
            <w:pPr>
              <w:spacing w:beforeLines="0" w:after="0" w:afterLines="0" w:line="240" w:lineRule="auto"/>
            </w:pPr>
            <w:r>
              <w:rPr>
                <w:rFonts w:hint="default"/>
                <w:sz w:val="22"/>
                <w:szCs w:val="22"/>
              </w:rPr>
              <w:t>id</w:t>
            </w:r>
          </w:p>
        </w:tc>
        <w:tc>
          <w:tcPr>
            <w:tcW w:w="1578" w:type="dxa"/>
            <w:shd w:val="clear" w:color="auto" w:fill="auto"/>
            <w:vAlign w:val="top"/>
          </w:tcPr>
          <w:p w14:paraId="3DA38D69">
            <w:pPr>
              <w:spacing w:beforeLines="0" w:after="0" w:afterLines="0" w:line="240" w:lineRule="auto"/>
            </w:pPr>
            <w:r>
              <w:rPr>
                <w:rFonts w:hint="default"/>
                <w:sz w:val="22"/>
                <w:szCs w:val="22"/>
              </w:rPr>
              <w:t>bigint unsigned</w:t>
            </w:r>
          </w:p>
        </w:tc>
        <w:tc>
          <w:tcPr>
            <w:tcW w:w="1343" w:type="dxa"/>
            <w:shd w:val="clear" w:color="auto" w:fill="auto"/>
            <w:vAlign w:val="top"/>
          </w:tcPr>
          <w:p w14:paraId="308F4F69">
            <w:pPr>
              <w:spacing w:beforeLines="0" w:after="0" w:afterLines="0" w:line="240" w:lineRule="auto"/>
            </w:pPr>
            <w:r>
              <w:rPr>
                <w:rFonts w:hint="default"/>
                <w:sz w:val="22"/>
                <w:szCs w:val="22"/>
              </w:rPr>
              <w:t>Primary Key, Auto Increment</w:t>
            </w:r>
          </w:p>
        </w:tc>
        <w:tc>
          <w:tcPr>
            <w:tcW w:w="1245" w:type="dxa"/>
            <w:shd w:val="clear" w:color="auto" w:fill="auto"/>
            <w:vAlign w:val="top"/>
          </w:tcPr>
          <w:p w14:paraId="2BCD5177">
            <w:pPr>
              <w:spacing w:beforeLines="0" w:after="0" w:afterLines="0" w:line="240" w:lineRule="auto"/>
            </w:pPr>
            <w:r>
              <w:rPr>
                <w:rFonts w:hint="default"/>
                <w:sz w:val="22"/>
                <w:szCs w:val="22"/>
              </w:rPr>
              <w:t>No</w:t>
            </w:r>
          </w:p>
        </w:tc>
        <w:tc>
          <w:tcPr>
            <w:tcW w:w="1079" w:type="dxa"/>
            <w:shd w:val="clear" w:color="auto" w:fill="auto"/>
            <w:vAlign w:val="top"/>
          </w:tcPr>
          <w:p w14:paraId="2663197C">
            <w:pPr>
              <w:spacing w:beforeLines="0" w:after="0" w:afterLines="0" w:line="240" w:lineRule="auto"/>
            </w:pPr>
            <w:r>
              <w:rPr>
                <w:rFonts w:hint="default"/>
                <w:sz w:val="22"/>
                <w:szCs w:val="22"/>
              </w:rPr>
              <w:t>-</w:t>
            </w:r>
          </w:p>
        </w:tc>
        <w:tc>
          <w:tcPr>
            <w:tcW w:w="1448" w:type="dxa"/>
            <w:shd w:val="clear" w:color="auto" w:fill="auto"/>
            <w:vAlign w:val="top"/>
          </w:tcPr>
          <w:p w14:paraId="2A7B38BF">
            <w:pPr>
              <w:spacing w:beforeLines="0" w:after="0" w:afterLines="0" w:line="240" w:lineRule="auto"/>
            </w:pPr>
            <w:r>
              <w:rPr>
                <w:rFonts w:hint="default"/>
                <w:sz w:val="22"/>
                <w:szCs w:val="22"/>
              </w:rPr>
              <w:t>User ID</w:t>
            </w:r>
          </w:p>
        </w:tc>
      </w:tr>
      <w:tr w14:paraId="260BCF4C">
        <w:trPr>
          <w:trHeight w:val="350" w:hRule="atLeast"/>
        </w:trPr>
        <w:tc>
          <w:tcPr>
            <w:tcW w:w="1874" w:type="dxa"/>
            <w:shd w:val="clear" w:color="auto" w:fill="auto"/>
            <w:vAlign w:val="top"/>
          </w:tcPr>
          <w:p w14:paraId="4C448A41">
            <w:pPr>
              <w:spacing w:beforeLines="0" w:after="0" w:afterLines="0" w:line="240" w:lineRule="auto"/>
            </w:pPr>
            <w:r>
              <w:rPr>
                <w:rFonts w:hint="default"/>
                <w:sz w:val="22"/>
                <w:szCs w:val="22"/>
              </w:rPr>
              <w:t>name</w:t>
            </w:r>
          </w:p>
        </w:tc>
        <w:tc>
          <w:tcPr>
            <w:tcW w:w="1578" w:type="dxa"/>
            <w:shd w:val="clear" w:color="auto" w:fill="auto"/>
            <w:vAlign w:val="top"/>
          </w:tcPr>
          <w:p w14:paraId="70C5D58E">
            <w:pPr>
              <w:spacing w:beforeLines="0" w:after="0" w:afterLines="0" w:line="240" w:lineRule="auto"/>
            </w:pPr>
            <w:r>
              <w:rPr>
                <w:rFonts w:hint="default"/>
                <w:sz w:val="22"/>
                <w:szCs w:val="22"/>
              </w:rPr>
              <w:t>varchar(255)</w:t>
            </w:r>
          </w:p>
        </w:tc>
        <w:tc>
          <w:tcPr>
            <w:tcW w:w="1343" w:type="dxa"/>
            <w:shd w:val="clear" w:color="auto" w:fill="auto"/>
            <w:vAlign w:val="top"/>
          </w:tcPr>
          <w:p w14:paraId="08A99844">
            <w:pPr>
              <w:spacing w:beforeLines="0" w:after="0" w:afterLines="0" w:line="240" w:lineRule="auto"/>
            </w:pPr>
            <w:r>
              <w:rPr>
                <w:rFonts w:hint="default"/>
                <w:sz w:val="22"/>
                <w:szCs w:val="22"/>
              </w:rPr>
              <w:t>-</w:t>
            </w:r>
          </w:p>
        </w:tc>
        <w:tc>
          <w:tcPr>
            <w:tcW w:w="1245" w:type="dxa"/>
            <w:shd w:val="clear" w:color="auto" w:fill="auto"/>
            <w:vAlign w:val="top"/>
          </w:tcPr>
          <w:p w14:paraId="4D0D6844">
            <w:pPr>
              <w:spacing w:beforeLines="0" w:after="0" w:afterLines="0" w:line="240" w:lineRule="auto"/>
            </w:pPr>
            <w:r>
              <w:rPr>
                <w:rFonts w:hint="default"/>
                <w:sz w:val="22"/>
                <w:szCs w:val="22"/>
              </w:rPr>
              <w:t>No</w:t>
            </w:r>
          </w:p>
        </w:tc>
        <w:tc>
          <w:tcPr>
            <w:tcW w:w="1079" w:type="dxa"/>
            <w:shd w:val="clear" w:color="auto" w:fill="auto"/>
            <w:vAlign w:val="top"/>
          </w:tcPr>
          <w:p w14:paraId="77F5B48F">
            <w:pPr>
              <w:spacing w:beforeLines="0" w:after="0" w:afterLines="0" w:line="240" w:lineRule="auto"/>
            </w:pPr>
            <w:r>
              <w:rPr>
                <w:rFonts w:hint="default"/>
                <w:sz w:val="22"/>
                <w:szCs w:val="22"/>
              </w:rPr>
              <w:t>-</w:t>
            </w:r>
          </w:p>
        </w:tc>
        <w:tc>
          <w:tcPr>
            <w:tcW w:w="1448" w:type="dxa"/>
            <w:shd w:val="clear" w:color="auto" w:fill="auto"/>
            <w:vAlign w:val="top"/>
          </w:tcPr>
          <w:p w14:paraId="0DE5B5EB">
            <w:pPr>
              <w:spacing w:beforeLines="0" w:after="0" w:afterLines="0" w:line="240" w:lineRule="auto"/>
            </w:pPr>
            <w:r>
              <w:rPr>
                <w:rFonts w:hint="default"/>
                <w:sz w:val="22"/>
                <w:szCs w:val="22"/>
              </w:rPr>
              <w:t>Full name</w:t>
            </w:r>
          </w:p>
        </w:tc>
      </w:tr>
      <w:tr w14:paraId="0FA69040">
        <w:trPr>
          <w:trHeight w:val="350" w:hRule="atLeast"/>
        </w:trPr>
        <w:tc>
          <w:tcPr>
            <w:tcW w:w="1874" w:type="dxa"/>
            <w:shd w:val="clear" w:color="auto" w:fill="auto"/>
            <w:vAlign w:val="top"/>
          </w:tcPr>
          <w:p w14:paraId="04F7F346">
            <w:pPr>
              <w:spacing w:beforeLines="0" w:after="0" w:afterLines="0" w:line="240" w:lineRule="auto"/>
            </w:pPr>
            <w:r>
              <w:rPr>
                <w:rFonts w:hint="default"/>
                <w:sz w:val="22"/>
                <w:szCs w:val="22"/>
              </w:rPr>
              <w:t>email</w:t>
            </w:r>
          </w:p>
        </w:tc>
        <w:tc>
          <w:tcPr>
            <w:tcW w:w="1578" w:type="dxa"/>
            <w:shd w:val="clear" w:color="auto" w:fill="auto"/>
            <w:vAlign w:val="top"/>
          </w:tcPr>
          <w:p w14:paraId="6BACD0B9">
            <w:pPr>
              <w:spacing w:beforeLines="0" w:after="0" w:afterLines="0" w:line="240" w:lineRule="auto"/>
            </w:pPr>
            <w:r>
              <w:rPr>
                <w:rFonts w:hint="default"/>
                <w:sz w:val="22"/>
                <w:szCs w:val="22"/>
              </w:rPr>
              <w:t>varchar(255)</w:t>
            </w:r>
          </w:p>
        </w:tc>
        <w:tc>
          <w:tcPr>
            <w:tcW w:w="1343" w:type="dxa"/>
            <w:shd w:val="clear" w:color="auto" w:fill="auto"/>
            <w:vAlign w:val="top"/>
          </w:tcPr>
          <w:p w14:paraId="192EC5BB">
            <w:pPr>
              <w:spacing w:beforeLines="0" w:after="0" w:afterLines="0" w:line="240" w:lineRule="auto"/>
            </w:pPr>
            <w:r>
              <w:rPr>
                <w:rFonts w:hint="default"/>
                <w:sz w:val="22"/>
                <w:szCs w:val="22"/>
              </w:rPr>
              <w:t>Unique</w:t>
            </w:r>
          </w:p>
        </w:tc>
        <w:tc>
          <w:tcPr>
            <w:tcW w:w="1245" w:type="dxa"/>
            <w:shd w:val="clear" w:color="auto" w:fill="auto"/>
            <w:vAlign w:val="top"/>
          </w:tcPr>
          <w:p w14:paraId="1C55787A">
            <w:pPr>
              <w:spacing w:beforeLines="0" w:after="0" w:afterLines="0" w:line="240" w:lineRule="auto"/>
            </w:pPr>
            <w:r>
              <w:rPr>
                <w:rFonts w:hint="default"/>
                <w:sz w:val="22"/>
                <w:szCs w:val="22"/>
              </w:rPr>
              <w:t>No</w:t>
            </w:r>
          </w:p>
        </w:tc>
        <w:tc>
          <w:tcPr>
            <w:tcW w:w="1079" w:type="dxa"/>
            <w:shd w:val="clear" w:color="auto" w:fill="auto"/>
            <w:vAlign w:val="top"/>
          </w:tcPr>
          <w:p w14:paraId="198AB33D">
            <w:pPr>
              <w:spacing w:beforeLines="0" w:after="0" w:afterLines="0" w:line="240" w:lineRule="auto"/>
            </w:pPr>
            <w:r>
              <w:rPr>
                <w:rFonts w:hint="default"/>
                <w:sz w:val="22"/>
                <w:szCs w:val="22"/>
              </w:rPr>
              <w:t>-</w:t>
            </w:r>
          </w:p>
        </w:tc>
        <w:tc>
          <w:tcPr>
            <w:tcW w:w="1448" w:type="dxa"/>
            <w:shd w:val="clear" w:color="auto" w:fill="auto"/>
            <w:vAlign w:val="top"/>
          </w:tcPr>
          <w:p w14:paraId="72440C53">
            <w:pPr>
              <w:spacing w:beforeLines="0" w:after="0" w:afterLines="0" w:line="240" w:lineRule="auto"/>
            </w:pPr>
            <w:r>
              <w:rPr>
                <w:rFonts w:hint="default"/>
                <w:sz w:val="22"/>
                <w:szCs w:val="22"/>
              </w:rPr>
              <w:t>Email address</w:t>
            </w:r>
          </w:p>
        </w:tc>
      </w:tr>
      <w:tr w14:paraId="3B62EE96">
        <w:trPr>
          <w:trHeight w:val="514" w:hRule="atLeast"/>
        </w:trPr>
        <w:tc>
          <w:tcPr>
            <w:tcW w:w="1874" w:type="dxa"/>
            <w:tcBorders>
              <w:bottom w:val="nil"/>
            </w:tcBorders>
            <w:shd w:val="clear" w:color="auto" w:fill="auto"/>
            <w:vAlign w:val="top"/>
          </w:tcPr>
          <w:p w14:paraId="4C836237">
            <w:pPr>
              <w:spacing w:beforeLines="0" w:after="0" w:afterLines="0" w:line="240" w:lineRule="auto"/>
            </w:pPr>
            <w:r>
              <w:rPr>
                <w:rFonts w:hint="default"/>
                <w:sz w:val="22"/>
                <w:szCs w:val="22"/>
              </w:rPr>
              <w:t>email_verified_at</w:t>
            </w:r>
          </w:p>
        </w:tc>
        <w:tc>
          <w:tcPr>
            <w:tcW w:w="1578" w:type="dxa"/>
            <w:tcBorders>
              <w:bottom w:val="nil"/>
            </w:tcBorders>
            <w:shd w:val="clear" w:color="auto" w:fill="auto"/>
            <w:vAlign w:val="top"/>
          </w:tcPr>
          <w:p w14:paraId="20D6B83A">
            <w:pPr>
              <w:spacing w:beforeLines="0" w:after="0" w:afterLines="0" w:line="240" w:lineRule="auto"/>
            </w:pPr>
            <w:r>
              <w:rPr>
                <w:rFonts w:hint="default"/>
                <w:sz w:val="22"/>
                <w:szCs w:val="22"/>
              </w:rPr>
              <w:t>timestamp</w:t>
            </w:r>
          </w:p>
        </w:tc>
        <w:tc>
          <w:tcPr>
            <w:tcW w:w="1343" w:type="dxa"/>
            <w:tcBorders>
              <w:bottom w:val="nil"/>
            </w:tcBorders>
            <w:shd w:val="clear" w:color="auto" w:fill="auto"/>
            <w:vAlign w:val="top"/>
          </w:tcPr>
          <w:p w14:paraId="5895FC95">
            <w:pPr>
              <w:spacing w:beforeLines="0" w:after="0" w:afterLines="0" w:line="240" w:lineRule="auto"/>
            </w:pPr>
            <w:r>
              <w:rPr>
                <w:rFonts w:hint="default"/>
                <w:sz w:val="22"/>
                <w:szCs w:val="22"/>
              </w:rPr>
              <w:t>-</w:t>
            </w:r>
          </w:p>
        </w:tc>
        <w:tc>
          <w:tcPr>
            <w:tcW w:w="1245" w:type="dxa"/>
            <w:tcBorders>
              <w:bottom w:val="nil"/>
            </w:tcBorders>
            <w:shd w:val="clear" w:color="auto" w:fill="auto"/>
            <w:vAlign w:val="top"/>
          </w:tcPr>
          <w:p w14:paraId="0B1DF6CE">
            <w:pPr>
              <w:spacing w:beforeLines="0" w:after="0" w:afterLines="0" w:line="240" w:lineRule="auto"/>
            </w:pPr>
            <w:r>
              <w:rPr>
                <w:rFonts w:hint="default"/>
                <w:sz w:val="22"/>
                <w:szCs w:val="22"/>
              </w:rPr>
              <w:t>Yes</w:t>
            </w:r>
          </w:p>
        </w:tc>
        <w:tc>
          <w:tcPr>
            <w:tcW w:w="1079" w:type="dxa"/>
            <w:tcBorders>
              <w:bottom w:val="nil"/>
            </w:tcBorders>
            <w:shd w:val="clear" w:color="auto" w:fill="auto"/>
            <w:vAlign w:val="top"/>
          </w:tcPr>
          <w:p w14:paraId="2B65F81A">
            <w:pPr>
              <w:spacing w:beforeLines="0" w:after="0" w:afterLines="0" w:line="240" w:lineRule="auto"/>
            </w:pPr>
            <w:r>
              <w:rPr>
                <w:rFonts w:hint="default"/>
                <w:sz w:val="22"/>
                <w:szCs w:val="22"/>
              </w:rPr>
              <w:t>NULL</w:t>
            </w:r>
          </w:p>
        </w:tc>
        <w:tc>
          <w:tcPr>
            <w:tcW w:w="1448" w:type="dxa"/>
            <w:tcBorders>
              <w:bottom w:val="nil"/>
            </w:tcBorders>
            <w:shd w:val="clear" w:color="auto" w:fill="auto"/>
            <w:vAlign w:val="top"/>
          </w:tcPr>
          <w:p w14:paraId="6F6421AE">
            <w:pPr>
              <w:spacing w:beforeLines="0" w:after="0" w:afterLines="0" w:line="240" w:lineRule="auto"/>
            </w:pPr>
            <w:r>
              <w:rPr>
                <w:rFonts w:hint="default"/>
                <w:sz w:val="22"/>
                <w:szCs w:val="22"/>
              </w:rPr>
              <w:t>Email verification time</w:t>
            </w:r>
          </w:p>
        </w:tc>
      </w:tr>
      <w:tr w14:paraId="2E72FD10">
        <w:trPr>
          <w:trHeight w:val="350" w:hRule="atLeast"/>
        </w:trPr>
        <w:tc>
          <w:tcPr>
            <w:tcW w:w="1874" w:type="dxa"/>
            <w:tcBorders>
              <w:top w:val="nil"/>
              <w:left w:val="nil"/>
              <w:bottom w:val="nil"/>
              <w:right w:val="nil"/>
            </w:tcBorders>
            <w:shd w:val="clear" w:color="auto" w:fill="auto"/>
            <w:vAlign w:val="top"/>
          </w:tcPr>
          <w:p w14:paraId="0F64596C">
            <w:pPr>
              <w:spacing w:beforeLines="0" w:after="0" w:afterLines="0" w:line="240" w:lineRule="auto"/>
            </w:pPr>
            <w:r>
              <w:rPr>
                <w:rFonts w:hint="default"/>
                <w:sz w:val="22"/>
                <w:szCs w:val="22"/>
              </w:rPr>
              <w:t>password</w:t>
            </w:r>
          </w:p>
        </w:tc>
        <w:tc>
          <w:tcPr>
            <w:tcW w:w="1578" w:type="dxa"/>
            <w:tcBorders>
              <w:top w:val="nil"/>
              <w:left w:val="nil"/>
              <w:bottom w:val="nil"/>
              <w:right w:val="nil"/>
            </w:tcBorders>
            <w:shd w:val="clear" w:color="auto" w:fill="auto"/>
            <w:vAlign w:val="top"/>
          </w:tcPr>
          <w:p w14:paraId="598C36F2">
            <w:pPr>
              <w:spacing w:beforeLines="0" w:after="0" w:afterLines="0" w:line="240" w:lineRule="auto"/>
            </w:pPr>
            <w:r>
              <w:rPr>
                <w:rFonts w:hint="default"/>
                <w:sz w:val="22"/>
                <w:szCs w:val="22"/>
              </w:rPr>
              <w:t>varchar(255)</w:t>
            </w:r>
          </w:p>
        </w:tc>
        <w:tc>
          <w:tcPr>
            <w:tcW w:w="1343" w:type="dxa"/>
            <w:tcBorders>
              <w:top w:val="nil"/>
              <w:left w:val="nil"/>
              <w:bottom w:val="nil"/>
              <w:right w:val="nil"/>
            </w:tcBorders>
            <w:shd w:val="clear" w:color="auto" w:fill="auto"/>
            <w:vAlign w:val="top"/>
          </w:tcPr>
          <w:p w14:paraId="03DB9D2E">
            <w:pPr>
              <w:spacing w:beforeLines="0" w:after="0" w:afterLines="0" w:line="240" w:lineRule="auto"/>
            </w:pPr>
            <w:r>
              <w:rPr>
                <w:rFonts w:hint="default"/>
                <w:sz w:val="22"/>
                <w:szCs w:val="22"/>
              </w:rPr>
              <w:t>-</w:t>
            </w:r>
          </w:p>
        </w:tc>
        <w:tc>
          <w:tcPr>
            <w:tcW w:w="1245" w:type="dxa"/>
            <w:tcBorders>
              <w:top w:val="nil"/>
              <w:left w:val="nil"/>
              <w:bottom w:val="nil"/>
              <w:right w:val="nil"/>
            </w:tcBorders>
            <w:shd w:val="clear" w:color="auto" w:fill="auto"/>
            <w:vAlign w:val="top"/>
          </w:tcPr>
          <w:p w14:paraId="6116B039">
            <w:pPr>
              <w:spacing w:beforeLines="0" w:after="0" w:afterLines="0" w:line="240" w:lineRule="auto"/>
            </w:pPr>
            <w:r>
              <w:rPr>
                <w:rFonts w:hint="default"/>
                <w:sz w:val="22"/>
                <w:szCs w:val="22"/>
              </w:rPr>
              <w:t>No</w:t>
            </w:r>
          </w:p>
        </w:tc>
        <w:tc>
          <w:tcPr>
            <w:tcW w:w="1079" w:type="dxa"/>
            <w:tcBorders>
              <w:top w:val="nil"/>
              <w:left w:val="nil"/>
              <w:bottom w:val="nil"/>
              <w:right w:val="nil"/>
            </w:tcBorders>
            <w:shd w:val="clear" w:color="auto" w:fill="auto"/>
            <w:vAlign w:val="top"/>
          </w:tcPr>
          <w:p w14:paraId="3DBA63F3">
            <w:pPr>
              <w:spacing w:beforeLines="0" w:after="0" w:afterLines="0" w:line="240" w:lineRule="auto"/>
            </w:pPr>
            <w:r>
              <w:rPr>
                <w:rFonts w:hint="default"/>
                <w:sz w:val="22"/>
                <w:szCs w:val="22"/>
              </w:rPr>
              <w:t>-</w:t>
            </w:r>
          </w:p>
        </w:tc>
        <w:tc>
          <w:tcPr>
            <w:tcW w:w="1448" w:type="dxa"/>
            <w:tcBorders>
              <w:top w:val="nil"/>
              <w:left w:val="nil"/>
              <w:bottom w:val="nil"/>
              <w:right w:val="nil"/>
            </w:tcBorders>
            <w:shd w:val="clear" w:color="auto" w:fill="auto"/>
            <w:vAlign w:val="top"/>
          </w:tcPr>
          <w:p w14:paraId="621E8F95">
            <w:pPr>
              <w:spacing w:beforeLines="0" w:after="0" w:afterLines="0" w:line="240" w:lineRule="auto"/>
            </w:pPr>
            <w:r>
              <w:rPr>
                <w:rFonts w:hint="default"/>
                <w:sz w:val="22"/>
                <w:szCs w:val="22"/>
              </w:rPr>
              <w:t>Encrypted password</w:t>
            </w:r>
          </w:p>
        </w:tc>
      </w:tr>
      <w:tr w14:paraId="738E5C4E">
        <w:trPr>
          <w:trHeight w:val="350" w:hRule="atLeast"/>
        </w:trPr>
        <w:tc>
          <w:tcPr>
            <w:tcW w:w="1874" w:type="dxa"/>
            <w:tcBorders>
              <w:top w:val="nil"/>
              <w:left w:val="nil"/>
              <w:bottom w:val="nil"/>
              <w:right w:val="nil"/>
            </w:tcBorders>
            <w:shd w:val="clear" w:color="auto" w:fill="auto"/>
            <w:vAlign w:val="top"/>
          </w:tcPr>
          <w:p w14:paraId="5DE328DC">
            <w:pPr>
              <w:spacing w:beforeLines="0" w:after="0" w:afterLines="0" w:line="240" w:lineRule="auto"/>
            </w:pPr>
            <w:r>
              <w:rPr>
                <w:rFonts w:hint="default"/>
                <w:sz w:val="22"/>
                <w:szCs w:val="22"/>
              </w:rPr>
              <w:t>role</w:t>
            </w:r>
          </w:p>
        </w:tc>
        <w:tc>
          <w:tcPr>
            <w:tcW w:w="1578" w:type="dxa"/>
            <w:tcBorders>
              <w:top w:val="nil"/>
              <w:left w:val="nil"/>
              <w:bottom w:val="nil"/>
              <w:right w:val="nil"/>
            </w:tcBorders>
            <w:shd w:val="clear" w:color="auto" w:fill="auto"/>
            <w:vAlign w:val="top"/>
          </w:tcPr>
          <w:p w14:paraId="7E7541A9">
            <w:pPr>
              <w:spacing w:beforeLines="0" w:after="0" w:afterLines="0" w:line="240" w:lineRule="auto"/>
            </w:pPr>
            <w:r>
              <w:rPr>
                <w:rFonts w:hint="default"/>
                <w:sz w:val="22"/>
                <w:szCs w:val="22"/>
              </w:rPr>
              <w:t>enum('admin','agent','tenant')</w:t>
            </w:r>
          </w:p>
        </w:tc>
        <w:tc>
          <w:tcPr>
            <w:tcW w:w="1343" w:type="dxa"/>
            <w:tcBorders>
              <w:top w:val="nil"/>
              <w:left w:val="nil"/>
              <w:bottom w:val="nil"/>
              <w:right w:val="nil"/>
            </w:tcBorders>
            <w:shd w:val="clear" w:color="auto" w:fill="auto"/>
            <w:vAlign w:val="top"/>
          </w:tcPr>
          <w:p w14:paraId="6786C3E8">
            <w:pPr>
              <w:spacing w:beforeLines="0" w:after="0" w:afterLines="0" w:line="240" w:lineRule="auto"/>
            </w:pPr>
            <w:r>
              <w:rPr>
                <w:rFonts w:hint="default"/>
                <w:sz w:val="22"/>
                <w:szCs w:val="22"/>
              </w:rPr>
              <w:t>-</w:t>
            </w:r>
          </w:p>
        </w:tc>
        <w:tc>
          <w:tcPr>
            <w:tcW w:w="1245" w:type="dxa"/>
            <w:tcBorders>
              <w:top w:val="nil"/>
              <w:left w:val="nil"/>
              <w:bottom w:val="nil"/>
              <w:right w:val="nil"/>
            </w:tcBorders>
            <w:shd w:val="clear" w:color="auto" w:fill="auto"/>
            <w:vAlign w:val="top"/>
          </w:tcPr>
          <w:p w14:paraId="0E9BE0E7">
            <w:pPr>
              <w:spacing w:beforeLines="0" w:after="0" w:afterLines="0" w:line="240" w:lineRule="auto"/>
            </w:pPr>
            <w:r>
              <w:rPr>
                <w:rFonts w:hint="default"/>
                <w:sz w:val="22"/>
                <w:szCs w:val="22"/>
              </w:rPr>
              <w:t>No</w:t>
            </w:r>
          </w:p>
        </w:tc>
        <w:tc>
          <w:tcPr>
            <w:tcW w:w="1079" w:type="dxa"/>
            <w:tcBorders>
              <w:top w:val="nil"/>
              <w:left w:val="nil"/>
              <w:bottom w:val="nil"/>
              <w:right w:val="nil"/>
            </w:tcBorders>
            <w:shd w:val="clear" w:color="auto" w:fill="auto"/>
            <w:vAlign w:val="top"/>
          </w:tcPr>
          <w:p w14:paraId="6FDBC456">
            <w:pPr>
              <w:spacing w:beforeLines="0" w:after="0" w:afterLines="0" w:line="240" w:lineRule="auto"/>
            </w:pPr>
            <w:r>
              <w:rPr>
                <w:rFonts w:hint="default"/>
                <w:sz w:val="22"/>
                <w:szCs w:val="22"/>
              </w:rPr>
              <w:t>tenant</w:t>
            </w:r>
          </w:p>
        </w:tc>
        <w:tc>
          <w:tcPr>
            <w:tcW w:w="1448" w:type="dxa"/>
            <w:tcBorders>
              <w:top w:val="nil"/>
              <w:left w:val="nil"/>
              <w:bottom w:val="nil"/>
              <w:right w:val="nil"/>
            </w:tcBorders>
            <w:shd w:val="clear" w:color="auto" w:fill="auto"/>
            <w:vAlign w:val="top"/>
          </w:tcPr>
          <w:p w14:paraId="498E8981">
            <w:pPr>
              <w:spacing w:beforeLines="0" w:after="0" w:afterLines="0" w:line="240" w:lineRule="auto"/>
            </w:pPr>
            <w:r>
              <w:rPr>
                <w:rFonts w:hint="default"/>
                <w:sz w:val="22"/>
                <w:szCs w:val="22"/>
              </w:rPr>
              <w:t>User role</w:t>
            </w:r>
          </w:p>
        </w:tc>
      </w:tr>
      <w:tr w14:paraId="02958620">
        <w:trPr>
          <w:trHeight w:val="350" w:hRule="atLeast"/>
        </w:trPr>
        <w:tc>
          <w:tcPr>
            <w:tcW w:w="1874" w:type="dxa"/>
            <w:tcBorders>
              <w:top w:val="nil"/>
              <w:left w:val="nil"/>
              <w:bottom w:val="nil"/>
              <w:right w:val="nil"/>
            </w:tcBorders>
            <w:shd w:val="clear" w:color="auto" w:fill="auto"/>
            <w:vAlign w:val="top"/>
          </w:tcPr>
          <w:p w14:paraId="6ECE4D67">
            <w:pPr>
              <w:spacing w:beforeLines="0" w:after="0" w:afterLines="0" w:line="240" w:lineRule="auto"/>
            </w:pPr>
            <w:r>
              <w:rPr>
                <w:rFonts w:hint="default"/>
                <w:sz w:val="22"/>
                <w:szCs w:val="22"/>
              </w:rPr>
              <w:t>phone</w:t>
            </w:r>
          </w:p>
        </w:tc>
        <w:tc>
          <w:tcPr>
            <w:tcW w:w="1578" w:type="dxa"/>
            <w:tcBorders>
              <w:top w:val="nil"/>
              <w:left w:val="nil"/>
              <w:bottom w:val="nil"/>
              <w:right w:val="nil"/>
            </w:tcBorders>
            <w:shd w:val="clear" w:color="auto" w:fill="auto"/>
            <w:vAlign w:val="top"/>
          </w:tcPr>
          <w:p w14:paraId="064646DB">
            <w:pPr>
              <w:spacing w:beforeLines="0" w:after="0" w:afterLines="0" w:line="240" w:lineRule="auto"/>
            </w:pPr>
            <w:r>
              <w:rPr>
                <w:rFonts w:hint="default"/>
                <w:sz w:val="22"/>
                <w:szCs w:val="22"/>
              </w:rPr>
              <w:t>varchar(255)</w:t>
            </w:r>
          </w:p>
        </w:tc>
        <w:tc>
          <w:tcPr>
            <w:tcW w:w="1343" w:type="dxa"/>
            <w:tcBorders>
              <w:top w:val="nil"/>
              <w:left w:val="nil"/>
              <w:bottom w:val="nil"/>
              <w:right w:val="nil"/>
            </w:tcBorders>
            <w:shd w:val="clear" w:color="auto" w:fill="auto"/>
            <w:vAlign w:val="top"/>
          </w:tcPr>
          <w:p w14:paraId="4BE994BE">
            <w:pPr>
              <w:spacing w:beforeLines="0" w:after="0" w:afterLines="0" w:line="240" w:lineRule="auto"/>
            </w:pPr>
            <w:r>
              <w:rPr>
                <w:rFonts w:hint="default"/>
                <w:sz w:val="22"/>
                <w:szCs w:val="22"/>
              </w:rPr>
              <w:t>-</w:t>
            </w:r>
          </w:p>
        </w:tc>
        <w:tc>
          <w:tcPr>
            <w:tcW w:w="1245" w:type="dxa"/>
            <w:tcBorders>
              <w:top w:val="nil"/>
              <w:left w:val="nil"/>
              <w:bottom w:val="nil"/>
              <w:right w:val="nil"/>
            </w:tcBorders>
            <w:shd w:val="clear" w:color="auto" w:fill="auto"/>
            <w:vAlign w:val="top"/>
          </w:tcPr>
          <w:p w14:paraId="7C8F7FAF">
            <w:pPr>
              <w:spacing w:beforeLines="0" w:after="0" w:afterLines="0" w:line="240" w:lineRule="auto"/>
            </w:pPr>
            <w:r>
              <w:rPr>
                <w:rFonts w:hint="default"/>
                <w:sz w:val="22"/>
                <w:szCs w:val="22"/>
              </w:rPr>
              <w:t>Yes</w:t>
            </w:r>
          </w:p>
        </w:tc>
        <w:tc>
          <w:tcPr>
            <w:tcW w:w="1079" w:type="dxa"/>
            <w:tcBorders>
              <w:top w:val="nil"/>
              <w:left w:val="nil"/>
              <w:bottom w:val="nil"/>
              <w:right w:val="nil"/>
            </w:tcBorders>
            <w:shd w:val="clear" w:color="auto" w:fill="auto"/>
            <w:vAlign w:val="top"/>
          </w:tcPr>
          <w:p w14:paraId="008C234C">
            <w:pPr>
              <w:spacing w:beforeLines="0" w:after="0" w:afterLines="0" w:line="240" w:lineRule="auto"/>
            </w:pPr>
            <w:r>
              <w:rPr>
                <w:rFonts w:hint="default"/>
                <w:sz w:val="22"/>
                <w:szCs w:val="22"/>
              </w:rPr>
              <w:t>NULL</w:t>
            </w:r>
          </w:p>
        </w:tc>
        <w:tc>
          <w:tcPr>
            <w:tcW w:w="1448" w:type="dxa"/>
            <w:tcBorders>
              <w:top w:val="nil"/>
              <w:left w:val="nil"/>
              <w:bottom w:val="nil"/>
              <w:right w:val="nil"/>
            </w:tcBorders>
            <w:shd w:val="clear" w:color="auto" w:fill="auto"/>
            <w:vAlign w:val="top"/>
          </w:tcPr>
          <w:p w14:paraId="5383513C">
            <w:pPr>
              <w:spacing w:beforeLines="0" w:after="0" w:afterLines="0" w:line="240" w:lineRule="auto"/>
            </w:pPr>
            <w:r>
              <w:rPr>
                <w:rFonts w:hint="default"/>
                <w:sz w:val="22"/>
                <w:szCs w:val="22"/>
              </w:rPr>
              <w:t>Phone number</w:t>
            </w:r>
          </w:p>
        </w:tc>
      </w:tr>
      <w:tr w14:paraId="6A01D244">
        <w:trPr>
          <w:trHeight w:val="350" w:hRule="atLeast"/>
        </w:trPr>
        <w:tc>
          <w:tcPr>
            <w:tcW w:w="1874" w:type="dxa"/>
            <w:tcBorders>
              <w:top w:val="nil"/>
              <w:bottom w:val="nil"/>
            </w:tcBorders>
            <w:shd w:val="clear" w:color="auto" w:fill="auto"/>
            <w:vAlign w:val="top"/>
          </w:tcPr>
          <w:p w14:paraId="32C06651">
            <w:pPr>
              <w:spacing w:beforeLines="0" w:after="0" w:afterLines="0" w:line="240" w:lineRule="auto"/>
            </w:pPr>
            <w:r>
              <w:rPr>
                <w:rFonts w:hint="default"/>
                <w:sz w:val="22"/>
                <w:szCs w:val="22"/>
              </w:rPr>
              <w:t>enabled</w:t>
            </w:r>
          </w:p>
        </w:tc>
        <w:tc>
          <w:tcPr>
            <w:tcW w:w="1578" w:type="dxa"/>
            <w:tcBorders>
              <w:top w:val="nil"/>
              <w:bottom w:val="nil"/>
            </w:tcBorders>
            <w:shd w:val="clear" w:color="auto" w:fill="auto"/>
            <w:vAlign w:val="top"/>
          </w:tcPr>
          <w:p w14:paraId="06A96D8B">
            <w:pPr>
              <w:spacing w:beforeLines="0" w:after="0" w:afterLines="0" w:line="240" w:lineRule="auto"/>
            </w:pPr>
            <w:r>
              <w:rPr>
                <w:rFonts w:hint="default"/>
                <w:sz w:val="22"/>
                <w:szCs w:val="22"/>
              </w:rPr>
              <w:t>tinyint(1)</w:t>
            </w:r>
          </w:p>
        </w:tc>
        <w:tc>
          <w:tcPr>
            <w:tcW w:w="1343" w:type="dxa"/>
            <w:tcBorders>
              <w:top w:val="nil"/>
              <w:bottom w:val="nil"/>
            </w:tcBorders>
            <w:shd w:val="clear" w:color="auto" w:fill="auto"/>
            <w:vAlign w:val="top"/>
          </w:tcPr>
          <w:p w14:paraId="7FB810F1">
            <w:pPr>
              <w:spacing w:beforeLines="0" w:after="0" w:afterLines="0" w:line="240" w:lineRule="auto"/>
            </w:pPr>
            <w:r>
              <w:rPr>
                <w:rFonts w:hint="default"/>
                <w:sz w:val="22"/>
                <w:szCs w:val="22"/>
              </w:rPr>
              <w:t>-</w:t>
            </w:r>
          </w:p>
        </w:tc>
        <w:tc>
          <w:tcPr>
            <w:tcW w:w="1245" w:type="dxa"/>
            <w:tcBorders>
              <w:top w:val="nil"/>
              <w:bottom w:val="nil"/>
            </w:tcBorders>
            <w:shd w:val="clear" w:color="auto" w:fill="auto"/>
            <w:vAlign w:val="top"/>
          </w:tcPr>
          <w:p w14:paraId="0F379BA3">
            <w:pPr>
              <w:spacing w:beforeLines="0" w:after="0" w:afterLines="0" w:line="240" w:lineRule="auto"/>
            </w:pPr>
            <w:r>
              <w:rPr>
                <w:rFonts w:hint="default"/>
                <w:sz w:val="22"/>
                <w:szCs w:val="22"/>
              </w:rPr>
              <w:t>No</w:t>
            </w:r>
          </w:p>
        </w:tc>
        <w:tc>
          <w:tcPr>
            <w:tcW w:w="1079" w:type="dxa"/>
            <w:tcBorders>
              <w:top w:val="nil"/>
              <w:bottom w:val="nil"/>
            </w:tcBorders>
            <w:shd w:val="clear" w:color="auto" w:fill="auto"/>
            <w:vAlign w:val="top"/>
          </w:tcPr>
          <w:p w14:paraId="34923112">
            <w:pPr>
              <w:spacing w:beforeLines="0" w:after="0" w:afterLines="0" w:line="240" w:lineRule="auto"/>
            </w:pPr>
            <w:r>
              <w:rPr>
                <w:rFonts w:hint="default"/>
                <w:sz w:val="22"/>
                <w:szCs w:val="22"/>
              </w:rPr>
              <w:t>1</w:t>
            </w:r>
          </w:p>
        </w:tc>
        <w:tc>
          <w:tcPr>
            <w:tcW w:w="1448" w:type="dxa"/>
            <w:tcBorders>
              <w:top w:val="nil"/>
              <w:bottom w:val="nil"/>
            </w:tcBorders>
            <w:shd w:val="clear" w:color="auto" w:fill="auto"/>
            <w:vAlign w:val="top"/>
          </w:tcPr>
          <w:p w14:paraId="4C62FB36">
            <w:pPr>
              <w:spacing w:beforeLines="0" w:after="0" w:afterLines="0" w:line="240" w:lineRule="auto"/>
            </w:pPr>
            <w:r>
              <w:rPr>
                <w:rFonts w:hint="default"/>
                <w:sz w:val="22"/>
                <w:szCs w:val="22"/>
              </w:rPr>
              <w:t>Account status flag</w:t>
            </w:r>
          </w:p>
        </w:tc>
      </w:tr>
      <w:tr w14:paraId="6A5C99CD">
        <w:trPr>
          <w:trHeight w:val="350" w:hRule="atLeast"/>
        </w:trPr>
        <w:tc>
          <w:tcPr>
            <w:tcW w:w="1874" w:type="dxa"/>
            <w:tcBorders>
              <w:top w:val="nil"/>
              <w:left w:val="nil"/>
              <w:bottom w:val="nil"/>
              <w:right w:val="nil"/>
            </w:tcBorders>
            <w:shd w:val="clear" w:color="auto" w:fill="auto"/>
            <w:vAlign w:val="top"/>
          </w:tcPr>
          <w:p w14:paraId="3EDAB9F6">
            <w:pPr>
              <w:spacing w:beforeLines="0" w:after="0" w:afterLines="0" w:line="240" w:lineRule="auto"/>
            </w:pPr>
            <w:r>
              <w:rPr>
                <w:rFonts w:hint="default"/>
                <w:sz w:val="22"/>
                <w:szCs w:val="22"/>
              </w:rPr>
              <w:t>remember_token</w:t>
            </w:r>
          </w:p>
        </w:tc>
        <w:tc>
          <w:tcPr>
            <w:tcW w:w="1578" w:type="dxa"/>
            <w:tcBorders>
              <w:top w:val="nil"/>
              <w:left w:val="nil"/>
              <w:bottom w:val="nil"/>
              <w:right w:val="nil"/>
            </w:tcBorders>
            <w:shd w:val="clear" w:color="auto" w:fill="auto"/>
            <w:vAlign w:val="top"/>
          </w:tcPr>
          <w:p w14:paraId="458FC999">
            <w:pPr>
              <w:spacing w:beforeLines="0" w:after="0" w:afterLines="0" w:line="240" w:lineRule="auto"/>
            </w:pPr>
            <w:r>
              <w:rPr>
                <w:rFonts w:hint="default"/>
                <w:sz w:val="22"/>
                <w:szCs w:val="22"/>
              </w:rPr>
              <w:t>varchar(100)</w:t>
            </w:r>
          </w:p>
        </w:tc>
        <w:tc>
          <w:tcPr>
            <w:tcW w:w="1343" w:type="dxa"/>
            <w:tcBorders>
              <w:top w:val="nil"/>
              <w:left w:val="nil"/>
              <w:bottom w:val="nil"/>
              <w:right w:val="nil"/>
            </w:tcBorders>
            <w:shd w:val="clear" w:color="auto" w:fill="auto"/>
            <w:vAlign w:val="top"/>
          </w:tcPr>
          <w:p w14:paraId="4D3DB516">
            <w:pPr>
              <w:spacing w:beforeLines="0" w:after="0" w:afterLines="0" w:line="240" w:lineRule="auto"/>
            </w:pPr>
            <w:r>
              <w:rPr>
                <w:rFonts w:hint="default"/>
                <w:sz w:val="22"/>
                <w:szCs w:val="22"/>
              </w:rPr>
              <w:t>-</w:t>
            </w:r>
          </w:p>
        </w:tc>
        <w:tc>
          <w:tcPr>
            <w:tcW w:w="1245" w:type="dxa"/>
            <w:tcBorders>
              <w:top w:val="nil"/>
              <w:left w:val="nil"/>
              <w:bottom w:val="nil"/>
              <w:right w:val="nil"/>
            </w:tcBorders>
            <w:shd w:val="clear" w:color="auto" w:fill="auto"/>
            <w:vAlign w:val="top"/>
          </w:tcPr>
          <w:p w14:paraId="3FAF8568">
            <w:pPr>
              <w:spacing w:beforeLines="0" w:after="0" w:afterLines="0" w:line="240" w:lineRule="auto"/>
            </w:pPr>
            <w:r>
              <w:rPr>
                <w:rFonts w:hint="default"/>
                <w:sz w:val="22"/>
                <w:szCs w:val="22"/>
              </w:rPr>
              <w:t>Yes</w:t>
            </w:r>
          </w:p>
        </w:tc>
        <w:tc>
          <w:tcPr>
            <w:tcW w:w="1079" w:type="dxa"/>
            <w:tcBorders>
              <w:top w:val="nil"/>
              <w:left w:val="nil"/>
              <w:bottom w:val="nil"/>
              <w:right w:val="nil"/>
            </w:tcBorders>
            <w:shd w:val="clear" w:color="auto" w:fill="auto"/>
            <w:vAlign w:val="top"/>
          </w:tcPr>
          <w:p w14:paraId="161FA0DE">
            <w:pPr>
              <w:spacing w:beforeLines="0" w:after="0" w:afterLines="0" w:line="240" w:lineRule="auto"/>
            </w:pPr>
            <w:r>
              <w:rPr>
                <w:rFonts w:hint="default"/>
                <w:sz w:val="22"/>
                <w:szCs w:val="22"/>
              </w:rPr>
              <w:t>NULL</w:t>
            </w:r>
          </w:p>
        </w:tc>
        <w:tc>
          <w:tcPr>
            <w:tcW w:w="1448" w:type="dxa"/>
            <w:tcBorders>
              <w:top w:val="nil"/>
              <w:left w:val="nil"/>
              <w:bottom w:val="nil"/>
              <w:right w:val="nil"/>
            </w:tcBorders>
            <w:shd w:val="clear" w:color="auto" w:fill="auto"/>
            <w:vAlign w:val="top"/>
          </w:tcPr>
          <w:p w14:paraId="0FB09DFC">
            <w:pPr>
              <w:spacing w:beforeLines="0" w:after="0" w:afterLines="0" w:line="240" w:lineRule="auto"/>
            </w:pPr>
            <w:r>
              <w:rPr>
                <w:rFonts w:hint="default"/>
                <w:sz w:val="22"/>
                <w:szCs w:val="22"/>
              </w:rPr>
              <w:t>Remember-me token</w:t>
            </w:r>
          </w:p>
        </w:tc>
      </w:tr>
      <w:tr w14:paraId="0E52BFBD">
        <w:trPr>
          <w:trHeight w:val="350" w:hRule="atLeast"/>
        </w:trPr>
        <w:tc>
          <w:tcPr>
            <w:tcW w:w="1874" w:type="dxa"/>
            <w:tcBorders>
              <w:top w:val="nil"/>
              <w:left w:val="nil"/>
              <w:bottom w:val="nil"/>
              <w:right w:val="nil"/>
            </w:tcBorders>
            <w:shd w:val="clear" w:color="auto" w:fill="auto"/>
            <w:vAlign w:val="top"/>
          </w:tcPr>
          <w:p w14:paraId="72A57968">
            <w:pPr>
              <w:spacing w:beforeLines="0" w:after="0" w:afterLines="0" w:line="240" w:lineRule="auto"/>
            </w:pPr>
            <w:r>
              <w:rPr>
                <w:rFonts w:hint="default"/>
                <w:sz w:val="22"/>
                <w:szCs w:val="22"/>
              </w:rPr>
              <w:t>created_at</w:t>
            </w:r>
          </w:p>
        </w:tc>
        <w:tc>
          <w:tcPr>
            <w:tcW w:w="1578" w:type="dxa"/>
            <w:tcBorders>
              <w:top w:val="nil"/>
              <w:left w:val="nil"/>
              <w:bottom w:val="nil"/>
              <w:right w:val="nil"/>
            </w:tcBorders>
            <w:shd w:val="clear" w:color="auto" w:fill="auto"/>
            <w:vAlign w:val="top"/>
          </w:tcPr>
          <w:p w14:paraId="55B7EA42">
            <w:pPr>
              <w:spacing w:beforeLines="0" w:after="0" w:afterLines="0" w:line="240" w:lineRule="auto"/>
            </w:pPr>
            <w:r>
              <w:rPr>
                <w:rFonts w:hint="default"/>
                <w:sz w:val="22"/>
                <w:szCs w:val="22"/>
              </w:rPr>
              <w:t>timestamp</w:t>
            </w:r>
          </w:p>
        </w:tc>
        <w:tc>
          <w:tcPr>
            <w:tcW w:w="1343" w:type="dxa"/>
            <w:tcBorders>
              <w:top w:val="nil"/>
              <w:left w:val="nil"/>
              <w:bottom w:val="nil"/>
              <w:right w:val="nil"/>
            </w:tcBorders>
            <w:shd w:val="clear" w:color="auto" w:fill="auto"/>
            <w:vAlign w:val="top"/>
          </w:tcPr>
          <w:p w14:paraId="17FCB639">
            <w:pPr>
              <w:spacing w:beforeLines="0" w:after="0" w:afterLines="0" w:line="240" w:lineRule="auto"/>
            </w:pPr>
            <w:r>
              <w:rPr>
                <w:rFonts w:hint="default"/>
                <w:sz w:val="22"/>
                <w:szCs w:val="22"/>
              </w:rPr>
              <w:t>-</w:t>
            </w:r>
          </w:p>
        </w:tc>
        <w:tc>
          <w:tcPr>
            <w:tcW w:w="1245" w:type="dxa"/>
            <w:tcBorders>
              <w:top w:val="nil"/>
              <w:left w:val="nil"/>
              <w:bottom w:val="nil"/>
              <w:right w:val="nil"/>
            </w:tcBorders>
            <w:shd w:val="clear" w:color="auto" w:fill="auto"/>
            <w:vAlign w:val="top"/>
          </w:tcPr>
          <w:p w14:paraId="62E3573E">
            <w:pPr>
              <w:spacing w:beforeLines="0" w:after="0" w:afterLines="0" w:line="240" w:lineRule="auto"/>
            </w:pPr>
            <w:r>
              <w:rPr>
                <w:rFonts w:hint="default"/>
                <w:sz w:val="22"/>
                <w:szCs w:val="22"/>
              </w:rPr>
              <w:t>Yes</w:t>
            </w:r>
          </w:p>
        </w:tc>
        <w:tc>
          <w:tcPr>
            <w:tcW w:w="1079" w:type="dxa"/>
            <w:tcBorders>
              <w:top w:val="nil"/>
              <w:left w:val="nil"/>
              <w:bottom w:val="nil"/>
              <w:right w:val="nil"/>
            </w:tcBorders>
            <w:shd w:val="clear" w:color="auto" w:fill="auto"/>
            <w:vAlign w:val="top"/>
          </w:tcPr>
          <w:p w14:paraId="72D1C1FA">
            <w:pPr>
              <w:spacing w:beforeLines="0" w:after="0" w:afterLines="0" w:line="240" w:lineRule="auto"/>
            </w:pPr>
            <w:r>
              <w:rPr>
                <w:rFonts w:hint="default"/>
                <w:sz w:val="22"/>
                <w:szCs w:val="22"/>
              </w:rPr>
              <w:t>NULL</w:t>
            </w:r>
          </w:p>
        </w:tc>
        <w:tc>
          <w:tcPr>
            <w:tcW w:w="1448" w:type="dxa"/>
            <w:tcBorders>
              <w:top w:val="nil"/>
              <w:left w:val="nil"/>
              <w:bottom w:val="nil"/>
              <w:right w:val="nil"/>
            </w:tcBorders>
            <w:shd w:val="clear" w:color="auto" w:fill="auto"/>
            <w:vAlign w:val="top"/>
          </w:tcPr>
          <w:p w14:paraId="42203439">
            <w:pPr>
              <w:spacing w:beforeLines="0" w:after="0" w:afterLines="0" w:line="240" w:lineRule="auto"/>
            </w:pPr>
            <w:r>
              <w:rPr>
                <w:rFonts w:hint="default"/>
                <w:sz w:val="22"/>
                <w:szCs w:val="22"/>
              </w:rPr>
              <w:t>Created time</w:t>
            </w:r>
          </w:p>
        </w:tc>
      </w:tr>
      <w:tr w14:paraId="1B92FC10">
        <w:trPr>
          <w:trHeight w:val="350" w:hRule="atLeast"/>
        </w:trPr>
        <w:tc>
          <w:tcPr>
            <w:tcW w:w="1874" w:type="dxa"/>
            <w:tcBorders>
              <w:top w:val="nil"/>
              <w:bottom w:val="single" w:color="auto" w:sz="12" w:space="0"/>
            </w:tcBorders>
            <w:shd w:val="clear" w:color="auto" w:fill="auto"/>
            <w:vAlign w:val="top"/>
          </w:tcPr>
          <w:p w14:paraId="77DDED92">
            <w:pPr>
              <w:spacing w:beforeLines="0" w:after="0" w:afterLines="0" w:line="240" w:lineRule="auto"/>
            </w:pPr>
            <w:r>
              <w:rPr>
                <w:rFonts w:hint="default"/>
                <w:sz w:val="22"/>
                <w:szCs w:val="22"/>
              </w:rPr>
              <w:t>updated_at</w:t>
            </w:r>
          </w:p>
        </w:tc>
        <w:tc>
          <w:tcPr>
            <w:tcW w:w="1578" w:type="dxa"/>
            <w:tcBorders>
              <w:top w:val="nil"/>
              <w:bottom w:val="single" w:color="auto" w:sz="12" w:space="0"/>
            </w:tcBorders>
            <w:shd w:val="clear" w:color="auto" w:fill="auto"/>
            <w:vAlign w:val="top"/>
          </w:tcPr>
          <w:p w14:paraId="3A1CF1DB">
            <w:pPr>
              <w:spacing w:beforeLines="0" w:after="0" w:afterLines="0" w:line="240" w:lineRule="auto"/>
            </w:pPr>
            <w:r>
              <w:rPr>
                <w:rFonts w:hint="default"/>
                <w:sz w:val="22"/>
                <w:szCs w:val="22"/>
              </w:rPr>
              <w:t>timestamp</w:t>
            </w:r>
          </w:p>
        </w:tc>
        <w:tc>
          <w:tcPr>
            <w:tcW w:w="1343" w:type="dxa"/>
            <w:tcBorders>
              <w:top w:val="nil"/>
              <w:bottom w:val="single" w:color="auto" w:sz="12" w:space="0"/>
            </w:tcBorders>
            <w:shd w:val="clear" w:color="auto" w:fill="auto"/>
            <w:vAlign w:val="top"/>
          </w:tcPr>
          <w:p w14:paraId="2F50A2AF">
            <w:pPr>
              <w:spacing w:beforeLines="0" w:after="0" w:afterLines="0" w:line="240" w:lineRule="auto"/>
            </w:pPr>
            <w:r>
              <w:rPr>
                <w:rFonts w:hint="default"/>
                <w:sz w:val="22"/>
                <w:szCs w:val="22"/>
              </w:rPr>
              <w:t>-</w:t>
            </w:r>
          </w:p>
        </w:tc>
        <w:tc>
          <w:tcPr>
            <w:tcW w:w="1245" w:type="dxa"/>
            <w:tcBorders>
              <w:top w:val="nil"/>
              <w:bottom w:val="single" w:color="auto" w:sz="12" w:space="0"/>
            </w:tcBorders>
            <w:shd w:val="clear" w:color="auto" w:fill="auto"/>
            <w:vAlign w:val="top"/>
          </w:tcPr>
          <w:p w14:paraId="53A3812A">
            <w:pPr>
              <w:spacing w:beforeLines="0" w:after="0" w:afterLines="0" w:line="240" w:lineRule="auto"/>
            </w:pPr>
            <w:r>
              <w:rPr>
                <w:rFonts w:hint="default"/>
                <w:sz w:val="22"/>
                <w:szCs w:val="22"/>
              </w:rPr>
              <w:t>Yes</w:t>
            </w:r>
          </w:p>
        </w:tc>
        <w:tc>
          <w:tcPr>
            <w:tcW w:w="1079" w:type="dxa"/>
            <w:tcBorders>
              <w:top w:val="nil"/>
              <w:bottom w:val="single" w:color="auto" w:sz="12" w:space="0"/>
            </w:tcBorders>
            <w:shd w:val="clear" w:color="auto" w:fill="auto"/>
            <w:vAlign w:val="top"/>
          </w:tcPr>
          <w:p w14:paraId="751DD32D">
            <w:pPr>
              <w:spacing w:beforeLines="0" w:after="0" w:afterLines="0" w:line="240" w:lineRule="auto"/>
            </w:pPr>
            <w:r>
              <w:rPr>
                <w:rFonts w:hint="default"/>
                <w:sz w:val="22"/>
                <w:szCs w:val="22"/>
              </w:rPr>
              <w:t>NULL</w:t>
            </w:r>
          </w:p>
        </w:tc>
        <w:tc>
          <w:tcPr>
            <w:tcW w:w="1448" w:type="dxa"/>
            <w:tcBorders>
              <w:top w:val="nil"/>
              <w:bottom w:val="single" w:color="auto" w:sz="12" w:space="0"/>
            </w:tcBorders>
            <w:shd w:val="clear" w:color="auto" w:fill="auto"/>
            <w:vAlign w:val="top"/>
          </w:tcPr>
          <w:p w14:paraId="55345732">
            <w:pPr>
              <w:spacing w:beforeLines="0" w:after="0" w:afterLines="0" w:line="240" w:lineRule="auto"/>
            </w:pPr>
            <w:r>
              <w:rPr>
                <w:rFonts w:hint="default"/>
                <w:sz w:val="22"/>
                <w:szCs w:val="22"/>
              </w:rPr>
              <w:t>Last updated time</w:t>
            </w:r>
          </w:p>
        </w:tc>
      </w:tr>
    </w:tbl>
    <w:p w14:paraId="354BC76B">
      <w:pPr>
        <w:pStyle w:val="30"/>
        <w:spacing w:before="104" w:after="104" w:line="360" w:lineRule="auto"/>
        <w:ind w:firstLine="480"/>
        <w:rPr>
          <w:rFonts w:hint="default"/>
          <w:lang w:val="en-US"/>
        </w:rPr>
      </w:pPr>
      <w:r>
        <w:rPr>
          <w:rFonts w:hint="default"/>
        </w:rPr>
        <w:t>The users table stores account information for all system users, including tenants, agents, and administrators. It contains identity, authentication, contact, role, and status fields used for login, authorization, and account management.</w:t>
      </w:r>
    </w:p>
    <w:p w14:paraId="666E4553">
      <w:pPr>
        <w:pStyle w:val="51"/>
        <w:numPr>
          <w:ilvl w:val="4"/>
          <w:numId w:val="2"/>
        </w:numPr>
        <w:bidi w:val="0"/>
        <w:rPr>
          <w:rFonts w:hint="default"/>
          <w:lang w:val="en-US"/>
        </w:rPr>
      </w:pPr>
      <w:r>
        <w:rPr>
          <w:rFonts w:hint="default"/>
          <w:lang w:val="en-US"/>
        </w:rPr>
        <w:t>Login Audit Table</w:t>
      </w:r>
    </w:p>
    <w:tbl>
      <w:tblPr>
        <w:tblStyle w:val="12"/>
        <w:tblW w:w="0" w:type="auto"/>
        <w:tblInd w:w="0" w:type="dxa"/>
        <w:tblLayout w:type="autofit"/>
        <w:tblCellMar>
          <w:top w:w="0" w:type="dxa"/>
          <w:left w:w="108" w:type="dxa"/>
          <w:bottom w:w="0" w:type="dxa"/>
          <w:right w:w="108" w:type="dxa"/>
        </w:tblCellMar>
      </w:tblPr>
      <w:tblGrid>
        <w:gridCol w:w="1576"/>
        <w:gridCol w:w="1431"/>
        <w:gridCol w:w="1234"/>
        <w:gridCol w:w="903"/>
        <w:gridCol w:w="2515"/>
        <w:gridCol w:w="1345"/>
      </w:tblGrid>
      <w:tr w14:paraId="0ED5F15C">
        <w:trPr>
          <w:trHeight w:val="300" w:hRule="atLeast"/>
        </w:trPr>
        <w:tc>
          <w:tcPr>
            <w:tcW w:w="1874" w:type="dxa"/>
            <w:tcBorders>
              <w:top w:val="single" w:color="auto" w:sz="12" w:space="0"/>
              <w:bottom w:val="single" w:color="auto" w:sz="4" w:space="0"/>
            </w:tcBorders>
            <w:shd w:val="clear" w:color="auto" w:fill="auto"/>
          </w:tcPr>
          <w:p w14:paraId="76F364B9">
            <w:pPr>
              <w:spacing w:before="60" w:after="60" w:line="360" w:lineRule="auto"/>
              <w:jc w:val="center"/>
              <w:rPr>
                <w:b/>
                <w:bCs/>
                <w:lang w:bidi="ar"/>
              </w:rPr>
            </w:pPr>
            <w:r>
              <w:rPr>
                <w:b/>
                <w:bCs/>
                <w:lang w:bidi="ar"/>
              </w:rPr>
              <w:t>Field</w:t>
            </w:r>
          </w:p>
        </w:tc>
        <w:tc>
          <w:tcPr>
            <w:tcW w:w="1578" w:type="dxa"/>
            <w:tcBorders>
              <w:top w:val="single" w:color="auto" w:sz="12" w:space="0"/>
              <w:bottom w:val="single" w:color="auto" w:sz="4" w:space="0"/>
            </w:tcBorders>
            <w:shd w:val="clear" w:color="auto" w:fill="auto"/>
          </w:tcPr>
          <w:p w14:paraId="2C90B120">
            <w:pPr>
              <w:spacing w:before="60" w:after="60" w:line="360" w:lineRule="auto"/>
              <w:jc w:val="center"/>
              <w:rPr>
                <w:b/>
                <w:bCs/>
                <w:lang w:bidi="ar"/>
              </w:rPr>
            </w:pPr>
            <w:r>
              <w:rPr>
                <w:b/>
                <w:bCs/>
                <w:lang w:bidi="ar"/>
              </w:rPr>
              <w:t>Type</w:t>
            </w:r>
          </w:p>
        </w:tc>
        <w:tc>
          <w:tcPr>
            <w:tcW w:w="1343" w:type="dxa"/>
            <w:tcBorders>
              <w:top w:val="single" w:color="auto" w:sz="12" w:space="0"/>
              <w:bottom w:val="single" w:color="auto" w:sz="4" w:space="0"/>
            </w:tcBorders>
            <w:shd w:val="clear" w:color="auto" w:fill="auto"/>
          </w:tcPr>
          <w:p w14:paraId="70F19BDD">
            <w:pPr>
              <w:spacing w:before="60" w:after="60" w:line="360" w:lineRule="auto"/>
              <w:jc w:val="center"/>
              <w:rPr>
                <w:b/>
                <w:bCs/>
                <w:lang w:bidi="ar"/>
              </w:rPr>
            </w:pPr>
            <w:r>
              <w:rPr>
                <w:b/>
                <w:bCs/>
                <w:lang w:bidi="ar"/>
              </w:rPr>
              <w:t>Attributes</w:t>
            </w:r>
          </w:p>
        </w:tc>
        <w:tc>
          <w:tcPr>
            <w:tcW w:w="1245" w:type="dxa"/>
            <w:tcBorders>
              <w:top w:val="single" w:color="auto" w:sz="12" w:space="0"/>
              <w:bottom w:val="single" w:color="auto" w:sz="4" w:space="0"/>
            </w:tcBorders>
            <w:shd w:val="clear" w:color="auto" w:fill="auto"/>
          </w:tcPr>
          <w:p w14:paraId="489B2B33">
            <w:pPr>
              <w:spacing w:before="60" w:after="60" w:line="360" w:lineRule="auto"/>
              <w:jc w:val="center"/>
              <w:rPr>
                <w:b/>
                <w:bCs/>
                <w:lang w:bidi="ar"/>
              </w:rPr>
            </w:pPr>
            <w:r>
              <w:rPr>
                <w:b/>
                <w:bCs/>
                <w:lang w:bidi="ar"/>
              </w:rPr>
              <w:t>Null</w:t>
            </w:r>
          </w:p>
        </w:tc>
        <w:tc>
          <w:tcPr>
            <w:tcW w:w="1079" w:type="dxa"/>
            <w:tcBorders>
              <w:top w:val="single" w:color="auto" w:sz="12" w:space="0"/>
              <w:bottom w:val="single" w:color="auto" w:sz="4" w:space="0"/>
            </w:tcBorders>
            <w:shd w:val="clear" w:color="auto" w:fill="auto"/>
          </w:tcPr>
          <w:p w14:paraId="1CF1A1B2">
            <w:pPr>
              <w:spacing w:before="60" w:after="60" w:line="360" w:lineRule="auto"/>
              <w:jc w:val="center"/>
              <w:rPr>
                <w:b/>
                <w:bCs/>
                <w:lang w:bidi="ar"/>
              </w:rPr>
            </w:pPr>
            <w:r>
              <w:rPr>
                <w:b/>
                <w:bCs/>
                <w:lang w:bidi="ar"/>
              </w:rPr>
              <w:t>Default</w:t>
            </w:r>
          </w:p>
        </w:tc>
        <w:tc>
          <w:tcPr>
            <w:tcW w:w="1448" w:type="dxa"/>
            <w:tcBorders>
              <w:top w:val="single" w:color="auto" w:sz="12" w:space="0"/>
              <w:bottom w:val="single" w:color="auto" w:sz="4" w:space="0"/>
            </w:tcBorders>
            <w:shd w:val="clear" w:color="auto" w:fill="auto"/>
          </w:tcPr>
          <w:p w14:paraId="56B322BE">
            <w:pPr>
              <w:spacing w:before="60" w:after="60" w:line="360" w:lineRule="auto"/>
              <w:jc w:val="center"/>
              <w:rPr>
                <w:b/>
                <w:bCs/>
                <w:lang w:bidi="ar"/>
              </w:rPr>
            </w:pPr>
            <w:r>
              <w:rPr>
                <w:b/>
                <w:bCs/>
                <w:lang w:bidi="ar"/>
              </w:rPr>
              <w:t>Description</w:t>
            </w:r>
          </w:p>
        </w:tc>
      </w:tr>
      <w:tr w14:paraId="37686CC7">
        <w:trPr>
          <w:trHeight w:val="514" w:hRule="atLeast"/>
        </w:trPr>
        <w:tc>
          <w:tcPr>
            <w:tcW w:w="1874" w:type="dxa"/>
            <w:tcBorders>
              <w:bottom w:val="nil"/>
            </w:tcBorders>
            <w:shd w:val="clear" w:color="auto" w:fill="auto"/>
          </w:tcPr>
          <w:p w14:paraId="30501F30">
            <w:pPr>
              <w:bidi w:val="0"/>
              <w:spacing w:before="0" w:beforeAutospacing="0" w:after="0" w:afterAutospacing="0"/>
            </w:pPr>
            <w:r>
              <w:rPr>
                <w:color w:val="000000" w:themeColor="text1" w:themeTint="FF"/>
                <w14:textFill>
                  <w14:solidFill>
                    <w14:schemeClr w14:val="tx1">
                      <w14:lumMod w14:val="100000"/>
                      <w14:lumOff w14:val="0"/>
                    </w14:schemeClr>
                  </w14:solidFill>
                </w14:textFill>
              </w:rPr>
              <w:t>id</w:t>
            </w:r>
          </w:p>
        </w:tc>
        <w:tc>
          <w:tcPr>
            <w:tcW w:w="1578" w:type="dxa"/>
            <w:tcBorders>
              <w:bottom w:val="nil"/>
            </w:tcBorders>
            <w:shd w:val="clear" w:color="auto" w:fill="auto"/>
          </w:tcPr>
          <w:p w14:paraId="24964371">
            <w:pPr>
              <w:bidi w:val="0"/>
              <w:spacing w:before="0" w:beforeAutospacing="0" w:after="0" w:afterAutospacing="0"/>
            </w:pPr>
            <w:r>
              <w:rPr>
                <w:color w:val="000000" w:themeColor="text1" w:themeTint="FF"/>
                <w14:textFill>
                  <w14:solidFill>
                    <w14:schemeClr w14:val="tx1">
                      <w14:lumMod w14:val="100000"/>
                      <w14:lumOff w14:val="0"/>
                    </w14:schemeClr>
                  </w14:solidFill>
                </w14:textFill>
              </w:rPr>
              <w:t>bigint unsigned</w:t>
            </w:r>
          </w:p>
        </w:tc>
        <w:tc>
          <w:tcPr>
            <w:tcW w:w="1343" w:type="dxa"/>
            <w:tcBorders>
              <w:bottom w:val="nil"/>
            </w:tcBorders>
            <w:shd w:val="clear" w:color="auto" w:fill="auto"/>
          </w:tcPr>
          <w:p w14:paraId="38B2AA42">
            <w:pPr>
              <w:bidi w:val="0"/>
              <w:spacing w:before="0" w:beforeAutospacing="0" w:after="0" w:afterAutospacing="0"/>
            </w:pPr>
            <w:r>
              <w:rPr>
                <w:color w:val="000000" w:themeColor="text1" w:themeTint="FF"/>
                <w14:textFill>
                  <w14:solidFill>
                    <w14:schemeClr w14:val="tx1">
                      <w14:lumMod w14:val="100000"/>
                      <w14:lumOff w14:val="0"/>
                    </w14:schemeClr>
                  </w14:solidFill>
                </w14:textFill>
              </w:rPr>
              <w:t>Primary Key, Auto Increment</w:t>
            </w:r>
          </w:p>
        </w:tc>
        <w:tc>
          <w:tcPr>
            <w:tcW w:w="1245" w:type="dxa"/>
            <w:tcBorders>
              <w:bottom w:val="nil"/>
            </w:tcBorders>
            <w:shd w:val="clear" w:color="auto" w:fill="auto"/>
          </w:tcPr>
          <w:p w14:paraId="286FA3EE">
            <w:pPr>
              <w:bidi w:val="0"/>
              <w:spacing w:before="0" w:beforeAutospacing="0" w:after="0" w:afterAutospacing="0"/>
            </w:pPr>
            <w:r>
              <w:rPr>
                <w:color w:val="000000" w:themeColor="text1" w:themeTint="FF"/>
                <w14:textFill>
                  <w14:solidFill>
                    <w14:schemeClr w14:val="tx1">
                      <w14:lumMod w14:val="100000"/>
                      <w14:lumOff w14:val="0"/>
                    </w14:schemeClr>
                  </w14:solidFill>
                </w14:textFill>
              </w:rPr>
              <w:t>No</w:t>
            </w:r>
          </w:p>
        </w:tc>
        <w:tc>
          <w:tcPr>
            <w:tcW w:w="1079" w:type="dxa"/>
            <w:tcBorders>
              <w:bottom w:val="nil"/>
            </w:tcBorders>
            <w:shd w:val="clear" w:color="auto" w:fill="auto"/>
          </w:tcPr>
          <w:p w14:paraId="136C1E14">
            <w:pPr>
              <w:bidi w:val="0"/>
              <w:spacing w:before="0" w:beforeAutospacing="0" w:after="0" w:afterAutospacing="0"/>
            </w:pPr>
            <w:r>
              <w:rPr>
                <w:color w:val="000000" w:themeColor="text1" w:themeTint="FF"/>
                <w14:textFill>
                  <w14:solidFill>
                    <w14:schemeClr w14:val="tx1">
                      <w14:lumMod w14:val="100000"/>
                      <w14:lumOff w14:val="0"/>
                    </w14:schemeClr>
                  </w14:solidFill>
                </w14:textFill>
              </w:rPr>
              <w:t>NULL</w:t>
            </w:r>
          </w:p>
        </w:tc>
        <w:tc>
          <w:tcPr>
            <w:tcW w:w="1448" w:type="dxa"/>
            <w:tcBorders>
              <w:bottom w:val="nil"/>
            </w:tcBorders>
            <w:shd w:val="clear" w:color="auto" w:fill="auto"/>
          </w:tcPr>
          <w:p w14:paraId="733C4AD1">
            <w:pPr>
              <w:bidi w:val="0"/>
              <w:spacing w:before="0" w:beforeAutospacing="0" w:after="0" w:afterAutospacing="0"/>
            </w:pPr>
            <w:r>
              <w:rPr>
                <w:color w:val="000000" w:themeColor="text1" w:themeTint="FF"/>
                <w14:textFill>
                  <w14:solidFill>
                    <w14:schemeClr w14:val="tx1">
                      <w14:lumMod w14:val="100000"/>
                      <w14:lumOff w14:val="0"/>
                    </w14:schemeClr>
                  </w14:solidFill>
                </w14:textFill>
              </w:rPr>
              <w:t>Log ID</w:t>
            </w:r>
          </w:p>
        </w:tc>
      </w:tr>
      <w:tr w14:paraId="56AE3721">
        <w:trPr>
          <w:trHeight w:val="514" w:hRule="atLeast"/>
        </w:trPr>
        <w:tc>
          <w:tcPr>
            <w:tcW w:w="1874" w:type="dxa"/>
            <w:tcBorders>
              <w:bottom w:val="nil"/>
            </w:tcBorders>
            <w:shd w:val="clear" w:color="auto" w:fill="auto"/>
          </w:tcPr>
          <w:p w14:paraId="1BC1B907">
            <w:pPr>
              <w:bidi w:val="0"/>
              <w:spacing w:before="0" w:beforeAutospacing="0" w:after="0" w:afterAutospacing="0"/>
            </w:pPr>
            <w:r>
              <w:rPr>
                <w:color w:val="000000" w:themeColor="text1" w:themeTint="FF"/>
                <w14:textFill>
                  <w14:solidFill>
                    <w14:schemeClr w14:val="tx1">
                      <w14:lumMod w14:val="100000"/>
                      <w14:lumOff w14:val="0"/>
                    </w14:schemeClr>
                  </w14:solidFill>
                </w14:textFill>
              </w:rPr>
              <w:t>user_id</w:t>
            </w:r>
          </w:p>
        </w:tc>
        <w:tc>
          <w:tcPr>
            <w:tcW w:w="1578" w:type="dxa"/>
            <w:tcBorders>
              <w:bottom w:val="nil"/>
            </w:tcBorders>
            <w:shd w:val="clear" w:color="auto" w:fill="auto"/>
          </w:tcPr>
          <w:p w14:paraId="39392F83">
            <w:pPr>
              <w:bidi w:val="0"/>
              <w:spacing w:before="0" w:beforeAutospacing="0" w:after="0" w:afterAutospacing="0"/>
            </w:pPr>
            <w:r>
              <w:rPr>
                <w:color w:val="000000" w:themeColor="text1" w:themeTint="FF"/>
                <w14:textFill>
                  <w14:solidFill>
                    <w14:schemeClr w14:val="tx1">
                      <w14:lumMod w14:val="100000"/>
                      <w14:lumOff w14:val="0"/>
                    </w14:schemeClr>
                  </w14:solidFill>
                </w14:textFill>
              </w:rPr>
              <w:t>bigint unsigned</w:t>
            </w:r>
          </w:p>
        </w:tc>
        <w:tc>
          <w:tcPr>
            <w:tcW w:w="1343" w:type="dxa"/>
            <w:tcBorders>
              <w:bottom w:val="nil"/>
            </w:tcBorders>
            <w:shd w:val="clear" w:color="auto" w:fill="auto"/>
          </w:tcPr>
          <w:p w14:paraId="53D136D9">
            <w:pPr>
              <w:bidi w:val="0"/>
              <w:spacing w:before="0" w:beforeAutospacing="0" w:after="0" w:afterAutospacing="0"/>
            </w:pPr>
            <w:r>
              <w:rPr>
                <w:color w:val="000000" w:themeColor="text1" w:themeTint="FF"/>
                <w14:textFill>
                  <w14:solidFill>
                    <w14:schemeClr w14:val="tx1">
                      <w14:lumMod w14:val="100000"/>
                      <w14:lumOff w14:val="0"/>
                    </w14:schemeClr>
                  </w14:solidFill>
                </w14:textFill>
              </w:rPr>
              <w:t>Foreign Key (users.id)</w:t>
            </w:r>
          </w:p>
        </w:tc>
        <w:tc>
          <w:tcPr>
            <w:tcW w:w="1245" w:type="dxa"/>
            <w:tcBorders>
              <w:bottom w:val="nil"/>
            </w:tcBorders>
            <w:shd w:val="clear" w:color="auto" w:fill="auto"/>
          </w:tcPr>
          <w:p w14:paraId="2C22414F">
            <w:pPr>
              <w:bidi w:val="0"/>
              <w:spacing w:before="0" w:beforeAutospacing="0" w:after="0" w:afterAutospacing="0"/>
            </w:pPr>
            <w:r>
              <w:rPr>
                <w:color w:val="000000" w:themeColor="text1" w:themeTint="FF"/>
                <w14:textFill>
                  <w14:solidFill>
                    <w14:schemeClr w14:val="tx1">
                      <w14:lumMod w14:val="100000"/>
                      <w14:lumOff w14:val="0"/>
                    </w14:schemeClr>
                  </w14:solidFill>
                </w14:textFill>
              </w:rPr>
              <w:t>No</w:t>
            </w:r>
          </w:p>
        </w:tc>
        <w:tc>
          <w:tcPr>
            <w:tcW w:w="1079" w:type="dxa"/>
            <w:tcBorders>
              <w:bottom w:val="nil"/>
            </w:tcBorders>
            <w:shd w:val="clear" w:color="auto" w:fill="auto"/>
          </w:tcPr>
          <w:p w14:paraId="2CD063AC">
            <w:pPr>
              <w:bidi w:val="0"/>
              <w:spacing w:before="0" w:beforeAutospacing="0" w:after="0" w:afterAutospacing="0"/>
            </w:pPr>
            <w:r>
              <w:rPr>
                <w:color w:val="000000" w:themeColor="text1" w:themeTint="FF"/>
                <w14:textFill>
                  <w14:solidFill>
                    <w14:schemeClr w14:val="tx1">
                      <w14:lumMod w14:val="100000"/>
                      <w14:lumOff w14:val="0"/>
                    </w14:schemeClr>
                  </w14:solidFill>
                </w14:textFill>
              </w:rPr>
              <w:t>NULL</w:t>
            </w:r>
          </w:p>
        </w:tc>
        <w:tc>
          <w:tcPr>
            <w:tcW w:w="1448" w:type="dxa"/>
            <w:tcBorders>
              <w:bottom w:val="nil"/>
            </w:tcBorders>
            <w:shd w:val="clear" w:color="auto" w:fill="auto"/>
          </w:tcPr>
          <w:p w14:paraId="48167E0D">
            <w:pPr>
              <w:bidi w:val="0"/>
              <w:spacing w:before="0" w:beforeAutospacing="0" w:after="0" w:afterAutospacing="0"/>
            </w:pPr>
            <w:r>
              <w:rPr>
                <w:color w:val="000000" w:themeColor="text1" w:themeTint="FF"/>
                <w14:textFill>
                  <w14:solidFill>
                    <w14:schemeClr w14:val="tx1">
                      <w14:lumMod w14:val="100000"/>
                      <w14:lumOff w14:val="0"/>
                    </w14:schemeClr>
                  </w14:solidFill>
                </w14:textFill>
              </w:rPr>
              <w:t>Logged-in user</w:t>
            </w:r>
          </w:p>
        </w:tc>
      </w:tr>
      <w:tr w14:paraId="50EC90C3">
        <w:trPr>
          <w:trHeight w:val="514" w:hRule="atLeast"/>
        </w:trPr>
        <w:tc>
          <w:tcPr>
            <w:tcW w:w="1874" w:type="dxa"/>
            <w:tcBorders>
              <w:bottom w:val="nil"/>
            </w:tcBorders>
            <w:shd w:val="clear" w:color="auto" w:fill="auto"/>
          </w:tcPr>
          <w:p w14:paraId="3368662C">
            <w:pPr>
              <w:bidi w:val="0"/>
              <w:spacing w:before="0" w:beforeAutospacing="0" w:after="0" w:afterAutospacing="0"/>
            </w:pPr>
            <w:r>
              <w:rPr>
                <w:color w:val="000000" w:themeColor="text1" w:themeTint="FF"/>
                <w14:textFill>
                  <w14:solidFill>
                    <w14:schemeClr w14:val="tx1">
                      <w14:lumMod w14:val="100000"/>
                      <w14:lumOff w14:val="0"/>
                    </w14:schemeClr>
                  </w14:solidFill>
                </w14:textFill>
              </w:rPr>
              <w:t>ip_address</w:t>
            </w:r>
          </w:p>
        </w:tc>
        <w:tc>
          <w:tcPr>
            <w:tcW w:w="1578" w:type="dxa"/>
            <w:tcBorders>
              <w:bottom w:val="nil"/>
            </w:tcBorders>
            <w:shd w:val="clear" w:color="auto" w:fill="auto"/>
          </w:tcPr>
          <w:p w14:paraId="65BEFE36">
            <w:pPr>
              <w:bidi w:val="0"/>
              <w:spacing w:before="0" w:beforeAutospacing="0" w:after="0" w:afterAutospacing="0"/>
            </w:pPr>
            <w:r>
              <w:rPr>
                <w:color w:val="000000" w:themeColor="text1" w:themeTint="FF"/>
                <w14:textFill>
                  <w14:solidFill>
                    <w14:schemeClr w14:val="tx1">
                      <w14:lumMod w14:val="100000"/>
                      <w14:lumOff w14:val="0"/>
                    </w14:schemeClr>
                  </w14:solidFill>
                </w14:textFill>
              </w:rPr>
              <w:t>varchar(45)</w:t>
            </w:r>
          </w:p>
        </w:tc>
        <w:tc>
          <w:tcPr>
            <w:tcW w:w="1343" w:type="dxa"/>
            <w:tcBorders>
              <w:bottom w:val="nil"/>
            </w:tcBorders>
            <w:shd w:val="clear" w:color="auto" w:fill="auto"/>
          </w:tcPr>
          <w:p w14:paraId="0520B9E7"/>
        </w:tc>
        <w:tc>
          <w:tcPr>
            <w:tcW w:w="1245" w:type="dxa"/>
            <w:tcBorders>
              <w:bottom w:val="nil"/>
            </w:tcBorders>
            <w:shd w:val="clear" w:color="auto" w:fill="auto"/>
          </w:tcPr>
          <w:p w14:paraId="7629AB53">
            <w:pPr>
              <w:bidi w:val="0"/>
              <w:spacing w:before="0" w:beforeAutospacing="0" w:after="0" w:afterAutospacing="0"/>
            </w:pPr>
            <w:r>
              <w:rPr>
                <w:color w:val="000000" w:themeColor="text1" w:themeTint="FF"/>
                <w14:textFill>
                  <w14:solidFill>
                    <w14:schemeClr w14:val="tx1">
                      <w14:lumMod w14:val="100000"/>
                      <w14:lumOff w14:val="0"/>
                    </w14:schemeClr>
                  </w14:solidFill>
                </w14:textFill>
              </w:rPr>
              <w:t>Yes</w:t>
            </w:r>
          </w:p>
        </w:tc>
        <w:tc>
          <w:tcPr>
            <w:tcW w:w="1079" w:type="dxa"/>
            <w:tcBorders>
              <w:bottom w:val="nil"/>
            </w:tcBorders>
            <w:shd w:val="clear" w:color="auto" w:fill="auto"/>
          </w:tcPr>
          <w:p w14:paraId="7D0E5BCF">
            <w:pPr>
              <w:bidi w:val="0"/>
              <w:spacing w:before="0" w:beforeAutospacing="0" w:after="0" w:afterAutospacing="0"/>
            </w:pPr>
            <w:r>
              <w:rPr>
                <w:color w:val="000000" w:themeColor="text1" w:themeTint="FF"/>
                <w14:textFill>
                  <w14:solidFill>
                    <w14:schemeClr w14:val="tx1">
                      <w14:lumMod w14:val="100000"/>
                      <w14:lumOff w14:val="0"/>
                    </w14:schemeClr>
                  </w14:solidFill>
                </w14:textFill>
              </w:rPr>
              <w:t>NULL</w:t>
            </w:r>
          </w:p>
        </w:tc>
        <w:tc>
          <w:tcPr>
            <w:tcW w:w="1448" w:type="dxa"/>
            <w:tcBorders>
              <w:bottom w:val="nil"/>
            </w:tcBorders>
            <w:shd w:val="clear" w:color="auto" w:fill="auto"/>
          </w:tcPr>
          <w:p w14:paraId="44A5D918">
            <w:pPr>
              <w:bidi w:val="0"/>
              <w:spacing w:before="0" w:beforeAutospacing="0" w:after="0" w:afterAutospacing="0"/>
            </w:pPr>
            <w:r>
              <w:rPr>
                <w:color w:val="000000" w:themeColor="text1" w:themeTint="FF"/>
                <w14:textFill>
                  <w14:solidFill>
                    <w14:schemeClr w14:val="tx1">
                      <w14:lumMod w14:val="100000"/>
                      <w14:lumOff w14:val="0"/>
                    </w14:schemeClr>
                  </w14:solidFill>
                </w14:textFill>
              </w:rPr>
              <w:t>IP address</w:t>
            </w:r>
          </w:p>
        </w:tc>
      </w:tr>
      <w:tr w14:paraId="0C4ADA8C">
        <w:trPr>
          <w:trHeight w:val="514" w:hRule="atLeast"/>
        </w:trPr>
        <w:tc>
          <w:tcPr>
            <w:tcW w:w="1874" w:type="dxa"/>
            <w:tcBorders>
              <w:bottom w:val="nil"/>
            </w:tcBorders>
            <w:shd w:val="clear" w:color="auto" w:fill="auto"/>
          </w:tcPr>
          <w:p w14:paraId="173ED32D">
            <w:pPr>
              <w:bidi w:val="0"/>
              <w:spacing w:before="0" w:beforeAutospacing="0" w:after="0" w:afterAutospacing="0"/>
            </w:pPr>
            <w:r>
              <w:rPr>
                <w:color w:val="000000" w:themeColor="text1" w:themeTint="FF"/>
                <w14:textFill>
                  <w14:solidFill>
                    <w14:schemeClr w14:val="tx1">
                      <w14:lumMod w14:val="100000"/>
                      <w14:lumOff w14:val="0"/>
                    </w14:schemeClr>
                  </w14:solidFill>
                </w14:textFill>
              </w:rPr>
              <w:t>user_agent</w:t>
            </w:r>
          </w:p>
        </w:tc>
        <w:tc>
          <w:tcPr>
            <w:tcW w:w="1578" w:type="dxa"/>
            <w:tcBorders>
              <w:bottom w:val="nil"/>
            </w:tcBorders>
            <w:shd w:val="clear" w:color="auto" w:fill="auto"/>
          </w:tcPr>
          <w:p w14:paraId="3C0BA860">
            <w:pPr>
              <w:bidi w:val="0"/>
              <w:spacing w:before="0" w:beforeAutospacing="0" w:after="0" w:afterAutospacing="0"/>
            </w:pPr>
            <w:r>
              <w:rPr>
                <w:color w:val="000000" w:themeColor="text1" w:themeTint="FF"/>
                <w14:textFill>
                  <w14:solidFill>
                    <w14:schemeClr w14:val="tx1">
                      <w14:lumMod w14:val="100000"/>
                      <w14:lumOff w14:val="0"/>
                    </w14:schemeClr>
                  </w14:solidFill>
                </w14:textFill>
              </w:rPr>
              <w:t>varchar(255)</w:t>
            </w:r>
          </w:p>
        </w:tc>
        <w:tc>
          <w:tcPr>
            <w:tcW w:w="1343" w:type="dxa"/>
            <w:tcBorders>
              <w:bottom w:val="nil"/>
            </w:tcBorders>
            <w:shd w:val="clear" w:color="auto" w:fill="auto"/>
          </w:tcPr>
          <w:p w14:paraId="33913D44"/>
        </w:tc>
        <w:tc>
          <w:tcPr>
            <w:tcW w:w="1245" w:type="dxa"/>
            <w:tcBorders>
              <w:bottom w:val="nil"/>
            </w:tcBorders>
            <w:shd w:val="clear" w:color="auto" w:fill="auto"/>
          </w:tcPr>
          <w:p w14:paraId="0BF0C023">
            <w:pPr>
              <w:bidi w:val="0"/>
              <w:spacing w:before="0" w:beforeAutospacing="0" w:after="0" w:afterAutospacing="0"/>
            </w:pPr>
            <w:r>
              <w:rPr>
                <w:color w:val="000000" w:themeColor="text1" w:themeTint="FF"/>
                <w14:textFill>
                  <w14:solidFill>
                    <w14:schemeClr w14:val="tx1">
                      <w14:lumMod w14:val="100000"/>
                      <w14:lumOff w14:val="0"/>
                    </w14:schemeClr>
                  </w14:solidFill>
                </w14:textFill>
              </w:rPr>
              <w:t>Yes</w:t>
            </w:r>
          </w:p>
        </w:tc>
        <w:tc>
          <w:tcPr>
            <w:tcW w:w="1079" w:type="dxa"/>
            <w:tcBorders>
              <w:bottom w:val="nil"/>
            </w:tcBorders>
            <w:shd w:val="clear" w:color="auto" w:fill="auto"/>
          </w:tcPr>
          <w:p w14:paraId="774F50D6">
            <w:pPr>
              <w:bidi w:val="0"/>
              <w:spacing w:before="0" w:beforeAutospacing="0" w:after="0" w:afterAutospacing="0"/>
            </w:pPr>
            <w:r>
              <w:rPr>
                <w:color w:val="000000" w:themeColor="text1" w:themeTint="FF"/>
                <w14:textFill>
                  <w14:solidFill>
                    <w14:schemeClr w14:val="tx1">
                      <w14:lumMod w14:val="100000"/>
                      <w14:lumOff w14:val="0"/>
                    </w14:schemeClr>
                  </w14:solidFill>
                </w14:textFill>
              </w:rPr>
              <w:t>NULL</w:t>
            </w:r>
          </w:p>
        </w:tc>
        <w:tc>
          <w:tcPr>
            <w:tcW w:w="1448" w:type="dxa"/>
            <w:tcBorders>
              <w:bottom w:val="nil"/>
            </w:tcBorders>
            <w:shd w:val="clear" w:color="auto" w:fill="auto"/>
          </w:tcPr>
          <w:p w14:paraId="17651907">
            <w:pPr>
              <w:bidi w:val="0"/>
              <w:spacing w:before="0" w:beforeAutospacing="0" w:after="0" w:afterAutospacing="0"/>
            </w:pPr>
            <w:r>
              <w:rPr>
                <w:color w:val="000000" w:themeColor="text1" w:themeTint="FF"/>
                <w14:textFill>
                  <w14:solidFill>
                    <w14:schemeClr w14:val="tx1">
                      <w14:lumMod w14:val="100000"/>
                      <w14:lumOff w14:val="0"/>
                    </w14:schemeClr>
                  </w14:solidFill>
                </w14:textFill>
              </w:rPr>
              <w:t>Browser / device info</w:t>
            </w:r>
          </w:p>
        </w:tc>
      </w:tr>
      <w:tr w14:paraId="5243A7D0">
        <w:trPr>
          <w:trHeight w:val="514" w:hRule="atLeast"/>
        </w:trPr>
        <w:tc>
          <w:tcPr>
            <w:tcW w:w="1874" w:type="dxa"/>
            <w:tcBorders>
              <w:bottom w:val="single" w:color="000000" w:themeColor="text1" w:sz="12" w:space="0"/>
            </w:tcBorders>
            <w:shd w:val="clear" w:color="auto" w:fill="auto"/>
          </w:tcPr>
          <w:p w14:paraId="5AB71F71">
            <w:pPr>
              <w:bidi w:val="0"/>
              <w:spacing w:before="0" w:beforeAutospacing="0" w:after="0" w:afterAutospacing="0"/>
            </w:pPr>
            <w:r>
              <w:rPr>
                <w:color w:val="000000" w:themeColor="text1" w:themeTint="FF"/>
                <w14:textFill>
                  <w14:solidFill>
                    <w14:schemeClr w14:val="tx1">
                      <w14:lumMod w14:val="100000"/>
                      <w14:lumOff w14:val="0"/>
                    </w14:schemeClr>
                  </w14:solidFill>
                </w14:textFill>
              </w:rPr>
              <w:t>logged_in_at</w:t>
            </w:r>
          </w:p>
        </w:tc>
        <w:tc>
          <w:tcPr>
            <w:tcW w:w="1578" w:type="dxa"/>
            <w:tcBorders>
              <w:bottom w:val="single" w:color="000000" w:themeColor="text1" w:sz="12" w:space="0"/>
            </w:tcBorders>
            <w:shd w:val="clear" w:color="auto" w:fill="auto"/>
          </w:tcPr>
          <w:p w14:paraId="0EB967E7">
            <w:pPr>
              <w:bidi w:val="0"/>
              <w:spacing w:before="0" w:beforeAutospacing="0" w:after="0" w:afterAutospacing="0"/>
            </w:pPr>
            <w:r>
              <w:rPr>
                <w:color w:val="000000" w:themeColor="text1" w:themeTint="FF"/>
                <w14:textFill>
                  <w14:solidFill>
                    <w14:schemeClr w14:val="tx1">
                      <w14:lumMod w14:val="100000"/>
                      <w14:lumOff w14:val="0"/>
                    </w14:schemeClr>
                  </w14:solidFill>
                </w14:textFill>
              </w:rPr>
              <w:t>timestamp</w:t>
            </w:r>
          </w:p>
        </w:tc>
        <w:tc>
          <w:tcPr>
            <w:tcW w:w="1343" w:type="dxa"/>
            <w:tcBorders>
              <w:bottom w:val="single" w:color="000000" w:themeColor="text1" w:sz="12" w:space="0"/>
            </w:tcBorders>
            <w:shd w:val="clear" w:color="auto" w:fill="auto"/>
          </w:tcPr>
          <w:p w14:paraId="2FFCE241"/>
        </w:tc>
        <w:tc>
          <w:tcPr>
            <w:tcW w:w="1245" w:type="dxa"/>
            <w:tcBorders>
              <w:bottom w:val="single" w:color="000000" w:themeColor="text1" w:sz="12" w:space="0"/>
            </w:tcBorders>
            <w:shd w:val="clear" w:color="auto" w:fill="auto"/>
          </w:tcPr>
          <w:p w14:paraId="256A7ADE">
            <w:pPr>
              <w:bidi w:val="0"/>
              <w:spacing w:before="0" w:beforeAutospacing="0" w:after="0" w:afterAutospacing="0"/>
            </w:pPr>
            <w:r>
              <w:rPr>
                <w:color w:val="000000" w:themeColor="text1" w:themeTint="FF"/>
                <w14:textFill>
                  <w14:solidFill>
                    <w14:schemeClr w14:val="tx1">
                      <w14:lumMod w14:val="100000"/>
                      <w14:lumOff w14:val="0"/>
                    </w14:schemeClr>
                  </w14:solidFill>
                </w14:textFill>
              </w:rPr>
              <w:t>No</w:t>
            </w:r>
          </w:p>
        </w:tc>
        <w:tc>
          <w:tcPr>
            <w:tcW w:w="1079" w:type="dxa"/>
            <w:tcBorders>
              <w:bottom w:val="single" w:color="000000" w:themeColor="text1" w:sz="12" w:space="0"/>
            </w:tcBorders>
            <w:shd w:val="clear" w:color="auto" w:fill="auto"/>
          </w:tcPr>
          <w:p w14:paraId="0AAC141E">
            <w:pPr>
              <w:bidi w:val="0"/>
              <w:spacing w:before="0" w:beforeAutospacing="0" w:after="0" w:afterAutospacing="0"/>
            </w:pPr>
            <w:r>
              <w:rPr>
                <w:color w:val="000000" w:themeColor="text1" w:themeTint="FF"/>
                <w14:textFill>
                  <w14:solidFill>
                    <w14:schemeClr w14:val="tx1">
                      <w14:lumMod w14:val="100000"/>
                      <w14:lumOff w14:val="0"/>
                    </w14:schemeClr>
                  </w14:solidFill>
                </w14:textFill>
              </w:rPr>
              <w:t>CURRENT_TIMESTAMP</w:t>
            </w:r>
          </w:p>
        </w:tc>
        <w:tc>
          <w:tcPr>
            <w:tcW w:w="1448" w:type="dxa"/>
            <w:tcBorders>
              <w:bottom w:val="single" w:color="000000" w:themeColor="text1" w:sz="12" w:space="0"/>
            </w:tcBorders>
            <w:shd w:val="clear" w:color="auto" w:fill="auto"/>
          </w:tcPr>
          <w:p w14:paraId="3D1430A8">
            <w:pPr>
              <w:bidi w:val="0"/>
              <w:spacing w:before="0" w:beforeAutospacing="0" w:after="0" w:afterAutospacing="0"/>
            </w:pPr>
            <w:r>
              <w:rPr>
                <w:color w:val="000000" w:themeColor="text1" w:themeTint="FF"/>
                <w14:textFill>
                  <w14:solidFill>
                    <w14:schemeClr w14:val="tx1">
                      <w14:lumMod w14:val="100000"/>
                      <w14:lumOff w14:val="0"/>
                    </w14:schemeClr>
                  </w14:solidFill>
                </w14:textFill>
              </w:rPr>
              <w:t>Login time</w:t>
            </w:r>
          </w:p>
        </w:tc>
      </w:tr>
    </w:tbl>
    <w:p w14:paraId="1DF8C288">
      <w:pPr>
        <w:pStyle w:val="30"/>
        <w:spacing w:before="104" w:after="104" w:line="360" w:lineRule="auto"/>
        <w:ind w:firstLine="480"/>
        <w:rPr>
          <w:rFonts w:hint="default"/>
          <w:lang w:val="en-US"/>
        </w:rPr>
      </w:pPr>
      <w:r>
        <w:rPr>
          <w:rFonts w:hint="default"/>
        </w:rPr>
        <w:t>The login_audit table stores login activity records for audit and monitoring purposes. Each record is linked to a user account and stores login time, IP address, and browser or device information.</w:t>
      </w:r>
    </w:p>
    <w:p w14:paraId="657894ED">
      <w:pPr>
        <w:pStyle w:val="51"/>
        <w:numPr>
          <w:ilvl w:val="4"/>
          <w:numId w:val="2"/>
        </w:numPr>
        <w:bidi w:val="0"/>
        <w:rPr>
          <w:rFonts w:hint="default"/>
          <w:lang w:val="en-US"/>
        </w:rPr>
      </w:pPr>
      <w:r>
        <w:rPr>
          <w:rFonts w:hint="default"/>
          <w:lang w:val="en-US"/>
        </w:rPr>
        <w:t>Property Table</w:t>
      </w:r>
    </w:p>
    <w:tbl>
      <w:tblPr>
        <w:tblStyle w:val="12"/>
        <w:tblW w:w="0" w:type="auto"/>
        <w:tblInd w:w="0" w:type="dxa"/>
        <w:tblLayout w:type="autofit"/>
        <w:tblCellMar>
          <w:top w:w="0" w:type="dxa"/>
          <w:left w:w="108" w:type="dxa"/>
          <w:bottom w:w="0" w:type="dxa"/>
          <w:right w:w="108" w:type="dxa"/>
        </w:tblCellMar>
      </w:tblPr>
      <w:tblGrid>
        <w:gridCol w:w="1497"/>
        <w:gridCol w:w="3184"/>
        <w:gridCol w:w="1273"/>
        <w:gridCol w:w="764"/>
        <w:gridCol w:w="931"/>
        <w:gridCol w:w="1355"/>
      </w:tblGrid>
      <w:tr w14:paraId="2AA740E7">
        <w:trPr>
          <w:trHeight w:val="300" w:hRule="atLeast"/>
        </w:trPr>
        <w:tc>
          <w:tcPr>
            <w:tcW w:w="1497" w:type="dxa"/>
            <w:tcBorders>
              <w:top w:val="single" w:color="auto" w:sz="12" w:space="0"/>
              <w:bottom w:val="single" w:color="auto" w:sz="4" w:space="0"/>
            </w:tcBorders>
            <w:shd w:val="clear" w:color="auto" w:fill="auto"/>
          </w:tcPr>
          <w:p w14:paraId="02A3E351">
            <w:pPr>
              <w:spacing w:before="60" w:after="60" w:line="360" w:lineRule="auto"/>
              <w:jc w:val="center"/>
              <w:rPr>
                <w:b/>
                <w:bCs/>
                <w:lang w:bidi="ar"/>
              </w:rPr>
            </w:pPr>
            <w:r>
              <w:rPr>
                <w:b/>
                <w:bCs/>
                <w:lang w:bidi="ar"/>
              </w:rPr>
              <w:t>Field</w:t>
            </w:r>
          </w:p>
        </w:tc>
        <w:tc>
          <w:tcPr>
            <w:tcW w:w="3184" w:type="dxa"/>
            <w:tcBorders>
              <w:top w:val="single" w:color="auto" w:sz="12" w:space="0"/>
              <w:bottom w:val="single" w:color="auto" w:sz="4" w:space="0"/>
            </w:tcBorders>
            <w:shd w:val="clear" w:color="auto" w:fill="auto"/>
          </w:tcPr>
          <w:p w14:paraId="4A1A7C22">
            <w:pPr>
              <w:spacing w:before="60" w:after="60" w:line="360" w:lineRule="auto"/>
              <w:jc w:val="center"/>
              <w:rPr>
                <w:b/>
                <w:bCs/>
                <w:lang w:bidi="ar"/>
              </w:rPr>
            </w:pPr>
            <w:r>
              <w:rPr>
                <w:b/>
                <w:bCs/>
                <w:lang w:bidi="ar"/>
              </w:rPr>
              <w:t>Type</w:t>
            </w:r>
          </w:p>
        </w:tc>
        <w:tc>
          <w:tcPr>
            <w:tcW w:w="1273" w:type="dxa"/>
            <w:tcBorders>
              <w:top w:val="single" w:color="auto" w:sz="12" w:space="0"/>
              <w:bottom w:val="single" w:color="auto" w:sz="4" w:space="0"/>
            </w:tcBorders>
            <w:shd w:val="clear" w:color="auto" w:fill="auto"/>
          </w:tcPr>
          <w:p w14:paraId="792E561A">
            <w:pPr>
              <w:spacing w:before="60" w:after="60" w:line="360" w:lineRule="auto"/>
              <w:jc w:val="center"/>
              <w:rPr>
                <w:b/>
                <w:bCs/>
                <w:lang w:bidi="ar"/>
              </w:rPr>
            </w:pPr>
            <w:r>
              <w:rPr>
                <w:b/>
                <w:bCs/>
                <w:lang w:bidi="ar"/>
              </w:rPr>
              <w:t>Attributes</w:t>
            </w:r>
          </w:p>
        </w:tc>
        <w:tc>
          <w:tcPr>
            <w:tcW w:w="764" w:type="dxa"/>
            <w:tcBorders>
              <w:top w:val="single" w:color="auto" w:sz="12" w:space="0"/>
              <w:bottom w:val="single" w:color="auto" w:sz="4" w:space="0"/>
            </w:tcBorders>
            <w:shd w:val="clear" w:color="auto" w:fill="auto"/>
          </w:tcPr>
          <w:p w14:paraId="731B19E9">
            <w:pPr>
              <w:spacing w:before="60" w:after="60" w:line="360" w:lineRule="auto"/>
              <w:jc w:val="center"/>
              <w:rPr>
                <w:b/>
                <w:bCs/>
                <w:lang w:bidi="ar"/>
              </w:rPr>
            </w:pPr>
            <w:r>
              <w:rPr>
                <w:b/>
                <w:bCs/>
                <w:lang w:bidi="ar"/>
              </w:rPr>
              <w:t>Null</w:t>
            </w:r>
          </w:p>
        </w:tc>
        <w:tc>
          <w:tcPr>
            <w:tcW w:w="931" w:type="dxa"/>
            <w:tcBorders>
              <w:top w:val="single" w:color="auto" w:sz="12" w:space="0"/>
              <w:bottom w:val="single" w:color="auto" w:sz="4" w:space="0"/>
            </w:tcBorders>
            <w:shd w:val="clear" w:color="auto" w:fill="auto"/>
          </w:tcPr>
          <w:p w14:paraId="1C604E47">
            <w:pPr>
              <w:spacing w:before="60" w:after="60" w:line="360" w:lineRule="auto"/>
              <w:jc w:val="center"/>
              <w:rPr>
                <w:b/>
                <w:bCs/>
                <w:lang w:bidi="ar"/>
              </w:rPr>
            </w:pPr>
            <w:r>
              <w:rPr>
                <w:b/>
                <w:bCs/>
                <w:lang w:bidi="ar"/>
              </w:rPr>
              <w:t>Default</w:t>
            </w:r>
          </w:p>
        </w:tc>
        <w:tc>
          <w:tcPr>
            <w:tcW w:w="1355" w:type="dxa"/>
            <w:tcBorders>
              <w:top w:val="single" w:color="auto" w:sz="12" w:space="0"/>
              <w:bottom w:val="single" w:color="auto" w:sz="4" w:space="0"/>
            </w:tcBorders>
            <w:shd w:val="clear" w:color="auto" w:fill="auto"/>
          </w:tcPr>
          <w:p w14:paraId="4FCC824D">
            <w:pPr>
              <w:spacing w:before="60" w:after="60" w:line="360" w:lineRule="auto"/>
              <w:jc w:val="center"/>
              <w:rPr>
                <w:b/>
                <w:bCs/>
                <w:lang w:bidi="ar"/>
              </w:rPr>
            </w:pPr>
            <w:r>
              <w:rPr>
                <w:b/>
                <w:bCs/>
                <w:lang w:bidi="ar"/>
              </w:rPr>
              <w:t>Description</w:t>
            </w:r>
          </w:p>
        </w:tc>
      </w:tr>
      <w:tr w14:paraId="47689A06">
        <w:trPr>
          <w:trHeight w:val="350" w:hRule="atLeast"/>
        </w:trPr>
        <w:tc>
          <w:tcPr>
            <w:tcW w:w="1497" w:type="dxa"/>
            <w:shd w:val="clear" w:color="auto" w:fill="auto"/>
            <w:vAlign w:val="top"/>
          </w:tcPr>
          <w:p w14:paraId="42888A64">
            <w:pPr>
              <w:spacing w:after="0" w:line="240" w:lineRule="auto"/>
            </w:pPr>
            <w:r>
              <w:t>id</w:t>
            </w:r>
          </w:p>
        </w:tc>
        <w:tc>
          <w:tcPr>
            <w:tcW w:w="3184" w:type="dxa"/>
            <w:shd w:val="clear" w:color="auto" w:fill="auto"/>
            <w:vAlign w:val="top"/>
          </w:tcPr>
          <w:p w14:paraId="13D354CF">
            <w:pPr>
              <w:spacing w:after="0" w:line="240" w:lineRule="auto"/>
            </w:pPr>
            <w:r>
              <w:t>bigint unsigned</w:t>
            </w:r>
          </w:p>
        </w:tc>
        <w:tc>
          <w:tcPr>
            <w:tcW w:w="1273" w:type="dxa"/>
            <w:shd w:val="clear" w:color="auto" w:fill="auto"/>
            <w:vAlign w:val="top"/>
          </w:tcPr>
          <w:p w14:paraId="304F1B15">
            <w:pPr>
              <w:spacing w:after="0" w:line="240" w:lineRule="auto"/>
            </w:pPr>
            <w:r>
              <w:t>Primary Key, Auto Increment</w:t>
            </w:r>
          </w:p>
        </w:tc>
        <w:tc>
          <w:tcPr>
            <w:tcW w:w="764" w:type="dxa"/>
            <w:shd w:val="clear" w:color="auto" w:fill="auto"/>
            <w:vAlign w:val="top"/>
          </w:tcPr>
          <w:p w14:paraId="23DD71BB">
            <w:pPr>
              <w:spacing w:after="0" w:line="240" w:lineRule="auto"/>
            </w:pPr>
            <w:r>
              <w:t>No</w:t>
            </w:r>
          </w:p>
        </w:tc>
        <w:tc>
          <w:tcPr>
            <w:tcW w:w="931" w:type="dxa"/>
            <w:shd w:val="clear" w:color="auto" w:fill="auto"/>
            <w:vAlign w:val="top"/>
          </w:tcPr>
          <w:p w14:paraId="6ED72812">
            <w:pPr>
              <w:spacing w:after="0" w:line="240" w:lineRule="auto"/>
            </w:pPr>
            <w:r>
              <w:t>-</w:t>
            </w:r>
          </w:p>
        </w:tc>
        <w:tc>
          <w:tcPr>
            <w:tcW w:w="1355" w:type="dxa"/>
            <w:shd w:val="clear" w:color="auto" w:fill="auto"/>
            <w:vAlign w:val="top"/>
          </w:tcPr>
          <w:p w14:paraId="74479382">
            <w:pPr>
              <w:spacing w:after="0" w:line="240" w:lineRule="auto"/>
            </w:pPr>
            <w:r>
              <w:t>Property ID</w:t>
            </w:r>
          </w:p>
        </w:tc>
      </w:tr>
      <w:tr w14:paraId="4E44AE44">
        <w:trPr>
          <w:trHeight w:val="350" w:hRule="atLeast"/>
        </w:trPr>
        <w:tc>
          <w:tcPr>
            <w:tcW w:w="1497" w:type="dxa"/>
            <w:shd w:val="clear" w:color="auto" w:fill="auto"/>
            <w:vAlign w:val="top"/>
          </w:tcPr>
          <w:p w14:paraId="22FB3852">
            <w:pPr>
              <w:spacing w:after="0" w:line="240" w:lineRule="auto"/>
            </w:pPr>
            <w:r>
              <w:t>agent_id</w:t>
            </w:r>
          </w:p>
        </w:tc>
        <w:tc>
          <w:tcPr>
            <w:tcW w:w="3184" w:type="dxa"/>
            <w:shd w:val="clear" w:color="auto" w:fill="auto"/>
            <w:vAlign w:val="top"/>
          </w:tcPr>
          <w:p w14:paraId="5B0D8910">
            <w:pPr>
              <w:spacing w:after="0" w:line="240" w:lineRule="auto"/>
            </w:pPr>
            <w:r>
              <w:t>bigint unsigned</w:t>
            </w:r>
          </w:p>
        </w:tc>
        <w:tc>
          <w:tcPr>
            <w:tcW w:w="1273" w:type="dxa"/>
            <w:shd w:val="clear" w:color="auto" w:fill="auto"/>
            <w:vAlign w:val="top"/>
          </w:tcPr>
          <w:p w14:paraId="6FC81F0F">
            <w:pPr>
              <w:spacing w:after="0" w:line="240" w:lineRule="auto"/>
            </w:pPr>
            <w:r>
              <w:t>Foreign Key -&gt; users.id</w:t>
            </w:r>
          </w:p>
        </w:tc>
        <w:tc>
          <w:tcPr>
            <w:tcW w:w="764" w:type="dxa"/>
            <w:shd w:val="clear" w:color="auto" w:fill="auto"/>
            <w:vAlign w:val="top"/>
          </w:tcPr>
          <w:p w14:paraId="0D6A1660">
            <w:pPr>
              <w:spacing w:after="0" w:line="240" w:lineRule="auto"/>
            </w:pPr>
            <w:r>
              <w:t>No</w:t>
            </w:r>
          </w:p>
        </w:tc>
        <w:tc>
          <w:tcPr>
            <w:tcW w:w="931" w:type="dxa"/>
            <w:shd w:val="clear" w:color="auto" w:fill="auto"/>
            <w:vAlign w:val="top"/>
          </w:tcPr>
          <w:p w14:paraId="487E77B4">
            <w:pPr>
              <w:spacing w:after="0" w:line="240" w:lineRule="auto"/>
            </w:pPr>
            <w:r>
              <w:t>-</w:t>
            </w:r>
          </w:p>
        </w:tc>
        <w:tc>
          <w:tcPr>
            <w:tcW w:w="1355" w:type="dxa"/>
            <w:shd w:val="clear" w:color="auto" w:fill="auto"/>
            <w:vAlign w:val="top"/>
          </w:tcPr>
          <w:p w14:paraId="6E7AF675">
            <w:pPr>
              <w:spacing w:after="0" w:line="240" w:lineRule="auto"/>
            </w:pPr>
            <w:r>
              <w:t>Property owner/agent</w:t>
            </w:r>
          </w:p>
        </w:tc>
      </w:tr>
      <w:tr w14:paraId="1DB78CA5">
        <w:trPr>
          <w:trHeight w:val="514" w:hRule="atLeast"/>
        </w:trPr>
        <w:tc>
          <w:tcPr>
            <w:tcW w:w="1497" w:type="dxa"/>
            <w:tcBorders>
              <w:bottom w:val="nil"/>
            </w:tcBorders>
            <w:shd w:val="clear" w:color="auto" w:fill="auto"/>
            <w:vAlign w:val="top"/>
          </w:tcPr>
          <w:p w14:paraId="365122CA">
            <w:pPr>
              <w:spacing w:after="0" w:line="240" w:lineRule="auto"/>
            </w:pPr>
            <w:r>
              <w:t>title</w:t>
            </w:r>
          </w:p>
        </w:tc>
        <w:tc>
          <w:tcPr>
            <w:tcW w:w="3184" w:type="dxa"/>
            <w:tcBorders>
              <w:bottom w:val="nil"/>
            </w:tcBorders>
            <w:shd w:val="clear" w:color="auto" w:fill="auto"/>
            <w:vAlign w:val="top"/>
          </w:tcPr>
          <w:p w14:paraId="23AC3086">
            <w:pPr>
              <w:spacing w:after="0" w:line="240" w:lineRule="auto"/>
            </w:pPr>
            <w:r>
              <w:t>varchar(255)</w:t>
            </w:r>
          </w:p>
        </w:tc>
        <w:tc>
          <w:tcPr>
            <w:tcW w:w="1273" w:type="dxa"/>
            <w:tcBorders>
              <w:bottom w:val="nil"/>
            </w:tcBorders>
            <w:shd w:val="clear" w:color="auto" w:fill="auto"/>
            <w:vAlign w:val="top"/>
          </w:tcPr>
          <w:p w14:paraId="54F4AFFB">
            <w:pPr>
              <w:spacing w:after="0" w:line="240" w:lineRule="auto"/>
            </w:pPr>
            <w:r>
              <w:t>-</w:t>
            </w:r>
          </w:p>
        </w:tc>
        <w:tc>
          <w:tcPr>
            <w:tcW w:w="764" w:type="dxa"/>
            <w:tcBorders>
              <w:bottom w:val="nil"/>
            </w:tcBorders>
            <w:shd w:val="clear" w:color="auto" w:fill="auto"/>
            <w:vAlign w:val="top"/>
          </w:tcPr>
          <w:p w14:paraId="2B9358A5">
            <w:pPr>
              <w:spacing w:after="0" w:line="240" w:lineRule="auto"/>
            </w:pPr>
            <w:r>
              <w:t>No</w:t>
            </w:r>
          </w:p>
        </w:tc>
        <w:tc>
          <w:tcPr>
            <w:tcW w:w="931" w:type="dxa"/>
            <w:tcBorders>
              <w:bottom w:val="nil"/>
            </w:tcBorders>
            <w:shd w:val="clear" w:color="auto" w:fill="auto"/>
            <w:vAlign w:val="top"/>
          </w:tcPr>
          <w:p w14:paraId="0F0FB496">
            <w:pPr>
              <w:spacing w:after="0" w:line="240" w:lineRule="auto"/>
            </w:pPr>
            <w:r>
              <w:t>-</w:t>
            </w:r>
          </w:p>
        </w:tc>
        <w:tc>
          <w:tcPr>
            <w:tcW w:w="1355" w:type="dxa"/>
            <w:tcBorders>
              <w:bottom w:val="nil"/>
            </w:tcBorders>
            <w:shd w:val="clear" w:color="auto" w:fill="auto"/>
            <w:vAlign w:val="top"/>
          </w:tcPr>
          <w:p w14:paraId="5CF6730C">
            <w:pPr>
              <w:spacing w:after="0" w:line="240" w:lineRule="auto"/>
            </w:pPr>
            <w:r>
              <w:t>Property title</w:t>
            </w:r>
          </w:p>
        </w:tc>
      </w:tr>
      <w:tr w14:paraId="0D0289AE">
        <w:trPr>
          <w:trHeight w:val="350" w:hRule="atLeast"/>
        </w:trPr>
        <w:tc>
          <w:tcPr>
            <w:tcW w:w="1497" w:type="dxa"/>
            <w:tcBorders>
              <w:top w:val="nil"/>
              <w:left w:val="nil"/>
              <w:bottom w:val="nil"/>
              <w:right w:val="nil"/>
            </w:tcBorders>
            <w:shd w:val="clear" w:color="auto" w:fill="auto"/>
            <w:vAlign w:val="top"/>
          </w:tcPr>
          <w:p w14:paraId="04ED0392">
            <w:pPr>
              <w:spacing w:after="0" w:line="240" w:lineRule="auto"/>
            </w:pPr>
            <w:r>
              <w:t>province_id</w:t>
            </w:r>
          </w:p>
        </w:tc>
        <w:tc>
          <w:tcPr>
            <w:tcW w:w="3184" w:type="dxa"/>
            <w:tcBorders>
              <w:top w:val="nil"/>
              <w:left w:val="nil"/>
              <w:bottom w:val="nil"/>
              <w:right w:val="nil"/>
            </w:tcBorders>
            <w:shd w:val="clear" w:color="auto" w:fill="auto"/>
            <w:vAlign w:val="top"/>
          </w:tcPr>
          <w:p w14:paraId="0E0FB34B">
            <w:pPr>
              <w:spacing w:after="0" w:line="240" w:lineRule="auto"/>
            </w:pPr>
            <w:r>
              <w:t>bigint unsigned</w:t>
            </w:r>
          </w:p>
        </w:tc>
        <w:tc>
          <w:tcPr>
            <w:tcW w:w="1273" w:type="dxa"/>
            <w:tcBorders>
              <w:top w:val="nil"/>
              <w:left w:val="nil"/>
              <w:bottom w:val="nil"/>
              <w:right w:val="nil"/>
            </w:tcBorders>
            <w:shd w:val="clear" w:color="auto" w:fill="auto"/>
            <w:vAlign w:val="top"/>
          </w:tcPr>
          <w:p w14:paraId="37351F6F">
            <w:pPr>
              <w:spacing w:after="0" w:line="240" w:lineRule="auto"/>
            </w:pPr>
            <w:r>
              <w:t>Foreign Key -&gt; provinces.id</w:t>
            </w:r>
          </w:p>
        </w:tc>
        <w:tc>
          <w:tcPr>
            <w:tcW w:w="764" w:type="dxa"/>
            <w:tcBorders>
              <w:top w:val="nil"/>
              <w:left w:val="nil"/>
              <w:bottom w:val="nil"/>
              <w:right w:val="nil"/>
            </w:tcBorders>
            <w:shd w:val="clear" w:color="auto" w:fill="auto"/>
            <w:vAlign w:val="top"/>
          </w:tcPr>
          <w:p w14:paraId="032AD8D1">
            <w:pPr>
              <w:spacing w:after="0" w:line="240" w:lineRule="auto"/>
            </w:pPr>
            <w:r>
              <w:t>Yes</w:t>
            </w:r>
          </w:p>
        </w:tc>
        <w:tc>
          <w:tcPr>
            <w:tcW w:w="931" w:type="dxa"/>
            <w:tcBorders>
              <w:top w:val="nil"/>
              <w:left w:val="nil"/>
              <w:bottom w:val="nil"/>
              <w:right w:val="nil"/>
            </w:tcBorders>
            <w:shd w:val="clear" w:color="auto" w:fill="auto"/>
            <w:vAlign w:val="top"/>
          </w:tcPr>
          <w:p w14:paraId="180D699B">
            <w:pPr>
              <w:spacing w:after="0" w:line="240" w:lineRule="auto"/>
            </w:pPr>
            <w:r>
              <w:t>NULL</w:t>
            </w:r>
          </w:p>
        </w:tc>
        <w:tc>
          <w:tcPr>
            <w:tcW w:w="1355" w:type="dxa"/>
            <w:tcBorders>
              <w:top w:val="nil"/>
              <w:left w:val="nil"/>
              <w:bottom w:val="nil"/>
              <w:right w:val="nil"/>
            </w:tcBorders>
            <w:shd w:val="clear" w:color="auto" w:fill="auto"/>
            <w:vAlign w:val="top"/>
          </w:tcPr>
          <w:p w14:paraId="32BC8BED">
            <w:pPr>
              <w:spacing w:after="0" w:line="240" w:lineRule="auto"/>
            </w:pPr>
            <w:r>
              <w:t>Province reference</w:t>
            </w:r>
          </w:p>
        </w:tc>
      </w:tr>
      <w:tr w14:paraId="7DB2244E">
        <w:trPr>
          <w:trHeight w:val="350" w:hRule="atLeast"/>
        </w:trPr>
        <w:tc>
          <w:tcPr>
            <w:tcW w:w="1497" w:type="dxa"/>
            <w:tcBorders>
              <w:top w:val="nil"/>
              <w:left w:val="nil"/>
              <w:bottom w:val="nil"/>
              <w:right w:val="nil"/>
            </w:tcBorders>
            <w:shd w:val="clear" w:color="auto" w:fill="auto"/>
            <w:vAlign w:val="top"/>
          </w:tcPr>
          <w:p w14:paraId="52EA08A5">
            <w:pPr>
              <w:spacing w:after="0" w:line="240" w:lineRule="auto"/>
            </w:pPr>
            <w:r>
              <w:t>regency_id</w:t>
            </w:r>
          </w:p>
        </w:tc>
        <w:tc>
          <w:tcPr>
            <w:tcW w:w="3184" w:type="dxa"/>
            <w:tcBorders>
              <w:top w:val="nil"/>
              <w:left w:val="nil"/>
              <w:bottom w:val="nil"/>
              <w:right w:val="nil"/>
            </w:tcBorders>
            <w:shd w:val="clear" w:color="auto" w:fill="auto"/>
            <w:vAlign w:val="top"/>
          </w:tcPr>
          <w:p w14:paraId="1299F325">
            <w:pPr>
              <w:spacing w:after="0" w:line="240" w:lineRule="auto"/>
            </w:pPr>
            <w:r>
              <w:t>bigint unsigned</w:t>
            </w:r>
          </w:p>
        </w:tc>
        <w:tc>
          <w:tcPr>
            <w:tcW w:w="1273" w:type="dxa"/>
            <w:tcBorders>
              <w:top w:val="nil"/>
              <w:left w:val="nil"/>
              <w:bottom w:val="nil"/>
              <w:right w:val="nil"/>
            </w:tcBorders>
            <w:shd w:val="clear" w:color="auto" w:fill="auto"/>
            <w:vAlign w:val="top"/>
          </w:tcPr>
          <w:p w14:paraId="6B15A532">
            <w:pPr>
              <w:spacing w:after="0" w:line="240" w:lineRule="auto"/>
            </w:pPr>
            <w:r>
              <w:t>Foreign Key -&gt; regencies.id</w:t>
            </w:r>
          </w:p>
        </w:tc>
        <w:tc>
          <w:tcPr>
            <w:tcW w:w="764" w:type="dxa"/>
            <w:tcBorders>
              <w:top w:val="nil"/>
              <w:left w:val="nil"/>
              <w:bottom w:val="nil"/>
              <w:right w:val="nil"/>
            </w:tcBorders>
            <w:shd w:val="clear" w:color="auto" w:fill="auto"/>
            <w:vAlign w:val="top"/>
          </w:tcPr>
          <w:p w14:paraId="6AE3A5CD">
            <w:pPr>
              <w:spacing w:after="0" w:line="240" w:lineRule="auto"/>
            </w:pPr>
            <w:r>
              <w:t>Yes</w:t>
            </w:r>
          </w:p>
        </w:tc>
        <w:tc>
          <w:tcPr>
            <w:tcW w:w="931" w:type="dxa"/>
            <w:tcBorders>
              <w:top w:val="nil"/>
              <w:left w:val="nil"/>
              <w:bottom w:val="nil"/>
              <w:right w:val="nil"/>
            </w:tcBorders>
            <w:shd w:val="clear" w:color="auto" w:fill="auto"/>
            <w:vAlign w:val="top"/>
          </w:tcPr>
          <w:p w14:paraId="01C09898">
            <w:pPr>
              <w:spacing w:after="0" w:line="240" w:lineRule="auto"/>
            </w:pPr>
            <w:r>
              <w:t>NULL</w:t>
            </w:r>
          </w:p>
        </w:tc>
        <w:tc>
          <w:tcPr>
            <w:tcW w:w="1355" w:type="dxa"/>
            <w:tcBorders>
              <w:top w:val="nil"/>
              <w:left w:val="nil"/>
              <w:bottom w:val="nil"/>
              <w:right w:val="nil"/>
            </w:tcBorders>
            <w:shd w:val="clear" w:color="auto" w:fill="auto"/>
            <w:vAlign w:val="top"/>
          </w:tcPr>
          <w:p w14:paraId="487161F8">
            <w:pPr>
              <w:spacing w:after="0" w:line="240" w:lineRule="auto"/>
            </w:pPr>
            <w:r>
              <w:t>Regency/city reference</w:t>
            </w:r>
          </w:p>
        </w:tc>
      </w:tr>
      <w:tr w14:paraId="10FF55A2">
        <w:trPr>
          <w:trHeight w:val="350" w:hRule="atLeast"/>
        </w:trPr>
        <w:tc>
          <w:tcPr>
            <w:tcW w:w="1497" w:type="dxa"/>
            <w:tcBorders>
              <w:top w:val="nil"/>
              <w:left w:val="nil"/>
              <w:bottom w:val="nil"/>
              <w:right w:val="nil"/>
            </w:tcBorders>
            <w:shd w:val="clear" w:color="auto" w:fill="auto"/>
            <w:vAlign w:val="top"/>
          </w:tcPr>
          <w:p w14:paraId="1D829DD1">
            <w:pPr>
              <w:spacing w:after="0" w:line="240" w:lineRule="auto"/>
            </w:pPr>
            <w:r>
              <w:t>district_id</w:t>
            </w:r>
          </w:p>
        </w:tc>
        <w:tc>
          <w:tcPr>
            <w:tcW w:w="3184" w:type="dxa"/>
            <w:tcBorders>
              <w:top w:val="nil"/>
              <w:left w:val="nil"/>
              <w:bottom w:val="nil"/>
              <w:right w:val="nil"/>
            </w:tcBorders>
            <w:shd w:val="clear" w:color="auto" w:fill="auto"/>
            <w:vAlign w:val="top"/>
          </w:tcPr>
          <w:p w14:paraId="4A95B97B">
            <w:pPr>
              <w:spacing w:after="0" w:line="240" w:lineRule="auto"/>
            </w:pPr>
            <w:r>
              <w:t>bigint unsigned</w:t>
            </w:r>
          </w:p>
        </w:tc>
        <w:tc>
          <w:tcPr>
            <w:tcW w:w="1273" w:type="dxa"/>
            <w:tcBorders>
              <w:top w:val="nil"/>
              <w:left w:val="nil"/>
              <w:bottom w:val="nil"/>
              <w:right w:val="nil"/>
            </w:tcBorders>
            <w:shd w:val="clear" w:color="auto" w:fill="auto"/>
            <w:vAlign w:val="top"/>
          </w:tcPr>
          <w:p w14:paraId="1C88A73D">
            <w:pPr>
              <w:spacing w:after="0" w:line="240" w:lineRule="auto"/>
            </w:pPr>
            <w:r>
              <w:t>Foreign Key -&gt; districts.id</w:t>
            </w:r>
          </w:p>
        </w:tc>
        <w:tc>
          <w:tcPr>
            <w:tcW w:w="764" w:type="dxa"/>
            <w:tcBorders>
              <w:top w:val="nil"/>
              <w:left w:val="nil"/>
              <w:bottom w:val="nil"/>
              <w:right w:val="nil"/>
            </w:tcBorders>
            <w:shd w:val="clear" w:color="auto" w:fill="auto"/>
            <w:vAlign w:val="top"/>
          </w:tcPr>
          <w:p w14:paraId="587D2FD8">
            <w:pPr>
              <w:spacing w:after="0" w:line="240" w:lineRule="auto"/>
            </w:pPr>
            <w:r>
              <w:t>Yes</w:t>
            </w:r>
          </w:p>
        </w:tc>
        <w:tc>
          <w:tcPr>
            <w:tcW w:w="931" w:type="dxa"/>
            <w:tcBorders>
              <w:top w:val="nil"/>
              <w:left w:val="nil"/>
              <w:bottom w:val="nil"/>
              <w:right w:val="nil"/>
            </w:tcBorders>
            <w:shd w:val="clear" w:color="auto" w:fill="auto"/>
            <w:vAlign w:val="top"/>
          </w:tcPr>
          <w:p w14:paraId="62D0973F">
            <w:pPr>
              <w:spacing w:after="0" w:line="240" w:lineRule="auto"/>
            </w:pPr>
            <w:r>
              <w:t>NULL</w:t>
            </w:r>
          </w:p>
        </w:tc>
        <w:tc>
          <w:tcPr>
            <w:tcW w:w="1355" w:type="dxa"/>
            <w:tcBorders>
              <w:top w:val="nil"/>
              <w:left w:val="nil"/>
              <w:bottom w:val="nil"/>
              <w:right w:val="nil"/>
            </w:tcBorders>
            <w:shd w:val="clear" w:color="auto" w:fill="auto"/>
            <w:vAlign w:val="top"/>
          </w:tcPr>
          <w:p w14:paraId="0AAC0700">
            <w:pPr>
              <w:spacing w:after="0" w:line="240" w:lineRule="auto"/>
            </w:pPr>
            <w:r>
              <w:t>District reference</w:t>
            </w:r>
          </w:p>
        </w:tc>
      </w:tr>
      <w:tr w14:paraId="22022768">
        <w:trPr>
          <w:trHeight w:val="350" w:hRule="atLeast"/>
        </w:trPr>
        <w:tc>
          <w:tcPr>
            <w:tcW w:w="1497" w:type="dxa"/>
            <w:tcBorders>
              <w:top w:val="nil"/>
              <w:bottom w:val="nil"/>
            </w:tcBorders>
            <w:shd w:val="clear" w:color="auto" w:fill="auto"/>
            <w:vAlign w:val="top"/>
          </w:tcPr>
          <w:p w14:paraId="13BDDFF3">
            <w:pPr>
              <w:spacing w:after="0" w:line="240" w:lineRule="auto"/>
            </w:pPr>
            <w:r>
              <w:t>village_id</w:t>
            </w:r>
          </w:p>
        </w:tc>
        <w:tc>
          <w:tcPr>
            <w:tcW w:w="3184" w:type="dxa"/>
            <w:tcBorders>
              <w:top w:val="nil"/>
              <w:bottom w:val="nil"/>
            </w:tcBorders>
            <w:shd w:val="clear" w:color="auto" w:fill="auto"/>
            <w:vAlign w:val="top"/>
          </w:tcPr>
          <w:p w14:paraId="557EF1FC">
            <w:pPr>
              <w:spacing w:after="0" w:line="240" w:lineRule="auto"/>
            </w:pPr>
            <w:r>
              <w:t>bigint unsigned</w:t>
            </w:r>
          </w:p>
        </w:tc>
        <w:tc>
          <w:tcPr>
            <w:tcW w:w="1273" w:type="dxa"/>
            <w:tcBorders>
              <w:top w:val="nil"/>
              <w:bottom w:val="nil"/>
            </w:tcBorders>
            <w:shd w:val="clear" w:color="auto" w:fill="auto"/>
            <w:vAlign w:val="top"/>
          </w:tcPr>
          <w:p w14:paraId="401EDAEE">
            <w:pPr>
              <w:spacing w:after="0" w:line="240" w:lineRule="auto"/>
            </w:pPr>
            <w:r>
              <w:t>Foreign Key -&gt; villages.id</w:t>
            </w:r>
          </w:p>
        </w:tc>
        <w:tc>
          <w:tcPr>
            <w:tcW w:w="764" w:type="dxa"/>
            <w:tcBorders>
              <w:top w:val="nil"/>
              <w:bottom w:val="nil"/>
            </w:tcBorders>
            <w:shd w:val="clear" w:color="auto" w:fill="auto"/>
            <w:vAlign w:val="top"/>
          </w:tcPr>
          <w:p w14:paraId="7BFFB2A3">
            <w:pPr>
              <w:spacing w:after="0" w:line="240" w:lineRule="auto"/>
            </w:pPr>
            <w:r>
              <w:t>Yes</w:t>
            </w:r>
          </w:p>
        </w:tc>
        <w:tc>
          <w:tcPr>
            <w:tcW w:w="931" w:type="dxa"/>
            <w:tcBorders>
              <w:top w:val="nil"/>
              <w:bottom w:val="nil"/>
            </w:tcBorders>
            <w:shd w:val="clear" w:color="auto" w:fill="auto"/>
            <w:vAlign w:val="top"/>
          </w:tcPr>
          <w:p w14:paraId="5663E4C2">
            <w:pPr>
              <w:spacing w:after="0" w:line="240" w:lineRule="auto"/>
            </w:pPr>
            <w:r>
              <w:t>NULL</w:t>
            </w:r>
          </w:p>
        </w:tc>
        <w:tc>
          <w:tcPr>
            <w:tcW w:w="1355" w:type="dxa"/>
            <w:tcBorders>
              <w:top w:val="nil"/>
              <w:bottom w:val="nil"/>
            </w:tcBorders>
            <w:shd w:val="clear" w:color="auto" w:fill="auto"/>
            <w:vAlign w:val="top"/>
          </w:tcPr>
          <w:p w14:paraId="226138B3">
            <w:pPr>
              <w:spacing w:after="0" w:line="240" w:lineRule="auto"/>
            </w:pPr>
            <w:r>
              <w:t>Village reference</w:t>
            </w:r>
          </w:p>
        </w:tc>
      </w:tr>
      <w:tr w14:paraId="5CBCA1F9">
        <w:trPr>
          <w:trHeight w:val="350" w:hRule="atLeast"/>
        </w:trPr>
        <w:tc>
          <w:tcPr>
            <w:tcW w:w="1497" w:type="dxa"/>
            <w:tcBorders>
              <w:top w:val="nil"/>
              <w:left w:val="nil"/>
              <w:bottom w:val="nil"/>
              <w:right w:val="nil"/>
            </w:tcBorders>
            <w:shd w:val="clear" w:color="auto" w:fill="auto"/>
            <w:vAlign w:val="top"/>
          </w:tcPr>
          <w:p w14:paraId="48271B6E">
            <w:pPr>
              <w:spacing w:after="0" w:line="240" w:lineRule="auto"/>
            </w:pPr>
            <w:r>
              <w:t>address</w:t>
            </w:r>
          </w:p>
        </w:tc>
        <w:tc>
          <w:tcPr>
            <w:tcW w:w="3184" w:type="dxa"/>
            <w:tcBorders>
              <w:top w:val="nil"/>
              <w:left w:val="nil"/>
              <w:bottom w:val="nil"/>
              <w:right w:val="nil"/>
            </w:tcBorders>
            <w:shd w:val="clear" w:color="auto" w:fill="auto"/>
            <w:vAlign w:val="top"/>
          </w:tcPr>
          <w:p w14:paraId="62744A27">
            <w:pPr>
              <w:spacing w:after="0" w:line="240" w:lineRule="auto"/>
            </w:pPr>
            <w:r>
              <w:t>varchar(255)</w:t>
            </w:r>
          </w:p>
        </w:tc>
        <w:tc>
          <w:tcPr>
            <w:tcW w:w="1273" w:type="dxa"/>
            <w:tcBorders>
              <w:top w:val="nil"/>
              <w:left w:val="nil"/>
              <w:bottom w:val="nil"/>
              <w:right w:val="nil"/>
            </w:tcBorders>
            <w:shd w:val="clear" w:color="auto" w:fill="auto"/>
            <w:vAlign w:val="top"/>
          </w:tcPr>
          <w:p w14:paraId="6FAB6E77">
            <w:pPr>
              <w:spacing w:after="0" w:line="240" w:lineRule="auto"/>
            </w:pPr>
            <w:r>
              <w:t>-</w:t>
            </w:r>
          </w:p>
        </w:tc>
        <w:tc>
          <w:tcPr>
            <w:tcW w:w="764" w:type="dxa"/>
            <w:tcBorders>
              <w:top w:val="nil"/>
              <w:left w:val="nil"/>
              <w:bottom w:val="nil"/>
              <w:right w:val="nil"/>
            </w:tcBorders>
            <w:shd w:val="clear" w:color="auto" w:fill="auto"/>
            <w:vAlign w:val="top"/>
          </w:tcPr>
          <w:p w14:paraId="11C74220">
            <w:pPr>
              <w:spacing w:after="0" w:line="240" w:lineRule="auto"/>
            </w:pPr>
            <w:r>
              <w:t>Yes</w:t>
            </w:r>
          </w:p>
        </w:tc>
        <w:tc>
          <w:tcPr>
            <w:tcW w:w="931" w:type="dxa"/>
            <w:tcBorders>
              <w:top w:val="nil"/>
              <w:left w:val="nil"/>
              <w:bottom w:val="nil"/>
              <w:right w:val="nil"/>
            </w:tcBorders>
            <w:shd w:val="clear" w:color="auto" w:fill="auto"/>
            <w:vAlign w:val="top"/>
          </w:tcPr>
          <w:p w14:paraId="056152F8">
            <w:pPr>
              <w:spacing w:after="0" w:line="240" w:lineRule="auto"/>
            </w:pPr>
            <w:r>
              <w:t>NULL</w:t>
            </w:r>
          </w:p>
        </w:tc>
        <w:tc>
          <w:tcPr>
            <w:tcW w:w="1355" w:type="dxa"/>
            <w:tcBorders>
              <w:top w:val="nil"/>
              <w:left w:val="nil"/>
              <w:bottom w:val="nil"/>
              <w:right w:val="nil"/>
            </w:tcBorders>
            <w:shd w:val="clear" w:color="auto" w:fill="auto"/>
            <w:vAlign w:val="top"/>
          </w:tcPr>
          <w:p w14:paraId="6F326BDE">
            <w:pPr>
              <w:spacing w:after="0" w:line="240" w:lineRule="auto"/>
            </w:pPr>
            <w:r>
              <w:t>Detailed address</w:t>
            </w:r>
          </w:p>
        </w:tc>
      </w:tr>
      <w:tr w14:paraId="3538ACA7">
        <w:trPr>
          <w:trHeight w:val="350" w:hRule="atLeast"/>
        </w:trPr>
        <w:tc>
          <w:tcPr>
            <w:tcW w:w="1497" w:type="dxa"/>
            <w:tcBorders>
              <w:top w:val="nil"/>
              <w:left w:val="nil"/>
              <w:bottom w:val="nil"/>
              <w:right w:val="nil"/>
            </w:tcBorders>
            <w:shd w:val="clear" w:color="auto" w:fill="auto"/>
            <w:vAlign w:val="top"/>
          </w:tcPr>
          <w:p w14:paraId="6F8EA855">
            <w:pPr>
              <w:spacing w:after="0" w:line="240" w:lineRule="auto"/>
            </w:pPr>
            <w:r>
              <w:t>description</w:t>
            </w:r>
          </w:p>
        </w:tc>
        <w:tc>
          <w:tcPr>
            <w:tcW w:w="3184" w:type="dxa"/>
            <w:tcBorders>
              <w:top w:val="nil"/>
              <w:left w:val="nil"/>
              <w:bottom w:val="nil"/>
              <w:right w:val="nil"/>
            </w:tcBorders>
            <w:shd w:val="clear" w:color="auto" w:fill="auto"/>
            <w:vAlign w:val="top"/>
          </w:tcPr>
          <w:p w14:paraId="450F8FD0">
            <w:pPr>
              <w:spacing w:after="0" w:line="240" w:lineRule="auto"/>
            </w:pPr>
            <w:r>
              <w:t>text</w:t>
            </w:r>
          </w:p>
        </w:tc>
        <w:tc>
          <w:tcPr>
            <w:tcW w:w="1273" w:type="dxa"/>
            <w:tcBorders>
              <w:top w:val="nil"/>
              <w:left w:val="nil"/>
              <w:bottom w:val="nil"/>
              <w:right w:val="nil"/>
            </w:tcBorders>
            <w:shd w:val="clear" w:color="auto" w:fill="auto"/>
            <w:vAlign w:val="top"/>
          </w:tcPr>
          <w:p w14:paraId="38AC8186">
            <w:pPr>
              <w:spacing w:after="0" w:line="240" w:lineRule="auto"/>
            </w:pPr>
            <w:r>
              <w:t>-</w:t>
            </w:r>
          </w:p>
        </w:tc>
        <w:tc>
          <w:tcPr>
            <w:tcW w:w="764" w:type="dxa"/>
            <w:tcBorders>
              <w:top w:val="nil"/>
              <w:left w:val="nil"/>
              <w:bottom w:val="nil"/>
              <w:right w:val="nil"/>
            </w:tcBorders>
            <w:shd w:val="clear" w:color="auto" w:fill="auto"/>
            <w:vAlign w:val="top"/>
          </w:tcPr>
          <w:p w14:paraId="6AFA5538">
            <w:pPr>
              <w:spacing w:after="0" w:line="240" w:lineRule="auto"/>
            </w:pPr>
            <w:r>
              <w:t>Yes</w:t>
            </w:r>
          </w:p>
        </w:tc>
        <w:tc>
          <w:tcPr>
            <w:tcW w:w="931" w:type="dxa"/>
            <w:tcBorders>
              <w:top w:val="nil"/>
              <w:left w:val="nil"/>
              <w:bottom w:val="nil"/>
              <w:right w:val="nil"/>
            </w:tcBorders>
            <w:shd w:val="clear" w:color="auto" w:fill="auto"/>
            <w:vAlign w:val="top"/>
          </w:tcPr>
          <w:p w14:paraId="29FE296F">
            <w:pPr>
              <w:spacing w:after="0" w:line="240" w:lineRule="auto"/>
            </w:pPr>
            <w:r>
              <w:t>NULL</w:t>
            </w:r>
          </w:p>
        </w:tc>
        <w:tc>
          <w:tcPr>
            <w:tcW w:w="1355" w:type="dxa"/>
            <w:tcBorders>
              <w:top w:val="nil"/>
              <w:left w:val="nil"/>
              <w:bottom w:val="nil"/>
              <w:right w:val="nil"/>
            </w:tcBorders>
            <w:shd w:val="clear" w:color="auto" w:fill="auto"/>
            <w:vAlign w:val="top"/>
          </w:tcPr>
          <w:p w14:paraId="6DE43A39">
            <w:pPr>
              <w:spacing w:after="0" w:line="240" w:lineRule="auto"/>
            </w:pPr>
            <w:r>
              <w:t>Property description</w:t>
            </w:r>
          </w:p>
        </w:tc>
      </w:tr>
      <w:tr w14:paraId="5DFBD1C2">
        <w:trPr>
          <w:trHeight w:val="350" w:hRule="atLeast"/>
        </w:trPr>
        <w:tc>
          <w:tcPr>
            <w:tcW w:w="1497" w:type="dxa"/>
            <w:tcBorders>
              <w:top w:val="nil"/>
              <w:left w:val="nil"/>
              <w:bottom w:val="nil"/>
              <w:right w:val="nil"/>
            </w:tcBorders>
            <w:shd w:val="clear" w:color="auto" w:fill="auto"/>
            <w:vAlign w:val="top"/>
          </w:tcPr>
          <w:p w14:paraId="2DAC4453">
            <w:pPr>
              <w:spacing w:after="0" w:line="240" w:lineRule="auto"/>
            </w:pPr>
            <w:r>
              <w:t>latitude</w:t>
            </w:r>
          </w:p>
        </w:tc>
        <w:tc>
          <w:tcPr>
            <w:tcW w:w="3184" w:type="dxa"/>
            <w:tcBorders>
              <w:top w:val="nil"/>
              <w:left w:val="nil"/>
              <w:bottom w:val="nil"/>
              <w:right w:val="nil"/>
            </w:tcBorders>
            <w:shd w:val="clear" w:color="auto" w:fill="auto"/>
            <w:vAlign w:val="top"/>
          </w:tcPr>
          <w:p w14:paraId="2EBC465B">
            <w:pPr>
              <w:spacing w:after="0" w:line="240" w:lineRule="auto"/>
            </w:pPr>
            <w:r>
              <w:t>decimal(10,7)</w:t>
            </w:r>
          </w:p>
        </w:tc>
        <w:tc>
          <w:tcPr>
            <w:tcW w:w="1273" w:type="dxa"/>
            <w:tcBorders>
              <w:top w:val="nil"/>
              <w:left w:val="nil"/>
              <w:bottom w:val="nil"/>
              <w:right w:val="nil"/>
            </w:tcBorders>
            <w:shd w:val="clear" w:color="auto" w:fill="auto"/>
            <w:vAlign w:val="top"/>
          </w:tcPr>
          <w:p w14:paraId="60D472DF">
            <w:pPr>
              <w:spacing w:after="0" w:line="240" w:lineRule="auto"/>
            </w:pPr>
            <w:r>
              <w:t>-</w:t>
            </w:r>
          </w:p>
        </w:tc>
        <w:tc>
          <w:tcPr>
            <w:tcW w:w="764" w:type="dxa"/>
            <w:tcBorders>
              <w:top w:val="nil"/>
              <w:left w:val="nil"/>
              <w:bottom w:val="nil"/>
              <w:right w:val="nil"/>
            </w:tcBorders>
            <w:shd w:val="clear" w:color="auto" w:fill="auto"/>
            <w:vAlign w:val="top"/>
          </w:tcPr>
          <w:p w14:paraId="64B31178">
            <w:pPr>
              <w:spacing w:after="0" w:line="240" w:lineRule="auto"/>
            </w:pPr>
            <w:r>
              <w:t>Yes</w:t>
            </w:r>
          </w:p>
        </w:tc>
        <w:tc>
          <w:tcPr>
            <w:tcW w:w="931" w:type="dxa"/>
            <w:tcBorders>
              <w:top w:val="nil"/>
              <w:left w:val="nil"/>
              <w:bottom w:val="nil"/>
              <w:right w:val="nil"/>
            </w:tcBorders>
            <w:shd w:val="clear" w:color="auto" w:fill="auto"/>
            <w:vAlign w:val="top"/>
          </w:tcPr>
          <w:p w14:paraId="5AAC396C">
            <w:pPr>
              <w:spacing w:after="0" w:line="240" w:lineRule="auto"/>
            </w:pPr>
            <w:r>
              <w:t>NULL</w:t>
            </w:r>
          </w:p>
        </w:tc>
        <w:tc>
          <w:tcPr>
            <w:tcW w:w="1355" w:type="dxa"/>
            <w:tcBorders>
              <w:top w:val="nil"/>
              <w:left w:val="nil"/>
              <w:bottom w:val="nil"/>
              <w:right w:val="nil"/>
            </w:tcBorders>
            <w:shd w:val="clear" w:color="auto" w:fill="auto"/>
            <w:vAlign w:val="top"/>
          </w:tcPr>
          <w:p w14:paraId="33170D01">
            <w:pPr>
              <w:spacing w:after="0" w:line="240" w:lineRule="auto"/>
            </w:pPr>
            <w:r>
              <w:t>Latitude coordinate</w:t>
            </w:r>
          </w:p>
        </w:tc>
      </w:tr>
      <w:tr w14:paraId="3D3FF200">
        <w:trPr>
          <w:trHeight w:val="350" w:hRule="atLeast"/>
        </w:trPr>
        <w:tc>
          <w:tcPr>
            <w:tcW w:w="1497" w:type="dxa"/>
            <w:tcBorders>
              <w:top w:val="nil"/>
              <w:bottom w:val="nil"/>
            </w:tcBorders>
            <w:shd w:val="clear" w:color="auto" w:fill="auto"/>
            <w:vAlign w:val="top"/>
          </w:tcPr>
          <w:p w14:paraId="3E167CAB">
            <w:pPr>
              <w:spacing w:after="0" w:line="240" w:lineRule="auto"/>
            </w:pPr>
            <w:r>
              <w:t>longitude</w:t>
            </w:r>
          </w:p>
        </w:tc>
        <w:tc>
          <w:tcPr>
            <w:tcW w:w="3184" w:type="dxa"/>
            <w:tcBorders>
              <w:top w:val="nil"/>
              <w:bottom w:val="nil"/>
            </w:tcBorders>
            <w:shd w:val="clear" w:color="auto" w:fill="auto"/>
            <w:vAlign w:val="top"/>
          </w:tcPr>
          <w:p w14:paraId="2F0BB2A7">
            <w:pPr>
              <w:spacing w:after="0" w:line="240" w:lineRule="auto"/>
            </w:pPr>
            <w:r>
              <w:t>decimal(10,7)</w:t>
            </w:r>
          </w:p>
        </w:tc>
        <w:tc>
          <w:tcPr>
            <w:tcW w:w="1273" w:type="dxa"/>
            <w:tcBorders>
              <w:top w:val="nil"/>
              <w:bottom w:val="nil"/>
            </w:tcBorders>
            <w:shd w:val="clear" w:color="auto" w:fill="auto"/>
            <w:vAlign w:val="top"/>
          </w:tcPr>
          <w:p w14:paraId="53B6F14B">
            <w:pPr>
              <w:spacing w:after="0" w:line="240" w:lineRule="auto"/>
            </w:pPr>
            <w:r>
              <w:t>-</w:t>
            </w:r>
          </w:p>
        </w:tc>
        <w:tc>
          <w:tcPr>
            <w:tcW w:w="764" w:type="dxa"/>
            <w:tcBorders>
              <w:top w:val="nil"/>
              <w:bottom w:val="nil"/>
            </w:tcBorders>
            <w:shd w:val="clear" w:color="auto" w:fill="auto"/>
            <w:vAlign w:val="top"/>
          </w:tcPr>
          <w:p w14:paraId="0E9EB788">
            <w:pPr>
              <w:spacing w:after="0" w:line="240" w:lineRule="auto"/>
            </w:pPr>
            <w:r>
              <w:t>Yes</w:t>
            </w:r>
          </w:p>
        </w:tc>
        <w:tc>
          <w:tcPr>
            <w:tcW w:w="931" w:type="dxa"/>
            <w:tcBorders>
              <w:top w:val="nil"/>
              <w:bottom w:val="nil"/>
            </w:tcBorders>
            <w:shd w:val="clear" w:color="auto" w:fill="auto"/>
            <w:vAlign w:val="top"/>
          </w:tcPr>
          <w:p w14:paraId="462C4A1B">
            <w:pPr>
              <w:spacing w:after="0" w:line="240" w:lineRule="auto"/>
            </w:pPr>
            <w:r>
              <w:t>NULL</w:t>
            </w:r>
          </w:p>
        </w:tc>
        <w:tc>
          <w:tcPr>
            <w:tcW w:w="1355" w:type="dxa"/>
            <w:tcBorders>
              <w:top w:val="nil"/>
              <w:bottom w:val="nil"/>
            </w:tcBorders>
            <w:shd w:val="clear" w:color="auto" w:fill="auto"/>
            <w:vAlign w:val="top"/>
          </w:tcPr>
          <w:p w14:paraId="627C6FE5">
            <w:pPr>
              <w:spacing w:after="0" w:line="240" w:lineRule="auto"/>
            </w:pPr>
            <w:r>
              <w:t>Longitude coordinate</w:t>
            </w:r>
          </w:p>
        </w:tc>
      </w:tr>
      <w:tr w14:paraId="79100352">
        <w:trPr>
          <w:trHeight w:val="350" w:hRule="atLeast"/>
        </w:trPr>
        <w:tc>
          <w:tcPr>
            <w:tcW w:w="1497" w:type="dxa"/>
            <w:tcBorders>
              <w:top w:val="nil"/>
              <w:bottom w:val="nil"/>
            </w:tcBorders>
            <w:shd w:val="clear" w:color="auto" w:fill="auto"/>
            <w:vAlign w:val="top"/>
          </w:tcPr>
          <w:p w14:paraId="3A57CCFE">
            <w:pPr>
              <w:spacing w:after="0" w:line="240" w:lineRule="auto"/>
            </w:pPr>
            <w:r>
              <w:t>bedrooms</w:t>
            </w:r>
          </w:p>
        </w:tc>
        <w:tc>
          <w:tcPr>
            <w:tcW w:w="3184" w:type="dxa"/>
            <w:tcBorders>
              <w:top w:val="nil"/>
              <w:bottom w:val="nil"/>
            </w:tcBorders>
            <w:shd w:val="clear" w:color="auto" w:fill="auto"/>
            <w:vAlign w:val="top"/>
          </w:tcPr>
          <w:p w14:paraId="337DFE8A">
            <w:pPr>
              <w:spacing w:after="0" w:line="240" w:lineRule="auto"/>
            </w:pPr>
            <w:r>
              <w:t>tinyint unsigned</w:t>
            </w:r>
          </w:p>
        </w:tc>
        <w:tc>
          <w:tcPr>
            <w:tcW w:w="1273" w:type="dxa"/>
            <w:tcBorders>
              <w:top w:val="nil"/>
              <w:bottom w:val="nil"/>
            </w:tcBorders>
            <w:shd w:val="clear" w:color="auto" w:fill="auto"/>
            <w:vAlign w:val="top"/>
          </w:tcPr>
          <w:p w14:paraId="1D5B10A9">
            <w:pPr>
              <w:spacing w:after="0" w:line="240" w:lineRule="auto"/>
            </w:pPr>
            <w:r>
              <w:t>Indexed</w:t>
            </w:r>
          </w:p>
        </w:tc>
        <w:tc>
          <w:tcPr>
            <w:tcW w:w="764" w:type="dxa"/>
            <w:tcBorders>
              <w:top w:val="nil"/>
              <w:bottom w:val="nil"/>
            </w:tcBorders>
            <w:shd w:val="clear" w:color="auto" w:fill="auto"/>
            <w:vAlign w:val="top"/>
          </w:tcPr>
          <w:p w14:paraId="3324C893">
            <w:pPr>
              <w:spacing w:after="0" w:line="240" w:lineRule="auto"/>
            </w:pPr>
            <w:r>
              <w:t>No</w:t>
            </w:r>
          </w:p>
        </w:tc>
        <w:tc>
          <w:tcPr>
            <w:tcW w:w="931" w:type="dxa"/>
            <w:tcBorders>
              <w:top w:val="nil"/>
              <w:bottom w:val="nil"/>
            </w:tcBorders>
            <w:shd w:val="clear" w:color="auto" w:fill="auto"/>
            <w:vAlign w:val="top"/>
          </w:tcPr>
          <w:p w14:paraId="6892A6CD">
            <w:pPr>
              <w:spacing w:after="0" w:line="240" w:lineRule="auto"/>
            </w:pPr>
            <w:r>
              <w:t>0</w:t>
            </w:r>
          </w:p>
        </w:tc>
        <w:tc>
          <w:tcPr>
            <w:tcW w:w="1355" w:type="dxa"/>
            <w:tcBorders>
              <w:top w:val="nil"/>
              <w:bottom w:val="nil"/>
            </w:tcBorders>
            <w:shd w:val="clear" w:color="auto" w:fill="auto"/>
            <w:vAlign w:val="top"/>
          </w:tcPr>
          <w:p w14:paraId="456D7703">
            <w:pPr>
              <w:spacing w:after="0" w:line="240" w:lineRule="auto"/>
            </w:pPr>
            <w:r>
              <w:t>Number of bedrooms</w:t>
            </w:r>
          </w:p>
        </w:tc>
      </w:tr>
      <w:tr w14:paraId="2CF2914A">
        <w:trPr>
          <w:trHeight w:val="350" w:hRule="atLeast"/>
        </w:trPr>
        <w:tc>
          <w:tcPr>
            <w:tcW w:w="1497" w:type="dxa"/>
            <w:tcBorders>
              <w:top w:val="nil"/>
              <w:bottom w:val="nil"/>
            </w:tcBorders>
            <w:shd w:val="clear" w:color="auto" w:fill="auto"/>
            <w:vAlign w:val="top"/>
          </w:tcPr>
          <w:p w14:paraId="2BCD50CE">
            <w:pPr>
              <w:spacing w:after="0" w:line="240" w:lineRule="auto"/>
            </w:pPr>
            <w:r>
              <w:t>bathrooms</w:t>
            </w:r>
          </w:p>
        </w:tc>
        <w:tc>
          <w:tcPr>
            <w:tcW w:w="3184" w:type="dxa"/>
            <w:tcBorders>
              <w:top w:val="nil"/>
              <w:bottom w:val="nil"/>
            </w:tcBorders>
            <w:shd w:val="clear" w:color="auto" w:fill="auto"/>
            <w:vAlign w:val="top"/>
          </w:tcPr>
          <w:p w14:paraId="0730FCEA">
            <w:pPr>
              <w:spacing w:after="0" w:line="240" w:lineRule="auto"/>
            </w:pPr>
            <w:r>
              <w:t>decimal(3,1)</w:t>
            </w:r>
          </w:p>
        </w:tc>
        <w:tc>
          <w:tcPr>
            <w:tcW w:w="1273" w:type="dxa"/>
            <w:tcBorders>
              <w:top w:val="nil"/>
              <w:bottom w:val="nil"/>
            </w:tcBorders>
            <w:shd w:val="clear" w:color="auto" w:fill="auto"/>
            <w:vAlign w:val="top"/>
          </w:tcPr>
          <w:p w14:paraId="2108B718">
            <w:pPr>
              <w:spacing w:after="0" w:line="240" w:lineRule="auto"/>
            </w:pPr>
            <w:r>
              <w:t>Indexed</w:t>
            </w:r>
          </w:p>
        </w:tc>
        <w:tc>
          <w:tcPr>
            <w:tcW w:w="764" w:type="dxa"/>
            <w:tcBorders>
              <w:top w:val="nil"/>
              <w:bottom w:val="nil"/>
            </w:tcBorders>
            <w:shd w:val="clear" w:color="auto" w:fill="auto"/>
            <w:vAlign w:val="top"/>
          </w:tcPr>
          <w:p w14:paraId="3E4C99DE">
            <w:pPr>
              <w:spacing w:after="0" w:line="240" w:lineRule="auto"/>
            </w:pPr>
            <w:r>
              <w:t>No</w:t>
            </w:r>
          </w:p>
        </w:tc>
        <w:tc>
          <w:tcPr>
            <w:tcW w:w="931" w:type="dxa"/>
            <w:tcBorders>
              <w:top w:val="nil"/>
              <w:bottom w:val="nil"/>
            </w:tcBorders>
            <w:shd w:val="clear" w:color="auto" w:fill="auto"/>
            <w:vAlign w:val="top"/>
          </w:tcPr>
          <w:p w14:paraId="59EC4EF1">
            <w:pPr>
              <w:spacing w:after="0" w:line="240" w:lineRule="auto"/>
            </w:pPr>
            <w:r>
              <w:t>1.0</w:t>
            </w:r>
          </w:p>
        </w:tc>
        <w:tc>
          <w:tcPr>
            <w:tcW w:w="1355" w:type="dxa"/>
            <w:tcBorders>
              <w:top w:val="nil"/>
              <w:bottom w:val="nil"/>
            </w:tcBorders>
            <w:shd w:val="clear" w:color="auto" w:fill="auto"/>
            <w:vAlign w:val="top"/>
          </w:tcPr>
          <w:p w14:paraId="6569842B">
            <w:pPr>
              <w:spacing w:after="0" w:line="240" w:lineRule="auto"/>
            </w:pPr>
            <w:r>
              <w:t>Number of bathrooms</w:t>
            </w:r>
          </w:p>
        </w:tc>
      </w:tr>
      <w:tr w14:paraId="51C19264">
        <w:trPr>
          <w:trHeight w:val="350" w:hRule="atLeast"/>
        </w:trPr>
        <w:tc>
          <w:tcPr>
            <w:tcW w:w="1497" w:type="dxa"/>
            <w:tcBorders>
              <w:top w:val="nil"/>
              <w:bottom w:val="nil"/>
            </w:tcBorders>
            <w:shd w:val="clear" w:color="auto" w:fill="auto"/>
            <w:vAlign w:val="top"/>
          </w:tcPr>
          <w:p w14:paraId="39E53D5E">
            <w:pPr>
              <w:spacing w:after="0" w:line="240" w:lineRule="auto"/>
            </w:pPr>
            <w:r>
              <w:t>floors</w:t>
            </w:r>
          </w:p>
        </w:tc>
        <w:tc>
          <w:tcPr>
            <w:tcW w:w="3184" w:type="dxa"/>
            <w:tcBorders>
              <w:top w:val="nil"/>
              <w:bottom w:val="nil"/>
            </w:tcBorders>
            <w:shd w:val="clear" w:color="auto" w:fill="auto"/>
            <w:vAlign w:val="top"/>
          </w:tcPr>
          <w:p w14:paraId="78B47CFD">
            <w:pPr>
              <w:spacing w:after="0" w:line="240" w:lineRule="auto"/>
            </w:pPr>
            <w:r>
              <w:t>tinyint unsigned</w:t>
            </w:r>
          </w:p>
        </w:tc>
        <w:tc>
          <w:tcPr>
            <w:tcW w:w="1273" w:type="dxa"/>
            <w:tcBorders>
              <w:top w:val="nil"/>
              <w:bottom w:val="nil"/>
            </w:tcBorders>
            <w:shd w:val="clear" w:color="auto" w:fill="auto"/>
            <w:vAlign w:val="top"/>
          </w:tcPr>
          <w:p w14:paraId="45B3D434">
            <w:pPr>
              <w:spacing w:after="0" w:line="240" w:lineRule="auto"/>
            </w:pPr>
            <w:r>
              <w:t>-</w:t>
            </w:r>
          </w:p>
        </w:tc>
        <w:tc>
          <w:tcPr>
            <w:tcW w:w="764" w:type="dxa"/>
            <w:tcBorders>
              <w:top w:val="nil"/>
              <w:bottom w:val="nil"/>
            </w:tcBorders>
            <w:shd w:val="clear" w:color="auto" w:fill="auto"/>
            <w:vAlign w:val="top"/>
          </w:tcPr>
          <w:p w14:paraId="6B6A0941">
            <w:pPr>
              <w:spacing w:after="0" w:line="240" w:lineRule="auto"/>
            </w:pPr>
            <w:r>
              <w:t>Yes</w:t>
            </w:r>
          </w:p>
        </w:tc>
        <w:tc>
          <w:tcPr>
            <w:tcW w:w="931" w:type="dxa"/>
            <w:tcBorders>
              <w:top w:val="nil"/>
              <w:bottom w:val="nil"/>
            </w:tcBorders>
            <w:shd w:val="clear" w:color="auto" w:fill="auto"/>
            <w:vAlign w:val="top"/>
          </w:tcPr>
          <w:p w14:paraId="111C837D">
            <w:pPr>
              <w:spacing w:after="0" w:line="240" w:lineRule="auto"/>
            </w:pPr>
            <w:r>
              <w:t>NULL</w:t>
            </w:r>
          </w:p>
        </w:tc>
        <w:tc>
          <w:tcPr>
            <w:tcW w:w="1355" w:type="dxa"/>
            <w:tcBorders>
              <w:top w:val="nil"/>
              <w:bottom w:val="nil"/>
            </w:tcBorders>
            <w:shd w:val="clear" w:color="auto" w:fill="auto"/>
            <w:vAlign w:val="top"/>
          </w:tcPr>
          <w:p w14:paraId="3533E92D">
            <w:pPr>
              <w:spacing w:after="0" w:line="240" w:lineRule="auto"/>
            </w:pPr>
            <w:r>
              <w:t>Number of floors</w:t>
            </w:r>
          </w:p>
        </w:tc>
      </w:tr>
      <w:tr w14:paraId="22061B41">
        <w:trPr>
          <w:trHeight w:val="350" w:hRule="atLeast"/>
        </w:trPr>
        <w:tc>
          <w:tcPr>
            <w:tcW w:w="1497" w:type="dxa"/>
            <w:tcBorders>
              <w:top w:val="nil"/>
              <w:bottom w:val="nil"/>
            </w:tcBorders>
            <w:shd w:val="clear" w:color="auto" w:fill="auto"/>
            <w:vAlign w:val="top"/>
          </w:tcPr>
          <w:p w14:paraId="561AF385">
            <w:pPr>
              <w:spacing w:after="0" w:line="240" w:lineRule="auto"/>
            </w:pPr>
            <w:r>
              <w:t>area</w:t>
            </w:r>
          </w:p>
        </w:tc>
        <w:tc>
          <w:tcPr>
            <w:tcW w:w="3184" w:type="dxa"/>
            <w:tcBorders>
              <w:top w:val="nil"/>
              <w:bottom w:val="nil"/>
            </w:tcBorders>
            <w:shd w:val="clear" w:color="auto" w:fill="auto"/>
            <w:vAlign w:val="top"/>
          </w:tcPr>
          <w:p w14:paraId="197CAF39">
            <w:pPr>
              <w:spacing w:after="0" w:line="240" w:lineRule="auto"/>
            </w:pPr>
            <w:r>
              <w:t>float</w:t>
            </w:r>
          </w:p>
        </w:tc>
        <w:tc>
          <w:tcPr>
            <w:tcW w:w="1273" w:type="dxa"/>
            <w:tcBorders>
              <w:top w:val="nil"/>
              <w:bottom w:val="nil"/>
            </w:tcBorders>
            <w:shd w:val="clear" w:color="auto" w:fill="auto"/>
            <w:vAlign w:val="top"/>
          </w:tcPr>
          <w:p w14:paraId="40BA565B">
            <w:pPr>
              <w:spacing w:after="0" w:line="240" w:lineRule="auto"/>
            </w:pPr>
            <w:r>
              <w:t>-</w:t>
            </w:r>
          </w:p>
        </w:tc>
        <w:tc>
          <w:tcPr>
            <w:tcW w:w="764" w:type="dxa"/>
            <w:tcBorders>
              <w:top w:val="nil"/>
              <w:bottom w:val="nil"/>
            </w:tcBorders>
            <w:shd w:val="clear" w:color="auto" w:fill="auto"/>
            <w:vAlign w:val="top"/>
          </w:tcPr>
          <w:p w14:paraId="327FBA03">
            <w:pPr>
              <w:spacing w:after="0" w:line="240" w:lineRule="auto"/>
            </w:pPr>
            <w:r>
              <w:t>Yes</w:t>
            </w:r>
          </w:p>
        </w:tc>
        <w:tc>
          <w:tcPr>
            <w:tcW w:w="931" w:type="dxa"/>
            <w:tcBorders>
              <w:top w:val="nil"/>
              <w:bottom w:val="nil"/>
            </w:tcBorders>
            <w:shd w:val="clear" w:color="auto" w:fill="auto"/>
            <w:vAlign w:val="top"/>
          </w:tcPr>
          <w:p w14:paraId="4D9997DC">
            <w:pPr>
              <w:spacing w:after="0" w:line="240" w:lineRule="auto"/>
            </w:pPr>
            <w:r>
              <w:t>NULL</w:t>
            </w:r>
          </w:p>
        </w:tc>
        <w:tc>
          <w:tcPr>
            <w:tcW w:w="1355" w:type="dxa"/>
            <w:tcBorders>
              <w:top w:val="nil"/>
              <w:bottom w:val="nil"/>
            </w:tcBorders>
            <w:shd w:val="clear" w:color="auto" w:fill="auto"/>
            <w:vAlign w:val="top"/>
          </w:tcPr>
          <w:p w14:paraId="5F6A44BF">
            <w:pPr>
              <w:spacing w:after="0" w:line="240" w:lineRule="auto"/>
            </w:pPr>
            <w:r>
              <w:t>Land area</w:t>
            </w:r>
          </w:p>
        </w:tc>
      </w:tr>
      <w:tr w14:paraId="3B1B59CB">
        <w:trPr>
          <w:trHeight w:val="350" w:hRule="atLeast"/>
        </w:trPr>
        <w:tc>
          <w:tcPr>
            <w:tcW w:w="1497" w:type="dxa"/>
            <w:tcBorders>
              <w:top w:val="nil"/>
              <w:bottom w:val="nil"/>
            </w:tcBorders>
            <w:shd w:val="clear" w:color="auto" w:fill="auto"/>
            <w:vAlign w:val="top"/>
          </w:tcPr>
          <w:p w14:paraId="21977AE8">
            <w:pPr>
              <w:spacing w:after="0" w:line="240" w:lineRule="auto"/>
            </w:pPr>
            <w:r>
              <w:t>building_area</w:t>
            </w:r>
          </w:p>
        </w:tc>
        <w:tc>
          <w:tcPr>
            <w:tcW w:w="3184" w:type="dxa"/>
            <w:tcBorders>
              <w:top w:val="nil"/>
              <w:bottom w:val="nil"/>
            </w:tcBorders>
            <w:shd w:val="clear" w:color="auto" w:fill="auto"/>
            <w:vAlign w:val="top"/>
          </w:tcPr>
          <w:p w14:paraId="54CD1CA8">
            <w:pPr>
              <w:spacing w:after="0" w:line="240" w:lineRule="auto"/>
            </w:pPr>
            <w:r>
              <w:t>decimal(10,2)</w:t>
            </w:r>
          </w:p>
        </w:tc>
        <w:tc>
          <w:tcPr>
            <w:tcW w:w="1273" w:type="dxa"/>
            <w:tcBorders>
              <w:top w:val="nil"/>
              <w:bottom w:val="nil"/>
            </w:tcBorders>
            <w:shd w:val="clear" w:color="auto" w:fill="auto"/>
            <w:vAlign w:val="top"/>
          </w:tcPr>
          <w:p w14:paraId="1183ECF6">
            <w:pPr>
              <w:spacing w:after="0" w:line="240" w:lineRule="auto"/>
            </w:pPr>
            <w:r>
              <w:t>-</w:t>
            </w:r>
          </w:p>
        </w:tc>
        <w:tc>
          <w:tcPr>
            <w:tcW w:w="764" w:type="dxa"/>
            <w:tcBorders>
              <w:top w:val="nil"/>
              <w:bottom w:val="nil"/>
            </w:tcBorders>
            <w:shd w:val="clear" w:color="auto" w:fill="auto"/>
            <w:vAlign w:val="top"/>
          </w:tcPr>
          <w:p w14:paraId="24A398B4">
            <w:pPr>
              <w:spacing w:after="0" w:line="240" w:lineRule="auto"/>
            </w:pPr>
            <w:r>
              <w:t>Yes</w:t>
            </w:r>
          </w:p>
        </w:tc>
        <w:tc>
          <w:tcPr>
            <w:tcW w:w="931" w:type="dxa"/>
            <w:tcBorders>
              <w:top w:val="nil"/>
              <w:bottom w:val="nil"/>
            </w:tcBorders>
            <w:shd w:val="clear" w:color="auto" w:fill="auto"/>
            <w:vAlign w:val="top"/>
          </w:tcPr>
          <w:p w14:paraId="30D51F0F">
            <w:pPr>
              <w:spacing w:after="0" w:line="240" w:lineRule="auto"/>
            </w:pPr>
            <w:r>
              <w:t>NULL</w:t>
            </w:r>
          </w:p>
        </w:tc>
        <w:tc>
          <w:tcPr>
            <w:tcW w:w="1355" w:type="dxa"/>
            <w:tcBorders>
              <w:top w:val="nil"/>
              <w:bottom w:val="nil"/>
            </w:tcBorders>
            <w:shd w:val="clear" w:color="auto" w:fill="auto"/>
            <w:vAlign w:val="top"/>
          </w:tcPr>
          <w:p w14:paraId="27630E72">
            <w:pPr>
              <w:spacing w:after="0" w:line="240" w:lineRule="auto"/>
            </w:pPr>
            <w:r>
              <w:t>Building area</w:t>
            </w:r>
          </w:p>
        </w:tc>
      </w:tr>
      <w:tr w14:paraId="1C491BD9">
        <w:trPr>
          <w:trHeight w:val="350" w:hRule="atLeast"/>
        </w:trPr>
        <w:tc>
          <w:tcPr>
            <w:tcW w:w="1497" w:type="dxa"/>
            <w:tcBorders>
              <w:top w:val="nil"/>
              <w:bottom w:val="nil"/>
            </w:tcBorders>
            <w:shd w:val="clear" w:color="auto" w:fill="auto"/>
            <w:vAlign w:val="top"/>
          </w:tcPr>
          <w:p w14:paraId="5DA1E6EE">
            <w:pPr>
              <w:spacing w:after="0" w:line="240" w:lineRule="auto"/>
            </w:pPr>
            <w:r>
              <w:t>facilities</w:t>
            </w:r>
          </w:p>
        </w:tc>
        <w:tc>
          <w:tcPr>
            <w:tcW w:w="3184" w:type="dxa"/>
            <w:tcBorders>
              <w:top w:val="nil"/>
              <w:bottom w:val="nil"/>
            </w:tcBorders>
            <w:shd w:val="clear" w:color="auto" w:fill="auto"/>
            <w:vAlign w:val="top"/>
          </w:tcPr>
          <w:p w14:paraId="751A6F6D">
            <w:pPr>
              <w:spacing w:after="0" w:line="240" w:lineRule="auto"/>
            </w:pPr>
            <w:r>
              <w:t>json</w:t>
            </w:r>
          </w:p>
        </w:tc>
        <w:tc>
          <w:tcPr>
            <w:tcW w:w="1273" w:type="dxa"/>
            <w:tcBorders>
              <w:top w:val="nil"/>
              <w:bottom w:val="nil"/>
            </w:tcBorders>
            <w:shd w:val="clear" w:color="auto" w:fill="auto"/>
            <w:vAlign w:val="top"/>
          </w:tcPr>
          <w:p w14:paraId="32AA1020">
            <w:pPr>
              <w:spacing w:after="0" w:line="240" w:lineRule="auto"/>
            </w:pPr>
            <w:r>
              <w:t>Legacy field</w:t>
            </w:r>
          </w:p>
        </w:tc>
        <w:tc>
          <w:tcPr>
            <w:tcW w:w="764" w:type="dxa"/>
            <w:tcBorders>
              <w:top w:val="nil"/>
              <w:bottom w:val="nil"/>
            </w:tcBorders>
            <w:shd w:val="clear" w:color="auto" w:fill="auto"/>
            <w:vAlign w:val="top"/>
          </w:tcPr>
          <w:p w14:paraId="210135F7">
            <w:pPr>
              <w:spacing w:after="0" w:line="240" w:lineRule="auto"/>
            </w:pPr>
            <w:r>
              <w:t>Yes</w:t>
            </w:r>
          </w:p>
        </w:tc>
        <w:tc>
          <w:tcPr>
            <w:tcW w:w="931" w:type="dxa"/>
            <w:tcBorders>
              <w:top w:val="nil"/>
              <w:bottom w:val="nil"/>
            </w:tcBorders>
            <w:shd w:val="clear" w:color="auto" w:fill="auto"/>
            <w:vAlign w:val="top"/>
          </w:tcPr>
          <w:p w14:paraId="794C9BD7">
            <w:pPr>
              <w:spacing w:after="0" w:line="240" w:lineRule="auto"/>
            </w:pPr>
            <w:r>
              <w:t>NULL</w:t>
            </w:r>
          </w:p>
        </w:tc>
        <w:tc>
          <w:tcPr>
            <w:tcW w:w="1355" w:type="dxa"/>
            <w:tcBorders>
              <w:top w:val="nil"/>
              <w:bottom w:val="nil"/>
            </w:tcBorders>
            <w:shd w:val="clear" w:color="auto" w:fill="auto"/>
            <w:vAlign w:val="top"/>
          </w:tcPr>
          <w:p w14:paraId="0EA1D8B9">
            <w:pPr>
              <w:spacing w:after="0" w:line="240" w:lineRule="auto"/>
            </w:pPr>
            <w:r>
              <w:t>Legacy facilities payload</w:t>
            </w:r>
          </w:p>
        </w:tc>
      </w:tr>
      <w:tr w14:paraId="1D6D50F6">
        <w:trPr>
          <w:trHeight w:val="350" w:hRule="atLeast"/>
        </w:trPr>
        <w:tc>
          <w:tcPr>
            <w:tcW w:w="1497" w:type="dxa"/>
            <w:tcBorders>
              <w:top w:val="nil"/>
              <w:bottom w:val="nil"/>
            </w:tcBorders>
            <w:shd w:val="clear" w:color="auto" w:fill="auto"/>
            <w:vAlign w:val="top"/>
          </w:tcPr>
          <w:p w14:paraId="01727526">
            <w:pPr>
              <w:spacing w:after="0" w:line="240" w:lineRule="auto"/>
            </w:pPr>
            <w:r>
              <w:t>rent_price</w:t>
            </w:r>
          </w:p>
        </w:tc>
        <w:tc>
          <w:tcPr>
            <w:tcW w:w="3184" w:type="dxa"/>
            <w:tcBorders>
              <w:top w:val="nil"/>
              <w:bottom w:val="nil"/>
            </w:tcBorders>
            <w:shd w:val="clear" w:color="auto" w:fill="auto"/>
            <w:vAlign w:val="top"/>
          </w:tcPr>
          <w:p w14:paraId="6F83D2E4">
            <w:pPr>
              <w:spacing w:after="0" w:line="240" w:lineRule="auto"/>
            </w:pPr>
            <w:r>
              <w:t>decimal(12,2)</w:t>
            </w:r>
          </w:p>
        </w:tc>
        <w:tc>
          <w:tcPr>
            <w:tcW w:w="1273" w:type="dxa"/>
            <w:tcBorders>
              <w:top w:val="nil"/>
              <w:bottom w:val="nil"/>
            </w:tcBorders>
            <w:shd w:val="clear" w:color="auto" w:fill="auto"/>
            <w:vAlign w:val="top"/>
          </w:tcPr>
          <w:p w14:paraId="24B1C5AF">
            <w:pPr>
              <w:spacing w:after="0" w:line="240" w:lineRule="auto"/>
            </w:pPr>
            <w:r>
              <w:t>Indexed</w:t>
            </w:r>
          </w:p>
        </w:tc>
        <w:tc>
          <w:tcPr>
            <w:tcW w:w="764" w:type="dxa"/>
            <w:tcBorders>
              <w:top w:val="nil"/>
              <w:bottom w:val="nil"/>
            </w:tcBorders>
            <w:shd w:val="clear" w:color="auto" w:fill="auto"/>
            <w:vAlign w:val="top"/>
          </w:tcPr>
          <w:p w14:paraId="552ABB50">
            <w:pPr>
              <w:spacing w:after="0" w:line="240" w:lineRule="auto"/>
            </w:pPr>
            <w:r>
              <w:t>No</w:t>
            </w:r>
          </w:p>
        </w:tc>
        <w:tc>
          <w:tcPr>
            <w:tcW w:w="931" w:type="dxa"/>
            <w:tcBorders>
              <w:top w:val="nil"/>
              <w:bottom w:val="nil"/>
            </w:tcBorders>
            <w:shd w:val="clear" w:color="auto" w:fill="auto"/>
            <w:vAlign w:val="top"/>
          </w:tcPr>
          <w:p w14:paraId="415226D6">
            <w:pPr>
              <w:spacing w:after="0" w:line="240" w:lineRule="auto"/>
            </w:pPr>
            <w:r>
              <w:t>-</w:t>
            </w:r>
          </w:p>
        </w:tc>
        <w:tc>
          <w:tcPr>
            <w:tcW w:w="1355" w:type="dxa"/>
            <w:tcBorders>
              <w:top w:val="nil"/>
              <w:bottom w:val="nil"/>
            </w:tcBorders>
            <w:shd w:val="clear" w:color="auto" w:fill="auto"/>
            <w:vAlign w:val="top"/>
          </w:tcPr>
          <w:p w14:paraId="2172919F">
            <w:pPr>
              <w:spacing w:after="0" w:line="240" w:lineRule="auto"/>
            </w:pPr>
            <w:r>
              <w:t>Rental price</w:t>
            </w:r>
          </w:p>
        </w:tc>
      </w:tr>
      <w:tr w14:paraId="7799D111">
        <w:trPr>
          <w:trHeight w:val="350" w:hRule="atLeast"/>
        </w:trPr>
        <w:tc>
          <w:tcPr>
            <w:tcW w:w="1497" w:type="dxa"/>
            <w:tcBorders>
              <w:top w:val="nil"/>
              <w:bottom w:val="nil"/>
            </w:tcBorders>
            <w:shd w:val="clear" w:color="auto" w:fill="auto"/>
            <w:vAlign w:val="top"/>
          </w:tcPr>
          <w:p w14:paraId="7CFC0F9B">
            <w:pPr>
              <w:spacing w:after="0" w:line="240" w:lineRule="auto"/>
            </w:pPr>
            <w:r>
              <w:t>status</w:t>
            </w:r>
          </w:p>
        </w:tc>
        <w:tc>
          <w:tcPr>
            <w:tcW w:w="3184" w:type="dxa"/>
            <w:tcBorders>
              <w:top w:val="nil"/>
              <w:bottom w:val="nil"/>
            </w:tcBorders>
            <w:shd w:val="clear" w:color="auto" w:fill="auto"/>
            <w:vAlign w:val="top"/>
          </w:tcPr>
          <w:p w14:paraId="6A5CD4D2">
            <w:pPr>
              <w:spacing w:after="0" w:line="240" w:lineRule="auto"/>
            </w:pPr>
            <w:r>
              <w:t>enum('to-let','rented','maintenance')</w:t>
            </w:r>
          </w:p>
        </w:tc>
        <w:tc>
          <w:tcPr>
            <w:tcW w:w="1273" w:type="dxa"/>
            <w:tcBorders>
              <w:top w:val="nil"/>
              <w:bottom w:val="nil"/>
            </w:tcBorders>
            <w:shd w:val="clear" w:color="auto" w:fill="auto"/>
            <w:vAlign w:val="top"/>
          </w:tcPr>
          <w:p w14:paraId="4806EE95">
            <w:pPr>
              <w:spacing w:after="0" w:line="240" w:lineRule="auto"/>
            </w:pPr>
            <w:r>
              <w:t>Indexed</w:t>
            </w:r>
          </w:p>
        </w:tc>
        <w:tc>
          <w:tcPr>
            <w:tcW w:w="764" w:type="dxa"/>
            <w:tcBorders>
              <w:top w:val="nil"/>
              <w:bottom w:val="nil"/>
            </w:tcBorders>
            <w:shd w:val="clear" w:color="auto" w:fill="auto"/>
            <w:vAlign w:val="top"/>
          </w:tcPr>
          <w:p w14:paraId="3ECB5AB0">
            <w:pPr>
              <w:spacing w:after="0" w:line="240" w:lineRule="auto"/>
            </w:pPr>
            <w:r>
              <w:t>No</w:t>
            </w:r>
          </w:p>
        </w:tc>
        <w:tc>
          <w:tcPr>
            <w:tcW w:w="931" w:type="dxa"/>
            <w:tcBorders>
              <w:top w:val="nil"/>
              <w:bottom w:val="nil"/>
            </w:tcBorders>
            <w:shd w:val="clear" w:color="auto" w:fill="auto"/>
            <w:vAlign w:val="top"/>
          </w:tcPr>
          <w:p w14:paraId="6F69C71B">
            <w:pPr>
              <w:spacing w:after="0" w:line="240" w:lineRule="auto"/>
            </w:pPr>
            <w:r>
              <w:t>to-let</w:t>
            </w:r>
          </w:p>
        </w:tc>
        <w:tc>
          <w:tcPr>
            <w:tcW w:w="1355" w:type="dxa"/>
            <w:tcBorders>
              <w:top w:val="nil"/>
              <w:bottom w:val="nil"/>
            </w:tcBorders>
            <w:shd w:val="clear" w:color="auto" w:fill="auto"/>
            <w:vAlign w:val="top"/>
          </w:tcPr>
          <w:p w14:paraId="2F369430">
            <w:pPr>
              <w:spacing w:after="0" w:line="240" w:lineRule="auto"/>
            </w:pPr>
            <w:r>
              <w:t>Availability status</w:t>
            </w:r>
          </w:p>
        </w:tc>
      </w:tr>
      <w:tr w14:paraId="39D460DE">
        <w:trPr>
          <w:trHeight w:val="350" w:hRule="atLeast"/>
        </w:trPr>
        <w:tc>
          <w:tcPr>
            <w:tcW w:w="1497" w:type="dxa"/>
            <w:tcBorders>
              <w:top w:val="nil"/>
              <w:bottom w:val="nil"/>
            </w:tcBorders>
            <w:shd w:val="clear" w:color="auto" w:fill="auto"/>
            <w:vAlign w:val="top"/>
          </w:tcPr>
          <w:p w14:paraId="19C8B47D">
            <w:pPr>
              <w:spacing w:after="0" w:line="240" w:lineRule="auto"/>
            </w:pPr>
            <w:r>
              <w:t>created_at</w:t>
            </w:r>
          </w:p>
        </w:tc>
        <w:tc>
          <w:tcPr>
            <w:tcW w:w="3184" w:type="dxa"/>
            <w:tcBorders>
              <w:top w:val="nil"/>
              <w:bottom w:val="nil"/>
            </w:tcBorders>
            <w:shd w:val="clear" w:color="auto" w:fill="auto"/>
            <w:vAlign w:val="top"/>
          </w:tcPr>
          <w:p w14:paraId="56B7411D">
            <w:pPr>
              <w:spacing w:after="0" w:line="240" w:lineRule="auto"/>
            </w:pPr>
            <w:r>
              <w:t>timestamp</w:t>
            </w:r>
          </w:p>
        </w:tc>
        <w:tc>
          <w:tcPr>
            <w:tcW w:w="1273" w:type="dxa"/>
            <w:tcBorders>
              <w:top w:val="nil"/>
              <w:bottom w:val="nil"/>
            </w:tcBorders>
            <w:shd w:val="clear" w:color="auto" w:fill="auto"/>
            <w:vAlign w:val="top"/>
          </w:tcPr>
          <w:p w14:paraId="021D4833">
            <w:pPr>
              <w:spacing w:after="0" w:line="240" w:lineRule="auto"/>
            </w:pPr>
            <w:r>
              <w:t>-</w:t>
            </w:r>
          </w:p>
        </w:tc>
        <w:tc>
          <w:tcPr>
            <w:tcW w:w="764" w:type="dxa"/>
            <w:tcBorders>
              <w:top w:val="nil"/>
              <w:bottom w:val="nil"/>
            </w:tcBorders>
            <w:shd w:val="clear" w:color="auto" w:fill="auto"/>
            <w:vAlign w:val="top"/>
          </w:tcPr>
          <w:p w14:paraId="744420C3">
            <w:pPr>
              <w:spacing w:after="0" w:line="240" w:lineRule="auto"/>
            </w:pPr>
            <w:r>
              <w:t>Yes</w:t>
            </w:r>
          </w:p>
        </w:tc>
        <w:tc>
          <w:tcPr>
            <w:tcW w:w="931" w:type="dxa"/>
            <w:tcBorders>
              <w:top w:val="nil"/>
              <w:bottom w:val="nil"/>
            </w:tcBorders>
            <w:shd w:val="clear" w:color="auto" w:fill="auto"/>
            <w:vAlign w:val="top"/>
          </w:tcPr>
          <w:p w14:paraId="39B0631C">
            <w:pPr>
              <w:spacing w:after="0" w:line="240" w:lineRule="auto"/>
            </w:pPr>
            <w:r>
              <w:t>NULL</w:t>
            </w:r>
          </w:p>
        </w:tc>
        <w:tc>
          <w:tcPr>
            <w:tcW w:w="1355" w:type="dxa"/>
            <w:tcBorders>
              <w:top w:val="nil"/>
              <w:bottom w:val="nil"/>
            </w:tcBorders>
            <w:shd w:val="clear" w:color="auto" w:fill="auto"/>
            <w:vAlign w:val="top"/>
          </w:tcPr>
          <w:p w14:paraId="38E910CF">
            <w:pPr>
              <w:spacing w:after="0" w:line="240" w:lineRule="auto"/>
            </w:pPr>
            <w:r>
              <w:t>Created time</w:t>
            </w:r>
          </w:p>
        </w:tc>
      </w:tr>
      <w:tr w14:paraId="126C0F1C">
        <w:trPr>
          <w:trHeight w:val="350" w:hRule="atLeast"/>
        </w:trPr>
        <w:tc>
          <w:tcPr>
            <w:tcW w:w="1497" w:type="dxa"/>
            <w:tcBorders>
              <w:top w:val="nil"/>
              <w:bottom w:val="single" w:color="auto" w:sz="4" w:space="0"/>
            </w:tcBorders>
            <w:shd w:val="clear" w:color="auto" w:fill="auto"/>
            <w:vAlign w:val="top"/>
          </w:tcPr>
          <w:p w14:paraId="5830A839">
            <w:pPr>
              <w:spacing w:after="0" w:line="240" w:lineRule="auto"/>
            </w:pPr>
            <w:r>
              <w:t>updated_at</w:t>
            </w:r>
          </w:p>
        </w:tc>
        <w:tc>
          <w:tcPr>
            <w:tcW w:w="3184" w:type="dxa"/>
            <w:tcBorders>
              <w:top w:val="nil"/>
              <w:bottom w:val="single" w:color="auto" w:sz="4" w:space="0"/>
            </w:tcBorders>
            <w:shd w:val="clear" w:color="auto" w:fill="auto"/>
            <w:vAlign w:val="top"/>
          </w:tcPr>
          <w:p w14:paraId="6C1EF26E">
            <w:pPr>
              <w:spacing w:after="0" w:line="240" w:lineRule="auto"/>
            </w:pPr>
            <w:r>
              <w:t>timestamp</w:t>
            </w:r>
          </w:p>
        </w:tc>
        <w:tc>
          <w:tcPr>
            <w:tcW w:w="1273" w:type="dxa"/>
            <w:tcBorders>
              <w:top w:val="nil"/>
              <w:bottom w:val="single" w:color="auto" w:sz="4" w:space="0"/>
            </w:tcBorders>
            <w:shd w:val="clear" w:color="auto" w:fill="auto"/>
            <w:vAlign w:val="top"/>
          </w:tcPr>
          <w:p w14:paraId="5881164C">
            <w:pPr>
              <w:spacing w:after="0" w:line="240" w:lineRule="auto"/>
            </w:pPr>
            <w:r>
              <w:t>-</w:t>
            </w:r>
          </w:p>
        </w:tc>
        <w:tc>
          <w:tcPr>
            <w:tcW w:w="764" w:type="dxa"/>
            <w:tcBorders>
              <w:top w:val="nil"/>
              <w:bottom w:val="single" w:color="auto" w:sz="4" w:space="0"/>
            </w:tcBorders>
            <w:shd w:val="clear" w:color="auto" w:fill="auto"/>
            <w:vAlign w:val="top"/>
          </w:tcPr>
          <w:p w14:paraId="37126ABC">
            <w:pPr>
              <w:spacing w:after="0" w:line="240" w:lineRule="auto"/>
            </w:pPr>
            <w:r>
              <w:t>Yes</w:t>
            </w:r>
          </w:p>
        </w:tc>
        <w:tc>
          <w:tcPr>
            <w:tcW w:w="931" w:type="dxa"/>
            <w:tcBorders>
              <w:top w:val="nil"/>
              <w:bottom w:val="single" w:color="auto" w:sz="4" w:space="0"/>
            </w:tcBorders>
            <w:shd w:val="clear" w:color="auto" w:fill="auto"/>
            <w:vAlign w:val="top"/>
          </w:tcPr>
          <w:p w14:paraId="2BCAFC9E">
            <w:pPr>
              <w:spacing w:after="0" w:line="240" w:lineRule="auto"/>
            </w:pPr>
            <w:r>
              <w:t>NULL</w:t>
            </w:r>
          </w:p>
        </w:tc>
        <w:tc>
          <w:tcPr>
            <w:tcW w:w="1355" w:type="dxa"/>
            <w:tcBorders>
              <w:top w:val="nil"/>
              <w:bottom w:val="single" w:color="auto" w:sz="4" w:space="0"/>
            </w:tcBorders>
            <w:shd w:val="clear" w:color="auto" w:fill="auto"/>
            <w:vAlign w:val="top"/>
          </w:tcPr>
          <w:p w14:paraId="4007F830">
            <w:pPr>
              <w:spacing w:after="0" w:line="240" w:lineRule="auto"/>
            </w:pPr>
            <w:r>
              <w:t>Last updated time</w:t>
            </w:r>
          </w:p>
        </w:tc>
      </w:tr>
    </w:tbl>
    <w:p w14:paraId="1B7238E8">
      <w:pPr>
        <w:pStyle w:val="30"/>
        <w:spacing w:before="104" w:after="104" w:line="360" w:lineRule="auto"/>
        <w:ind w:firstLine="480"/>
        <w:rPr>
          <w:rFonts w:hint="default"/>
          <w:lang w:val="en-US"/>
        </w:rPr>
      </w:pPr>
      <w:r>
        <w:rPr>
          <w:rFonts w:hint="default"/>
        </w:rPr>
        <w:t>The properties table stores the main property information managed by agents. It includes property identity, location, description, pricing, status, and other details required for property listing and rental processing.</w:t>
      </w:r>
    </w:p>
    <w:p w14:paraId="756D7456">
      <w:pPr>
        <w:pStyle w:val="51"/>
        <w:numPr>
          <w:ilvl w:val="4"/>
          <w:numId w:val="2"/>
        </w:numPr>
        <w:bidi w:val="0"/>
        <w:rPr>
          <w:rFonts w:hint="default"/>
          <w:lang w:val="en-US"/>
        </w:rPr>
      </w:pPr>
      <w:r>
        <w:rPr>
          <w:rFonts w:hint="default"/>
          <w:lang w:val="en-US"/>
        </w:rPr>
        <w:t>Property Photo Table</w:t>
      </w:r>
    </w:p>
    <w:tbl>
      <w:tblPr>
        <w:tblStyle w:val="12"/>
        <w:tblW w:w="0" w:type="auto"/>
        <w:tblInd w:w="0" w:type="dxa"/>
        <w:tblLayout w:type="autofit"/>
        <w:tblCellMar>
          <w:top w:w="0" w:type="dxa"/>
          <w:left w:w="108" w:type="dxa"/>
          <w:bottom w:w="0" w:type="dxa"/>
          <w:right w:w="108" w:type="dxa"/>
        </w:tblCellMar>
      </w:tblPr>
      <w:tblGrid>
        <w:gridCol w:w="1874"/>
        <w:gridCol w:w="1578"/>
        <w:gridCol w:w="1343"/>
        <w:gridCol w:w="1245"/>
        <w:gridCol w:w="1079"/>
        <w:gridCol w:w="1448"/>
      </w:tblGrid>
      <w:tr w14:paraId="503B92D3">
        <w:trPr>
          <w:trHeight w:val="300" w:hRule="atLeast"/>
        </w:trPr>
        <w:tc>
          <w:tcPr>
            <w:tcW w:w="1874" w:type="dxa"/>
            <w:tcBorders>
              <w:top w:val="single" w:color="auto" w:sz="12" w:space="0"/>
              <w:bottom w:val="single" w:color="auto" w:sz="4" w:space="0"/>
            </w:tcBorders>
            <w:shd w:val="clear" w:color="auto" w:fill="auto"/>
          </w:tcPr>
          <w:p w14:paraId="0DAB524F">
            <w:pPr>
              <w:spacing w:before="60" w:after="60" w:line="360" w:lineRule="auto"/>
              <w:jc w:val="center"/>
              <w:rPr>
                <w:b/>
                <w:bCs/>
                <w:lang w:bidi="ar"/>
              </w:rPr>
            </w:pPr>
            <w:r>
              <w:rPr>
                <w:b/>
                <w:bCs/>
                <w:lang w:bidi="ar"/>
              </w:rPr>
              <w:t>Field</w:t>
            </w:r>
          </w:p>
        </w:tc>
        <w:tc>
          <w:tcPr>
            <w:tcW w:w="1578" w:type="dxa"/>
            <w:tcBorders>
              <w:top w:val="single" w:color="auto" w:sz="12" w:space="0"/>
              <w:bottom w:val="single" w:color="auto" w:sz="4" w:space="0"/>
            </w:tcBorders>
            <w:shd w:val="clear" w:color="auto" w:fill="auto"/>
          </w:tcPr>
          <w:p w14:paraId="625BF689">
            <w:pPr>
              <w:spacing w:before="60" w:after="60" w:line="360" w:lineRule="auto"/>
              <w:jc w:val="center"/>
              <w:rPr>
                <w:b/>
                <w:bCs/>
                <w:lang w:bidi="ar"/>
              </w:rPr>
            </w:pPr>
            <w:r>
              <w:rPr>
                <w:b/>
                <w:bCs/>
                <w:lang w:bidi="ar"/>
              </w:rPr>
              <w:t>Type</w:t>
            </w:r>
          </w:p>
        </w:tc>
        <w:tc>
          <w:tcPr>
            <w:tcW w:w="1343" w:type="dxa"/>
            <w:tcBorders>
              <w:top w:val="single" w:color="auto" w:sz="12" w:space="0"/>
              <w:bottom w:val="single" w:color="auto" w:sz="4" w:space="0"/>
            </w:tcBorders>
            <w:shd w:val="clear" w:color="auto" w:fill="auto"/>
          </w:tcPr>
          <w:p w14:paraId="6B9A5E92">
            <w:pPr>
              <w:spacing w:before="60" w:after="60" w:line="360" w:lineRule="auto"/>
              <w:jc w:val="center"/>
              <w:rPr>
                <w:b/>
                <w:bCs/>
                <w:lang w:bidi="ar"/>
              </w:rPr>
            </w:pPr>
            <w:r>
              <w:rPr>
                <w:b/>
                <w:bCs/>
                <w:lang w:bidi="ar"/>
              </w:rPr>
              <w:t>Attributes</w:t>
            </w:r>
          </w:p>
        </w:tc>
        <w:tc>
          <w:tcPr>
            <w:tcW w:w="1245" w:type="dxa"/>
            <w:tcBorders>
              <w:top w:val="single" w:color="auto" w:sz="12" w:space="0"/>
              <w:bottom w:val="single" w:color="auto" w:sz="4" w:space="0"/>
            </w:tcBorders>
            <w:shd w:val="clear" w:color="auto" w:fill="auto"/>
          </w:tcPr>
          <w:p w14:paraId="20FA2DC3">
            <w:pPr>
              <w:spacing w:before="60" w:after="60" w:line="360" w:lineRule="auto"/>
              <w:jc w:val="center"/>
              <w:rPr>
                <w:b/>
                <w:bCs/>
                <w:lang w:bidi="ar"/>
              </w:rPr>
            </w:pPr>
            <w:r>
              <w:rPr>
                <w:b/>
                <w:bCs/>
                <w:lang w:bidi="ar"/>
              </w:rPr>
              <w:t>Null</w:t>
            </w:r>
          </w:p>
        </w:tc>
        <w:tc>
          <w:tcPr>
            <w:tcW w:w="1079" w:type="dxa"/>
            <w:tcBorders>
              <w:top w:val="single" w:color="auto" w:sz="12" w:space="0"/>
              <w:bottom w:val="single" w:color="auto" w:sz="4" w:space="0"/>
            </w:tcBorders>
            <w:shd w:val="clear" w:color="auto" w:fill="auto"/>
          </w:tcPr>
          <w:p w14:paraId="7547F437">
            <w:pPr>
              <w:spacing w:before="60" w:after="60" w:line="360" w:lineRule="auto"/>
              <w:jc w:val="center"/>
              <w:rPr>
                <w:b/>
                <w:bCs/>
                <w:lang w:bidi="ar"/>
              </w:rPr>
            </w:pPr>
            <w:r>
              <w:rPr>
                <w:b/>
                <w:bCs/>
                <w:lang w:bidi="ar"/>
              </w:rPr>
              <w:t>Default</w:t>
            </w:r>
          </w:p>
        </w:tc>
        <w:tc>
          <w:tcPr>
            <w:tcW w:w="1448" w:type="dxa"/>
            <w:tcBorders>
              <w:top w:val="single" w:color="auto" w:sz="12" w:space="0"/>
              <w:bottom w:val="single" w:color="auto" w:sz="4" w:space="0"/>
            </w:tcBorders>
            <w:shd w:val="clear" w:color="auto" w:fill="auto"/>
          </w:tcPr>
          <w:p w14:paraId="2CEAD59A">
            <w:pPr>
              <w:spacing w:before="60" w:after="60" w:line="360" w:lineRule="auto"/>
              <w:jc w:val="center"/>
              <w:rPr>
                <w:b/>
                <w:bCs/>
                <w:lang w:bidi="ar"/>
              </w:rPr>
            </w:pPr>
            <w:r>
              <w:rPr>
                <w:b/>
                <w:bCs/>
                <w:lang w:bidi="ar"/>
              </w:rPr>
              <w:t>Description</w:t>
            </w:r>
          </w:p>
        </w:tc>
      </w:tr>
      <w:tr w14:paraId="22F85716">
        <w:trPr>
          <w:trHeight w:val="350" w:hRule="atLeast"/>
        </w:trPr>
        <w:tc>
          <w:tcPr>
            <w:tcW w:w="1874" w:type="dxa"/>
            <w:shd w:val="clear" w:color="auto" w:fill="auto"/>
            <w:vAlign w:val="top"/>
          </w:tcPr>
          <w:p w14:paraId="67DACA03">
            <w:pPr>
              <w:spacing w:after="0" w:line="240" w:lineRule="auto"/>
            </w:pPr>
            <w:r>
              <w:t>id</w:t>
            </w:r>
          </w:p>
        </w:tc>
        <w:tc>
          <w:tcPr>
            <w:tcW w:w="1578" w:type="dxa"/>
            <w:shd w:val="clear" w:color="auto" w:fill="auto"/>
            <w:vAlign w:val="top"/>
          </w:tcPr>
          <w:p w14:paraId="2FF63388">
            <w:pPr>
              <w:spacing w:after="0" w:line="240" w:lineRule="auto"/>
            </w:pPr>
            <w:r>
              <w:t>bigint unsigned</w:t>
            </w:r>
          </w:p>
        </w:tc>
        <w:tc>
          <w:tcPr>
            <w:tcW w:w="1343" w:type="dxa"/>
            <w:shd w:val="clear" w:color="auto" w:fill="auto"/>
            <w:vAlign w:val="top"/>
          </w:tcPr>
          <w:p w14:paraId="1D3DD82E">
            <w:pPr>
              <w:spacing w:after="0" w:line="240" w:lineRule="auto"/>
            </w:pPr>
            <w:r>
              <w:t>Primary Key, Auto Increment</w:t>
            </w:r>
          </w:p>
        </w:tc>
        <w:tc>
          <w:tcPr>
            <w:tcW w:w="1245" w:type="dxa"/>
            <w:shd w:val="clear" w:color="auto" w:fill="auto"/>
            <w:vAlign w:val="top"/>
          </w:tcPr>
          <w:p w14:paraId="39B04273">
            <w:pPr>
              <w:spacing w:after="0" w:line="240" w:lineRule="auto"/>
            </w:pPr>
            <w:r>
              <w:t>No</w:t>
            </w:r>
          </w:p>
        </w:tc>
        <w:tc>
          <w:tcPr>
            <w:tcW w:w="1079" w:type="dxa"/>
            <w:shd w:val="clear" w:color="auto" w:fill="auto"/>
            <w:vAlign w:val="top"/>
          </w:tcPr>
          <w:p w14:paraId="776913B9">
            <w:pPr>
              <w:spacing w:after="0" w:line="240" w:lineRule="auto"/>
            </w:pPr>
            <w:r>
              <w:t>-</w:t>
            </w:r>
          </w:p>
        </w:tc>
        <w:tc>
          <w:tcPr>
            <w:tcW w:w="1448" w:type="dxa"/>
            <w:shd w:val="clear" w:color="auto" w:fill="auto"/>
            <w:vAlign w:val="top"/>
          </w:tcPr>
          <w:p w14:paraId="6CA112F3">
            <w:pPr>
              <w:spacing w:after="0" w:line="240" w:lineRule="auto"/>
            </w:pPr>
            <w:r>
              <w:t>Photo ID</w:t>
            </w:r>
          </w:p>
        </w:tc>
      </w:tr>
      <w:tr w14:paraId="4B23A67A">
        <w:trPr>
          <w:trHeight w:val="350" w:hRule="atLeast"/>
        </w:trPr>
        <w:tc>
          <w:tcPr>
            <w:tcW w:w="1874" w:type="dxa"/>
            <w:shd w:val="clear" w:color="auto" w:fill="auto"/>
            <w:vAlign w:val="top"/>
          </w:tcPr>
          <w:p w14:paraId="5C1B0A07">
            <w:pPr>
              <w:spacing w:after="0" w:line="240" w:lineRule="auto"/>
            </w:pPr>
            <w:r>
              <w:t>property_id</w:t>
            </w:r>
          </w:p>
        </w:tc>
        <w:tc>
          <w:tcPr>
            <w:tcW w:w="1578" w:type="dxa"/>
            <w:shd w:val="clear" w:color="auto" w:fill="auto"/>
            <w:vAlign w:val="top"/>
          </w:tcPr>
          <w:p w14:paraId="27DE4970">
            <w:pPr>
              <w:spacing w:after="0" w:line="240" w:lineRule="auto"/>
            </w:pPr>
            <w:r>
              <w:t>bigint unsigned</w:t>
            </w:r>
          </w:p>
        </w:tc>
        <w:tc>
          <w:tcPr>
            <w:tcW w:w="1343" w:type="dxa"/>
            <w:shd w:val="clear" w:color="auto" w:fill="auto"/>
            <w:vAlign w:val="top"/>
          </w:tcPr>
          <w:p w14:paraId="4584B0F8">
            <w:pPr>
              <w:spacing w:after="0" w:line="240" w:lineRule="auto"/>
            </w:pPr>
            <w:r>
              <w:t>Foreign Key -&gt; properties.id</w:t>
            </w:r>
          </w:p>
        </w:tc>
        <w:tc>
          <w:tcPr>
            <w:tcW w:w="1245" w:type="dxa"/>
            <w:shd w:val="clear" w:color="auto" w:fill="auto"/>
            <w:vAlign w:val="top"/>
          </w:tcPr>
          <w:p w14:paraId="511C5620">
            <w:pPr>
              <w:spacing w:after="0" w:line="240" w:lineRule="auto"/>
            </w:pPr>
            <w:r>
              <w:t>No</w:t>
            </w:r>
          </w:p>
        </w:tc>
        <w:tc>
          <w:tcPr>
            <w:tcW w:w="1079" w:type="dxa"/>
            <w:shd w:val="clear" w:color="auto" w:fill="auto"/>
            <w:vAlign w:val="top"/>
          </w:tcPr>
          <w:p w14:paraId="2FFCEFFC">
            <w:pPr>
              <w:spacing w:after="0" w:line="240" w:lineRule="auto"/>
            </w:pPr>
            <w:r>
              <w:t>-</w:t>
            </w:r>
          </w:p>
        </w:tc>
        <w:tc>
          <w:tcPr>
            <w:tcW w:w="1448" w:type="dxa"/>
            <w:shd w:val="clear" w:color="auto" w:fill="auto"/>
            <w:vAlign w:val="top"/>
          </w:tcPr>
          <w:p w14:paraId="7B3032B7">
            <w:pPr>
              <w:spacing w:after="0" w:line="240" w:lineRule="auto"/>
            </w:pPr>
            <w:r>
              <w:t>Related property</w:t>
            </w:r>
          </w:p>
        </w:tc>
      </w:tr>
      <w:tr w14:paraId="5F0480F7">
        <w:trPr>
          <w:trHeight w:val="514" w:hRule="atLeast"/>
        </w:trPr>
        <w:tc>
          <w:tcPr>
            <w:tcW w:w="1874" w:type="dxa"/>
            <w:tcBorders>
              <w:bottom w:val="nil"/>
            </w:tcBorders>
            <w:shd w:val="clear" w:color="auto" w:fill="auto"/>
            <w:vAlign w:val="top"/>
          </w:tcPr>
          <w:p w14:paraId="0ED668B8">
            <w:pPr>
              <w:spacing w:after="0" w:line="240" w:lineRule="auto"/>
            </w:pPr>
            <w:r>
              <w:t>path</w:t>
            </w:r>
          </w:p>
        </w:tc>
        <w:tc>
          <w:tcPr>
            <w:tcW w:w="1578" w:type="dxa"/>
            <w:tcBorders>
              <w:bottom w:val="nil"/>
            </w:tcBorders>
            <w:shd w:val="clear" w:color="auto" w:fill="auto"/>
            <w:vAlign w:val="top"/>
          </w:tcPr>
          <w:p w14:paraId="3D8E5F82">
            <w:pPr>
              <w:spacing w:after="0" w:line="240" w:lineRule="auto"/>
            </w:pPr>
            <w:r>
              <w:t>varchar(255)</w:t>
            </w:r>
          </w:p>
        </w:tc>
        <w:tc>
          <w:tcPr>
            <w:tcW w:w="1343" w:type="dxa"/>
            <w:tcBorders>
              <w:bottom w:val="nil"/>
            </w:tcBorders>
            <w:shd w:val="clear" w:color="auto" w:fill="auto"/>
            <w:vAlign w:val="top"/>
          </w:tcPr>
          <w:p w14:paraId="0152BE99">
            <w:pPr>
              <w:spacing w:after="0" w:line="240" w:lineRule="auto"/>
            </w:pPr>
            <w:r>
              <w:t>-</w:t>
            </w:r>
          </w:p>
        </w:tc>
        <w:tc>
          <w:tcPr>
            <w:tcW w:w="1245" w:type="dxa"/>
            <w:tcBorders>
              <w:bottom w:val="nil"/>
            </w:tcBorders>
            <w:shd w:val="clear" w:color="auto" w:fill="auto"/>
            <w:vAlign w:val="top"/>
          </w:tcPr>
          <w:p w14:paraId="611BBF43">
            <w:pPr>
              <w:spacing w:after="0" w:line="240" w:lineRule="auto"/>
            </w:pPr>
            <w:r>
              <w:t>No</w:t>
            </w:r>
          </w:p>
        </w:tc>
        <w:tc>
          <w:tcPr>
            <w:tcW w:w="1079" w:type="dxa"/>
            <w:tcBorders>
              <w:bottom w:val="nil"/>
            </w:tcBorders>
            <w:shd w:val="clear" w:color="auto" w:fill="auto"/>
            <w:vAlign w:val="top"/>
          </w:tcPr>
          <w:p w14:paraId="3523CE7B">
            <w:pPr>
              <w:spacing w:after="0" w:line="240" w:lineRule="auto"/>
            </w:pPr>
            <w:r>
              <w:t>-</w:t>
            </w:r>
          </w:p>
        </w:tc>
        <w:tc>
          <w:tcPr>
            <w:tcW w:w="1448" w:type="dxa"/>
            <w:tcBorders>
              <w:bottom w:val="nil"/>
            </w:tcBorders>
            <w:shd w:val="clear" w:color="auto" w:fill="auto"/>
            <w:vAlign w:val="top"/>
          </w:tcPr>
          <w:p w14:paraId="76BD63A9">
            <w:pPr>
              <w:spacing w:after="0" w:line="240" w:lineRule="auto"/>
            </w:pPr>
            <w:r>
              <w:t>Stored file path</w:t>
            </w:r>
          </w:p>
        </w:tc>
      </w:tr>
      <w:tr w14:paraId="1EB094EB">
        <w:trPr>
          <w:trHeight w:val="350" w:hRule="atLeast"/>
        </w:trPr>
        <w:tc>
          <w:tcPr>
            <w:tcW w:w="1874" w:type="dxa"/>
            <w:tcBorders>
              <w:top w:val="nil"/>
              <w:left w:val="nil"/>
              <w:bottom w:val="nil"/>
              <w:right w:val="nil"/>
            </w:tcBorders>
            <w:shd w:val="clear" w:color="auto" w:fill="auto"/>
            <w:vAlign w:val="top"/>
          </w:tcPr>
          <w:p w14:paraId="6ADA7CDA">
            <w:pPr>
              <w:spacing w:after="0" w:line="240" w:lineRule="auto"/>
            </w:pPr>
            <w:r>
              <w:t>created_at</w:t>
            </w:r>
          </w:p>
        </w:tc>
        <w:tc>
          <w:tcPr>
            <w:tcW w:w="1578" w:type="dxa"/>
            <w:tcBorders>
              <w:top w:val="nil"/>
              <w:left w:val="nil"/>
              <w:bottom w:val="nil"/>
              <w:right w:val="nil"/>
            </w:tcBorders>
            <w:shd w:val="clear" w:color="auto" w:fill="auto"/>
            <w:vAlign w:val="top"/>
          </w:tcPr>
          <w:p w14:paraId="3B5AF931">
            <w:pPr>
              <w:spacing w:after="0" w:line="240" w:lineRule="auto"/>
            </w:pPr>
            <w:r>
              <w:t>timestamp</w:t>
            </w:r>
          </w:p>
        </w:tc>
        <w:tc>
          <w:tcPr>
            <w:tcW w:w="1343" w:type="dxa"/>
            <w:tcBorders>
              <w:top w:val="nil"/>
              <w:left w:val="nil"/>
              <w:bottom w:val="nil"/>
              <w:right w:val="nil"/>
            </w:tcBorders>
            <w:shd w:val="clear" w:color="auto" w:fill="auto"/>
            <w:vAlign w:val="top"/>
          </w:tcPr>
          <w:p w14:paraId="49A7B366">
            <w:pPr>
              <w:spacing w:after="0" w:line="240" w:lineRule="auto"/>
            </w:pPr>
            <w:r>
              <w:t>-</w:t>
            </w:r>
          </w:p>
        </w:tc>
        <w:tc>
          <w:tcPr>
            <w:tcW w:w="1245" w:type="dxa"/>
            <w:tcBorders>
              <w:top w:val="nil"/>
              <w:left w:val="nil"/>
              <w:bottom w:val="nil"/>
              <w:right w:val="nil"/>
            </w:tcBorders>
            <w:shd w:val="clear" w:color="auto" w:fill="auto"/>
            <w:vAlign w:val="top"/>
          </w:tcPr>
          <w:p w14:paraId="3B83BD36">
            <w:pPr>
              <w:spacing w:after="0" w:line="240" w:lineRule="auto"/>
            </w:pPr>
            <w:r>
              <w:t>Yes</w:t>
            </w:r>
          </w:p>
        </w:tc>
        <w:tc>
          <w:tcPr>
            <w:tcW w:w="1079" w:type="dxa"/>
            <w:tcBorders>
              <w:top w:val="nil"/>
              <w:left w:val="nil"/>
              <w:bottom w:val="nil"/>
              <w:right w:val="nil"/>
            </w:tcBorders>
            <w:shd w:val="clear" w:color="auto" w:fill="auto"/>
            <w:vAlign w:val="top"/>
          </w:tcPr>
          <w:p w14:paraId="607AF3D3">
            <w:pPr>
              <w:spacing w:after="0" w:line="240" w:lineRule="auto"/>
            </w:pPr>
            <w:r>
              <w:t>NULL</w:t>
            </w:r>
          </w:p>
        </w:tc>
        <w:tc>
          <w:tcPr>
            <w:tcW w:w="1448" w:type="dxa"/>
            <w:tcBorders>
              <w:top w:val="nil"/>
              <w:left w:val="nil"/>
              <w:bottom w:val="nil"/>
              <w:right w:val="nil"/>
            </w:tcBorders>
            <w:shd w:val="clear" w:color="auto" w:fill="auto"/>
            <w:vAlign w:val="top"/>
          </w:tcPr>
          <w:p w14:paraId="61F905B9">
            <w:pPr>
              <w:spacing w:after="0" w:line="240" w:lineRule="auto"/>
            </w:pPr>
            <w:r>
              <w:t>Created time</w:t>
            </w:r>
          </w:p>
        </w:tc>
      </w:tr>
      <w:tr w14:paraId="27993834">
        <w:trPr>
          <w:trHeight w:val="350" w:hRule="atLeast"/>
        </w:trPr>
        <w:tc>
          <w:tcPr>
            <w:tcW w:w="1874" w:type="dxa"/>
            <w:tcBorders>
              <w:top w:val="nil"/>
              <w:left w:val="nil"/>
              <w:bottom w:val="single" w:color="000000" w:themeColor="text1" w:sz="12" w:space="0"/>
              <w:right w:val="nil"/>
            </w:tcBorders>
            <w:shd w:val="clear" w:color="auto" w:fill="auto"/>
            <w:vAlign w:val="top"/>
          </w:tcPr>
          <w:p w14:paraId="485C0FC1">
            <w:pPr>
              <w:spacing w:after="0" w:line="240" w:lineRule="auto"/>
            </w:pPr>
            <w:r>
              <w:t>updated_at</w:t>
            </w:r>
          </w:p>
        </w:tc>
        <w:tc>
          <w:tcPr>
            <w:tcW w:w="1578" w:type="dxa"/>
            <w:tcBorders>
              <w:top w:val="nil"/>
              <w:left w:val="nil"/>
              <w:bottom w:val="single" w:color="000000" w:themeColor="text1" w:sz="12" w:space="0"/>
              <w:right w:val="nil"/>
            </w:tcBorders>
            <w:shd w:val="clear" w:color="auto" w:fill="auto"/>
            <w:vAlign w:val="top"/>
          </w:tcPr>
          <w:p w14:paraId="495A42F7">
            <w:pPr>
              <w:spacing w:after="0" w:line="240" w:lineRule="auto"/>
            </w:pPr>
            <w:r>
              <w:t>timestamp</w:t>
            </w:r>
          </w:p>
        </w:tc>
        <w:tc>
          <w:tcPr>
            <w:tcW w:w="1343" w:type="dxa"/>
            <w:tcBorders>
              <w:top w:val="nil"/>
              <w:left w:val="nil"/>
              <w:bottom w:val="single" w:color="000000" w:themeColor="text1" w:sz="12" w:space="0"/>
              <w:right w:val="nil"/>
            </w:tcBorders>
            <w:shd w:val="clear" w:color="auto" w:fill="auto"/>
            <w:vAlign w:val="top"/>
          </w:tcPr>
          <w:p w14:paraId="4A0CA60F">
            <w:pPr>
              <w:spacing w:after="0" w:line="240" w:lineRule="auto"/>
            </w:pPr>
            <w:r>
              <w:t>-</w:t>
            </w:r>
          </w:p>
        </w:tc>
        <w:tc>
          <w:tcPr>
            <w:tcW w:w="1245" w:type="dxa"/>
            <w:tcBorders>
              <w:top w:val="nil"/>
              <w:left w:val="nil"/>
              <w:bottom w:val="single" w:color="000000" w:themeColor="text1" w:sz="12" w:space="0"/>
              <w:right w:val="nil"/>
            </w:tcBorders>
            <w:shd w:val="clear" w:color="auto" w:fill="auto"/>
            <w:vAlign w:val="top"/>
          </w:tcPr>
          <w:p w14:paraId="297D93AA">
            <w:pPr>
              <w:spacing w:after="0" w:line="240" w:lineRule="auto"/>
            </w:pPr>
            <w:r>
              <w:t>Yes</w:t>
            </w:r>
          </w:p>
        </w:tc>
        <w:tc>
          <w:tcPr>
            <w:tcW w:w="1079" w:type="dxa"/>
            <w:tcBorders>
              <w:top w:val="nil"/>
              <w:left w:val="nil"/>
              <w:bottom w:val="single" w:color="000000" w:themeColor="text1" w:sz="12" w:space="0"/>
              <w:right w:val="nil"/>
            </w:tcBorders>
            <w:shd w:val="clear" w:color="auto" w:fill="auto"/>
            <w:vAlign w:val="top"/>
          </w:tcPr>
          <w:p w14:paraId="73FE44F9">
            <w:pPr>
              <w:spacing w:after="0" w:line="240" w:lineRule="auto"/>
            </w:pPr>
            <w:r>
              <w:t>NULL</w:t>
            </w:r>
          </w:p>
        </w:tc>
        <w:tc>
          <w:tcPr>
            <w:tcW w:w="1448" w:type="dxa"/>
            <w:tcBorders>
              <w:top w:val="nil"/>
              <w:left w:val="nil"/>
              <w:bottom w:val="single" w:color="000000" w:themeColor="text1" w:sz="12" w:space="0"/>
              <w:right w:val="nil"/>
            </w:tcBorders>
            <w:shd w:val="clear" w:color="auto" w:fill="auto"/>
            <w:vAlign w:val="top"/>
          </w:tcPr>
          <w:p w14:paraId="2470395A">
            <w:pPr>
              <w:spacing w:after="0" w:line="240" w:lineRule="auto"/>
            </w:pPr>
            <w:r>
              <w:t>Last updated time</w:t>
            </w:r>
          </w:p>
        </w:tc>
      </w:tr>
    </w:tbl>
    <w:p w14:paraId="1792EA75">
      <w:pPr>
        <w:pStyle w:val="30"/>
        <w:spacing w:before="104" w:after="104" w:line="360" w:lineRule="auto"/>
        <w:ind w:firstLine="480"/>
        <w:rPr>
          <w:rFonts w:hint="default"/>
          <w:lang w:val="en-US"/>
        </w:rPr>
      </w:pPr>
      <w:r>
        <w:rPr>
          <w:rFonts w:hint="default"/>
        </w:rPr>
        <w:t>The properties table stores the main property information managed by agents. It includes property identity, location, description, pricing, status, and other details required for property listing and rental processing.</w:t>
      </w:r>
    </w:p>
    <w:p w14:paraId="7E627FCF">
      <w:pPr>
        <w:pStyle w:val="30"/>
        <w:rPr>
          <w:rFonts w:hint="default"/>
          <w:lang w:val="en-US"/>
        </w:rPr>
      </w:pPr>
    </w:p>
    <w:p w14:paraId="7776C4BA">
      <w:pPr>
        <w:pStyle w:val="51"/>
        <w:numPr>
          <w:ilvl w:val="4"/>
          <w:numId w:val="2"/>
        </w:numPr>
        <w:bidi w:val="0"/>
        <w:rPr>
          <w:rFonts w:hint="default"/>
          <w:lang w:val="en-US"/>
        </w:rPr>
      </w:pPr>
      <w:r>
        <w:rPr>
          <w:rFonts w:hint="default"/>
          <w:lang w:val="en-US"/>
        </w:rPr>
        <w:t>Property Availability Cycle Table</w:t>
      </w:r>
    </w:p>
    <w:tbl>
      <w:tblPr>
        <w:tblStyle w:val="12"/>
        <w:tblW w:w="0" w:type="auto"/>
        <w:tblInd w:w="0" w:type="dxa"/>
        <w:tblLayout w:type="fixed"/>
        <w:tblCellMar>
          <w:top w:w="0" w:type="dxa"/>
          <w:left w:w="108" w:type="dxa"/>
          <w:bottom w:w="0" w:type="dxa"/>
          <w:right w:w="108" w:type="dxa"/>
        </w:tblCellMar>
      </w:tblPr>
      <w:tblGrid>
        <w:gridCol w:w="1722"/>
        <w:gridCol w:w="2898"/>
        <w:gridCol w:w="1333"/>
        <w:gridCol w:w="753"/>
        <w:gridCol w:w="903"/>
        <w:gridCol w:w="1395"/>
      </w:tblGrid>
      <w:tr w14:paraId="56C46EF8">
        <w:trPr>
          <w:trHeight w:val="300" w:hRule="atLeast"/>
        </w:trPr>
        <w:tc>
          <w:tcPr>
            <w:tcW w:w="1722" w:type="dxa"/>
            <w:tcBorders>
              <w:top w:val="single" w:color="auto" w:sz="12" w:space="0"/>
              <w:bottom w:val="single" w:color="auto" w:sz="4" w:space="0"/>
            </w:tcBorders>
            <w:shd w:val="clear" w:color="auto" w:fill="auto"/>
          </w:tcPr>
          <w:p w14:paraId="296CE107">
            <w:pPr>
              <w:spacing w:before="60" w:after="60" w:line="360" w:lineRule="auto"/>
              <w:jc w:val="center"/>
              <w:rPr>
                <w:b/>
                <w:bCs/>
                <w:lang w:bidi="ar"/>
              </w:rPr>
            </w:pPr>
            <w:r>
              <w:rPr>
                <w:b/>
                <w:bCs/>
                <w:lang w:bidi="ar"/>
              </w:rPr>
              <w:t>Field</w:t>
            </w:r>
          </w:p>
        </w:tc>
        <w:tc>
          <w:tcPr>
            <w:tcW w:w="2898" w:type="dxa"/>
            <w:tcBorders>
              <w:top w:val="single" w:color="auto" w:sz="12" w:space="0"/>
              <w:bottom w:val="single" w:color="auto" w:sz="4" w:space="0"/>
            </w:tcBorders>
            <w:shd w:val="clear" w:color="auto" w:fill="auto"/>
          </w:tcPr>
          <w:p w14:paraId="38B64C15">
            <w:pPr>
              <w:spacing w:before="60" w:after="60" w:line="360" w:lineRule="auto"/>
              <w:jc w:val="center"/>
              <w:rPr>
                <w:b/>
                <w:bCs/>
                <w:lang w:bidi="ar"/>
              </w:rPr>
            </w:pPr>
            <w:r>
              <w:rPr>
                <w:b/>
                <w:bCs/>
                <w:lang w:bidi="ar"/>
              </w:rPr>
              <w:t>Type</w:t>
            </w:r>
          </w:p>
        </w:tc>
        <w:tc>
          <w:tcPr>
            <w:tcW w:w="1333" w:type="dxa"/>
            <w:tcBorders>
              <w:top w:val="single" w:color="auto" w:sz="12" w:space="0"/>
              <w:bottom w:val="single" w:color="auto" w:sz="4" w:space="0"/>
            </w:tcBorders>
            <w:shd w:val="clear" w:color="auto" w:fill="auto"/>
          </w:tcPr>
          <w:p w14:paraId="71ACAE96">
            <w:pPr>
              <w:spacing w:before="60" w:after="60" w:line="360" w:lineRule="auto"/>
              <w:jc w:val="center"/>
              <w:rPr>
                <w:b/>
                <w:bCs/>
                <w:lang w:bidi="ar"/>
              </w:rPr>
            </w:pPr>
            <w:r>
              <w:rPr>
                <w:b/>
                <w:bCs/>
                <w:lang w:bidi="ar"/>
              </w:rPr>
              <w:t>Attributes</w:t>
            </w:r>
          </w:p>
        </w:tc>
        <w:tc>
          <w:tcPr>
            <w:tcW w:w="753" w:type="dxa"/>
            <w:tcBorders>
              <w:top w:val="single" w:color="auto" w:sz="12" w:space="0"/>
              <w:bottom w:val="single" w:color="auto" w:sz="4" w:space="0"/>
            </w:tcBorders>
            <w:shd w:val="clear" w:color="auto" w:fill="auto"/>
          </w:tcPr>
          <w:p w14:paraId="579F9FCE">
            <w:pPr>
              <w:spacing w:before="60" w:after="60" w:line="360" w:lineRule="auto"/>
              <w:jc w:val="center"/>
              <w:rPr>
                <w:b/>
                <w:bCs/>
                <w:lang w:bidi="ar"/>
              </w:rPr>
            </w:pPr>
            <w:r>
              <w:rPr>
                <w:b/>
                <w:bCs/>
                <w:lang w:bidi="ar"/>
              </w:rPr>
              <w:t>Null</w:t>
            </w:r>
          </w:p>
        </w:tc>
        <w:tc>
          <w:tcPr>
            <w:tcW w:w="903" w:type="dxa"/>
            <w:tcBorders>
              <w:top w:val="single" w:color="auto" w:sz="12" w:space="0"/>
              <w:bottom w:val="single" w:color="auto" w:sz="4" w:space="0"/>
            </w:tcBorders>
            <w:shd w:val="clear" w:color="auto" w:fill="auto"/>
          </w:tcPr>
          <w:p w14:paraId="7CA2D512">
            <w:pPr>
              <w:spacing w:before="60" w:after="60" w:line="360" w:lineRule="auto"/>
              <w:jc w:val="center"/>
              <w:rPr>
                <w:b/>
                <w:bCs/>
                <w:lang w:bidi="ar"/>
              </w:rPr>
            </w:pPr>
            <w:r>
              <w:rPr>
                <w:b/>
                <w:bCs/>
                <w:lang w:bidi="ar"/>
              </w:rPr>
              <w:t>Default</w:t>
            </w:r>
          </w:p>
        </w:tc>
        <w:tc>
          <w:tcPr>
            <w:tcW w:w="1395" w:type="dxa"/>
            <w:tcBorders>
              <w:top w:val="single" w:color="auto" w:sz="12" w:space="0"/>
              <w:bottom w:val="single" w:color="auto" w:sz="4" w:space="0"/>
            </w:tcBorders>
            <w:shd w:val="clear" w:color="auto" w:fill="auto"/>
          </w:tcPr>
          <w:p w14:paraId="60357AD2">
            <w:pPr>
              <w:spacing w:before="60" w:after="60" w:line="360" w:lineRule="auto"/>
              <w:jc w:val="center"/>
              <w:rPr>
                <w:b/>
                <w:bCs/>
                <w:lang w:bidi="ar"/>
              </w:rPr>
            </w:pPr>
            <w:r>
              <w:rPr>
                <w:b/>
                <w:bCs/>
                <w:lang w:bidi="ar"/>
              </w:rPr>
              <w:t>Description</w:t>
            </w:r>
          </w:p>
        </w:tc>
      </w:tr>
      <w:tr w14:paraId="591CCEB7">
        <w:trPr>
          <w:trHeight w:val="350" w:hRule="atLeast"/>
        </w:trPr>
        <w:tc>
          <w:tcPr>
            <w:tcW w:w="1722" w:type="dxa"/>
            <w:shd w:val="clear" w:color="auto" w:fill="auto"/>
            <w:vAlign w:val="top"/>
          </w:tcPr>
          <w:p w14:paraId="2C2F9BC0">
            <w:pPr>
              <w:spacing w:after="0" w:line="240" w:lineRule="auto"/>
            </w:pPr>
            <w:r>
              <w:t>id</w:t>
            </w:r>
          </w:p>
        </w:tc>
        <w:tc>
          <w:tcPr>
            <w:tcW w:w="2898" w:type="dxa"/>
            <w:shd w:val="clear" w:color="auto" w:fill="auto"/>
            <w:vAlign w:val="top"/>
          </w:tcPr>
          <w:p w14:paraId="74A003F9">
            <w:pPr>
              <w:spacing w:after="0" w:line="240" w:lineRule="auto"/>
            </w:pPr>
            <w:r>
              <w:t>bigint unsigned</w:t>
            </w:r>
          </w:p>
        </w:tc>
        <w:tc>
          <w:tcPr>
            <w:tcW w:w="1333" w:type="dxa"/>
            <w:shd w:val="clear" w:color="auto" w:fill="auto"/>
            <w:vAlign w:val="top"/>
          </w:tcPr>
          <w:p w14:paraId="2D60DE99">
            <w:pPr>
              <w:spacing w:after="0" w:line="240" w:lineRule="auto"/>
            </w:pPr>
            <w:r>
              <w:t>Primary Key, Auto Increment</w:t>
            </w:r>
          </w:p>
        </w:tc>
        <w:tc>
          <w:tcPr>
            <w:tcW w:w="753" w:type="dxa"/>
            <w:shd w:val="clear" w:color="auto" w:fill="auto"/>
            <w:vAlign w:val="top"/>
          </w:tcPr>
          <w:p w14:paraId="2F0C0A06">
            <w:pPr>
              <w:spacing w:after="0" w:line="240" w:lineRule="auto"/>
            </w:pPr>
            <w:r>
              <w:t>No</w:t>
            </w:r>
          </w:p>
        </w:tc>
        <w:tc>
          <w:tcPr>
            <w:tcW w:w="903" w:type="dxa"/>
            <w:shd w:val="clear" w:color="auto" w:fill="auto"/>
            <w:vAlign w:val="top"/>
          </w:tcPr>
          <w:p w14:paraId="1347ACF9">
            <w:pPr>
              <w:spacing w:after="0" w:line="240" w:lineRule="auto"/>
            </w:pPr>
            <w:r>
              <w:t>-</w:t>
            </w:r>
          </w:p>
        </w:tc>
        <w:tc>
          <w:tcPr>
            <w:tcW w:w="1395" w:type="dxa"/>
            <w:shd w:val="clear" w:color="auto" w:fill="auto"/>
            <w:vAlign w:val="top"/>
          </w:tcPr>
          <w:p w14:paraId="35E30057">
            <w:pPr>
              <w:spacing w:after="0" w:line="240" w:lineRule="auto"/>
            </w:pPr>
            <w:r>
              <w:t>Cycle ID</w:t>
            </w:r>
          </w:p>
        </w:tc>
      </w:tr>
      <w:tr w14:paraId="3459C37E">
        <w:trPr>
          <w:trHeight w:val="350" w:hRule="atLeast"/>
        </w:trPr>
        <w:tc>
          <w:tcPr>
            <w:tcW w:w="1722" w:type="dxa"/>
            <w:shd w:val="clear" w:color="auto" w:fill="auto"/>
            <w:vAlign w:val="top"/>
          </w:tcPr>
          <w:p w14:paraId="6F66184E">
            <w:pPr>
              <w:spacing w:after="0" w:line="240" w:lineRule="auto"/>
            </w:pPr>
            <w:r>
              <w:t>property_id</w:t>
            </w:r>
          </w:p>
        </w:tc>
        <w:tc>
          <w:tcPr>
            <w:tcW w:w="2898" w:type="dxa"/>
            <w:shd w:val="clear" w:color="auto" w:fill="auto"/>
            <w:vAlign w:val="top"/>
          </w:tcPr>
          <w:p w14:paraId="34C79342">
            <w:pPr>
              <w:spacing w:after="0" w:line="240" w:lineRule="auto"/>
            </w:pPr>
            <w:r>
              <w:t>bigint unsigned</w:t>
            </w:r>
          </w:p>
        </w:tc>
        <w:tc>
          <w:tcPr>
            <w:tcW w:w="1333" w:type="dxa"/>
            <w:shd w:val="clear" w:color="auto" w:fill="auto"/>
            <w:vAlign w:val="top"/>
          </w:tcPr>
          <w:p w14:paraId="11B758BB">
            <w:pPr>
              <w:spacing w:after="0" w:line="240" w:lineRule="auto"/>
            </w:pPr>
            <w:r>
              <w:t>Foreign Key -&gt; properties.id</w:t>
            </w:r>
          </w:p>
        </w:tc>
        <w:tc>
          <w:tcPr>
            <w:tcW w:w="753" w:type="dxa"/>
            <w:shd w:val="clear" w:color="auto" w:fill="auto"/>
            <w:vAlign w:val="top"/>
          </w:tcPr>
          <w:p w14:paraId="023C1438">
            <w:pPr>
              <w:spacing w:after="0" w:line="240" w:lineRule="auto"/>
            </w:pPr>
            <w:r>
              <w:t>No</w:t>
            </w:r>
          </w:p>
        </w:tc>
        <w:tc>
          <w:tcPr>
            <w:tcW w:w="903" w:type="dxa"/>
            <w:shd w:val="clear" w:color="auto" w:fill="auto"/>
            <w:vAlign w:val="top"/>
          </w:tcPr>
          <w:p w14:paraId="7A7D0EA9">
            <w:pPr>
              <w:spacing w:after="0" w:line="240" w:lineRule="auto"/>
            </w:pPr>
            <w:r>
              <w:t>-</w:t>
            </w:r>
          </w:p>
        </w:tc>
        <w:tc>
          <w:tcPr>
            <w:tcW w:w="1395" w:type="dxa"/>
            <w:shd w:val="clear" w:color="auto" w:fill="auto"/>
            <w:vAlign w:val="top"/>
          </w:tcPr>
          <w:p w14:paraId="2609B787">
            <w:pPr>
              <w:spacing w:after="0" w:line="240" w:lineRule="auto"/>
            </w:pPr>
            <w:r>
              <w:t>Related property</w:t>
            </w:r>
          </w:p>
        </w:tc>
      </w:tr>
      <w:tr w14:paraId="75376613">
        <w:trPr>
          <w:trHeight w:val="514" w:hRule="atLeast"/>
        </w:trPr>
        <w:tc>
          <w:tcPr>
            <w:tcW w:w="1722" w:type="dxa"/>
            <w:tcBorders>
              <w:bottom w:val="nil"/>
            </w:tcBorders>
            <w:shd w:val="clear" w:color="auto" w:fill="auto"/>
            <w:vAlign w:val="top"/>
          </w:tcPr>
          <w:p w14:paraId="00D27800">
            <w:pPr>
              <w:spacing w:after="0" w:line="240" w:lineRule="auto"/>
            </w:pPr>
            <w:r>
              <w:t>available_from_at</w:t>
            </w:r>
          </w:p>
        </w:tc>
        <w:tc>
          <w:tcPr>
            <w:tcW w:w="2898" w:type="dxa"/>
            <w:tcBorders>
              <w:bottom w:val="nil"/>
            </w:tcBorders>
            <w:shd w:val="clear" w:color="auto" w:fill="auto"/>
            <w:vAlign w:val="top"/>
          </w:tcPr>
          <w:p w14:paraId="5B1E73D3">
            <w:pPr>
              <w:spacing w:after="0" w:line="240" w:lineRule="auto"/>
            </w:pPr>
            <w:r>
              <w:t>timestamp</w:t>
            </w:r>
          </w:p>
        </w:tc>
        <w:tc>
          <w:tcPr>
            <w:tcW w:w="1333" w:type="dxa"/>
            <w:tcBorders>
              <w:bottom w:val="nil"/>
            </w:tcBorders>
            <w:shd w:val="clear" w:color="auto" w:fill="auto"/>
            <w:vAlign w:val="top"/>
          </w:tcPr>
          <w:p w14:paraId="01C5CED0">
            <w:pPr>
              <w:spacing w:after="0" w:line="240" w:lineRule="auto"/>
            </w:pPr>
            <w:r>
              <w:t>Indexed (with property_id)</w:t>
            </w:r>
          </w:p>
        </w:tc>
        <w:tc>
          <w:tcPr>
            <w:tcW w:w="753" w:type="dxa"/>
            <w:tcBorders>
              <w:bottom w:val="nil"/>
            </w:tcBorders>
            <w:shd w:val="clear" w:color="auto" w:fill="auto"/>
            <w:vAlign w:val="top"/>
          </w:tcPr>
          <w:p w14:paraId="3DBA973D">
            <w:pPr>
              <w:spacing w:after="0" w:line="240" w:lineRule="auto"/>
            </w:pPr>
            <w:r>
              <w:t>No</w:t>
            </w:r>
          </w:p>
        </w:tc>
        <w:tc>
          <w:tcPr>
            <w:tcW w:w="903" w:type="dxa"/>
            <w:tcBorders>
              <w:bottom w:val="nil"/>
            </w:tcBorders>
            <w:shd w:val="clear" w:color="auto" w:fill="auto"/>
            <w:vAlign w:val="top"/>
          </w:tcPr>
          <w:p w14:paraId="6DFEC43A">
            <w:pPr>
              <w:spacing w:after="0" w:line="240" w:lineRule="auto"/>
            </w:pPr>
            <w:r>
              <w:t>-</w:t>
            </w:r>
          </w:p>
        </w:tc>
        <w:tc>
          <w:tcPr>
            <w:tcW w:w="1395" w:type="dxa"/>
            <w:tcBorders>
              <w:bottom w:val="nil"/>
            </w:tcBorders>
            <w:shd w:val="clear" w:color="auto" w:fill="auto"/>
            <w:vAlign w:val="top"/>
          </w:tcPr>
          <w:p w14:paraId="5338AD26">
            <w:pPr>
              <w:spacing w:after="0" w:line="240" w:lineRule="auto"/>
            </w:pPr>
            <w:r>
              <w:t>Start of availability</w:t>
            </w:r>
          </w:p>
        </w:tc>
      </w:tr>
      <w:tr w14:paraId="04E2A246">
        <w:trPr>
          <w:trHeight w:val="350" w:hRule="atLeast"/>
        </w:trPr>
        <w:tc>
          <w:tcPr>
            <w:tcW w:w="1722" w:type="dxa"/>
            <w:tcBorders>
              <w:top w:val="nil"/>
              <w:left w:val="nil"/>
              <w:bottom w:val="nil"/>
              <w:right w:val="nil"/>
            </w:tcBorders>
            <w:shd w:val="clear" w:color="auto" w:fill="auto"/>
            <w:vAlign w:val="top"/>
          </w:tcPr>
          <w:p w14:paraId="387CF8E2">
            <w:pPr>
              <w:spacing w:after="0" w:line="240" w:lineRule="auto"/>
            </w:pPr>
            <w:r>
              <w:t>unavailable_at</w:t>
            </w:r>
          </w:p>
        </w:tc>
        <w:tc>
          <w:tcPr>
            <w:tcW w:w="2898" w:type="dxa"/>
            <w:tcBorders>
              <w:top w:val="nil"/>
              <w:left w:val="nil"/>
              <w:bottom w:val="nil"/>
              <w:right w:val="nil"/>
            </w:tcBorders>
            <w:shd w:val="clear" w:color="auto" w:fill="auto"/>
            <w:vAlign w:val="top"/>
          </w:tcPr>
          <w:p w14:paraId="4D3186D3">
            <w:pPr>
              <w:spacing w:after="0" w:line="240" w:lineRule="auto"/>
            </w:pPr>
            <w:r>
              <w:t>timestamp</w:t>
            </w:r>
          </w:p>
        </w:tc>
        <w:tc>
          <w:tcPr>
            <w:tcW w:w="1333" w:type="dxa"/>
            <w:tcBorders>
              <w:top w:val="nil"/>
              <w:left w:val="nil"/>
              <w:bottom w:val="nil"/>
              <w:right w:val="nil"/>
            </w:tcBorders>
            <w:shd w:val="clear" w:color="auto" w:fill="auto"/>
            <w:vAlign w:val="top"/>
          </w:tcPr>
          <w:p w14:paraId="2A01E74A">
            <w:pPr>
              <w:spacing w:after="0" w:line="240" w:lineRule="auto"/>
            </w:pPr>
            <w:r>
              <w:t>Indexed (with property_id)</w:t>
            </w:r>
          </w:p>
        </w:tc>
        <w:tc>
          <w:tcPr>
            <w:tcW w:w="753" w:type="dxa"/>
            <w:tcBorders>
              <w:top w:val="nil"/>
              <w:left w:val="nil"/>
              <w:bottom w:val="nil"/>
              <w:right w:val="nil"/>
            </w:tcBorders>
            <w:shd w:val="clear" w:color="auto" w:fill="auto"/>
            <w:vAlign w:val="top"/>
          </w:tcPr>
          <w:p w14:paraId="413C7216">
            <w:pPr>
              <w:spacing w:after="0" w:line="240" w:lineRule="auto"/>
            </w:pPr>
            <w:r>
              <w:t>Yes</w:t>
            </w:r>
          </w:p>
        </w:tc>
        <w:tc>
          <w:tcPr>
            <w:tcW w:w="903" w:type="dxa"/>
            <w:tcBorders>
              <w:top w:val="nil"/>
              <w:left w:val="nil"/>
              <w:bottom w:val="nil"/>
              <w:right w:val="nil"/>
            </w:tcBorders>
            <w:shd w:val="clear" w:color="auto" w:fill="auto"/>
            <w:vAlign w:val="top"/>
          </w:tcPr>
          <w:p w14:paraId="5A4DC133">
            <w:pPr>
              <w:spacing w:after="0" w:line="240" w:lineRule="auto"/>
            </w:pPr>
            <w:r>
              <w:t>NULL</w:t>
            </w:r>
          </w:p>
        </w:tc>
        <w:tc>
          <w:tcPr>
            <w:tcW w:w="1395" w:type="dxa"/>
            <w:tcBorders>
              <w:top w:val="nil"/>
              <w:left w:val="nil"/>
              <w:bottom w:val="nil"/>
              <w:right w:val="nil"/>
            </w:tcBorders>
            <w:shd w:val="clear" w:color="auto" w:fill="auto"/>
            <w:vAlign w:val="top"/>
          </w:tcPr>
          <w:p w14:paraId="6B96A636">
            <w:pPr>
              <w:spacing w:after="0" w:line="240" w:lineRule="auto"/>
            </w:pPr>
            <w:r>
              <w:t>End of availability</w:t>
            </w:r>
          </w:p>
        </w:tc>
      </w:tr>
      <w:tr w14:paraId="226A9D49">
        <w:trPr>
          <w:trHeight w:val="350" w:hRule="atLeast"/>
        </w:trPr>
        <w:tc>
          <w:tcPr>
            <w:tcW w:w="1722" w:type="dxa"/>
            <w:tcBorders>
              <w:top w:val="nil"/>
              <w:left w:val="nil"/>
              <w:bottom w:val="nil"/>
              <w:right w:val="nil"/>
            </w:tcBorders>
            <w:shd w:val="clear" w:color="auto" w:fill="auto"/>
            <w:vAlign w:val="top"/>
          </w:tcPr>
          <w:p w14:paraId="30B0E38C">
            <w:pPr>
              <w:spacing w:after="0" w:line="240" w:lineRule="auto"/>
            </w:pPr>
            <w:r>
              <w:t>closed_by</w:t>
            </w:r>
          </w:p>
        </w:tc>
        <w:tc>
          <w:tcPr>
            <w:tcW w:w="2898" w:type="dxa"/>
            <w:tcBorders>
              <w:top w:val="nil"/>
              <w:left w:val="nil"/>
              <w:bottom w:val="nil"/>
              <w:right w:val="nil"/>
            </w:tcBorders>
            <w:shd w:val="clear" w:color="auto" w:fill="auto"/>
            <w:vAlign w:val="top"/>
          </w:tcPr>
          <w:p w14:paraId="343A2448">
            <w:pPr>
              <w:spacing w:after="0" w:line="240" w:lineRule="auto"/>
            </w:pPr>
            <w:r>
              <w:t>enum('rented','maintenance','manual')</w:t>
            </w:r>
          </w:p>
        </w:tc>
        <w:tc>
          <w:tcPr>
            <w:tcW w:w="1333" w:type="dxa"/>
            <w:tcBorders>
              <w:top w:val="nil"/>
              <w:left w:val="nil"/>
              <w:bottom w:val="nil"/>
              <w:right w:val="nil"/>
            </w:tcBorders>
            <w:shd w:val="clear" w:color="auto" w:fill="auto"/>
            <w:vAlign w:val="top"/>
          </w:tcPr>
          <w:p w14:paraId="0243D1E5">
            <w:pPr>
              <w:spacing w:after="0" w:line="240" w:lineRule="auto"/>
            </w:pPr>
            <w:r>
              <w:t>-</w:t>
            </w:r>
          </w:p>
        </w:tc>
        <w:tc>
          <w:tcPr>
            <w:tcW w:w="753" w:type="dxa"/>
            <w:tcBorders>
              <w:top w:val="nil"/>
              <w:left w:val="nil"/>
              <w:bottom w:val="nil"/>
              <w:right w:val="nil"/>
            </w:tcBorders>
            <w:shd w:val="clear" w:color="auto" w:fill="auto"/>
            <w:vAlign w:val="top"/>
          </w:tcPr>
          <w:p w14:paraId="39F7A824">
            <w:pPr>
              <w:spacing w:after="0" w:line="240" w:lineRule="auto"/>
            </w:pPr>
            <w:r>
              <w:t>Yes</w:t>
            </w:r>
          </w:p>
        </w:tc>
        <w:tc>
          <w:tcPr>
            <w:tcW w:w="903" w:type="dxa"/>
            <w:tcBorders>
              <w:top w:val="nil"/>
              <w:left w:val="nil"/>
              <w:bottom w:val="nil"/>
              <w:right w:val="nil"/>
            </w:tcBorders>
            <w:shd w:val="clear" w:color="auto" w:fill="auto"/>
            <w:vAlign w:val="top"/>
          </w:tcPr>
          <w:p w14:paraId="2FF6062A">
            <w:pPr>
              <w:spacing w:after="0" w:line="240" w:lineRule="auto"/>
            </w:pPr>
            <w:r>
              <w:t>NULL</w:t>
            </w:r>
          </w:p>
        </w:tc>
        <w:tc>
          <w:tcPr>
            <w:tcW w:w="1395" w:type="dxa"/>
            <w:tcBorders>
              <w:top w:val="nil"/>
              <w:left w:val="nil"/>
              <w:bottom w:val="nil"/>
              <w:right w:val="nil"/>
            </w:tcBorders>
            <w:shd w:val="clear" w:color="auto" w:fill="auto"/>
            <w:vAlign w:val="top"/>
          </w:tcPr>
          <w:p w14:paraId="612D10D7">
            <w:pPr>
              <w:spacing w:after="0" w:line="240" w:lineRule="auto"/>
            </w:pPr>
            <w:r>
              <w:t>Reason for closing</w:t>
            </w:r>
          </w:p>
        </w:tc>
      </w:tr>
      <w:tr w14:paraId="3C1C06F3">
        <w:trPr>
          <w:trHeight w:val="350" w:hRule="atLeast"/>
        </w:trPr>
        <w:tc>
          <w:tcPr>
            <w:tcW w:w="1722" w:type="dxa"/>
            <w:tcBorders>
              <w:top w:val="nil"/>
              <w:left w:val="nil"/>
              <w:bottom w:val="nil"/>
              <w:right w:val="nil"/>
            </w:tcBorders>
            <w:shd w:val="clear" w:color="auto" w:fill="auto"/>
            <w:vAlign w:val="top"/>
          </w:tcPr>
          <w:p w14:paraId="02EB6230">
            <w:pPr>
              <w:spacing w:after="0" w:line="240" w:lineRule="auto"/>
            </w:pPr>
            <w:r>
              <w:t>created_at</w:t>
            </w:r>
          </w:p>
        </w:tc>
        <w:tc>
          <w:tcPr>
            <w:tcW w:w="2898" w:type="dxa"/>
            <w:tcBorders>
              <w:top w:val="nil"/>
              <w:left w:val="nil"/>
              <w:bottom w:val="nil"/>
              <w:right w:val="nil"/>
            </w:tcBorders>
            <w:shd w:val="clear" w:color="auto" w:fill="auto"/>
            <w:vAlign w:val="top"/>
          </w:tcPr>
          <w:p w14:paraId="35E5B093">
            <w:pPr>
              <w:spacing w:after="0" w:line="240" w:lineRule="auto"/>
            </w:pPr>
            <w:r>
              <w:t>timestamp</w:t>
            </w:r>
          </w:p>
        </w:tc>
        <w:tc>
          <w:tcPr>
            <w:tcW w:w="1333" w:type="dxa"/>
            <w:tcBorders>
              <w:top w:val="nil"/>
              <w:left w:val="nil"/>
              <w:bottom w:val="nil"/>
              <w:right w:val="nil"/>
            </w:tcBorders>
            <w:shd w:val="clear" w:color="auto" w:fill="auto"/>
            <w:vAlign w:val="top"/>
          </w:tcPr>
          <w:p w14:paraId="48399C03">
            <w:pPr>
              <w:spacing w:after="0" w:line="240" w:lineRule="auto"/>
            </w:pPr>
            <w:r>
              <w:t>-</w:t>
            </w:r>
          </w:p>
        </w:tc>
        <w:tc>
          <w:tcPr>
            <w:tcW w:w="753" w:type="dxa"/>
            <w:tcBorders>
              <w:top w:val="nil"/>
              <w:left w:val="nil"/>
              <w:bottom w:val="nil"/>
              <w:right w:val="nil"/>
            </w:tcBorders>
            <w:shd w:val="clear" w:color="auto" w:fill="auto"/>
            <w:vAlign w:val="top"/>
          </w:tcPr>
          <w:p w14:paraId="5670934B">
            <w:pPr>
              <w:spacing w:after="0" w:line="240" w:lineRule="auto"/>
            </w:pPr>
            <w:r>
              <w:t>Yes</w:t>
            </w:r>
          </w:p>
        </w:tc>
        <w:tc>
          <w:tcPr>
            <w:tcW w:w="903" w:type="dxa"/>
            <w:tcBorders>
              <w:top w:val="nil"/>
              <w:left w:val="nil"/>
              <w:bottom w:val="nil"/>
              <w:right w:val="nil"/>
            </w:tcBorders>
            <w:shd w:val="clear" w:color="auto" w:fill="auto"/>
            <w:vAlign w:val="top"/>
          </w:tcPr>
          <w:p w14:paraId="4D47D9AC">
            <w:pPr>
              <w:spacing w:after="0" w:line="240" w:lineRule="auto"/>
            </w:pPr>
            <w:r>
              <w:t>NULL</w:t>
            </w:r>
          </w:p>
        </w:tc>
        <w:tc>
          <w:tcPr>
            <w:tcW w:w="1395" w:type="dxa"/>
            <w:tcBorders>
              <w:top w:val="nil"/>
              <w:left w:val="nil"/>
              <w:bottom w:val="nil"/>
              <w:right w:val="nil"/>
            </w:tcBorders>
            <w:shd w:val="clear" w:color="auto" w:fill="auto"/>
            <w:vAlign w:val="top"/>
          </w:tcPr>
          <w:p w14:paraId="1156EB58">
            <w:pPr>
              <w:spacing w:after="0" w:line="240" w:lineRule="auto"/>
            </w:pPr>
            <w:r>
              <w:t>Created time</w:t>
            </w:r>
          </w:p>
        </w:tc>
      </w:tr>
      <w:tr w14:paraId="6B845B23">
        <w:trPr>
          <w:trHeight w:val="350" w:hRule="atLeast"/>
        </w:trPr>
        <w:tc>
          <w:tcPr>
            <w:tcW w:w="1722" w:type="dxa"/>
            <w:tcBorders>
              <w:top w:val="nil"/>
              <w:left w:val="nil"/>
              <w:bottom w:val="single" w:color="000000" w:themeColor="text1" w:sz="12" w:space="0"/>
              <w:right w:val="nil"/>
            </w:tcBorders>
            <w:shd w:val="clear" w:color="auto" w:fill="auto"/>
            <w:vAlign w:val="top"/>
          </w:tcPr>
          <w:p w14:paraId="59002031">
            <w:pPr>
              <w:spacing w:after="0" w:line="240" w:lineRule="auto"/>
            </w:pPr>
            <w:r>
              <w:t>updated_at</w:t>
            </w:r>
          </w:p>
        </w:tc>
        <w:tc>
          <w:tcPr>
            <w:tcW w:w="2898" w:type="dxa"/>
            <w:tcBorders>
              <w:top w:val="nil"/>
              <w:left w:val="nil"/>
              <w:bottom w:val="single" w:color="000000" w:themeColor="text1" w:sz="12" w:space="0"/>
              <w:right w:val="nil"/>
            </w:tcBorders>
            <w:shd w:val="clear" w:color="auto" w:fill="auto"/>
            <w:vAlign w:val="top"/>
          </w:tcPr>
          <w:p w14:paraId="5E418AE2">
            <w:pPr>
              <w:spacing w:after="0" w:line="240" w:lineRule="auto"/>
            </w:pPr>
            <w:r>
              <w:t>timestamp</w:t>
            </w:r>
          </w:p>
        </w:tc>
        <w:tc>
          <w:tcPr>
            <w:tcW w:w="1333" w:type="dxa"/>
            <w:tcBorders>
              <w:top w:val="nil"/>
              <w:left w:val="nil"/>
              <w:bottom w:val="single" w:color="000000" w:themeColor="text1" w:sz="12" w:space="0"/>
              <w:right w:val="nil"/>
            </w:tcBorders>
            <w:shd w:val="clear" w:color="auto" w:fill="auto"/>
            <w:vAlign w:val="top"/>
          </w:tcPr>
          <w:p w14:paraId="2BB28678">
            <w:pPr>
              <w:spacing w:after="0" w:line="240" w:lineRule="auto"/>
            </w:pPr>
            <w:r>
              <w:t>-</w:t>
            </w:r>
          </w:p>
        </w:tc>
        <w:tc>
          <w:tcPr>
            <w:tcW w:w="753" w:type="dxa"/>
            <w:tcBorders>
              <w:top w:val="nil"/>
              <w:left w:val="nil"/>
              <w:bottom w:val="single" w:color="000000" w:themeColor="text1" w:sz="12" w:space="0"/>
              <w:right w:val="nil"/>
            </w:tcBorders>
            <w:shd w:val="clear" w:color="auto" w:fill="auto"/>
            <w:vAlign w:val="top"/>
          </w:tcPr>
          <w:p w14:paraId="4E69B808">
            <w:pPr>
              <w:spacing w:after="0" w:line="240" w:lineRule="auto"/>
            </w:pPr>
            <w:r>
              <w:t>Yes</w:t>
            </w:r>
          </w:p>
        </w:tc>
        <w:tc>
          <w:tcPr>
            <w:tcW w:w="903" w:type="dxa"/>
            <w:tcBorders>
              <w:top w:val="nil"/>
              <w:left w:val="nil"/>
              <w:bottom w:val="single" w:color="000000" w:themeColor="text1" w:sz="12" w:space="0"/>
              <w:right w:val="nil"/>
            </w:tcBorders>
            <w:shd w:val="clear" w:color="auto" w:fill="auto"/>
            <w:vAlign w:val="top"/>
          </w:tcPr>
          <w:p w14:paraId="1DBF3590">
            <w:pPr>
              <w:spacing w:after="0" w:line="240" w:lineRule="auto"/>
            </w:pPr>
            <w:r>
              <w:t>NULL</w:t>
            </w:r>
          </w:p>
        </w:tc>
        <w:tc>
          <w:tcPr>
            <w:tcW w:w="1395" w:type="dxa"/>
            <w:tcBorders>
              <w:top w:val="nil"/>
              <w:left w:val="nil"/>
              <w:bottom w:val="single" w:color="000000" w:themeColor="text1" w:sz="12" w:space="0"/>
              <w:right w:val="nil"/>
            </w:tcBorders>
            <w:shd w:val="clear" w:color="auto" w:fill="auto"/>
            <w:vAlign w:val="top"/>
          </w:tcPr>
          <w:p w14:paraId="3E384AB6">
            <w:pPr>
              <w:spacing w:after="0" w:line="240" w:lineRule="auto"/>
            </w:pPr>
            <w:r>
              <w:t>Last updated time</w:t>
            </w:r>
          </w:p>
        </w:tc>
      </w:tr>
    </w:tbl>
    <w:p w14:paraId="26191CD1">
      <w:pPr>
        <w:pStyle w:val="30"/>
        <w:spacing w:before="104" w:after="104" w:line="360" w:lineRule="auto"/>
        <w:ind w:firstLine="480"/>
        <w:rPr>
          <w:rFonts w:hint="default"/>
          <w:lang w:val="en-US"/>
        </w:rPr>
      </w:pPr>
      <w:r>
        <w:rPr>
          <w:rFonts w:hint="default"/>
        </w:rPr>
        <w:t>The property_photos table stores image references related to each property. This table supports the display of property photos so that tenants can review visual information before submitting a rental request.</w:t>
      </w:r>
    </w:p>
    <w:p w14:paraId="68720046">
      <w:pPr>
        <w:pStyle w:val="51"/>
        <w:numPr>
          <w:ilvl w:val="4"/>
          <w:numId w:val="2"/>
        </w:numPr>
        <w:bidi w:val="0"/>
        <w:rPr>
          <w:rFonts w:hint="default"/>
          <w:lang w:val="en-US"/>
        </w:rPr>
      </w:pPr>
      <w:r>
        <w:rPr>
          <w:rFonts w:hint="default"/>
          <w:lang w:val="en-US"/>
        </w:rPr>
        <w:t>Rental Request Table</w:t>
      </w:r>
    </w:p>
    <w:tbl>
      <w:tblPr>
        <w:tblStyle w:val="12"/>
        <w:tblW w:w="0" w:type="auto"/>
        <w:tblInd w:w="0" w:type="dxa"/>
        <w:tblLayout w:type="fixed"/>
        <w:tblCellMar>
          <w:top w:w="0" w:type="dxa"/>
          <w:left w:w="108" w:type="dxa"/>
          <w:bottom w:w="0" w:type="dxa"/>
          <w:right w:w="108" w:type="dxa"/>
        </w:tblCellMar>
      </w:tblPr>
      <w:tblGrid>
        <w:gridCol w:w="1479"/>
        <w:gridCol w:w="2753"/>
        <w:gridCol w:w="1720"/>
        <w:gridCol w:w="839"/>
        <w:gridCol w:w="882"/>
        <w:gridCol w:w="1331"/>
      </w:tblGrid>
      <w:tr w14:paraId="26631308">
        <w:trPr>
          <w:trHeight w:val="300" w:hRule="atLeast"/>
        </w:trPr>
        <w:tc>
          <w:tcPr>
            <w:tcW w:w="1479" w:type="dxa"/>
            <w:tcBorders>
              <w:top w:val="single" w:color="auto" w:sz="12" w:space="0"/>
              <w:bottom w:val="single" w:color="auto" w:sz="4" w:space="0"/>
            </w:tcBorders>
            <w:shd w:val="clear" w:color="auto" w:fill="auto"/>
          </w:tcPr>
          <w:p w14:paraId="030C8793">
            <w:pPr>
              <w:spacing w:before="60" w:after="60" w:line="360" w:lineRule="auto"/>
              <w:jc w:val="center"/>
              <w:rPr>
                <w:b/>
                <w:bCs/>
                <w:lang w:bidi="ar"/>
              </w:rPr>
            </w:pPr>
            <w:r>
              <w:rPr>
                <w:b/>
                <w:bCs/>
                <w:lang w:bidi="ar"/>
              </w:rPr>
              <w:t>Field</w:t>
            </w:r>
          </w:p>
        </w:tc>
        <w:tc>
          <w:tcPr>
            <w:tcW w:w="2753" w:type="dxa"/>
            <w:tcBorders>
              <w:top w:val="single" w:color="auto" w:sz="12" w:space="0"/>
              <w:bottom w:val="single" w:color="auto" w:sz="4" w:space="0"/>
            </w:tcBorders>
            <w:shd w:val="clear" w:color="auto" w:fill="auto"/>
          </w:tcPr>
          <w:p w14:paraId="5A225A31">
            <w:pPr>
              <w:spacing w:before="60" w:after="60" w:line="360" w:lineRule="auto"/>
              <w:jc w:val="center"/>
              <w:rPr>
                <w:b/>
                <w:bCs/>
                <w:lang w:bidi="ar"/>
              </w:rPr>
            </w:pPr>
            <w:r>
              <w:rPr>
                <w:b/>
                <w:bCs/>
                <w:lang w:bidi="ar"/>
              </w:rPr>
              <w:t>Type</w:t>
            </w:r>
          </w:p>
        </w:tc>
        <w:tc>
          <w:tcPr>
            <w:tcW w:w="1720" w:type="dxa"/>
            <w:tcBorders>
              <w:top w:val="single" w:color="auto" w:sz="12" w:space="0"/>
              <w:bottom w:val="single" w:color="auto" w:sz="4" w:space="0"/>
            </w:tcBorders>
            <w:shd w:val="clear" w:color="auto" w:fill="auto"/>
          </w:tcPr>
          <w:p w14:paraId="45534DE8">
            <w:pPr>
              <w:spacing w:before="60" w:after="60" w:line="360" w:lineRule="auto"/>
              <w:jc w:val="center"/>
              <w:rPr>
                <w:b/>
                <w:bCs/>
                <w:lang w:bidi="ar"/>
              </w:rPr>
            </w:pPr>
            <w:r>
              <w:rPr>
                <w:b/>
                <w:bCs/>
                <w:lang w:bidi="ar"/>
              </w:rPr>
              <w:t>Attributes</w:t>
            </w:r>
          </w:p>
        </w:tc>
        <w:tc>
          <w:tcPr>
            <w:tcW w:w="839" w:type="dxa"/>
            <w:tcBorders>
              <w:top w:val="single" w:color="auto" w:sz="12" w:space="0"/>
              <w:bottom w:val="single" w:color="auto" w:sz="4" w:space="0"/>
            </w:tcBorders>
            <w:shd w:val="clear" w:color="auto" w:fill="auto"/>
          </w:tcPr>
          <w:p w14:paraId="5CE91E0B">
            <w:pPr>
              <w:spacing w:before="60" w:after="60" w:line="360" w:lineRule="auto"/>
              <w:jc w:val="center"/>
              <w:rPr>
                <w:b/>
                <w:bCs/>
                <w:lang w:bidi="ar"/>
              </w:rPr>
            </w:pPr>
            <w:r>
              <w:rPr>
                <w:b/>
                <w:bCs/>
                <w:lang w:bidi="ar"/>
              </w:rPr>
              <w:t>Null</w:t>
            </w:r>
          </w:p>
        </w:tc>
        <w:tc>
          <w:tcPr>
            <w:tcW w:w="882" w:type="dxa"/>
            <w:tcBorders>
              <w:top w:val="single" w:color="auto" w:sz="12" w:space="0"/>
              <w:bottom w:val="single" w:color="auto" w:sz="4" w:space="0"/>
            </w:tcBorders>
            <w:shd w:val="clear" w:color="auto" w:fill="auto"/>
          </w:tcPr>
          <w:p w14:paraId="0E0CA17C">
            <w:pPr>
              <w:spacing w:before="60" w:after="60" w:line="360" w:lineRule="auto"/>
              <w:jc w:val="center"/>
              <w:rPr>
                <w:b/>
                <w:bCs/>
                <w:lang w:bidi="ar"/>
              </w:rPr>
            </w:pPr>
            <w:r>
              <w:rPr>
                <w:b/>
                <w:bCs/>
                <w:lang w:bidi="ar"/>
              </w:rPr>
              <w:t>Default</w:t>
            </w:r>
          </w:p>
        </w:tc>
        <w:tc>
          <w:tcPr>
            <w:tcW w:w="1331" w:type="dxa"/>
            <w:tcBorders>
              <w:top w:val="single" w:color="auto" w:sz="12" w:space="0"/>
              <w:bottom w:val="single" w:color="auto" w:sz="4" w:space="0"/>
            </w:tcBorders>
            <w:shd w:val="clear" w:color="auto" w:fill="auto"/>
          </w:tcPr>
          <w:p w14:paraId="20667FAD">
            <w:pPr>
              <w:spacing w:before="60" w:after="60" w:line="360" w:lineRule="auto"/>
              <w:jc w:val="center"/>
              <w:rPr>
                <w:b/>
                <w:bCs/>
                <w:lang w:bidi="ar"/>
              </w:rPr>
            </w:pPr>
            <w:r>
              <w:rPr>
                <w:b/>
                <w:bCs/>
                <w:lang w:bidi="ar"/>
              </w:rPr>
              <w:t>Description</w:t>
            </w:r>
          </w:p>
        </w:tc>
      </w:tr>
      <w:tr w14:paraId="428C04AB">
        <w:trPr>
          <w:trHeight w:val="350" w:hRule="atLeast"/>
        </w:trPr>
        <w:tc>
          <w:tcPr>
            <w:tcW w:w="1479" w:type="dxa"/>
            <w:shd w:val="clear" w:color="auto" w:fill="auto"/>
            <w:vAlign w:val="top"/>
          </w:tcPr>
          <w:p w14:paraId="4900888E">
            <w:pPr>
              <w:spacing w:after="0" w:line="240" w:lineRule="auto"/>
            </w:pPr>
            <w:r>
              <w:t>id</w:t>
            </w:r>
          </w:p>
        </w:tc>
        <w:tc>
          <w:tcPr>
            <w:tcW w:w="2753" w:type="dxa"/>
            <w:shd w:val="clear" w:color="auto" w:fill="auto"/>
            <w:vAlign w:val="top"/>
          </w:tcPr>
          <w:p w14:paraId="22BB281B">
            <w:pPr>
              <w:spacing w:after="0" w:line="240" w:lineRule="auto"/>
            </w:pPr>
            <w:r>
              <w:t>bigint unsigned</w:t>
            </w:r>
          </w:p>
        </w:tc>
        <w:tc>
          <w:tcPr>
            <w:tcW w:w="1720" w:type="dxa"/>
            <w:shd w:val="clear" w:color="auto" w:fill="auto"/>
            <w:vAlign w:val="top"/>
          </w:tcPr>
          <w:p w14:paraId="670CCACE">
            <w:pPr>
              <w:spacing w:after="0" w:line="240" w:lineRule="auto"/>
            </w:pPr>
            <w:r>
              <w:t>Primary Key, Auto Increment</w:t>
            </w:r>
          </w:p>
        </w:tc>
        <w:tc>
          <w:tcPr>
            <w:tcW w:w="839" w:type="dxa"/>
            <w:shd w:val="clear" w:color="auto" w:fill="auto"/>
            <w:vAlign w:val="top"/>
          </w:tcPr>
          <w:p w14:paraId="1677CE44">
            <w:pPr>
              <w:spacing w:after="0" w:line="240" w:lineRule="auto"/>
            </w:pPr>
            <w:r>
              <w:t>No</w:t>
            </w:r>
          </w:p>
        </w:tc>
        <w:tc>
          <w:tcPr>
            <w:tcW w:w="882" w:type="dxa"/>
            <w:shd w:val="clear" w:color="auto" w:fill="auto"/>
            <w:vAlign w:val="top"/>
          </w:tcPr>
          <w:p w14:paraId="76FC6639">
            <w:pPr>
              <w:spacing w:after="0" w:line="240" w:lineRule="auto"/>
            </w:pPr>
            <w:r>
              <w:t>-</w:t>
            </w:r>
          </w:p>
        </w:tc>
        <w:tc>
          <w:tcPr>
            <w:tcW w:w="1331" w:type="dxa"/>
            <w:shd w:val="clear" w:color="auto" w:fill="auto"/>
            <w:vAlign w:val="top"/>
          </w:tcPr>
          <w:p w14:paraId="3E266F17">
            <w:pPr>
              <w:spacing w:after="0" w:line="240" w:lineRule="auto"/>
            </w:pPr>
            <w:r>
              <w:t>Rental request ID</w:t>
            </w:r>
          </w:p>
        </w:tc>
      </w:tr>
      <w:tr w14:paraId="71FF621A">
        <w:trPr>
          <w:trHeight w:val="350" w:hRule="atLeast"/>
        </w:trPr>
        <w:tc>
          <w:tcPr>
            <w:tcW w:w="1479" w:type="dxa"/>
            <w:shd w:val="clear" w:color="auto" w:fill="auto"/>
            <w:vAlign w:val="top"/>
          </w:tcPr>
          <w:p w14:paraId="15BCCCE5">
            <w:pPr>
              <w:spacing w:after="0" w:line="240" w:lineRule="auto"/>
            </w:pPr>
            <w:r>
              <w:t>property_id</w:t>
            </w:r>
          </w:p>
        </w:tc>
        <w:tc>
          <w:tcPr>
            <w:tcW w:w="2753" w:type="dxa"/>
            <w:shd w:val="clear" w:color="auto" w:fill="auto"/>
            <w:vAlign w:val="top"/>
          </w:tcPr>
          <w:p w14:paraId="0E6F89AD">
            <w:pPr>
              <w:spacing w:after="0" w:line="240" w:lineRule="auto"/>
            </w:pPr>
            <w:r>
              <w:t>bigint unsigned</w:t>
            </w:r>
          </w:p>
        </w:tc>
        <w:tc>
          <w:tcPr>
            <w:tcW w:w="1720" w:type="dxa"/>
            <w:shd w:val="clear" w:color="auto" w:fill="auto"/>
            <w:vAlign w:val="top"/>
          </w:tcPr>
          <w:p w14:paraId="39EF4C0E">
            <w:pPr>
              <w:spacing w:after="0" w:line="240" w:lineRule="auto"/>
            </w:pPr>
            <w:r>
              <w:t>Foreign Key -&gt; properties.id</w:t>
            </w:r>
          </w:p>
        </w:tc>
        <w:tc>
          <w:tcPr>
            <w:tcW w:w="839" w:type="dxa"/>
            <w:shd w:val="clear" w:color="auto" w:fill="auto"/>
            <w:vAlign w:val="top"/>
          </w:tcPr>
          <w:p w14:paraId="45C69270">
            <w:pPr>
              <w:spacing w:after="0" w:line="240" w:lineRule="auto"/>
            </w:pPr>
            <w:r>
              <w:t>No</w:t>
            </w:r>
          </w:p>
        </w:tc>
        <w:tc>
          <w:tcPr>
            <w:tcW w:w="882" w:type="dxa"/>
            <w:shd w:val="clear" w:color="auto" w:fill="auto"/>
            <w:vAlign w:val="top"/>
          </w:tcPr>
          <w:p w14:paraId="116136FB">
            <w:pPr>
              <w:spacing w:after="0" w:line="240" w:lineRule="auto"/>
            </w:pPr>
            <w:r>
              <w:t>-</w:t>
            </w:r>
          </w:p>
        </w:tc>
        <w:tc>
          <w:tcPr>
            <w:tcW w:w="1331" w:type="dxa"/>
            <w:shd w:val="clear" w:color="auto" w:fill="auto"/>
            <w:vAlign w:val="top"/>
          </w:tcPr>
          <w:p w14:paraId="7C281C6A">
            <w:pPr>
              <w:spacing w:after="0" w:line="240" w:lineRule="auto"/>
            </w:pPr>
            <w:r>
              <w:t>Requested property</w:t>
            </w:r>
          </w:p>
        </w:tc>
      </w:tr>
      <w:tr w14:paraId="53774936">
        <w:trPr>
          <w:trHeight w:val="514" w:hRule="atLeast"/>
        </w:trPr>
        <w:tc>
          <w:tcPr>
            <w:tcW w:w="1479" w:type="dxa"/>
            <w:tcBorders>
              <w:bottom w:val="nil"/>
            </w:tcBorders>
            <w:shd w:val="clear" w:color="auto" w:fill="auto"/>
            <w:vAlign w:val="top"/>
          </w:tcPr>
          <w:p w14:paraId="35F9D433">
            <w:pPr>
              <w:spacing w:after="0" w:line="240" w:lineRule="auto"/>
            </w:pPr>
            <w:r>
              <w:t>availability_cycle_id</w:t>
            </w:r>
          </w:p>
        </w:tc>
        <w:tc>
          <w:tcPr>
            <w:tcW w:w="2753" w:type="dxa"/>
            <w:tcBorders>
              <w:bottom w:val="nil"/>
            </w:tcBorders>
            <w:shd w:val="clear" w:color="auto" w:fill="auto"/>
            <w:vAlign w:val="top"/>
          </w:tcPr>
          <w:p w14:paraId="2D3363E2">
            <w:pPr>
              <w:spacing w:after="0" w:line="240" w:lineRule="auto"/>
            </w:pPr>
            <w:r>
              <w:t>bigint unsigned</w:t>
            </w:r>
          </w:p>
        </w:tc>
        <w:tc>
          <w:tcPr>
            <w:tcW w:w="1720" w:type="dxa"/>
            <w:tcBorders>
              <w:bottom w:val="nil"/>
            </w:tcBorders>
            <w:shd w:val="clear" w:color="auto" w:fill="auto"/>
            <w:vAlign w:val="top"/>
          </w:tcPr>
          <w:p w14:paraId="4360085D">
            <w:pPr>
              <w:spacing w:after="0" w:line="240" w:lineRule="auto"/>
            </w:pPr>
            <w:r>
              <w:t>Foreign Key -&gt; property_availability_cycles.id</w:t>
            </w:r>
          </w:p>
        </w:tc>
        <w:tc>
          <w:tcPr>
            <w:tcW w:w="839" w:type="dxa"/>
            <w:tcBorders>
              <w:bottom w:val="nil"/>
            </w:tcBorders>
            <w:shd w:val="clear" w:color="auto" w:fill="auto"/>
            <w:vAlign w:val="top"/>
          </w:tcPr>
          <w:p w14:paraId="24AD893A">
            <w:pPr>
              <w:spacing w:after="0" w:line="240" w:lineRule="auto"/>
            </w:pPr>
            <w:r>
              <w:t>Yes</w:t>
            </w:r>
          </w:p>
        </w:tc>
        <w:tc>
          <w:tcPr>
            <w:tcW w:w="882" w:type="dxa"/>
            <w:tcBorders>
              <w:bottom w:val="nil"/>
            </w:tcBorders>
            <w:shd w:val="clear" w:color="auto" w:fill="auto"/>
            <w:vAlign w:val="top"/>
          </w:tcPr>
          <w:p w14:paraId="1CD05F37">
            <w:pPr>
              <w:spacing w:after="0" w:line="240" w:lineRule="auto"/>
            </w:pPr>
            <w:r>
              <w:t>NULL</w:t>
            </w:r>
          </w:p>
        </w:tc>
        <w:tc>
          <w:tcPr>
            <w:tcW w:w="1331" w:type="dxa"/>
            <w:tcBorders>
              <w:bottom w:val="nil"/>
            </w:tcBorders>
            <w:shd w:val="clear" w:color="auto" w:fill="auto"/>
            <w:vAlign w:val="top"/>
          </w:tcPr>
          <w:p w14:paraId="164C011E">
            <w:pPr>
              <w:spacing w:after="0" w:line="240" w:lineRule="auto"/>
            </w:pPr>
            <w:r>
              <w:t>Bound availability cycle</w:t>
            </w:r>
          </w:p>
        </w:tc>
      </w:tr>
      <w:tr w14:paraId="7164261A">
        <w:trPr>
          <w:trHeight w:val="350" w:hRule="atLeast"/>
        </w:trPr>
        <w:tc>
          <w:tcPr>
            <w:tcW w:w="1479" w:type="dxa"/>
            <w:tcBorders>
              <w:top w:val="nil"/>
              <w:left w:val="nil"/>
              <w:bottom w:val="nil"/>
              <w:right w:val="nil"/>
            </w:tcBorders>
            <w:shd w:val="clear" w:color="auto" w:fill="auto"/>
            <w:vAlign w:val="top"/>
          </w:tcPr>
          <w:p w14:paraId="230C3D55">
            <w:pPr>
              <w:spacing w:after="0" w:line="240" w:lineRule="auto"/>
            </w:pPr>
            <w:r>
              <w:t>tenant_id</w:t>
            </w:r>
          </w:p>
        </w:tc>
        <w:tc>
          <w:tcPr>
            <w:tcW w:w="2753" w:type="dxa"/>
            <w:tcBorders>
              <w:top w:val="nil"/>
              <w:left w:val="nil"/>
              <w:bottom w:val="nil"/>
              <w:right w:val="nil"/>
            </w:tcBorders>
            <w:shd w:val="clear" w:color="auto" w:fill="auto"/>
            <w:vAlign w:val="top"/>
          </w:tcPr>
          <w:p w14:paraId="4528D5E4">
            <w:pPr>
              <w:spacing w:after="0" w:line="240" w:lineRule="auto"/>
            </w:pPr>
            <w:r>
              <w:t>bigint unsigned</w:t>
            </w:r>
          </w:p>
        </w:tc>
        <w:tc>
          <w:tcPr>
            <w:tcW w:w="1720" w:type="dxa"/>
            <w:tcBorders>
              <w:top w:val="nil"/>
              <w:left w:val="nil"/>
              <w:bottom w:val="nil"/>
              <w:right w:val="nil"/>
            </w:tcBorders>
            <w:shd w:val="clear" w:color="auto" w:fill="auto"/>
            <w:vAlign w:val="top"/>
          </w:tcPr>
          <w:p w14:paraId="2A7DB7D0">
            <w:pPr>
              <w:spacing w:after="0" w:line="240" w:lineRule="auto"/>
            </w:pPr>
            <w:r>
              <w:t>Foreign Key -&gt; users.id</w:t>
            </w:r>
          </w:p>
        </w:tc>
        <w:tc>
          <w:tcPr>
            <w:tcW w:w="839" w:type="dxa"/>
            <w:tcBorders>
              <w:top w:val="nil"/>
              <w:left w:val="nil"/>
              <w:bottom w:val="nil"/>
              <w:right w:val="nil"/>
            </w:tcBorders>
            <w:shd w:val="clear" w:color="auto" w:fill="auto"/>
            <w:vAlign w:val="top"/>
          </w:tcPr>
          <w:p w14:paraId="7C4B6ABD">
            <w:pPr>
              <w:spacing w:after="0" w:line="240" w:lineRule="auto"/>
            </w:pPr>
            <w:r>
              <w:t>No</w:t>
            </w:r>
          </w:p>
        </w:tc>
        <w:tc>
          <w:tcPr>
            <w:tcW w:w="882" w:type="dxa"/>
            <w:tcBorders>
              <w:top w:val="nil"/>
              <w:left w:val="nil"/>
              <w:bottom w:val="nil"/>
              <w:right w:val="nil"/>
            </w:tcBorders>
            <w:shd w:val="clear" w:color="auto" w:fill="auto"/>
            <w:vAlign w:val="top"/>
          </w:tcPr>
          <w:p w14:paraId="03117EF4">
            <w:pPr>
              <w:spacing w:after="0" w:line="240" w:lineRule="auto"/>
            </w:pPr>
            <w:r>
              <w:t>-</w:t>
            </w:r>
          </w:p>
        </w:tc>
        <w:tc>
          <w:tcPr>
            <w:tcW w:w="1331" w:type="dxa"/>
            <w:tcBorders>
              <w:top w:val="nil"/>
              <w:left w:val="nil"/>
              <w:bottom w:val="nil"/>
              <w:right w:val="nil"/>
            </w:tcBorders>
            <w:shd w:val="clear" w:color="auto" w:fill="auto"/>
            <w:vAlign w:val="top"/>
          </w:tcPr>
          <w:p w14:paraId="3A7601FC">
            <w:pPr>
              <w:spacing w:after="0" w:line="240" w:lineRule="auto"/>
            </w:pPr>
            <w:r>
              <w:t>Requesting tenant</w:t>
            </w:r>
          </w:p>
        </w:tc>
      </w:tr>
      <w:tr w14:paraId="0AD68C44">
        <w:trPr>
          <w:trHeight w:val="350" w:hRule="atLeast"/>
        </w:trPr>
        <w:tc>
          <w:tcPr>
            <w:tcW w:w="1479" w:type="dxa"/>
            <w:tcBorders>
              <w:top w:val="nil"/>
              <w:left w:val="nil"/>
              <w:bottom w:val="nil"/>
              <w:right w:val="nil"/>
            </w:tcBorders>
            <w:shd w:val="clear" w:color="auto" w:fill="auto"/>
            <w:vAlign w:val="top"/>
          </w:tcPr>
          <w:p w14:paraId="6848E035">
            <w:pPr>
              <w:spacing w:after="0" w:line="240" w:lineRule="auto"/>
            </w:pPr>
            <w:r>
              <w:t>status</w:t>
            </w:r>
          </w:p>
        </w:tc>
        <w:tc>
          <w:tcPr>
            <w:tcW w:w="2753" w:type="dxa"/>
            <w:tcBorders>
              <w:top w:val="nil"/>
              <w:left w:val="nil"/>
              <w:bottom w:val="nil"/>
              <w:right w:val="nil"/>
            </w:tcBorders>
            <w:shd w:val="clear" w:color="auto" w:fill="auto"/>
            <w:vAlign w:val="top"/>
          </w:tcPr>
          <w:p w14:paraId="481A3079">
            <w:pPr>
              <w:spacing w:after="0" w:line="240" w:lineRule="auto"/>
            </w:pPr>
            <w:r>
              <w:t>enum('pending_review','awaiting_payment','paid','rejected','cancelled_by_tenant','cancelled_by_agent','cancelled_lost')</w:t>
            </w:r>
          </w:p>
        </w:tc>
        <w:tc>
          <w:tcPr>
            <w:tcW w:w="1720" w:type="dxa"/>
            <w:tcBorders>
              <w:top w:val="nil"/>
              <w:left w:val="nil"/>
              <w:bottom w:val="nil"/>
              <w:right w:val="nil"/>
            </w:tcBorders>
            <w:shd w:val="clear" w:color="auto" w:fill="auto"/>
            <w:vAlign w:val="top"/>
          </w:tcPr>
          <w:p w14:paraId="11686431">
            <w:pPr>
              <w:spacing w:after="0" w:line="240" w:lineRule="auto"/>
            </w:pPr>
            <w:r>
              <w:t>-</w:t>
            </w:r>
          </w:p>
        </w:tc>
        <w:tc>
          <w:tcPr>
            <w:tcW w:w="839" w:type="dxa"/>
            <w:tcBorders>
              <w:top w:val="nil"/>
              <w:left w:val="nil"/>
              <w:bottom w:val="nil"/>
              <w:right w:val="nil"/>
            </w:tcBorders>
            <w:shd w:val="clear" w:color="auto" w:fill="auto"/>
            <w:vAlign w:val="top"/>
          </w:tcPr>
          <w:p w14:paraId="632467C1">
            <w:pPr>
              <w:spacing w:after="0" w:line="240" w:lineRule="auto"/>
            </w:pPr>
            <w:r>
              <w:t>No</w:t>
            </w:r>
          </w:p>
        </w:tc>
        <w:tc>
          <w:tcPr>
            <w:tcW w:w="882" w:type="dxa"/>
            <w:tcBorders>
              <w:top w:val="nil"/>
              <w:left w:val="nil"/>
              <w:bottom w:val="nil"/>
              <w:right w:val="nil"/>
            </w:tcBorders>
            <w:shd w:val="clear" w:color="auto" w:fill="auto"/>
            <w:vAlign w:val="top"/>
          </w:tcPr>
          <w:p w14:paraId="1545E267">
            <w:pPr>
              <w:spacing w:after="0" w:line="240" w:lineRule="auto"/>
            </w:pPr>
            <w:r>
              <w:t>pending_review</w:t>
            </w:r>
          </w:p>
        </w:tc>
        <w:tc>
          <w:tcPr>
            <w:tcW w:w="1331" w:type="dxa"/>
            <w:tcBorders>
              <w:top w:val="nil"/>
              <w:left w:val="nil"/>
              <w:bottom w:val="nil"/>
              <w:right w:val="nil"/>
            </w:tcBorders>
            <w:shd w:val="clear" w:color="auto" w:fill="auto"/>
            <w:vAlign w:val="top"/>
          </w:tcPr>
          <w:p w14:paraId="548594AE">
            <w:pPr>
              <w:spacing w:after="0" w:line="240" w:lineRule="auto"/>
            </w:pPr>
            <w:r>
              <w:t>Request lifecycle status</w:t>
            </w:r>
          </w:p>
        </w:tc>
      </w:tr>
      <w:tr w14:paraId="0642F074">
        <w:trPr>
          <w:trHeight w:val="350" w:hRule="atLeast"/>
        </w:trPr>
        <w:tc>
          <w:tcPr>
            <w:tcW w:w="1479" w:type="dxa"/>
            <w:tcBorders>
              <w:top w:val="nil"/>
              <w:left w:val="nil"/>
              <w:bottom w:val="nil"/>
              <w:right w:val="nil"/>
            </w:tcBorders>
            <w:shd w:val="clear" w:color="auto" w:fill="auto"/>
            <w:vAlign w:val="top"/>
          </w:tcPr>
          <w:p w14:paraId="75D3CE34">
            <w:pPr>
              <w:spacing w:after="0" w:line="240" w:lineRule="auto"/>
            </w:pPr>
            <w:r>
              <w:t>awaiting_payment_at</w:t>
            </w:r>
          </w:p>
        </w:tc>
        <w:tc>
          <w:tcPr>
            <w:tcW w:w="2753" w:type="dxa"/>
            <w:tcBorders>
              <w:top w:val="nil"/>
              <w:left w:val="nil"/>
              <w:bottom w:val="nil"/>
              <w:right w:val="nil"/>
            </w:tcBorders>
            <w:shd w:val="clear" w:color="auto" w:fill="auto"/>
            <w:vAlign w:val="top"/>
          </w:tcPr>
          <w:p w14:paraId="4A802D76">
            <w:pPr>
              <w:spacing w:after="0" w:line="240" w:lineRule="auto"/>
            </w:pPr>
            <w:r>
              <w:t>timestamp</w:t>
            </w:r>
          </w:p>
        </w:tc>
        <w:tc>
          <w:tcPr>
            <w:tcW w:w="1720" w:type="dxa"/>
            <w:tcBorders>
              <w:top w:val="nil"/>
              <w:left w:val="nil"/>
              <w:bottom w:val="nil"/>
              <w:right w:val="nil"/>
            </w:tcBorders>
            <w:shd w:val="clear" w:color="auto" w:fill="auto"/>
            <w:vAlign w:val="top"/>
          </w:tcPr>
          <w:p w14:paraId="05D5F471">
            <w:pPr>
              <w:spacing w:after="0" w:line="240" w:lineRule="auto"/>
            </w:pPr>
            <w:r>
              <w:t>-</w:t>
            </w:r>
          </w:p>
        </w:tc>
        <w:tc>
          <w:tcPr>
            <w:tcW w:w="839" w:type="dxa"/>
            <w:tcBorders>
              <w:top w:val="nil"/>
              <w:left w:val="nil"/>
              <w:bottom w:val="nil"/>
              <w:right w:val="nil"/>
            </w:tcBorders>
            <w:shd w:val="clear" w:color="auto" w:fill="auto"/>
            <w:vAlign w:val="top"/>
          </w:tcPr>
          <w:p w14:paraId="7D59AA0F">
            <w:pPr>
              <w:spacing w:after="0" w:line="240" w:lineRule="auto"/>
            </w:pPr>
            <w:r>
              <w:t>Yes</w:t>
            </w:r>
          </w:p>
        </w:tc>
        <w:tc>
          <w:tcPr>
            <w:tcW w:w="882" w:type="dxa"/>
            <w:tcBorders>
              <w:top w:val="nil"/>
              <w:left w:val="nil"/>
              <w:bottom w:val="nil"/>
              <w:right w:val="nil"/>
            </w:tcBorders>
            <w:shd w:val="clear" w:color="auto" w:fill="auto"/>
            <w:vAlign w:val="top"/>
          </w:tcPr>
          <w:p w14:paraId="559B7B57">
            <w:pPr>
              <w:spacing w:after="0" w:line="240" w:lineRule="auto"/>
            </w:pPr>
            <w:r>
              <w:t>NULL</w:t>
            </w:r>
          </w:p>
        </w:tc>
        <w:tc>
          <w:tcPr>
            <w:tcW w:w="1331" w:type="dxa"/>
            <w:tcBorders>
              <w:top w:val="nil"/>
              <w:left w:val="nil"/>
              <w:bottom w:val="nil"/>
              <w:right w:val="nil"/>
            </w:tcBorders>
            <w:shd w:val="clear" w:color="auto" w:fill="auto"/>
            <w:vAlign w:val="top"/>
          </w:tcPr>
          <w:p w14:paraId="5323B84C">
            <w:pPr>
              <w:spacing w:after="0" w:line="240" w:lineRule="auto"/>
            </w:pPr>
            <w:r>
              <w:t>Entered awaiting payment at</w:t>
            </w:r>
          </w:p>
        </w:tc>
      </w:tr>
      <w:tr w14:paraId="010ACD7A">
        <w:trPr>
          <w:trHeight w:val="350" w:hRule="atLeast"/>
        </w:trPr>
        <w:tc>
          <w:tcPr>
            <w:tcW w:w="1479" w:type="dxa"/>
            <w:tcBorders>
              <w:top w:val="nil"/>
              <w:left w:val="nil"/>
              <w:bottom w:val="nil"/>
              <w:right w:val="nil"/>
            </w:tcBorders>
            <w:shd w:val="clear" w:color="auto" w:fill="auto"/>
            <w:vAlign w:val="top"/>
          </w:tcPr>
          <w:p w14:paraId="352BF682">
            <w:pPr>
              <w:spacing w:after="0" w:line="240" w:lineRule="auto"/>
            </w:pPr>
            <w:r>
              <w:t>payment_due_at</w:t>
            </w:r>
          </w:p>
        </w:tc>
        <w:tc>
          <w:tcPr>
            <w:tcW w:w="2753" w:type="dxa"/>
            <w:tcBorders>
              <w:top w:val="nil"/>
              <w:left w:val="nil"/>
              <w:bottom w:val="nil"/>
              <w:right w:val="nil"/>
            </w:tcBorders>
            <w:shd w:val="clear" w:color="auto" w:fill="auto"/>
            <w:vAlign w:val="top"/>
          </w:tcPr>
          <w:p w14:paraId="46AFE0AD">
            <w:pPr>
              <w:spacing w:after="0" w:line="240" w:lineRule="auto"/>
            </w:pPr>
            <w:r>
              <w:t>timestamp</w:t>
            </w:r>
          </w:p>
        </w:tc>
        <w:tc>
          <w:tcPr>
            <w:tcW w:w="1720" w:type="dxa"/>
            <w:tcBorders>
              <w:top w:val="nil"/>
              <w:left w:val="nil"/>
              <w:bottom w:val="nil"/>
              <w:right w:val="nil"/>
            </w:tcBorders>
            <w:shd w:val="clear" w:color="auto" w:fill="auto"/>
            <w:vAlign w:val="top"/>
          </w:tcPr>
          <w:p w14:paraId="0A6CD333">
            <w:pPr>
              <w:spacing w:after="0" w:line="240" w:lineRule="auto"/>
            </w:pPr>
            <w:r>
              <w:t>Indexed</w:t>
            </w:r>
          </w:p>
        </w:tc>
        <w:tc>
          <w:tcPr>
            <w:tcW w:w="839" w:type="dxa"/>
            <w:tcBorders>
              <w:top w:val="nil"/>
              <w:left w:val="nil"/>
              <w:bottom w:val="nil"/>
              <w:right w:val="nil"/>
            </w:tcBorders>
            <w:shd w:val="clear" w:color="auto" w:fill="auto"/>
            <w:vAlign w:val="top"/>
          </w:tcPr>
          <w:p w14:paraId="3328B87C">
            <w:pPr>
              <w:spacing w:after="0" w:line="240" w:lineRule="auto"/>
            </w:pPr>
            <w:r>
              <w:t>Yes</w:t>
            </w:r>
          </w:p>
        </w:tc>
        <w:tc>
          <w:tcPr>
            <w:tcW w:w="882" w:type="dxa"/>
            <w:tcBorders>
              <w:top w:val="nil"/>
              <w:left w:val="nil"/>
              <w:bottom w:val="nil"/>
              <w:right w:val="nil"/>
            </w:tcBorders>
            <w:shd w:val="clear" w:color="auto" w:fill="auto"/>
            <w:vAlign w:val="top"/>
          </w:tcPr>
          <w:p w14:paraId="78887CBC">
            <w:pPr>
              <w:spacing w:after="0" w:line="240" w:lineRule="auto"/>
            </w:pPr>
            <w:r>
              <w:t>NULL</w:t>
            </w:r>
          </w:p>
        </w:tc>
        <w:tc>
          <w:tcPr>
            <w:tcW w:w="1331" w:type="dxa"/>
            <w:tcBorders>
              <w:top w:val="nil"/>
              <w:left w:val="nil"/>
              <w:bottom w:val="nil"/>
              <w:right w:val="nil"/>
            </w:tcBorders>
            <w:shd w:val="clear" w:color="auto" w:fill="auto"/>
            <w:vAlign w:val="top"/>
          </w:tcPr>
          <w:p w14:paraId="3B34E342">
            <w:pPr>
              <w:spacing w:after="0" w:line="240" w:lineRule="auto"/>
            </w:pPr>
            <w:r>
              <w:t>Payment due deadline</w:t>
            </w:r>
          </w:p>
        </w:tc>
      </w:tr>
      <w:tr w14:paraId="6F0B03DE">
        <w:trPr>
          <w:trHeight w:val="350" w:hRule="atLeast"/>
        </w:trPr>
        <w:tc>
          <w:tcPr>
            <w:tcW w:w="1479" w:type="dxa"/>
            <w:tcBorders>
              <w:top w:val="nil"/>
              <w:left w:val="nil"/>
              <w:bottom w:val="nil"/>
              <w:right w:val="nil"/>
            </w:tcBorders>
            <w:shd w:val="clear" w:color="auto" w:fill="auto"/>
            <w:vAlign w:val="top"/>
          </w:tcPr>
          <w:p w14:paraId="08FE3B59">
            <w:pPr>
              <w:spacing w:after="0" w:line="240" w:lineRule="auto"/>
            </w:pPr>
            <w:r>
              <w:t>paid_at</w:t>
            </w:r>
          </w:p>
        </w:tc>
        <w:tc>
          <w:tcPr>
            <w:tcW w:w="2753" w:type="dxa"/>
            <w:tcBorders>
              <w:top w:val="nil"/>
              <w:left w:val="nil"/>
              <w:bottom w:val="nil"/>
              <w:right w:val="nil"/>
            </w:tcBorders>
            <w:shd w:val="clear" w:color="auto" w:fill="auto"/>
            <w:vAlign w:val="top"/>
          </w:tcPr>
          <w:p w14:paraId="5BB3C6EC">
            <w:pPr>
              <w:spacing w:after="0" w:line="240" w:lineRule="auto"/>
            </w:pPr>
            <w:r>
              <w:t>timestamp</w:t>
            </w:r>
          </w:p>
        </w:tc>
        <w:tc>
          <w:tcPr>
            <w:tcW w:w="1720" w:type="dxa"/>
            <w:tcBorders>
              <w:top w:val="nil"/>
              <w:left w:val="nil"/>
              <w:bottom w:val="nil"/>
              <w:right w:val="nil"/>
            </w:tcBorders>
            <w:shd w:val="clear" w:color="auto" w:fill="auto"/>
            <w:vAlign w:val="top"/>
          </w:tcPr>
          <w:p w14:paraId="39C1119D">
            <w:pPr>
              <w:spacing w:after="0" w:line="240" w:lineRule="auto"/>
            </w:pPr>
            <w:r>
              <w:t>-</w:t>
            </w:r>
          </w:p>
        </w:tc>
        <w:tc>
          <w:tcPr>
            <w:tcW w:w="839" w:type="dxa"/>
            <w:tcBorders>
              <w:top w:val="nil"/>
              <w:left w:val="nil"/>
              <w:bottom w:val="nil"/>
              <w:right w:val="nil"/>
            </w:tcBorders>
            <w:shd w:val="clear" w:color="auto" w:fill="auto"/>
            <w:vAlign w:val="top"/>
          </w:tcPr>
          <w:p w14:paraId="417E3FE0">
            <w:pPr>
              <w:spacing w:after="0" w:line="240" w:lineRule="auto"/>
            </w:pPr>
            <w:r>
              <w:t>Yes</w:t>
            </w:r>
          </w:p>
        </w:tc>
        <w:tc>
          <w:tcPr>
            <w:tcW w:w="882" w:type="dxa"/>
            <w:tcBorders>
              <w:top w:val="nil"/>
              <w:left w:val="nil"/>
              <w:bottom w:val="nil"/>
              <w:right w:val="nil"/>
            </w:tcBorders>
            <w:shd w:val="clear" w:color="auto" w:fill="auto"/>
            <w:vAlign w:val="top"/>
          </w:tcPr>
          <w:p w14:paraId="64F54DFC">
            <w:pPr>
              <w:spacing w:after="0" w:line="240" w:lineRule="auto"/>
            </w:pPr>
            <w:r>
              <w:t>NULL</w:t>
            </w:r>
          </w:p>
        </w:tc>
        <w:tc>
          <w:tcPr>
            <w:tcW w:w="1331" w:type="dxa"/>
            <w:tcBorders>
              <w:top w:val="nil"/>
              <w:left w:val="nil"/>
              <w:bottom w:val="nil"/>
              <w:right w:val="nil"/>
            </w:tcBorders>
            <w:shd w:val="clear" w:color="auto" w:fill="auto"/>
            <w:vAlign w:val="top"/>
          </w:tcPr>
          <w:p w14:paraId="41492BA1">
            <w:pPr>
              <w:spacing w:after="0" w:line="240" w:lineRule="auto"/>
            </w:pPr>
            <w:r>
              <w:t>Paid timestamp</w:t>
            </w:r>
          </w:p>
        </w:tc>
      </w:tr>
      <w:tr w14:paraId="366DDA73">
        <w:trPr>
          <w:trHeight w:val="350" w:hRule="atLeast"/>
        </w:trPr>
        <w:tc>
          <w:tcPr>
            <w:tcW w:w="1479" w:type="dxa"/>
            <w:tcBorders>
              <w:top w:val="nil"/>
              <w:left w:val="nil"/>
              <w:bottom w:val="nil"/>
              <w:right w:val="nil"/>
            </w:tcBorders>
            <w:shd w:val="clear" w:color="auto" w:fill="auto"/>
            <w:vAlign w:val="top"/>
          </w:tcPr>
          <w:p w14:paraId="13E5DE26">
            <w:pPr>
              <w:spacing w:after="0" w:line="240" w:lineRule="auto"/>
            </w:pPr>
            <w:r>
              <w:t>rejected_at</w:t>
            </w:r>
          </w:p>
        </w:tc>
        <w:tc>
          <w:tcPr>
            <w:tcW w:w="2753" w:type="dxa"/>
            <w:tcBorders>
              <w:top w:val="nil"/>
              <w:left w:val="nil"/>
              <w:bottom w:val="nil"/>
              <w:right w:val="nil"/>
            </w:tcBorders>
            <w:shd w:val="clear" w:color="auto" w:fill="auto"/>
            <w:vAlign w:val="top"/>
          </w:tcPr>
          <w:p w14:paraId="57BDD569">
            <w:pPr>
              <w:spacing w:after="0" w:line="240" w:lineRule="auto"/>
            </w:pPr>
            <w:r>
              <w:t>timestamp</w:t>
            </w:r>
          </w:p>
        </w:tc>
        <w:tc>
          <w:tcPr>
            <w:tcW w:w="1720" w:type="dxa"/>
            <w:tcBorders>
              <w:top w:val="nil"/>
              <w:left w:val="nil"/>
              <w:bottom w:val="nil"/>
              <w:right w:val="nil"/>
            </w:tcBorders>
            <w:shd w:val="clear" w:color="auto" w:fill="auto"/>
            <w:vAlign w:val="top"/>
          </w:tcPr>
          <w:p w14:paraId="2F1A5E14">
            <w:pPr>
              <w:spacing w:after="0" w:line="240" w:lineRule="auto"/>
            </w:pPr>
            <w:r>
              <w:t>-</w:t>
            </w:r>
          </w:p>
        </w:tc>
        <w:tc>
          <w:tcPr>
            <w:tcW w:w="839" w:type="dxa"/>
            <w:tcBorders>
              <w:top w:val="nil"/>
              <w:left w:val="nil"/>
              <w:bottom w:val="nil"/>
              <w:right w:val="nil"/>
            </w:tcBorders>
            <w:shd w:val="clear" w:color="auto" w:fill="auto"/>
            <w:vAlign w:val="top"/>
          </w:tcPr>
          <w:p w14:paraId="41FEB48C">
            <w:pPr>
              <w:spacing w:after="0" w:line="240" w:lineRule="auto"/>
            </w:pPr>
            <w:r>
              <w:t>Yes</w:t>
            </w:r>
          </w:p>
        </w:tc>
        <w:tc>
          <w:tcPr>
            <w:tcW w:w="882" w:type="dxa"/>
            <w:tcBorders>
              <w:top w:val="nil"/>
              <w:left w:val="nil"/>
              <w:bottom w:val="nil"/>
              <w:right w:val="nil"/>
            </w:tcBorders>
            <w:shd w:val="clear" w:color="auto" w:fill="auto"/>
            <w:vAlign w:val="top"/>
          </w:tcPr>
          <w:p w14:paraId="49ED3ABF">
            <w:pPr>
              <w:spacing w:after="0" w:line="240" w:lineRule="auto"/>
            </w:pPr>
            <w:r>
              <w:t>NULL</w:t>
            </w:r>
          </w:p>
        </w:tc>
        <w:tc>
          <w:tcPr>
            <w:tcW w:w="1331" w:type="dxa"/>
            <w:tcBorders>
              <w:top w:val="nil"/>
              <w:left w:val="nil"/>
              <w:bottom w:val="nil"/>
              <w:right w:val="nil"/>
            </w:tcBorders>
            <w:shd w:val="clear" w:color="auto" w:fill="auto"/>
            <w:vAlign w:val="top"/>
          </w:tcPr>
          <w:p w14:paraId="4BA45D7D">
            <w:pPr>
              <w:spacing w:after="0" w:line="240" w:lineRule="auto"/>
            </w:pPr>
            <w:r>
              <w:t>Rejected timestamp</w:t>
            </w:r>
          </w:p>
        </w:tc>
      </w:tr>
      <w:tr w14:paraId="05A51A0E">
        <w:trPr>
          <w:trHeight w:val="350" w:hRule="atLeast"/>
        </w:trPr>
        <w:tc>
          <w:tcPr>
            <w:tcW w:w="1479" w:type="dxa"/>
            <w:tcBorders>
              <w:top w:val="nil"/>
              <w:left w:val="nil"/>
              <w:bottom w:val="nil"/>
              <w:right w:val="nil"/>
            </w:tcBorders>
            <w:shd w:val="clear" w:color="auto" w:fill="auto"/>
            <w:vAlign w:val="top"/>
          </w:tcPr>
          <w:p w14:paraId="07328693">
            <w:pPr>
              <w:spacing w:after="0" w:line="240" w:lineRule="auto"/>
            </w:pPr>
            <w:r>
              <w:t>cancelled_at</w:t>
            </w:r>
          </w:p>
        </w:tc>
        <w:tc>
          <w:tcPr>
            <w:tcW w:w="2753" w:type="dxa"/>
            <w:tcBorders>
              <w:top w:val="nil"/>
              <w:left w:val="nil"/>
              <w:bottom w:val="nil"/>
              <w:right w:val="nil"/>
            </w:tcBorders>
            <w:shd w:val="clear" w:color="auto" w:fill="auto"/>
            <w:vAlign w:val="top"/>
          </w:tcPr>
          <w:p w14:paraId="25EB8861">
            <w:pPr>
              <w:spacing w:after="0" w:line="240" w:lineRule="auto"/>
            </w:pPr>
            <w:r>
              <w:t>timestamp</w:t>
            </w:r>
          </w:p>
        </w:tc>
        <w:tc>
          <w:tcPr>
            <w:tcW w:w="1720" w:type="dxa"/>
            <w:tcBorders>
              <w:top w:val="nil"/>
              <w:left w:val="nil"/>
              <w:bottom w:val="nil"/>
              <w:right w:val="nil"/>
            </w:tcBorders>
            <w:shd w:val="clear" w:color="auto" w:fill="auto"/>
            <w:vAlign w:val="top"/>
          </w:tcPr>
          <w:p w14:paraId="652B4655">
            <w:pPr>
              <w:spacing w:after="0" w:line="240" w:lineRule="auto"/>
            </w:pPr>
            <w:r>
              <w:t>-</w:t>
            </w:r>
          </w:p>
        </w:tc>
        <w:tc>
          <w:tcPr>
            <w:tcW w:w="839" w:type="dxa"/>
            <w:tcBorders>
              <w:top w:val="nil"/>
              <w:left w:val="nil"/>
              <w:bottom w:val="nil"/>
              <w:right w:val="nil"/>
            </w:tcBorders>
            <w:shd w:val="clear" w:color="auto" w:fill="auto"/>
            <w:vAlign w:val="top"/>
          </w:tcPr>
          <w:p w14:paraId="2FC73956">
            <w:pPr>
              <w:spacing w:after="0" w:line="240" w:lineRule="auto"/>
            </w:pPr>
            <w:r>
              <w:t>Yes</w:t>
            </w:r>
          </w:p>
        </w:tc>
        <w:tc>
          <w:tcPr>
            <w:tcW w:w="882" w:type="dxa"/>
            <w:tcBorders>
              <w:top w:val="nil"/>
              <w:left w:val="nil"/>
              <w:bottom w:val="nil"/>
              <w:right w:val="nil"/>
            </w:tcBorders>
            <w:shd w:val="clear" w:color="auto" w:fill="auto"/>
            <w:vAlign w:val="top"/>
          </w:tcPr>
          <w:p w14:paraId="29E1EB0C">
            <w:pPr>
              <w:spacing w:after="0" w:line="240" w:lineRule="auto"/>
            </w:pPr>
            <w:r>
              <w:t>NULL</w:t>
            </w:r>
          </w:p>
        </w:tc>
        <w:tc>
          <w:tcPr>
            <w:tcW w:w="1331" w:type="dxa"/>
            <w:tcBorders>
              <w:top w:val="nil"/>
              <w:left w:val="nil"/>
              <w:bottom w:val="nil"/>
              <w:right w:val="nil"/>
            </w:tcBorders>
            <w:shd w:val="clear" w:color="auto" w:fill="auto"/>
            <w:vAlign w:val="top"/>
          </w:tcPr>
          <w:p w14:paraId="0688A262">
            <w:pPr>
              <w:spacing w:after="0" w:line="240" w:lineRule="auto"/>
            </w:pPr>
            <w:r>
              <w:t>Cancelled timestamp</w:t>
            </w:r>
          </w:p>
        </w:tc>
      </w:tr>
      <w:tr w14:paraId="3467CEA8">
        <w:trPr>
          <w:trHeight w:val="350" w:hRule="atLeast"/>
        </w:trPr>
        <w:tc>
          <w:tcPr>
            <w:tcW w:w="1479" w:type="dxa"/>
            <w:tcBorders>
              <w:top w:val="nil"/>
              <w:left w:val="nil"/>
              <w:bottom w:val="nil"/>
              <w:right w:val="nil"/>
            </w:tcBorders>
            <w:shd w:val="clear" w:color="auto" w:fill="auto"/>
            <w:vAlign w:val="top"/>
          </w:tcPr>
          <w:p w14:paraId="3E4DA1BE">
            <w:pPr>
              <w:spacing w:after="0" w:line="240" w:lineRule="auto"/>
            </w:pPr>
            <w:r>
              <w:t>created_at</w:t>
            </w:r>
          </w:p>
        </w:tc>
        <w:tc>
          <w:tcPr>
            <w:tcW w:w="2753" w:type="dxa"/>
            <w:tcBorders>
              <w:top w:val="nil"/>
              <w:left w:val="nil"/>
              <w:bottom w:val="nil"/>
              <w:right w:val="nil"/>
            </w:tcBorders>
            <w:shd w:val="clear" w:color="auto" w:fill="auto"/>
            <w:vAlign w:val="top"/>
          </w:tcPr>
          <w:p w14:paraId="05C5A992">
            <w:pPr>
              <w:spacing w:after="0" w:line="240" w:lineRule="auto"/>
            </w:pPr>
            <w:r>
              <w:t>timestamp</w:t>
            </w:r>
          </w:p>
        </w:tc>
        <w:tc>
          <w:tcPr>
            <w:tcW w:w="1720" w:type="dxa"/>
            <w:tcBorders>
              <w:top w:val="nil"/>
              <w:left w:val="nil"/>
              <w:bottom w:val="nil"/>
              <w:right w:val="nil"/>
            </w:tcBorders>
            <w:shd w:val="clear" w:color="auto" w:fill="auto"/>
            <w:vAlign w:val="top"/>
          </w:tcPr>
          <w:p w14:paraId="5E84E35C">
            <w:pPr>
              <w:spacing w:after="0" w:line="240" w:lineRule="auto"/>
            </w:pPr>
            <w:r>
              <w:t>-</w:t>
            </w:r>
          </w:p>
        </w:tc>
        <w:tc>
          <w:tcPr>
            <w:tcW w:w="839" w:type="dxa"/>
            <w:tcBorders>
              <w:top w:val="nil"/>
              <w:left w:val="nil"/>
              <w:bottom w:val="nil"/>
              <w:right w:val="nil"/>
            </w:tcBorders>
            <w:shd w:val="clear" w:color="auto" w:fill="auto"/>
            <w:vAlign w:val="top"/>
          </w:tcPr>
          <w:p w14:paraId="61FBF759">
            <w:pPr>
              <w:spacing w:after="0" w:line="240" w:lineRule="auto"/>
            </w:pPr>
            <w:r>
              <w:t>Yes</w:t>
            </w:r>
          </w:p>
        </w:tc>
        <w:tc>
          <w:tcPr>
            <w:tcW w:w="882" w:type="dxa"/>
            <w:tcBorders>
              <w:top w:val="nil"/>
              <w:left w:val="nil"/>
              <w:bottom w:val="nil"/>
              <w:right w:val="nil"/>
            </w:tcBorders>
            <w:shd w:val="clear" w:color="auto" w:fill="auto"/>
            <w:vAlign w:val="top"/>
          </w:tcPr>
          <w:p w14:paraId="09EF41FA">
            <w:pPr>
              <w:spacing w:after="0" w:line="240" w:lineRule="auto"/>
            </w:pPr>
            <w:r>
              <w:t>NULL</w:t>
            </w:r>
          </w:p>
        </w:tc>
        <w:tc>
          <w:tcPr>
            <w:tcW w:w="1331" w:type="dxa"/>
            <w:tcBorders>
              <w:top w:val="nil"/>
              <w:left w:val="nil"/>
              <w:bottom w:val="nil"/>
              <w:right w:val="nil"/>
            </w:tcBorders>
            <w:shd w:val="clear" w:color="auto" w:fill="auto"/>
            <w:vAlign w:val="top"/>
          </w:tcPr>
          <w:p w14:paraId="1512D116">
            <w:pPr>
              <w:spacing w:after="0" w:line="240" w:lineRule="auto"/>
            </w:pPr>
            <w:r>
              <w:t>Created time</w:t>
            </w:r>
          </w:p>
        </w:tc>
      </w:tr>
      <w:tr w14:paraId="37FD9829">
        <w:trPr>
          <w:trHeight w:val="350" w:hRule="atLeast"/>
        </w:trPr>
        <w:tc>
          <w:tcPr>
            <w:tcW w:w="1479" w:type="dxa"/>
            <w:tcBorders>
              <w:top w:val="nil"/>
              <w:left w:val="nil"/>
              <w:bottom w:val="nil"/>
              <w:right w:val="nil"/>
            </w:tcBorders>
            <w:shd w:val="clear" w:color="auto" w:fill="auto"/>
            <w:vAlign w:val="top"/>
          </w:tcPr>
          <w:p w14:paraId="25486749">
            <w:pPr>
              <w:spacing w:after="0" w:line="240" w:lineRule="auto"/>
            </w:pPr>
            <w:r>
              <w:t>updated_at</w:t>
            </w:r>
          </w:p>
        </w:tc>
        <w:tc>
          <w:tcPr>
            <w:tcW w:w="2753" w:type="dxa"/>
            <w:tcBorders>
              <w:top w:val="nil"/>
              <w:left w:val="nil"/>
              <w:bottom w:val="nil"/>
              <w:right w:val="nil"/>
            </w:tcBorders>
            <w:shd w:val="clear" w:color="auto" w:fill="auto"/>
            <w:vAlign w:val="top"/>
          </w:tcPr>
          <w:p w14:paraId="5CA872BD">
            <w:pPr>
              <w:spacing w:after="0" w:line="240" w:lineRule="auto"/>
            </w:pPr>
            <w:r>
              <w:t>timestamp</w:t>
            </w:r>
          </w:p>
        </w:tc>
        <w:tc>
          <w:tcPr>
            <w:tcW w:w="1720" w:type="dxa"/>
            <w:tcBorders>
              <w:top w:val="nil"/>
              <w:left w:val="nil"/>
              <w:bottom w:val="nil"/>
              <w:right w:val="nil"/>
            </w:tcBorders>
            <w:shd w:val="clear" w:color="auto" w:fill="auto"/>
            <w:vAlign w:val="top"/>
          </w:tcPr>
          <w:p w14:paraId="7EBD4315">
            <w:pPr>
              <w:spacing w:after="0" w:line="240" w:lineRule="auto"/>
            </w:pPr>
            <w:r>
              <w:t>-</w:t>
            </w:r>
          </w:p>
        </w:tc>
        <w:tc>
          <w:tcPr>
            <w:tcW w:w="839" w:type="dxa"/>
            <w:tcBorders>
              <w:top w:val="nil"/>
              <w:left w:val="nil"/>
              <w:bottom w:val="nil"/>
              <w:right w:val="nil"/>
            </w:tcBorders>
            <w:shd w:val="clear" w:color="auto" w:fill="auto"/>
            <w:vAlign w:val="top"/>
          </w:tcPr>
          <w:p w14:paraId="27D9070B">
            <w:pPr>
              <w:spacing w:after="0" w:line="240" w:lineRule="auto"/>
            </w:pPr>
            <w:r>
              <w:t>Yes</w:t>
            </w:r>
          </w:p>
        </w:tc>
        <w:tc>
          <w:tcPr>
            <w:tcW w:w="882" w:type="dxa"/>
            <w:tcBorders>
              <w:top w:val="nil"/>
              <w:left w:val="nil"/>
              <w:bottom w:val="nil"/>
              <w:right w:val="nil"/>
            </w:tcBorders>
            <w:shd w:val="clear" w:color="auto" w:fill="auto"/>
            <w:vAlign w:val="top"/>
          </w:tcPr>
          <w:p w14:paraId="2F7B5267">
            <w:pPr>
              <w:spacing w:after="0" w:line="240" w:lineRule="auto"/>
            </w:pPr>
            <w:r>
              <w:t>NULL</w:t>
            </w:r>
          </w:p>
        </w:tc>
        <w:tc>
          <w:tcPr>
            <w:tcW w:w="1331" w:type="dxa"/>
            <w:tcBorders>
              <w:top w:val="nil"/>
              <w:left w:val="nil"/>
              <w:bottom w:val="nil"/>
              <w:right w:val="nil"/>
            </w:tcBorders>
            <w:shd w:val="clear" w:color="auto" w:fill="auto"/>
            <w:vAlign w:val="top"/>
          </w:tcPr>
          <w:p w14:paraId="5E7E20B0">
            <w:pPr>
              <w:spacing w:after="0" w:line="240" w:lineRule="auto"/>
            </w:pPr>
            <w:r>
              <w:t>Last updated time</w:t>
            </w:r>
          </w:p>
        </w:tc>
      </w:tr>
      <w:tr w14:paraId="0B4F19EE">
        <w:trPr>
          <w:trHeight w:val="350" w:hRule="atLeast"/>
        </w:trPr>
        <w:tc>
          <w:tcPr>
            <w:tcW w:w="1479" w:type="dxa"/>
            <w:tcBorders>
              <w:top w:val="nil"/>
              <w:left w:val="nil"/>
              <w:bottom w:val="nil"/>
              <w:right w:val="nil"/>
            </w:tcBorders>
            <w:shd w:val="clear" w:color="auto" w:fill="auto"/>
            <w:vAlign w:val="top"/>
          </w:tcPr>
          <w:p w14:paraId="203CEAE0">
            <w:pPr>
              <w:spacing w:after="0" w:line="240" w:lineRule="auto"/>
            </w:pPr>
            <w:r>
              <w:t>id</w:t>
            </w:r>
          </w:p>
        </w:tc>
        <w:tc>
          <w:tcPr>
            <w:tcW w:w="2753" w:type="dxa"/>
            <w:tcBorders>
              <w:top w:val="nil"/>
              <w:left w:val="nil"/>
              <w:bottom w:val="nil"/>
              <w:right w:val="nil"/>
            </w:tcBorders>
            <w:shd w:val="clear" w:color="auto" w:fill="auto"/>
            <w:vAlign w:val="top"/>
          </w:tcPr>
          <w:p w14:paraId="1DAA5FB5">
            <w:pPr>
              <w:spacing w:after="0" w:line="240" w:lineRule="auto"/>
            </w:pPr>
            <w:r>
              <w:t>bigint unsigned</w:t>
            </w:r>
          </w:p>
        </w:tc>
        <w:tc>
          <w:tcPr>
            <w:tcW w:w="1720" w:type="dxa"/>
            <w:tcBorders>
              <w:top w:val="nil"/>
              <w:left w:val="nil"/>
              <w:bottom w:val="nil"/>
              <w:right w:val="nil"/>
            </w:tcBorders>
            <w:shd w:val="clear" w:color="auto" w:fill="auto"/>
            <w:vAlign w:val="top"/>
          </w:tcPr>
          <w:p w14:paraId="799A6EB2">
            <w:pPr>
              <w:spacing w:after="0" w:line="240" w:lineRule="auto"/>
            </w:pPr>
            <w:r>
              <w:t>Primary Key, Auto Increment</w:t>
            </w:r>
          </w:p>
        </w:tc>
        <w:tc>
          <w:tcPr>
            <w:tcW w:w="839" w:type="dxa"/>
            <w:tcBorders>
              <w:top w:val="nil"/>
              <w:left w:val="nil"/>
              <w:bottom w:val="nil"/>
              <w:right w:val="nil"/>
            </w:tcBorders>
            <w:shd w:val="clear" w:color="auto" w:fill="auto"/>
            <w:vAlign w:val="top"/>
          </w:tcPr>
          <w:p w14:paraId="13EB1356">
            <w:pPr>
              <w:spacing w:after="0" w:line="240" w:lineRule="auto"/>
            </w:pPr>
            <w:r>
              <w:t>No</w:t>
            </w:r>
          </w:p>
        </w:tc>
        <w:tc>
          <w:tcPr>
            <w:tcW w:w="882" w:type="dxa"/>
            <w:tcBorders>
              <w:top w:val="nil"/>
              <w:left w:val="nil"/>
              <w:bottom w:val="nil"/>
              <w:right w:val="nil"/>
            </w:tcBorders>
            <w:shd w:val="clear" w:color="auto" w:fill="auto"/>
            <w:vAlign w:val="top"/>
          </w:tcPr>
          <w:p w14:paraId="76797DEC">
            <w:pPr>
              <w:spacing w:after="0" w:line="240" w:lineRule="auto"/>
            </w:pPr>
            <w:r>
              <w:t>-</w:t>
            </w:r>
          </w:p>
        </w:tc>
        <w:tc>
          <w:tcPr>
            <w:tcW w:w="1331" w:type="dxa"/>
            <w:tcBorders>
              <w:top w:val="nil"/>
              <w:left w:val="nil"/>
              <w:bottom w:val="nil"/>
              <w:right w:val="nil"/>
            </w:tcBorders>
            <w:shd w:val="clear" w:color="auto" w:fill="auto"/>
            <w:vAlign w:val="top"/>
          </w:tcPr>
          <w:p w14:paraId="5C9FCDA7">
            <w:pPr>
              <w:spacing w:after="0" w:line="240" w:lineRule="auto"/>
            </w:pPr>
            <w:r>
              <w:t>Rental request ID</w:t>
            </w:r>
          </w:p>
        </w:tc>
      </w:tr>
      <w:tr w14:paraId="7D1560F7">
        <w:trPr>
          <w:trHeight w:val="350" w:hRule="atLeast"/>
        </w:trPr>
        <w:tc>
          <w:tcPr>
            <w:tcW w:w="1479" w:type="dxa"/>
            <w:tcBorders>
              <w:top w:val="nil"/>
              <w:left w:val="nil"/>
              <w:bottom w:val="nil"/>
              <w:right w:val="nil"/>
            </w:tcBorders>
            <w:shd w:val="clear" w:color="auto" w:fill="auto"/>
            <w:vAlign w:val="top"/>
          </w:tcPr>
          <w:p w14:paraId="1C267EE0">
            <w:pPr>
              <w:spacing w:after="0" w:line="240" w:lineRule="auto"/>
            </w:pPr>
            <w:r>
              <w:t>property_id</w:t>
            </w:r>
          </w:p>
        </w:tc>
        <w:tc>
          <w:tcPr>
            <w:tcW w:w="2753" w:type="dxa"/>
            <w:tcBorders>
              <w:top w:val="nil"/>
              <w:left w:val="nil"/>
              <w:bottom w:val="nil"/>
              <w:right w:val="nil"/>
            </w:tcBorders>
            <w:shd w:val="clear" w:color="auto" w:fill="auto"/>
            <w:vAlign w:val="top"/>
          </w:tcPr>
          <w:p w14:paraId="6562538E">
            <w:pPr>
              <w:spacing w:after="0" w:line="240" w:lineRule="auto"/>
            </w:pPr>
            <w:r>
              <w:t>bigint unsigned</w:t>
            </w:r>
          </w:p>
        </w:tc>
        <w:tc>
          <w:tcPr>
            <w:tcW w:w="1720" w:type="dxa"/>
            <w:tcBorders>
              <w:top w:val="nil"/>
              <w:left w:val="nil"/>
              <w:bottom w:val="nil"/>
              <w:right w:val="nil"/>
            </w:tcBorders>
            <w:shd w:val="clear" w:color="auto" w:fill="auto"/>
            <w:vAlign w:val="top"/>
          </w:tcPr>
          <w:p w14:paraId="707D3E54">
            <w:pPr>
              <w:spacing w:after="0" w:line="240" w:lineRule="auto"/>
            </w:pPr>
            <w:r>
              <w:t>Foreign Key -&gt; properties.id</w:t>
            </w:r>
          </w:p>
        </w:tc>
        <w:tc>
          <w:tcPr>
            <w:tcW w:w="839" w:type="dxa"/>
            <w:tcBorders>
              <w:top w:val="nil"/>
              <w:left w:val="nil"/>
              <w:bottom w:val="nil"/>
              <w:right w:val="nil"/>
            </w:tcBorders>
            <w:shd w:val="clear" w:color="auto" w:fill="auto"/>
            <w:vAlign w:val="top"/>
          </w:tcPr>
          <w:p w14:paraId="77A8191C">
            <w:pPr>
              <w:spacing w:after="0" w:line="240" w:lineRule="auto"/>
            </w:pPr>
            <w:r>
              <w:t>No</w:t>
            </w:r>
          </w:p>
        </w:tc>
        <w:tc>
          <w:tcPr>
            <w:tcW w:w="882" w:type="dxa"/>
            <w:tcBorders>
              <w:top w:val="nil"/>
              <w:left w:val="nil"/>
              <w:bottom w:val="nil"/>
              <w:right w:val="nil"/>
            </w:tcBorders>
            <w:shd w:val="clear" w:color="auto" w:fill="auto"/>
            <w:vAlign w:val="top"/>
          </w:tcPr>
          <w:p w14:paraId="19F20E6F">
            <w:pPr>
              <w:spacing w:after="0" w:line="240" w:lineRule="auto"/>
            </w:pPr>
            <w:r>
              <w:t>-</w:t>
            </w:r>
          </w:p>
        </w:tc>
        <w:tc>
          <w:tcPr>
            <w:tcW w:w="1331" w:type="dxa"/>
            <w:tcBorders>
              <w:top w:val="nil"/>
              <w:left w:val="nil"/>
              <w:bottom w:val="nil"/>
              <w:right w:val="nil"/>
            </w:tcBorders>
            <w:shd w:val="clear" w:color="auto" w:fill="auto"/>
            <w:vAlign w:val="top"/>
          </w:tcPr>
          <w:p w14:paraId="7901B433">
            <w:pPr>
              <w:spacing w:after="0" w:line="240" w:lineRule="auto"/>
            </w:pPr>
            <w:r>
              <w:t>Requested property</w:t>
            </w:r>
          </w:p>
        </w:tc>
      </w:tr>
      <w:tr w14:paraId="13351B16">
        <w:trPr>
          <w:trHeight w:val="350" w:hRule="atLeast"/>
        </w:trPr>
        <w:tc>
          <w:tcPr>
            <w:tcW w:w="1479" w:type="dxa"/>
            <w:tcBorders>
              <w:top w:val="nil"/>
              <w:left w:val="nil"/>
              <w:bottom w:val="nil"/>
              <w:right w:val="nil"/>
            </w:tcBorders>
            <w:shd w:val="clear" w:color="auto" w:fill="auto"/>
            <w:vAlign w:val="top"/>
          </w:tcPr>
          <w:p w14:paraId="580529EE">
            <w:pPr>
              <w:spacing w:after="0" w:line="240" w:lineRule="auto"/>
            </w:pPr>
            <w:r>
              <w:t>availability_cycle_id</w:t>
            </w:r>
          </w:p>
        </w:tc>
        <w:tc>
          <w:tcPr>
            <w:tcW w:w="2753" w:type="dxa"/>
            <w:tcBorders>
              <w:top w:val="nil"/>
              <w:left w:val="nil"/>
              <w:bottom w:val="nil"/>
              <w:right w:val="nil"/>
            </w:tcBorders>
            <w:shd w:val="clear" w:color="auto" w:fill="auto"/>
            <w:vAlign w:val="top"/>
          </w:tcPr>
          <w:p w14:paraId="5E7C79D7">
            <w:pPr>
              <w:spacing w:after="0" w:line="240" w:lineRule="auto"/>
            </w:pPr>
            <w:r>
              <w:t>bigint unsigned</w:t>
            </w:r>
          </w:p>
        </w:tc>
        <w:tc>
          <w:tcPr>
            <w:tcW w:w="1720" w:type="dxa"/>
            <w:tcBorders>
              <w:top w:val="nil"/>
              <w:left w:val="nil"/>
              <w:bottom w:val="nil"/>
              <w:right w:val="nil"/>
            </w:tcBorders>
            <w:shd w:val="clear" w:color="auto" w:fill="auto"/>
            <w:vAlign w:val="top"/>
          </w:tcPr>
          <w:p w14:paraId="727E4E37">
            <w:pPr>
              <w:spacing w:after="0" w:line="240" w:lineRule="auto"/>
            </w:pPr>
            <w:r>
              <w:t>Foreign Key -&gt; property_availability_cycles.id</w:t>
            </w:r>
          </w:p>
        </w:tc>
        <w:tc>
          <w:tcPr>
            <w:tcW w:w="839" w:type="dxa"/>
            <w:tcBorders>
              <w:top w:val="nil"/>
              <w:left w:val="nil"/>
              <w:bottom w:val="nil"/>
              <w:right w:val="nil"/>
            </w:tcBorders>
            <w:shd w:val="clear" w:color="auto" w:fill="auto"/>
            <w:vAlign w:val="top"/>
          </w:tcPr>
          <w:p w14:paraId="4689C8A2">
            <w:pPr>
              <w:spacing w:after="0" w:line="240" w:lineRule="auto"/>
            </w:pPr>
            <w:r>
              <w:t>Yes</w:t>
            </w:r>
          </w:p>
        </w:tc>
        <w:tc>
          <w:tcPr>
            <w:tcW w:w="882" w:type="dxa"/>
            <w:tcBorders>
              <w:top w:val="nil"/>
              <w:left w:val="nil"/>
              <w:bottom w:val="nil"/>
              <w:right w:val="nil"/>
            </w:tcBorders>
            <w:shd w:val="clear" w:color="auto" w:fill="auto"/>
            <w:vAlign w:val="top"/>
          </w:tcPr>
          <w:p w14:paraId="7B9763A5">
            <w:pPr>
              <w:spacing w:after="0" w:line="240" w:lineRule="auto"/>
            </w:pPr>
            <w:r>
              <w:t>NULL</w:t>
            </w:r>
          </w:p>
        </w:tc>
        <w:tc>
          <w:tcPr>
            <w:tcW w:w="1331" w:type="dxa"/>
            <w:tcBorders>
              <w:top w:val="nil"/>
              <w:left w:val="nil"/>
              <w:bottom w:val="nil"/>
              <w:right w:val="nil"/>
            </w:tcBorders>
            <w:shd w:val="clear" w:color="auto" w:fill="auto"/>
            <w:vAlign w:val="top"/>
          </w:tcPr>
          <w:p w14:paraId="4D2FBE4F">
            <w:pPr>
              <w:spacing w:after="0" w:line="240" w:lineRule="auto"/>
            </w:pPr>
            <w:r>
              <w:t>Bound availability cycle</w:t>
            </w:r>
          </w:p>
        </w:tc>
      </w:tr>
      <w:tr w14:paraId="1889B6AB">
        <w:trPr>
          <w:trHeight w:val="350" w:hRule="atLeast"/>
        </w:trPr>
        <w:tc>
          <w:tcPr>
            <w:tcW w:w="1479" w:type="dxa"/>
            <w:tcBorders>
              <w:top w:val="nil"/>
              <w:left w:val="nil"/>
              <w:bottom w:val="nil"/>
              <w:right w:val="nil"/>
            </w:tcBorders>
            <w:shd w:val="clear" w:color="auto" w:fill="auto"/>
            <w:vAlign w:val="top"/>
          </w:tcPr>
          <w:p w14:paraId="28490C44">
            <w:pPr>
              <w:spacing w:after="0" w:line="240" w:lineRule="auto"/>
            </w:pPr>
            <w:r>
              <w:t>tenant_id</w:t>
            </w:r>
          </w:p>
        </w:tc>
        <w:tc>
          <w:tcPr>
            <w:tcW w:w="2753" w:type="dxa"/>
            <w:tcBorders>
              <w:top w:val="nil"/>
              <w:left w:val="nil"/>
              <w:bottom w:val="nil"/>
              <w:right w:val="nil"/>
            </w:tcBorders>
            <w:shd w:val="clear" w:color="auto" w:fill="auto"/>
            <w:vAlign w:val="top"/>
          </w:tcPr>
          <w:p w14:paraId="60D024E5">
            <w:pPr>
              <w:spacing w:after="0" w:line="240" w:lineRule="auto"/>
            </w:pPr>
            <w:r>
              <w:t>bigint unsigned</w:t>
            </w:r>
          </w:p>
        </w:tc>
        <w:tc>
          <w:tcPr>
            <w:tcW w:w="1720" w:type="dxa"/>
            <w:tcBorders>
              <w:top w:val="nil"/>
              <w:left w:val="nil"/>
              <w:bottom w:val="nil"/>
              <w:right w:val="nil"/>
            </w:tcBorders>
            <w:shd w:val="clear" w:color="auto" w:fill="auto"/>
            <w:vAlign w:val="top"/>
          </w:tcPr>
          <w:p w14:paraId="3773C678">
            <w:pPr>
              <w:spacing w:after="0" w:line="240" w:lineRule="auto"/>
            </w:pPr>
            <w:r>
              <w:t>Foreign Key -&gt; users.id</w:t>
            </w:r>
          </w:p>
        </w:tc>
        <w:tc>
          <w:tcPr>
            <w:tcW w:w="839" w:type="dxa"/>
            <w:tcBorders>
              <w:top w:val="nil"/>
              <w:left w:val="nil"/>
              <w:bottom w:val="nil"/>
              <w:right w:val="nil"/>
            </w:tcBorders>
            <w:shd w:val="clear" w:color="auto" w:fill="auto"/>
            <w:vAlign w:val="top"/>
          </w:tcPr>
          <w:p w14:paraId="5F8A5188">
            <w:pPr>
              <w:spacing w:after="0" w:line="240" w:lineRule="auto"/>
            </w:pPr>
            <w:r>
              <w:t>No</w:t>
            </w:r>
          </w:p>
        </w:tc>
        <w:tc>
          <w:tcPr>
            <w:tcW w:w="882" w:type="dxa"/>
            <w:tcBorders>
              <w:top w:val="nil"/>
              <w:left w:val="nil"/>
              <w:bottom w:val="nil"/>
              <w:right w:val="nil"/>
            </w:tcBorders>
            <w:shd w:val="clear" w:color="auto" w:fill="auto"/>
            <w:vAlign w:val="top"/>
          </w:tcPr>
          <w:p w14:paraId="3070915B">
            <w:pPr>
              <w:spacing w:after="0" w:line="240" w:lineRule="auto"/>
            </w:pPr>
            <w:r>
              <w:t>-</w:t>
            </w:r>
          </w:p>
        </w:tc>
        <w:tc>
          <w:tcPr>
            <w:tcW w:w="1331" w:type="dxa"/>
            <w:tcBorders>
              <w:top w:val="nil"/>
              <w:left w:val="nil"/>
              <w:bottom w:val="nil"/>
              <w:right w:val="nil"/>
            </w:tcBorders>
            <w:shd w:val="clear" w:color="auto" w:fill="auto"/>
            <w:vAlign w:val="top"/>
          </w:tcPr>
          <w:p w14:paraId="22EE88F2">
            <w:pPr>
              <w:spacing w:after="0" w:line="240" w:lineRule="auto"/>
            </w:pPr>
            <w:r>
              <w:t>Requesting tenant</w:t>
            </w:r>
          </w:p>
        </w:tc>
      </w:tr>
      <w:tr w14:paraId="386E4B6E">
        <w:trPr>
          <w:trHeight w:val="350" w:hRule="atLeast"/>
        </w:trPr>
        <w:tc>
          <w:tcPr>
            <w:tcW w:w="1479" w:type="dxa"/>
            <w:tcBorders>
              <w:top w:val="nil"/>
              <w:left w:val="nil"/>
              <w:bottom w:val="nil"/>
              <w:right w:val="nil"/>
            </w:tcBorders>
            <w:shd w:val="clear" w:color="auto" w:fill="auto"/>
            <w:vAlign w:val="top"/>
          </w:tcPr>
          <w:p w14:paraId="75DA503A">
            <w:pPr>
              <w:spacing w:after="0" w:line="240" w:lineRule="auto"/>
            </w:pPr>
            <w:r>
              <w:t>status</w:t>
            </w:r>
          </w:p>
        </w:tc>
        <w:tc>
          <w:tcPr>
            <w:tcW w:w="2753" w:type="dxa"/>
            <w:tcBorders>
              <w:top w:val="nil"/>
              <w:left w:val="nil"/>
              <w:bottom w:val="nil"/>
              <w:right w:val="nil"/>
            </w:tcBorders>
            <w:shd w:val="clear" w:color="auto" w:fill="auto"/>
            <w:vAlign w:val="top"/>
          </w:tcPr>
          <w:p w14:paraId="26E32BC4">
            <w:pPr>
              <w:spacing w:after="0" w:line="240" w:lineRule="auto"/>
            </w:pPr>
            <w:r>
              <w:t>enum('pending_review','awaiting_payment','paid','rejected','cancelled_by_tenant','cancelled_by_agent','cancelled_lost')</w:t>
            </w:r>
          </w:p>
        </w:tc>
        <w:tc>
          <w:tcPr>
            <w:tcW w:w="1720" w:type="dxa"/>
            <w:tcBorders>
              <w:top w:val="nil"/>
              <w:left w:val="nil"/>
              <w:bottom w:val="nil"/>
              <w:right w:val="nil"/>
            </w:tcBorders>
            <w:shd w:val="clear" w:color="auto" w:fill="auto"/>
            <w:vAlign w:val="top"/>
          </w:tcPr>
          <w:p w14:paraId="67FC6E15">
            <w:pPr>
              <w:spacing w:after="0" w:line="240" w:lineRule="auto"/>
            </w:pPr>
            <w:r>
              <w:t>-</w:t>
            </w:r>
          </w:p>
        </w:tc>
        <w:tc>
          <w:tcPr>
            <w:tcW w:w="839" w:type="dxa"/>
            <w:tcBorders>
              <w:top w:val="nil"/>
              <w:left w:val="nil"/>
              <w:bottom w:val="nil"/>
              <w:right w:val="nil"/>
            </w:tcBorders>
            <w:shd w:val="clear" w:color="auto" w:fill="auto"/>
            <w:vAlign w:val="top"/>
          </w:tcPr>
          <w:p w14:paraId="3234E64E">
            <w:pPr>
              <w:spacing w:after="0" w:line="240" w:lineRule="auto"/>
            </w:pPr>
            <w:r>
              <w:t>No</w:t>
            </w:r>
          </w:p>
        </w:tc>
        <w:tc>
          <w:tcPr>
            <w:tcW w:w="882" w:type="dxa"/>
            <w:tcBorders>
              <w:top w:val="nil"/>
              <w:left w:val="nil"/>
              <w:bottom w:val="nil"/>
              <w:right w:val="nil"/>
            </w:tcBorders>
            <w:shd w:val="clear" w:color="auto" w:fill="auto"/>
            <w:vAlign w:val="top"/>
          </w:tcPr>
          <w:p w14:paraId="54DB58BB">
            <w:pPr>
              <w:spacing w:after="0" w:line="240" w:lineRule="auto"/>
            </w:pPr>
            <w:r>
              <w:t>pending_review</w:t>
            </w:r>
          </w:p>
        </w:tc>
        <w:tc>
          <w:tcPr>
            <w:tcW w:w="1331" w:type="dxa"/>
            <w:tcBorders>
              <w:top w:val="nil"/>
              <w:left w:val="nil"/>
              <w:bottom w:val="nil"/>
              <w:right w:val="nil"/>
            </w:tcBorders>
            <w:shd w:val="clear" w:color="auto" w:fill="auto"/>
            <w:vAlign w:val="top"/>
          </w:tcPr>
          <w:p w14:paraId="681D7BDA">
            <w:pPr>
              <w:spacing w:after="0" w:line="240" w:lineRule="auto"/>
            </w:pPr>
            <w:r>
              <w:t>Request lifecycle status</w:t>
            </w:r>
          </w:p>
        </w:tc>
      </w:tr>
      <w:tr w14:paraId="1C9EC287">
        <w:trPr>
          <w:trHeight w:val="350" w:hRule="atLeast"/>
        </w:trPr>
        <w:tc>
          <w:tcPr>
            <w:tcW w:w="1479" w:type="dxa"/>
            <w:tcBorders>
              <w:top w:val="nil"/>
              <w:left w:val="nil"/>
              <w:bottom w:val="nil"/>
              <w:right w:val="nil"/>
            </w:tcBorders>
            <w:shd w:val="clear" w:color="auto" w:fill="auto"/>
            <w:vAlign w:val="top"/>
          </w:tcPr>
          <w:p w14:paraId="7E498724">
            <w:pPr>
              <w:spacing w:after="0" w:line="240" w:lineRule="auto"/>
            </w:pPr>
            <w:r>
              <w:t>awaiting_payment_at</w:t>
            </w:r>
          </w:p>
        </w:tc>
        <w:tc>
          <w:tcPr>
            <w:tcW w:w="2753" w:type="dxa"/>
            <w:tcBorders>
              <w:top w:val="nil"/>
              <w:left w:val="nil"/>
              <w:bottom w:val="nil"/>
              <w:right w:val="nil"/>
            </w:tcBorders>
            <w:shd w:val="clear" w:color="auto" w:fill="auto"/>
            <w:vAlign w:val="top"/>
          </w:tcPr>
          <w:p w14:paraId="2005E19F">
            <w:pPr>
              <w:spacing w:after="0" w:line="240" w:lineRule="auto"/>
            </w:pPr>
            <w:r>
              <w:t>timestamp</w:t>
            </w:r>
          </w:p>
        </w:tc>
        <w:tc>
          <w:tcPr>
            <w:tcW w:w="1720" w:type="dxa"/>
            <w:tcBorders>
              <w:top w:val="nil"/>
              <w:left w:val="nil"/>
              <w:bottom w:val="nil"/>
              <w:right w:val="nil"/>
            </w:tcBorders>
            <w:shd w:val="clear" w:color="auto" w:fill="auto"/>
            <w:vAlign w:val="top"/>
          </w:tcPr>
          <w:p w14:paraId="2EEC469E">
            <w:pPr>
              <w:spacing w:after="0" w:line="240" w:lineRule="auto"/>
            </w:pPr>
            <w:r>
              <w:t>-</w:t>
            </w:r>
          </w:p>
        </w:tc>
        <w:tc>
          <w:tcPr>
            <w:tcW w:w="839" w:type="dxa"/>
            <w:tcBorders>
              <w:top w:val="nil"/>
              <w:left w:val="nil"/>
              <w:bottom w:val="nil"/>
              <w:right w:val="nil"/>
            </w:tcBorders>
            <w:shd w:val="clear" w:color="auto" w:fill="auto"/>
            <w:vAlign w:val="top"/>
          </w:tcPr>
          <w:p w14:paraId="66226514">
            <w:pPr>
              <w:spacing w:after="0" w:line="240" w:lineRule="auto"/>
            </w:pPr>
            <w:r>
              <w:t>Yes</w:t>
            </w:r>
          </w:p>
        </w:tc>
        <w:tc>
          <w:tcPr>
            <w:tcW w:w="882" w:type="dxa"/>
            <w:tcBorders>
              <w:top w:val="nil"/>
              <w:left w:val="nil"/>
              <w:bottom w:val="nil"/>
              <w:right w:val="nil"/>
            </w:tcBorders>
            <w:shd w:val="clear" w:color="auto" w:fill="auto"/>
            <w:vAlign w:val="top"/>
          </w:tcPr>
          <w:p w14:paraId="1C53CF49">
            <w:pPr>
              <w:spacing w:after="0" w:line="240" w:lineRule="auto"/>
            </w:pPr>
            <w:r>
              <w:t>NULL</w:t>
            </w:r>
          </w:p>
        </w:tc>
        <w:tc>
          <w:tcPr>
            <w:tcW w:w="1331" w:type="dxa"/>
            <w:tcBorders>
              <w:top w:val="nil"/>
              <w:left w:val="nil"/>
              <w:bottom w:val="nil"/>
              <w:right w:val="nil"/>
            </w:tcBorders>
            <w:shd w:val="clear" w:color="auto" w:fill="auto"/>
            <w:vAlign w:val="top"/>
          </w:tcPr>
          <w:p w14:paraId="1506E3F8">
            <w:pPr>
              <w:spacing w:after="0" w:line="240" w:lineRule="auto"/>
            </w:pPr>
            <w:r>
              <w:t>Entered awaiting payment at</w:t>
            </w:r>
          </w:p>
        </w:tc>
      </w:tr>
      <w:tr w14:paraId="3BEE1145">
        <w:trPr>
          <w:trHeight w:val="350" w:hRule="atLeast"/>
        </w:trPr>
        <w:tc>
          <w:tcPr>
            <w:tcW w:w="1479" w:type="dxa"/>
            <w:tcBorders>
              <w:top w:val="nil"/>
              <w:left w:val="nil"/>
              <w:bottom w:val="nil"/>
              <w:right w:val="nil"/>
            </w:tcBorders>
            <w:shd w:val="clear" w:color="auto" w:fill="auto"/>
            <w:vAlign w:val="top"/>
          </w:tcPr>
          <w:p w14:paraId="2395C1CA">
            <w:pPr>
              <w:spacing w:after="0" w:line="240" w:lineRule="auto"/>
            </w:pPr>
            <w:r>
              <w:t>payment_due_at</w:t>
            </w:r>
          </w:p>
        </w:tc>
        <w:tc>
          <w:tcPr>
            <w:tcW w:w="2753" w:type="dxa"/>
            <w:tcBorders>
              <w:top w:val="nil"/>
              <w:left w:val="nil"/>
              <w:bottom w:val="nil"/>
              <w:right w:val="nil"/>
            </w:tcBorders>
            <w:shd w:val="clear" w:color="auto" w:fill="auto"/>
            <w:vAlign w:val="top"/>
          </w:tcPr>
          <w:p w14:paraId="436CB944">
            <w:pPr>
              <w:spacing w:after="0" w:line="240" w:lineRule="auto"/>
            </w:pPr>
            <w:r>
              <w:t>timestamp</w:t>
            </w:r>
          </w:p>
        </w:tc>
        <w:tc>
          <w:tcPr>
            <w:tcW w:w="1720" w:type="dxa"/>
            <w:tcBorders>
              <w:top w:val="nil"/>
              <w:left w:val="nil"/>
              <w:bottom w:val="nil"/>
              <w:right w:val="nil"/>
            </w:tcBorders>
            <w:shd w:val="clear" w:color="auto" w:fill="auto"/>
            <w:vAlign w:val="top"/>
          </w:tcPr>
          <w:p w14:paraId="058B8384">
            <w:pPr>
              <w:spacing w:after="0" w:line="240" w:lineRule="auto"/>
            </w:pPr>
            <w:r>
              <w:t>Indexed</w:t>
            </w:r>
          </w:p>
        </w:tc>
        <w:tc>
          <w:tcPr>
            <w:tcW w:w="839" w:type="dxa"/>
            <w:tcBorders>
              <w:top w:val="nil"/>
              <w:left w:val="nil"/>
              <w:bottom w:val="nil"/>
              <w:right w:val="nil"/>
            </w:tcBorders>
            <w:shd w:val="clear" w:color="auto" w:fill="auto"/>
            <w:vAlign w:val="top"/>
          </w:tcPr>
          <w:p w14:paraId="5D3E8930">
            <w:pPr>
              <w:spacing w:after="0" w:line="240" w:lineRule="auto"/>
            </w:pPr>
            <w:r>
              <w:t>Yes</w:t>
            </w:r>
          </w:p>
        </w:tc>
        <w:tc>
          <w:tcPr>
            <w:tcW w:w="882" w:type="dxa"/>
            <w:tcBorders>
              <w:top w:val="nil"/>
              <w:left w:val="nil"/>
              <w:bottom w:val="nil"/>
              <w:right w:val="nil"/>
            </w:tcBorders>
            <w:shd w:val="clear" w:color="auto" w:fill="auto"/>
            <w:vAlign w:val="top"/>
          </w:tcPr>
          <w:p w14:paraId="13F575E2">
            <w:pPr>
              <w:spacing w:after="0" w:line="240" w:lineRule="auto"/>
            </w:pPr>
            <w:r>
              <w:t>NULL</w:t>
            </w:r>
          </w:p>
        </w:tc>
        <w:tc>
          <w:tcPr>
            <w:tcW w:w="1331" w:type="dxa"/>
            <w:tcBorders>
              <w:top w:val="nil"/>
              <w:left w:val="nil"/>
              <w:bottom w:val="nil"/>
              <w:right w:val="nil"/>
            </w:tcBorders>
            <w:shd w:val="clear" w:color="auto" w:fill="auto"/>
            <w:vAlign w:val="top"/>
          </w:tcPr>
          <w:p w14:paraId="28D85F18">
            <w:pPr>
              <w:spacing w:after="0" w:line="240" w:lineRule="auto"/>
            </w:pPr>
            <w:r>
              <w:t>Payment due deadline</w:t>
            </w:r>
          </w:p>
        </w:tc>
      </w:tr>
      <w:tr w14:paraId="4A46ADF1">
        <w:trPr>
          <w:trHeight w:val="350" w:hRule="atLeast"/>
        </w:trPr>
        <w:tc>
          <w:tcPr>
            <w:tcW w:w="1479" w:type="dxa"/>
            <w:tcBorders>
              <w:top w:val="nil"/>
              <w:left w:val="nil"/>
              <w:bottom w:val="nil"/>
              <w:right w:val="nil"/>
            </w:tcBorders>
            <w:shd w:val="clear" w:color="auto" w:fill="auto"/>
            <w:vAlign w:val="top"/>
          </w:tcPr>
          <w:p w14:paraId="237EAEEA">
            <w:pPr>
              <w:spacing w:after="0" w:line="240" w:lineRule="auto"/>
            </w:pPr>
            <w:r>
              <w:t>paid_at</w:t>
            </w:r>
          </w:p>
        </w:tc>
        <w:tc>
          <w:tcPr>
            <w:tcW w:w="2753" w:type="dxa"/>
            <w:tcBorders>
              <w:top w:val="nil"/>
              <w:left w:val="nil"/>
              <w:bottom w:val="nil"/>
              <w:right w:val="nil"/>
            </w:tcBorders>
            <w:shd w:val="clear" w:color="auto" w:fill="auto"/>
            <w:vAlign w:val="top"/>
          </w:tcPr>
          <w:p w14:paraId="65B5A514">
            <w:pPr>
              <w:spacing w:after="0" w:line="240" w:lineRule="auto"/>
            </w:pPr>
            <w:r>
              <w:t>timestamp</w:t>
            </w:r>
          </w:p>
        </w:tc>
        <w:tc>
          <w:tcPr>
            <w:tcW w:w="1720" w:type="dxa"/>
            <w:tcBorders>
              <w:top w:val="nil"/>
              <w:left w:val="nil"/>
              <w:bottom w:val="nil"/>
              <w:right w:val="nil"/>
            </w:tcBorders>
            <w:shd w:val="clear" w:color="auto" w:fill="auto"/>
            <w:vAlign w:val="top"/>
          </w:tcPr>
          <w:p w14:paraId="01B05234">
            <w:pPr>
              <w:spacing w:after="0" w:line="240" w:lineRule="auto"/>
            </w:pPr>
            <w:r>
              <w:t>-</w:t>
            </w:r>
          </w:p>
        </w:tc>
        <w:tc>
          <w:tcPr>
            <w:tcW w:w="839" w:type="dxa"/>
            <w:tcBorders>
              <w:top w:val="nil"/>
              <w:left w:val="nil"/>
              <w:bottom w:val="nil"/>
              <w:right w:val="nil"/>
            </w:tcBorders>
            <w:shd w:val="clear" w:color="auto" w:fill="auto"/>
            <w:vAlign w:val="top"/>
          </w:tcPr>
          <w:p w14:paraId="784A57D3">
            <w:pPr>
              <w:spacing w:after="0" w:line="240" w:lineRule="auto"/>
            </w:pPr>
            <w:r>
              <w:t>Yes</w:t>
            </w:r>
          </w:p>
        </w:tc>
        <w:tc>
          <w:tcPr>
            <w:tcW w:w="882" w:type="dxa"/>
            <w:tcBorders>
              <w:top w:val="nil"/>
              <w:left w:val="nil"/>
              <w:bottom w:val="nil"/>
              <w:right w:val="nil"/>
            </w:tcBorders>
            <w:shd w:val="clear" w:color="auto" w:fill="auto"/>
            <w:vAlign w:val="top"/>
          </w:tcPr>
          <w:p w14:paraId="33D0BA6F">
            <w:pPr>
              <w:spacing w:after="0" w:line="240" w:lineRule="auto"/>
            </w:pPr>
            <w:r>
              <w:t>NULL</w:t>
            </w:r>
          </w:p>
        </w:tc>
        <w:tc>
          <w:tcPr>
            <w:tcW w:w="1331" w:type="dxa"/>
            <w:tcBorders>
              <w:top w:val="nil"/>
              <w:left w:val="nil"/>
              <w:bottom w:val="nil"/>
              <w:right w:val="nil"/>
            </w:tcBorders>
            <w:shd w:val="clear" w:color="auto" w:fill="auto"/>
            <w:vAlign w:val="top"/>
          </w:tcPr>
          <w:p w14:paraId="1D2363FE">
            <w:pPr>
              <w:spacing w:after="0" w:line="240" w:lineRule="auto"/>
            </w:pPr>
            <w:r>
              <w:t>Paid timestamp</w:t>
            </w:r>
          </w:p>
        </w:tc>
      </w:tr>
      <w:tr w14:paraId="5EAFE5E9">
        <w:trPr>
          <w:trHeight w:val="350" w:hRule="atLeast"/>
        </w:trPr>
        <w:tc>
          <w:tcPr>
            <w:tcW w:w="1479" w:type="dxa"/>
            <w:tcBorders>
              <w:top w:val="nil"/>
              <w:left w:val="nil"/>
              <w:bottom w:val="nil"/>
              <w:right w:val="nil"/>
            </w:tcBorders>
            <w:shd w:val="clear" w:color="auto" w:fill="auto"/>
            <w:vAlign w:val="top"/>
          </w:tcPr>
          <w:p w14:paraId="4F229867">
            <w:pPr>
              <w:spacing w:after="0" w:line="240" w:lineRule="auto"/>
            </w:pPr>
            <w:r>
              <w:t>rejected_at</w:t>
            </w:r>
          </w:p>
        </w:tc>
        <w:tc>
          <w:tcPr>
            <w:tcW w:w="2753" w:type="dxa"/>
            <w:tcBorders>
              <w:top w:val="nil"/>
              <w:left w:val="nil"/>
              <w:bottom w:val="nil"/>
              <w:right w:val="nil"/>
            </w:tcBorders>
            <w:shd w:val="clear" w:color="auto" w:fill="auto"/>
            <w:vAlign w:val="top"/>
          </w:tcPr>
          <w:p w14:paraId="21A56E78">
            <w:pPr>
              <w:spacing w:after="0" w:line="240" w:lineRule="auto"/>
            </w:pPr>
            <w:r>
              <w:t>timestamp</w:t>
            </w:r>
          </w:p>
        </w:tc>
        <w:tc>
          <w:tcPr>
            <w:tcW w:w="1720" w:type="dxa"/>
            <w:tcBorders>
              <w:top w:val="nil"/>
              <w:left w:val="nil"/>
              <w:bottom w:val="nil"/>
              <w:right w:val="nil"/>
            </w:tcBorders>
            <w:shd w:val="clear" w:color="auto" w:fill="auto"/>
            <w:vAlign w:val="top"/>
          </w:tcPr>
          <w:p w14:paraId="15907E0B">
            <w:pPr>
              <w:spacing w:after="0" w:line="240" w:lineRule="auto"/>
            </w:pPr>
            <w:r>
              <w:t>-</w:t>
            </w:r>
          </w:p>
        </w:tc>
        <w:tc>
          <w:tcPr>
            <w:tcW w:w="839" w:type="dxa"/>
            <w:tcBorders>
              <w:top w:val="nil"/>
              <w:left w:val="nil"/>
              <w:bottom w:val="nil"/>
              <w:right w:val="nil"/>
            </w:tcBorders>
            <w:shd w:val="clear" w:color="auto" w:fill="auto"/>
            <w:vAlign w:val="top"/>
          </w:tcPr>
          <w:p w14:paraId="71AB7AF4">
            <w:pPr>
              <w:spacing w:after="0" w:line="240" w:lineRule="auto"/>
            </w:pPr>
            <w:r>
              <w:t>Yes</w:t>
            </w:r>
          </w:p>
        </w:tc>
        <w:tc>
          <w:tcPr>
            <w:tcW w:w="882" w:type="dxa"/>
            <w:tcBorders>
              <w:top w:val="nil"/>
              <w:left w:val="nil"/>
              <w:bottom w:val="nil"/>
              <w:right w:val="nil"/>
            </w:tcBorders>
            <w:shd w:val="clear" w:color="auto" w:fill="auto"/>
            <w:vAlign w:val="top"/>
          </w:tcPr>
          <w:p w14:paraId="696BBE95">
            <w:pPr>
              <w:spacing w:after="0" w:line="240" w:lineRule="auto"/>
            </w:pPr>
            <w:r>
              <w:t>NULL</w:t>
            </w:r>
          </w:p>
        </w:tc>
        <w:tc>
          <w:tcPr>
            <w:tcW w:w="1331" w:type="dxa"/>
            <w:tcBorders>
              <w:top w:val="nil"/>
              <w:left w:val="nil"/>
              <w:bottom w:val="nil"/>
              <w:right w:val="nil"/>
            </w:tcBorders>
            <w:shd w:val="clear" w:color="auto" w:fill="auto"/>
            <w:vAlign w:val="top"/>
          </w:tcPr>
          <w:p w14:paraId="0F769B15">
            <w:pPr>
              <w:spacing w:after="0" w:line="240" w:lineRule="auto"/>
            </w:pPr>
            <w:r>
              <w:t>Rejected timestamp</w:t>
            </w:r>
          </w:p>
        </w:tc>
      </w:tr>
      <w:tr w14:paraId="296A5808">
        <w:trPr>
          <w:trHeight w:val="350" w:hRule="atLeast"/>
        </w:trPr>
        <w:tc>
          <w:tcPr>
            <w:tcW w:w="1479" w:type="dxa"/>
            <w:tcBorders>
              <w:top w:val="nil"/>
              <w:left w:val="nil"/>
              <w:bottom w:val="nil"/>
              <w:right w:val="nil"/>
            </w:tcBorders>
            <w:shd w:val="clear" w:color="auto" w:fill="auto"/>
            <w:vAlign w:val="top"/>
          </w:tcPr>
          <w:p w14:paraId="2C95B55C">
            <w:pPr>
              <w:spacing w:after="0" w:line="240" w:lineRule="auto"/>
            </w:pPr>
            <w:r>
              <w:t>cancelled_at</w:t>
            </w:r>
          </w:p>
        </w:tc>
        <w:tc>
          <w:tcPr>
            <w:tcW w:w="2753" w:type="dxa"/>
            <w:tcBorders>
              <w:top w:val="nil"/>
              <w:left w:val="nil"/>
              <w:bottom w:val="nil"/>
              <w:right w:val="nil"/>
            </w:tcBorders>
            <w:shd w:val="clear" w:color="auto" w:fill="auto"/>
            <w:vAlign w:val="top"/>
          </w:tcPr>
          <w:p w14:paraId="299A38A8">
            <w:pPr>
              <w:spacing w:after="0" w:line="240" w:lineRule="auto"/>
            </w:pPr>
            <w:r>
              <w:t>timestamp</w:t>
            </w:r>
          </w:p>
        </w:tc>
        <w:tc>
          <w:tcPr>
            <w:tcW w:w="1720" w:type="dxa"/>
            <w:tcBorders>
              <w:top w:val="nil"/>
              <w:left w:val="nil"/>
              <w:bottom w:val="nil"/>
              <w:right w:val="nil"/>
            </w:tcBorders>
            <w:shd w:val="clear" w:color="auto" w:fill="auto"/>
            <w:vAlign w:val="top"/>
          </w:tcPr>
          <w:p w14:paraId="7D9B174E">
            <w:pPr>
              <w:spacing w:after="0" w:line="240" w:lineRule="auto"/>
            </w:pPr>
            <w:r>
              <w:t>-</w:t>
            </w:r>
          </w:p>
        </w:tc>
        <w:tc>
          <w:tcPr>
            <w:tcW w:w="839" w:type="dxa"/>
            <w:tcBorders>
              <w:top w:val="nil"/>
              <w:left w:val="nil"/>
              <w:bottom w:val="nil"/>
              <w:right w:val="nil"/>
            </w:tcBorders>
            <w:shd w:val="clear" w:color="auto" w:fill="auto"/>
            <w:vAlign w:val="top"/>
          </w:tcPr>
          <w:p w14:paraId="50ED0D5D">
            <w:pPr>
              <w:spacing w:after="0" w:line="240" w:lineRule="auto"/>
            </w:pPr>
            <w:r>
              <w:t>Yes</w:t>
            </w:r>
          </w:p>
        </w:tc>
        <w:tc>
          <w:tcPr>
            <w:tcW w:w="882" w:type="dxa"/>
            <w:tcBorders>
              <w:top w:val="nil"/>
              <w:left w:val="nil"/>
              <w:bottom w:val="nil"/>
              <w:right w:val="nil"/>
            </w:tcBorders>
            <w:shd w:val="clear" w:color="auto" w:fill="auto"/>
            <w:vAlign w:val="top"/>
          </w:tcPr>
          <w:p w14:paraId="5EB5A242">
            <w:pPr>
              <w:spacing w:after="0" w:line="240" w:lineRule="auto"/>
            </w:pPr>
            <w:r>
              <w:t>NULL</w:t>
            </w:r>
          </w:p>
        </w:tc>
        <w:tc>
          <w:tcPr>
            <w:tcW w:w="1331" w:type="dxa"/>
            <w:tcBorders>
              <w:top w:val="nil"/>
              <w:left w:val="nil"/>
              <w:bottom w:val="nil"/>
              <w:right w:val="nil"/>
            </w:tcBorders>
            <w:shd w:val="clear" w:color="auto" w:fill="auto"/>
            <w:vAlign w:val="top"/>
          </w:tcPr>
          <w:p w14:paraId="678A7CD0">
            <w:pPr>
              <w:spacing w:after="0" w:line="240" w:lineRule="auto"/>
            </w:pPr>
            <w:r>
              <w:t>Cancelled timestamp</w:t>
            </w:r>
          </w:p>
        </w:tc>
      </w:tr>
      <w:tr w14:paraId="6D8BDAD8">
        <w:trPr>
          <w:trHeight w:val="350" w:hRule="atLeast"/>
        </w:trPr>
        <w:tc>
          <w:tcPr>
            <w:tcW w:w="1479" w:type="dxa"/>
            <w:tcBorders>
              <w:top w:val="nil"/>
              <w:left w:val="nil"/>
              <w:bottom w:val="nil"/>
              <w:right w:val="nil"/>
            </w:tcBorders>
            <w:shd w:val="clear" w:color="auto" w:fill="auto"/>
            <w:vAlign w:val="top"/>
          </w:tcPr>
          <w:p w14:paraId="2EAB9269">
            <w:pPr>
              <w:spacing w:after="0" w:line="240" w:lineRule="auto"/>
            </w:pPr>
            <w:r>
              <w:t>created_at</w:t>
            </w:r>
          </w:p>
        </w:tc>
        <w:tc>
          <w:tcPr>
            <w:tcW w:w="2753" w:type="dxa"/>
            <w:tcBorders>
              <w:top w:val="nil"/>
              <w:left w:val="nil"/>
              <w:bottom w:val="nil"/>
              <w:right w:val="nil"/>
            </w:tcBorders>
            <w:shd w:val="clear" w:color="auto" w:fill="auto"/>
            <w:vAlign w:val="top"/>
          </w:tcPr>
          <w:p w14:paraId="76ADCA0A">
            <w:pPr>
              <w:spacing w:after="0" w:line="240" w:lineRule="auto"/>
            </w:pPr>
            <w:r>
              <w:t>timestamp</w:t>
            </w:r>
          </w:p>
        </w:tc>
        <w:tc>
          <w:tcPr>
            <w:tcW w:w="1720" w:type="dxa"/>
            <w:tcBorders>
              <w:top w:val="nil"/>
              <w:left w:val="nil"/>
              <w:bottom w:val="nil"/>
              <w:right w:val="nil"/>
            </w:tcBorders>
            <w:shd w:val="clear" w:color="auto" w:fill="auto"/>
            <w:vAlign w:val="top"/>
          </w:tcPr>
          <w:p w14:paraId="6B1956BF">
            <w:pPr>
              <w:spacing w:after="0" w:line="240" w:lineRule="auto"/>
            </w:pPr>
            <w:r>
              <w:t>-</w:t>
            </w:r>
          </w:p>
        </w:tc>
        <w:tc>
          <w:tcPr>
            <w:tcW w:w="839" w:type="dxa"/>
            <w:tcBorders>
              <w:top w:val="nil"/>
              <w:left w:val="nil"/>
              <w:bottom w:val="nil"/>
              <w:right w:val="nil"/>
            </w:tcBorders>
            <w:shd w:val="clear" w:color="auto" w:fill="auto"/>
            <w:vAlign w:val="top"/>
          </w:tcPr>
          <w:p w14:paraId="49C5564E">
            <w:pPr>
              <w:spacing w:after="0" w:line="240" w:lineRule="auto"/>
            </w:pPr>
            <w:r>
              <w:t>Yes</w:t>
            </w:r>
          </w:p>
        </w:tc>
        <w:tc>
          <w:tcPr>
            <w:tcW w:w="882" w:type="dxa"/>
            <w:tcBorders>
              <w:top w:val="nil"/>
              <w:left w:val="nil"/>
              <w:bottom w:val="nil"/>
              <w:right w:val="nil"/>
            </w:tcBorders>
            <w:shd w:val="clear" w:color="auto" w:fill="auto"/>
            <w:vAlign w:val="top"/>
          </w:tcPr>
          <w:p w14:paraId="5DC7FBFD">
            <w:pPr>
              <w:spacing w:after="0" w:line="240" w:lineRule="auto"/>
            </w:pPr>
            <w:r>
              <w:t>NULL</w:t>
            </w:r>
          </w:p>
        </w:tc>
        <w:tc>
          <w:tcPr>
            <w:tcW w:w="1331" w:type="dxa"/>
            <w:tcBorders>
              <w:top w:val="nil"/>
              <w:left w:val="nil"/>
              <w:bottom w:val="nil"/>
              <w:right w:val="nil"/>
            </w:tcBorders>
            <w:shd w:val="clear" w:color="auto" w:fill="auto"/>
            <w:vAlign w:val="top"/>
          </w:tcPr>
          <w:p w14:paraId="29257850">
            <w:pPr>
              <w:spacing w:after="0" w:line="240" w:lineRule="auto"/>
            </w:pPr>
            <w:r>
              <w:t>Created time</w:t>
            </w:r>
          </w:p>
        </w:tc>
      </w:tr>
      <w:tr w14:paraId="21A76DC3">
        <w:trPr>
          <w:trHeight w:val="350" w:hRule="atLeast"/>
        </w:trPr>
        <w:tc>
          <w:tcPr>
            <w:tcW w:w="1479" w:type="dxa"/>
            <w:tcBorders>
              <w:top w:val="nil"/>
              <w:left w:val="nil"/>
              <w:bottom w:val="single" w:color="000000" w:themeColor="text1" w:sz="12" w:space="0"/>
              <w:right w:val="nil"/>
            </w:tcBorders>
            <w:shd w:val="clear" w:color="auto" w:fill="auto"/>
            <w:vAlign w:val="top"/>
          </w:tcPr>
          <w:p w14:paraId="3E24FF4C">
            <w:pPr>
              <w:spacing w:after="0" w:line="240" w:lineRule="auto"/>
            </w:pPr>
            <w:r>
              <w:t>updated_at</w:t>
            </w:r>
          </w:p>
        </w:tc>
        <w:tc>
          <w:tcPr>
            <w:tcW w:w="2753" w:type="dxa"/>
            <w:tcBorders>
              <w:top w:val="nil"/>
              <w:left w:val="nil"/>
              <w:bottom w:val="single" w:color="000000" w:themeColor="text1" w:sz="12" w:space="0"/>
              <w:right w:val="nil"/>
            </w:tcBorders>
            <w:shd w:val="clear" w:color="auto" w:fill="auto"/>
            <w:vAlign w:val="top"/>
          </w:tcPr>
          <w:p w14:paraId="7B0A5A29">
            <w:pPr>
              <w:spacing w:after="0" w:line="240" w:lineRule="auto"/>
            </w:pPr>
            <w:r>
              <w:t>timestamp</w:t>
            </w:r>
          </w:p>
        </w:tc>
        <w:tc>
          <w:tcPr>
            <w:tcW w:w="1720" w:type="dxa"/>
            <w:tcBorders>
              <w:top w:val="nil"/>
              <w:left w:val="nil"/>
              <w:bottom w:val="single" w:color="000000" w:themeColor="text1" w:sz="12" w:space="0"/>
              <w:right w:val="nil"/>
            </w:tcBorders>
            <w:shd w:val="clear" w:color="auto" w:fill="auto"/>
            <w:vAlign w:val="top"/>
          </w:tcPr>
          <w:p w14:paraId="7A759B29">
            <w:pPr>
              <w:spacing w:after="0" w:line="240" w:lineRule="auto"/>
            </w:pPr>
            <w:r>
              <w:t>-</w:t>
            </w:r>
          </w:p>
        </w:tc>
        <w:tc>
          <w:tcPr>
            <w:tcW w:w="839" w:type="dxa"/>
            <w:tcBorders>
              <w:top w:val="nil"/>
              <w:left w:val="nil"/>
              <w:bottom w:val="single" w:color="000000" w:themeColor="text1" w:sz="12" w:space="0"/>
              <w:right w:val="nil"/>
            </w:tcBorders>
            <w:shd w:val="clear" w:color="auto" w:fill="auto"/>
            <w:vAlign w:val="top"/>
          </w:tcPr>
          <w:p w14:paraId="447AA731">
            <w:pPr>
              <w:spacing w:after="0" w:line="240" w:lineRule="auto"/>
            </w:pPr>
            <w:r>
              <w:t>Yes</w:t>
            </w:r>
          </w:p>
        </w:tc>
        <w:tc>
          <w:tcPr>
            <w:tcW w:w="882" w:type="dxa"/>
            <w:tcBorders>
              <w:top w:val="nil"/>
              <w:left w:val="nil"/>
              <w:bottom w:val="single" w:color="000000" w:themeColor="text1" w:sz="12" w:space="0"/>
              <w:right w:val="nil"/>
            </w:tcBorders>
            <w:shd w:val="clear" w:color="auto" w:fill="auto"/>
            <w:vAlign w:val="top"/>
          </w:tcPr>
          <w:p w14:paraId="658B25BF">
            <w:pPr>
              <w:spacing w:after="0" w:line="240" w:lineRule="auto"/>
            </w:pPr>
            <w:r>
              <w:t>NULL</w:t>
            </w:r>
          </w:p>
        </w:tc>
        <w:tc>
          <w:tcPr>
            <w:tcW w:w="1331" w:type="dxa"/>
            <w:tcBorders>
              <w:top w:val="nil"/>
              <w:left w:val="nil"/>
              <w:bottom w:val="single" w:color="000000" w:themeColor="text1" w:sz="12" w:space="0"/>
              <w:right w:val="nil"/>
            </w:tcBorders>
            <w:shd w:val="clear" w:color="auto" w:fill="auto"/>
            <w:vAlign w:val="top"/>
          </w:tcPr>
          <w:p w14:paraId="208CDF6B">
            <w:pPr>
              <w:spacing w:after="0" w:line="240" w:lineRule="auto"/>
            </w:pPr>
            <w:r>
              <w:t>Last updated time</w:t>
            </w:r>
          </w:p>
        </w:tc>
      </w:tr>
    </w:tbl>
    <w:p w14:paraId="448AA5A7">
      <w:pPr>
        <w:pStyle w:val="30"/>
        <w:spacing w:before="104" w:after="104" w:line="360" w:lineRule="auto"/>
        <w:ind w:firstLine="480"/>
        <w:rPr>
          <w:rFonts w:hint="default"/>
          <w:lang w:val="en-US"/>
        </w:rPr>
      </w:pPr>
      <w:r>
        <w:rPr>
          <w:rFonts w:hint="default"/>
        </w:rPr>
        <w:t>The rental_requests table stores tenant rental requests for selected properties. It tracks the request status, message, related property, tenant identity, and other workflow-related information used throughout the rental process.</w:t>
      </w:r>
    </w:p>
    <w:p w14:paraId="3189F323">
      <w:pPr>
        <w:pStyle w:val="51"/>
        <w:numPr>
          <w:ilvl w:val="4"/>
          <w:numId w:val="2"/>
        </w:numPr>
        <w:bidi w:val="0"/>
        <w:rPr>
          <w:rFonts w:hint="default"/>
          <w:lang w:val="en-US"/>
        </w:rPr>
      </w:pPr>
      <w:r>
        <w:rPr>
          <w:rFonts w:hint="default"/>
          <w:lang w:val="en-US"/>
        </w:rPr>
        <w:t>Transaction Table</w:t>
      </w:r>
    </w:p>
    <w:tbl>
      <w:tblPr>
        <w:tblStyle w:val="12"/>
        <w:tblW w:w="0" w:type="auto"/>
        <w:tblInd w:w="0" w:type="dxa"/>
        <w:tblLayout w:type="fixed"/>
        <w:tblCellMar>
          <w:top w:w="0" w:type="dxa"/>
          <w:left w:w="108" w:type="dxa"/>
          <w:bottom w:w="0" w:type="dxa"/>
          <w:right w:w="108" w:type="dxa"/>
        </w:tblCellMar>
      </w:tblPr>
      <w:tblGrid>
        <w:gridCol w:w="1722"/>
        <w:gridCol w:w="2446"/>
        <w:gridCol w:w="1807"/>
        <w:gridCol w:w="731"/>
        <w:gridCol w:w="968"/>
        <w:gridCol w:w="1330"/>
      </w:tblGrid>
      <w:tr w14:paraId="39A018DC">
        <w:trPr>
          <w:trHeight w:val="300" w:hRule="atLeast"/>
        </w:trPr>
        <w:tc>
          <w:tcPr>
            <w:tcW w:w="1722" w:type="dxa"/>
            <w:tcBorders>
              <w:top w:val="single" w:color="auto" w:sz="12" w:space="0"/>
              <w:bottom w:val="single" w:color="auto" w:sz="4" w:space="0"/>
            </w:tcBorders>
            <w:shd w:val="clear" w:color="auto" w:fill="auto"/>
          </w:tcPr>
          <w:p w14:paraId="2335E1B3">
            <w:pPr>
              <w:spacing w:before="60" w:after="60" w:line="360" w:lineRule="auto"/>
              <w:jc w:val="center"/>
              <w:rPr>
                <w:b/>
                <w:bCs/>
                <w:lang w:bidi="ar"/>
              </w:rPr>
            </w:pPr>
            <w:r>
              <w:rPr>
                <w:b/>
                <w:bCs/>
                <w:lang w:bidi="ar"/>
              </w:rPr>
              <w:t>Field</w:t>
            </w:r>
          </w:p>
        </w:tc>
        <w:tc>
          <w:tcPr>
            <w:tcW w:w="2446" w:type="dxa"/>
            <w:tcBorders>
              <w:top w:val="single" w:color="auto" w:sz="12" w:space="0"/>
              <w:bottom w:val="single" w:color="auto" w:sz="4" w:space="0"/>
            </w:tcBorders>
            <w:shd w:val="clear" w:color="auto" w:fill="auto"/>
          </w:tcPr>
          <w:p w14:paraId="1CDBDB2D">
            <w:pPr>
              <w:spacing w:before="60" w:after="60" w:line="360" w:lineRule="auto"/>
              <w:jc w:val="center"/>
              <w:rPr>
                <w:b/>
                <w:bCs/>
                <w:lang w:bidi="ar"/>
              </w:rPr>
            </w:pPr>
            <w:r>
              <w:rPr>
                <w:b/>
                <w:bCs/>
                <w:lang w:bidi="ar"/>
              </w:rPr>
              <w:t>Type</w:t>
            </w:r>
          </w:p>
        </w:tc>
        <w:tc>
          <w:tcPr>
            <w:tcW w:w="1807" w:type="dxa"/>
            <w:tcBorders>
              <w:top w:val="single" w:color="auto" w:sz="12" w:space="0"/>
              <w:bottom w:val="single" w:color="auto" w:sz="4" w:space="0"/>
            </w:tcBorders>
            <w:shd w:val="clear" w:color="auto" w:fill="auto"/>
          </w:tcPr>
          <w:p w14:paraId="16BBFAEF">
            <w:pPr>
              <w:spacing w:before="60" w:after="60" w:line="360" w:lineRule="auto"/>
              <w:jc w:val="center"/>
              <w:rPr>
                <w:b/>
                <w:bCs/>
                <w:lang w:bidi="ar"/>
              </w:rPr>
            </w:pPr>
            <w:r>
              <w:rPr>
                <w:b/>
                <w:bCs/>
                <w:lang w:bidi="ar"/>
              </w:rPr>
              <w:t>Attributes</w:t>
            </w:r>
          </w:p>
        </w:tc>
        <w:tc>
          <w:tcPr>
            <w:tcW w:w="731" w:type="dxa"/>
            <w:tcBorders>
              <w:top w:val="single" w:color="auto" w:sz="12" w:space="0"/>
              <w:bottom w:val="single" w:color="auto" w:sz="4" w:space="0"/>
            </w:tcBorders>
            <w:shd w:val="clear" w:color="auto" w:fill="auto"/>
          </w:tcPr>
          <w:p w14:paraId="65EC6DED">
            <w:pPr>
              <w:spacing w:before="60" w:after="60" w:line="360" w:lineRule="auto"/>
              <w:jc w:val="center"/>
              <w:rPr>
                <w:b/>
                <w:bCs/>
                <w:lang w:bidi="ar"/>
              </w:rPr>
            </w:pPr>
            <w:r>
              <w:rPr>
                <w:b/>
                <w:bCs/>
                <w:lang w:bidi="ar"/>
              </w:rPr>
              <w:t>Null</w:t>
            </w:r>
          </w:p>
        </w:tc>
        <w:tc>
          <w:tcPr>
            <w:tcW w:w="968" w:type="dxa"/>
            <w:tcBorders>
              <w:top w:val="single" w:color="auto" w:sz="12" w:space="0"/>
              <w:bottom w:val="single" w:color="auto" w:sz="4" w:space="0"/>
            </w:tcBorders>
            <w:shd w:val="clear" w:color="auto" w:fill="auto"/>
          </w:tcPr>
          <w:p w14:paraId="22591748">
            <w:pPr>
              <w:spacing w:before="60" w:after="60" w:line="360" w:lineRule="auto"/>
              <w:jc w:val="center"/>
              <w:rPr>
                <w:b/>
                <w:bCs/>
                <w:lang w:bidi="ar"/>
              </w:rPr>
            </w:pPr>
            <w:r>
              <w:rPr>
                <w:b/>
                <w:bCs/>
                <w:lang w:bidi="ar"/>
              </w:rPr>
              <w:t>Default</w:t>
            </w:r>
          </w:p>
        </w:tc>
        <w:tc>
          <w:tcPr>
            <w:tcW w:w="1330" w:type="dxa"/>
            <w:tcBorders>
              <w:top w:val="single" w:color="auto" w:sz="12" w:space="0"/>
              <w:bottom w:val="single" w:color="auto" w:sz="4" w:space="0"/>
            </w:tcBorders>
            <w:shd w:val="clear" w:color="auto" w:fill="auto"/>
          </w:tcPr>
          <w:p w14:paraId="2357AC03">
            <w:pPr>
              <w:spacing w:before="60" w:after="60" w:line="360" w:lineRule="auto"/>
              <w:jc w:val="center"/>
              <w:rPr>
                <w:b/>
                <w:bCs/>
                <w:lang w:bidi="ar"/>
              </w:rPr>
            </w:pPr>
            <w:r>
              <w:rPr>
                <w:b/>
                <w:bCs/>
                <w:lang w:bidi="ar"/>
              </w:rPr>
              <w:t>Description</w:t>
            </w:r>
          </w:p>
        </w:tc>
      </w:tr>
      <w:tr w14:paraId="27A98C98">
        <w:trPr>
          <w:trHeight w:val="350" w:hRule="atLeast"/>
        </w:trPr>
        <w:tc>
          <w:tcPr>
            <w:tcW w:w="1722" w:type="dxa"/>
            <w:shd w:val="clear" w:color="auto" w:fill="auto"/>
            <w:vAlign w:val="top"/>
          </w:tcPr>
          <w:p w14:paraId="6559D426">
            <w:pPr>
              <w:spacing w:after="0" w:line="240" w:lineRule="auto"/>
            </w:pPr>
            <w:r>
              <w:t>id</w:t>
            </w:r>
          </w:p>
        </w:tc>
        <w:tc>
          <w:tcPr>
            <w:tcW w:w="2446" w:type="dxa"/>
            <w:shd w:val="clear" w:color="auto" w:fill="auto"/>
            <w:vAlign w:val="top"/>
          </w:tcPr>
          <w:p w14:paraId="425841B4">
            <w:pPr>
              <w:spacing w:after="0" w:line="240" w:lineRule="auto"/>
            </w:pPr>
            <w:r>
              <w:t>bigint unsigned</w:t>
            </w:r>
          </w:p>
        </w:tc>
        <w:tc>
          <w:tcPr>
            <w:tcW w:w="1807" w:type="dxa"/>
            <w:shd w:val="clear" w:color="auto" w:fill="auto"/>
            <w:vAlign w:val="top"/>
          </w:tcPr>
          <w:p w14:paraId="14A51364">
            <w:pPr>
              <w:spacing w:after="0" w:line="240" w:lineRule="auto"/>
            </w:pPr>
            <w:r>
              <w:t>Primary Key, Auto Increment</w:t>
            </w:r>
          </w:p>
        </w:tc>
        <w:tc>
          <w:tcPr>
            <w:tcW w:w="731" w:type="dxa"/>
            <w:shd w:val="clear" w:color="auto" w:fill="auto"/>
            <w:vAlign w:val="top"/>
          </w:tcPr>
          <w:p w14:paraId="3EC3803C">
            <w:pPr>
              <w:spacing w:after="0" w:line="240" w:lineRule="auto"/>
            </w:pPr>
            <w:r>
              <w:t>No</w:t>
            </w:r>
          </w:p>
        </w:tc>
        <w:tc>
          <w:tcPr>
            <w:tcW w:w="968" w:type="dxa"/>
            <w:shd w:val="clear" w:color="auto" w:fill="auto"/>
            <w:vAlign w:val="top"/>
          </w:tcPr>
          <w:p w14:paraId="3C9C04BB">
            <w:pPr>
              <w:spacing w:after="0" w:line="240" w:lineRule="auto"/>
            </w:pPr>
            <w:r>
              <w:t>-</w:t>
            </w:r>
          </w:p>
        </w:tc>
        <w:tc>
          <w:tcPr>
            <w:tcW w:w="1330" w:type="dxa"/>
            <w:shd w:val="clear" w:color="auto" w:fill="auto"/>
            <w:vAlign w:val="top"/>
          </w:tcPr>
          <w:p w14:paraId="1BC84EF7">
            <w:pPr>
              <w:spacing w:after="0" w:line="240" w:lineRule="auto"/>
            </w:pPr>
            <w:r>
              <w:t>Transaction ID</w:t>
            </w:r>
          </w:p>
        </w:tc>
      </w:tr>
      <w:tr w14:paraId="772012C2">
        <w:trPr>
          <w:trHeight w:val="350" w:hRule="atLeast"/>
        </w:trPr>
        <w:tc>
          <w:tcPr>
            <w:tcW w:w="1722" w:type="dxa"/>
            <w:shd w:val="clear" w:color="auto" w:fill="auto"/>
            <w:vAlign w:val="top"/>
          </w:tcPr>
          <w:p w14:paraId="53B4D2FF">
            <w:pPr>
              <w:spacing w:after="0" w:line="240" w:lineRule="auto"/>
            </w:pPr>
            <w:r>
              <w:t>rental_request_id</w:t>
            </w:r>
          </w:p>
        </w:tc>
        <w:tc>
          <w:tcPr>
            <w:tcW w:w="2446" w:type="dxa"/>
            <w:shd w:val="clear" w:color="auto" w:fill="auto"/>
            <w:vAlign w:val="top"/>
          </w:tcPr>
          <w:p w14:paraId="0DB306CD">
            <w:pPr>
              <w:spacing w:after="0" w:line="240" w:lineRule="auto"/>
            </w:pPr>
            <w:r>
              <w:t>bigint unsigned</w:t>
            </w:r>
          </w:p>
        </w:tc>
        <w:tc>
          <w:tcPr>
            <w:tcW w:w="1807" w:type="dxa"/>
            <w:shd w:val="clear" w:color="auto" w:fill="auto"/>
            <w:vAlign w:val="top"/>
          </w:tcPr>
          <w:p w14:paraId="0CF95EAE">
            <w:pPr>
              <w:spacing w:after="0" w:line="240" w:lineRule="auto"/>
            </w:pPr>
            <w:r>
              <w:t>Foreign Key -&gt; rental_requests.id</w:t>
            </w:r>
          </w:p>
        </w:tc>
        <w:tc>
          <w:tcPr>
            <w:tcW w:w="731" w:type="dxa"/>
            <w:shd w:val="clear" w:color="auto" w:fill="auto"/>
            <w:vAlign w:val="top"/>
          </w:tcPr>
          <w:p w14:paraId="7A4D4754">
            <w:pPr>
              <w:spacing w:after="0" w:line="240" w:lineRule="auto"/>
            </w:pPr>
            <w:r>
              <w:t>No</w:t>
            </w:r>
          </w:p>
        </w:tc>
        <w:tc>
          <w:tcPr>
            <w:tcW w:w="968" w:type="dxa"/>
            <w:shd w:val="clear" w:color="auto" w:fill="auto"/>
            <w:vAlign w:val="top"/>
          </w:tcPr>
          <w:p w14:paraId="78C75CF4">
            <w:pPr>
              <w:spacing w:after="0" w:line="240" w:lineRule="auto"/>
            </w:pPr>
            <w:r>
              <w:t>-</w:t>
            </w:r>
          </w:p>
        </w:tc>
        <w:tc>
          <w:tcPr>
            <w:tcW w:w="1330" w:type="dxa"/>
            <w:shd w:val="clear" w:color="auto" w:fill="auto"/>
            <w:vAlign w:val="top"/>
          </w:tcPr>
          <w:p w14:paraId="194CF927">
            <w:pPr>
              <w:spacing w:after="0" w:line="240" w:lineRule="auto"/>
            </w:pPr>
            <w:r>
              <w:t>Related request</w:t>
            </w:r>
          </w:p>
        </w:tc>
      </w:tr>
      <w:tr w14:paraId="560D4764">
        <w:trPr>
          <w:trHeight w:val="514" w:hRule="atLeast"/>
        </w:trPr>
        <w:tc>
          <w:tcPr>
            <w:tcW w:w="1722" w:type="dxa"/>
            <w:tcBorders>
              <w:bottom w:val="nil"/>
            </w:tcBorders>
            <w:shd w:val="clear" w:color="auto" w:fill="auto"/>
            <w:vAlign w:val="top"/>
          </w:tcPr>
          <w:p w14:paraId="37611BA7">
            <w:pPr>
              <w:spacing w:after="0" w:line="240" w:lineRule="auto"/>
            </w:pPr>
            <w:r>
              <w:t>amount</w:t>
            </w:r>
          </w:p>
        </w:tc>
        <w:tc>
          <w:tcPr>
            <w:tcW w:w="2446" w:type="dxa"/>
            <w:tcBorders>
              <w:bottom w:val="nil"/>
            </w:tcBorders>
            <w:shd w:val="clear" w:color="auto" w:fill="auto"/>
            <w:vAlign w:val="top"/>
          </w:tcPr>
          <w:p w14:paraId="77E93688">
            <w:pPr>
              <w:spacing w:after="0" w:line="240" w:lineRule="auto"/>
            </w:pPr>
            <w:r>
              <w:t>decimal(12,2)</w:t>
            </w:r>
          </w:p>
        </w:tc>
        <w:tc>
          <w:tcPr>
            <w:tcW w:w="1807" w:type="dxa"/>
            <w:tcBorders>
              <w:bottom w:val="nil"/>
            </w:tcBorders>
            <w:shd w:val="clear" w:color="auto" w:fill="auto"/>
            <w:vAlign w:val="top"/>
          </w:tcPr>
          <w:p w14:paraId="2620BB65">
            <w:pPr>
              <w:spacing w:after="0" w:line="240" w:lineRule="auto"/>
            </w:pPr>
            <w:r>
              <w:t>-</w:t>
            </w:r>
          </w:p>
        </w:tc>
        <w:tc>
          <w:tcPr>
            <w:tcW w:w="731" w:type="dxa"/>
            <w:tcBorders>
              <w:bottom w:val="nil"/>
            </w:tcBorders>
            <w:shd w:val="clear" w:color="auto" w:fill="auto"/>
            <w:vAlign w:val="top"/>
          </w:tcPr>
          <w:p w14:paraId="3F9369FD">
            <w:pPr>
              <w:spacing w:after="0" w:line="240" w:lineRule="auto"/>
            </w:pPr>
            <w:r>
              <w:t>No</w:t>
            </w:r>
          </w:p>
        </w:tc>
        <w:tc>
          <w:tcPr>
            <w:tcW w:w="968" w:type="dxa"/>
            <w:tcBorders>
              <w:bottom w:val="nil"/>
            </w:tcBorders>
            <w:shd w:val="clear" w:color="auto" w:fill="auto"/>
            <w:vAlign w:val="top"/>
          </w:tcPr>
          <w:p w14:paraId="032C008A">
            <w:pPr>
              <w:spacing w:after="0" w:line="240" w:lineRule="auto"/>
            </w:pPr>
            <w:r>
              <w:t>-</w:t>
            </w:r>
          </w:p>
        </w:tc>
        <w:tc>
          <w:tcPr>
            <w:tcW w:w="1330" w:type="dxa"/>
            <w:tcBorders>
              <w:bottom w:val="nil"/>
            </w:tcBorders>
            <w:shd w:val="clear" w:color="auto" w:fill="auto"/>
            <w:vAlign w:val="top"/>
          </w:tcPr>
          <w:p w14:paraId="40DA30B3">
            <w:pPr>
              <w:spacing w:after="0" w:line="240" w:lineRule="auto"/>
            </w:pPr>
            <w:r>
              <w:t>Transaction amount</w:t>
            </w:r>
          </w:p>
        </w:tc>
      </w:tr>
      <w:tr w14:paraId="07D9A05C">
        <w:trPr>
          <w:trHeight w:val="350" w:hRule="atLeast"/>
        </w:trPr>
        <w:tc>
          <w:tcPr>
            <w:tcW w:w="1722" w:type="dxa"/>
            <w:tcBorders>
              <w:top w:val="nil"/>
              <w:left w:val="nil"/>
              <w:bottom w:val="nil"/>
              <w:right w:val="nil"/>
            </w:tcBorders>
            <w:shd w:val="clear" w:color="auto" w:fill="auto"/>
            <w:vAlign w:val="top"/>
          </w:tcPr>
          <w:p w14:paraId="5D4ABA92">
            <w:pPr>
              <w:spacing w:after="0" w:line="240" w:lineRule="auto"/>
            </w:pPr>
            <w:r>
              <w:t>type</w:t>
            </w:r>
          </w:p>
        </w:tc>
        <w:tc>
          <w:tcPr>
            <w:tcW w:w="2446" w:type="dxa"/>
            <w:tcBorders>
              <w:top w:val="nil"/>
              <w:left w:val="nil"/>
              <w:bottom w:val="nil"/>
              <w:right w:val="nil"/>
            </w:tcBorders>
            <w:shd w:val="clear" w:color="auto" w:fill="auto"/>
            <w:vAlign w:val="top"/>
          </w:tcPr>
          <w:p w14:paraId="5A5AF3FE">
            <w:pPr>
              <w:spacing w:after="0" w:line="240" w:lineRule="auto"/>
            </w:pPr>
            <w:r>
              <w:t>enum('initial_rent','extension_rent')</w:t>
            </w:r>
          </w:p>
        </w:tc>
        <w:tc>
          <w:tcPr>
            <w:tcW w:w="1807" w:type="dxa"/>
            <w:tcBorders>
              <w:top w:val="nil"/>
              <w:left w:val="nil"/>
              <w:bottom w:val="nil"/>
              <w:right w:val="nil"/>
            </w:tcBorders>
            <w:shd w:val="clear" w:color="auto" w:fill="auto"/>
            <w:vAlign w:val="top"/>
          </w:tcPr>
          <w:p w14:paraId="247CB44B">
            <w:pPr>
              <w:spacing w:after="0" w:line="240" w:lineRule="auto"/>
            </w:pPr>
            <w:r>
              <w:t>Unique pair with rental_request_id</w:t>
            </w:r>
          </w:p>
        </w:tc>
        <w:tc>
          <w:tcPr>
            <w:tcW w:w="731" w:type="dxa"/>
            <w:tcBorders>
              <w:top w:val="nil"/>
              <w:left w:val="nil"/>
              <w:bottom w:val="nil"/>
              <w:right w:val="nil"/>
            </w:tcBorders>
            <w:shd w:val="clear" w:color="auto" w:fill="auto"/>
            <w:vAlign w:val="top"/>
          </w:tcPr>
          <w:p w14:paraId="1C7C8C56">
            <w:pPr>
              <w:spacing w:after="0" w:line="240" w:lineRule="auto"/>
            </w:pPr>
            <w:r>
              <w:t>No</w:t>
            </w:r>
          </w:p>
        </w:tc>
        <w:tc>
          <w:tcPr>
            <w:tcW w:w="968" w:type="dxa"/>
            <w:tcBorders>
              <w:top w:val="nil"/>
              <w:left w:val="nil"/>
              <w:bottom w:val="nil"/>
              <w:right w:val="nil"/>
            </w:tcBorders>
            <w:shd w:val="clear" w:color="auto" w:fill="auto"/>
            <w:vAlign w:val="top"/>
          </w:tcPr>
          <w:p w14:paraId="7D724021">
            <w:pPr>
              <w:spacing w:after="0" w:line="240" w:lineRule="auto"/>
            </w:pPr>
            <w:r>
              <w:t>initial_rent</w:t>
            </w:r>
          </w:p>
        </w:tc>
        <w:tc>
          <w:tcPr>
            <w:tcW w:w="1330" w:type="dxa"/>
            <w:tcBorders>
              <w:top w:val="nil"/>
              <w:left w:val="nil"/>
              <w:bottom w:val="nil"/>
              <w:right w:val="nil"/>
            </w:tcBorders>
            <w:shd w:val="clear" w:color="auto" w:fill="auto"/>
            <w:vAlign w:val="top"/>
          </w:tcPr>
          <w:p w14:paraId="7E362C5D">
            <w:pPr>
              <w:spacing w:after="0" w:line="240" w:lineRule="auto"/>
            </w:pPr>
            <w:r>
              <w:t>Transaction type</w:t>
            </w:r>
          </w:p>
        </w:tc>
      </w:tr>
      <w:tr w14:paraId="6B14C987">
        <w:trPr>
          <w:trHeight w:val="350" w:hRule="atLeast"/>
        </w:trPr>
        <w:tc>
          <w:tcPr>
            <w:tcW w:w="1722" w:type="dxa"/>
            <w:tcBorders>
              <w:top w:val="nil"/>
              <w:left w:val="nil"/>
              <w:bottom w:val="nil"/>
              <w:right w:val="nil"/>
            </w:tcBorders>
            <w:shd w:val="clear" w:color="auto" w:fill="auto"/>
            <w:vAlign w:val="top"/>
          </w:tcPr>
          <w:p w14:paraId="57AF4B9B">
            <w:pPr>
              <w:spacing w:after="0" w:line="240" w:lineRule="auto"/>
            </w:pPr>
            <w:r>
              <w:t>status</w:t>
            </w:r>
          </w:p>
        </w:tc>
        <w:tc>
          <w:tcPr>
            <w:tcW w:w="2446" w:type="dxa"/>
            <w:tcBorders>
              <w:top w:val="nil"/>
              <w:left w:val="nil"/>
              <w:bottom w:val="nil"/>
              <w:right w:val="nil"/>
            </w:tcBorders>
            <w:shd w:val="clear" w:color="auto" w:fill="auto"/>
            <w:vAlign w:val="top"/>
          </w:tcPr>
          <w:p w14:paraId="685ADAB4">
            <w:pPr>
              <w:spacing w:after="0" w:line="240" w:lineRule="auto"/>
            </w:pPr>
            <w:r>
              <w:t>enum('unpaid','paid','failed')</w:t>
            </w:r>
          </w:p>
        </w:tc>
        <w:tc>
          <w:tcPr>
            <w:tcW w:w="1807" w:type="dxa"/>
            <w:tcBorders>
              <w:top w:val="nil"/>
              <w:left w:val="nil"/>
              <w:bottom w:val="nil"/>
              <w:right w:val="nil"/>
            </w:tcBorders>
            <w:shd w:val="clear" w:color="auto" w:fill="auto"/>
            <w:vAlign w:val="top"/>
          </w:tcPr>
          <w:p w14:paraId="61796306">
            <w:pPr>
              <w:spacing w:after="0" w:line="240" w:lineRule="auto"/>
            </w:pPr>
            <w:r>
              <w:t>-</w:t>
            </w:r>
          </w:p>
        </w:tc>
        <w:tc>
          <w:tcPr>
            <w:tcW w:w="731" w:type="dxa"/>
            <w:tcBorders>
              <w:top w:val="nil"/>
              <w:left w:val="nil"/>
              <w:bottom w:val="nil"/>
              <w:right w:val="nil"/>
            </w:tcBorders>
            <w:shd w:val="clear" w:color="auto" w:fill="auto"/>
            <w:vAlign w:val="top"/>
          </w:tcPr>
          <w:p w14:paraId="5534F8FE">
            <w:pPr>
              <w:spacing w:after="0" w:line="240" w:lineRule="auto"/>
            </w:pPr>
            <w:r>
              <w:t>No</w:t>
            </w:r>
          </w:p>
        </w:tc>
        <w:tc>
          <w:tcPr>
            <w:tcW w:w="968" w:type="dxa"/>
            <w:tcBorders>
              <w:top w:val="nil"/>
              <w:left w:val="nil"/>
              <w:bottom w:val="nil"/>
              <w:right w:val="nil"/>
            </w:tcBorders>
            <w:shd w:val="clear" w:color="auto" w:fill="auto"/>
            <w:vAlign w:val="top"/>
          </w:tcPr>
          <w:p w14:paraId="66A5C09C">
            <w:pPr>
              <w:spacing w:after="0" w:line="240" w:lineRule="auto"/>
            </w:pPr>
            <w:r>
              <w:t>unpaid</w:t>
            </w:r>
          </w:p>
        </w:tc>
        <w:tc>
          <w:tcPr>
            <w:tcW w:w="1330" w:type="dxa"/>
            <w:tcBorders>
              <w:top w:val="nil"/>
              <w:left w:val="nil"/>
              <w:bottom w:val="nil"/>
              <w:right w:val="nil"/>
            </w:tcBorders>
            <w:shd w:val="clear" w:color="auto" w:fill="auto"/>
            <w:vAlign w:val="top"/>
          </w:tcPr>
          <w:p w14:paraId="0F749009">
            <w:pPr>
              <w:spacing w:after="0" w:line="240" w:lineRule="auto"/>
            </w:pPr>
            <w:r>
              <w:t>Payment status</w:t>
            </w:r>
          </w:p>
        </w:tc>
      </w:tr>
      <w:tr w14:paraId="3082D39A">
        <w:trPr>
          <w:trHeight w:val="350" w:hRule="atLeast"/>
        </w:trPr>
        <w:tc>
          <w:tcPr>
            <w:tcW w:w="1722" w:type="dxa"/>
            <w:tcBorders>
              <w:top w:val="nil"/>
              <w:left w:val="nil"/>
              <w:bottom w:val="nil"/>
              <w:right w:val="nil"/>
            </w:tcBorders>
            <w:shd w:val="clear" w:color="auto" w:fill="auto"/>
            <w:vAlign w:val="top"/>
          </w:tcPr>
          <w:p w14:paraId="4D214E4B">
            <w:pPr>
              <w:spacing w:after="0" w:line="240" w:lineRule="auto"/>
            </w:pPr>
            <w:r>
              <w:t>property_id</w:t>
            </w:r>
          </w:p>
        </w:tc>
        <w:tc>
          <w:tcPr>
            <w:tcW w:w="2446" w:type="dxa"/>
            <w:tcBorders>
              <w:top w:val="nil"/>
              <w:left w:val="nil"/>
              <w:bottom w:val="nil"/>
              <w:right w:val="nil"/>
            </w:tcBorders>
            <w:shd w:val="clear" w:color="auto" w:fill="auto"/>
            <w:vAlign w:val="top"/>
          </w:tcPr>
          <w:p w14:paraId="0DA8C78B">
            <w:pPr>
              <w:spacing w:after="0" w:line="240" w:lineRule="auto"/>
            </w:pPr>
            <w:r>
              <w:t>bigint unsigned</w:t>
            </w:r>
          </w:p>
        </w:tc>
        <w:tc>
          <w:tcPr>
            <w:tcW w:w="1807" w:type="dxa"/>
            <w:tcBorders>
              <w:top w:val="nil"/>
              <w:left w:val="nil"/>
              <w:bottom w:val="nil"/>
              <w:right w:val="nil"/>
            </w:tcBorders>
            <w:shd w:val="clear" w:color="auto" w:fill="auto"/>
            <w:vAlign w:val="top"/>
          </w:tcPr>
          <w:p w14:paraId="28055BD4">
            <w:pPr>
              <w:spacing w:after="0" w:line="240" w:lineRule="auto"/>
            </w:pPr>
            <w:r>
              <w:t>Foreign Key -&gt; properties.id</w:t>
            </w:r>
          </w:p>
        </w:tc>
        <w:tc>
          <w:tcPr>
            <w:tcW w:w="731" w:type="dxa"/>
            <w:tcBorders>
              <w:top w:val="nil"/>
              <w:left w:val="nil"/>
              <w:bottom w:val="nil"/>
              <w:right w:val="nil"/>
            </w:tcBorders>
            <w:shd w:val="clear" w:color="auto" w:fill="auto"/>
            <w:vAlign w:val="top"/>
          </w:tcPr>
          <w:p w14:paraId="7F028847">
            <w:pPr>
              <w:spacing w:after="0" w:line="240" w:lineRule="auto"/>
            </w:pPr>
            <w:r>
              <w:t>No</w:t>
            </w:r>
          </w:p>
        </w:tc>
        <w:tc>
          <w:tcPr>
            <w:tcW w:w="968" w:type="dxa"/>
            <w:tcBorders>
              <w:top w:val="nil"/>
              <w:left w:val="nil"/>
              <w:bottom w:val="nil"/>
              <w:right w:val="nil"/>
            </w:tcBorders>
            <w:shd w:val="clear" w:color="auto" w:fill="auto"/>
            <w:vAlign w:val="top"/>
          </w:tcPr>
          <w:p w14:paraId="072373E9">
            <w:pPr>
              <w:spacing w:after="0" w:line="240" w:lineRule="auto"/>
            </w:pPr>
            <w:r>
              <w:t>-</w:t>
            </w:r>
          </w:p>
        </w:tc>
        <w:tc>
          <w:tcPr>
            <w:tcW w:w="1330" w:type="dxa"/>
            <w:tcBorders>
              <w:top w:val="nil"/>
              <w:left w:val="nil"/>
              <w:bottom w:val="nil"/>
              <w:right w:val="nil"/>
            </w:tcBorders>
            <w:shd w:val="clear" w:color="auto" w:fill="auto"/>
            <w:vAlign w:val="top"/>
          </w:tcPr>
          <w:p w14:paraId="4961BF74">
            <w:pPr>
              <w:spacing w:after="0" w:line="240" w:lineRule="auto"/>
            </w:pPr>
            <w:r>
              <w:t>Related property</w:t>
            </w:r>
          </w:p>
        </w:tc>
      </w:tr>
      <w:tr w14:paraId="2B59F628">
        <w:trPr>
          <w:trHeight w:val="350" w:hRule="atLeast"/>
        </w:trPr>
        <w:tc>
          <w:tcPr>
            <w:tcW w:w="1722" w:type="dxa"/>
            <w:tcBorders>
              <w:top w:val="nil"/>
              <w:left w:val="nil"/>
              <w:bottom w:val="nil"/>
              <w:right w:val="nil"/>
            </w:tcBorders>
            <w:shd w:val="clear" w:color="auto" w:fill="auto"/>
            <w:vAlign w:val="top"/>
          </w:tcPr>
          <w:p w14:paraId="4A1DFB40">
            <w:pPr>
              <w:spacing w:after="0" w:line="240" w:lineRule="auto"/>
            </w:pPr>
            <w:r>
              <w:t>tenant_id</w:t>
            </w:r>
          </w:p>
        </w:tc>
        <w:tc>
          <w:tcPr>
            <w:tcW w:w="2446" w:type="dxa"/>
            <w:tcBorders>
              <w:top w:val="nil"/>
              <w:left w:val="nil"/>
              <w:bottom w:val="nil"/>
              <w:right w:val="nil"/>
            </w:tcBorders>
            <w:shd w:val="clear" w:color="auto" w:fill="auto"/>
            <w:vAlign w:val="top"/>
          </w:tcPr>
          <w:p w14:paraId="2132C16E">
            <w:pPr>
              <w:spacing w:after="0" w:line="240" w:lineRule="auto"/>
            </w:pPr>
            <w:r>
              <w:t>bigint unsigned</w:t>
            </w:r>
          </w:p>
        </w:tc>
        <w:tc>
          <w:tcPr>
            <w:tcW w:w="1807" w:type="dxa"/>
            <w:tcBorders>
              <w:top w:val="nil"/>
              <w:left w:val="nil"/>
              <w:bottom w:val="nil"/>
              <w:right w:val="nil"/>
            </w:tcBorders>
            <w:shd w:val="clear" w:color="auto" w:fill="auto"/>
            <w:vAlign w:val="top"/>
          </w:tcPr>
          <w:p w14:paraId="61DF92F8">
            <w:pPr>
              <w:spacing w:after="0" w:line="240" w:lineRule="auto"/>
            </w:pPr>
            <w:r>
              <w:t>Foreign Key -&gt; users.id</w:t>
            </w:r>
          </w:p>
        </w:tc>
        <w:tc>
          <w:tcPr>
            <w:tcW w:w="731" w:type="dxa"/>
            <w:tcBorders>
              <w:top w:val="nil"/>
              <w:left w:val="nil"/>
              <w:bottom w:val="nil"/>
              <w:right w:val="nil"/>
            </w:tcBorders>
            <w:shd w:val="clear" w:color="auto" w:fill="auto"/>
            <w:vAlign w:val="top"/>
          </w:tcPr>
          <w:p w14:paraId="6215D084">
            <w:pPr>
              <w:spacing w:after="0" w:line="240" w:lineRule="auto"/>
            </w:pPr>
            <w:r>
              <w:t>No</w:t>
            </w:r>
          </w:p>
        </w:tc>
        <w:tc>
          <w:tcPr>
            <w:tcW w:w="968" w:type="dxa"/>
            <w:tcBorders>
              <w:top w:val="nil"/>
              <w:left w:val="nil"/>
              <w:bottom w:val="nil"/>
              <w:right w:val="nil"/>
            </w:tcBorders>
            <w:shd w:val="clear" w:color="auto" w:fill="auto"/>
            <w:vAlign w:val="top"/>
          </w:tcPr>
          <w:p w14:paraId="628A500E">
            <w:pPr>
              <w:spacing w:after="0" w:line="240" w:lineRule="auto"/>
            </w:pPr>
            <w:r>
              <w:t>-</w:t>
            </w:r>
          </w:p>
        </w:tc>
        <w:tc>
          <w:tcPr>
            <w:tcW w:w="1330" w:type="dxa"/>
            <w:tcBorders>
              <w:top w:val="nil"/>
              <w:left w:val="nil"/>
              <w:bottom w:val="nil"/>
              <w:right w:val="nil"/>
            </w:tcBorders>
            <w:shd w:val="clear" w:color="auto" w:fill="auto"/>
            <w:vAlign w:val="top"/>
          </w:tcPr>
          <w:p w14:paraId="10E63589">
            <w:pPr>
              <w:spacing w:after="0" w:line="240" w:lineRule="auto"/>
            </w:pPr>
            <w:r>
              <w:t>Paying tenant</w:t>
            </w:r>
          </w:p>
        </w:tc>
      </w:tr>
      <w:tr w14:paraId="57D623FF">
        <w:trPr>
          <w:trHeight w:val="350" w:hRule="atLeast"/>
        </w:trPr>
        <w:tc>
          <w:tcPr>
            <w:tcW w:w="1722" w:type="dxa"/>
            <w:tcBorders>
              <w:top w:val="nil"/>
              <w:left w:val="nil"/>
              <w:bottom w:val="nil"/>
              <w:right w:val="nil"/>
            </w:tcBorders>
            <w:shd w:val="clear" w:color="auto" w:fill="auto"/>
            <w:vAlign w:val="top"/>
          </w:tcPr>
          <w:p w14:paraId="08915CBA">
            <w:pPr>
              <w:spacing w:after="0" w:line="240" w:lineRule="auto"/>
            </w:pPr>
            <w:r>
              <w:t>agent_id</w:t>
            </w:r>
          </w:p>
        </w:tc>
        <w:tc>
          <w:tcPr>
            <w:tcW w:w="2446" w:type="dxa"/>
            <w:tcBorders>
              <w:top w:val="nil"/>
              <w:left w:val="nil"/>
              <w:bottom w:val="nil"/>
              <w:right w:val="nil"/>
            </w:tcBorders>
            <w:shd w:val="clear" w:color="auto" w:fill="auto"/>
            <w:vAlign w:val="top"/>
          </w:tcPr>
          <w:p w14:paraId="1954D404">
            <w:pPr>
              <w:spacing w:after="0" w:line="240" w:lineRule="auto"/>
            </w:pPr>
            <w:r>
              <w:t>bigint unsigned</w:t>
            </w:r>
          </w:p>
        </w:tc>
        <w:tc>
          <w:tcPr>
            <w:tcW w:w="1807" w:type="dxa"/>
            <w:tcBorders>
              <w:top w:val="nil"/>
              <w:left w:val="nil"/>
              <w:bottom w:val="nil"/>
              <w:right w:val="nil"/>
            </w:tcBorders>
            <w:shd w:val="clear" w:color="auto" w:fill="auto"/>
            <w:vAlign w:val="top"/>
          </w:tcPr>
          <w:p w14:paraId="69A855B2">
            <w:pPr>
              <w:spacing w:after="0" w:line="240" w:lineRule="auto"/>
            </w:pPr>
            <w:r>
              <w:t>Foreign Key -&gt; users.id</w:t>
            </w:r>
          </w:p>
        </w:tc>
        <w:tc>
          <w:tcPr>
            <w:tcW w:w="731" w:type="dxa"/>
            <w:tcBorders>
              <w:top w:val="nil"/>
              <w:left w:val="nil"/>
              <w:bottom w:val="nil"/>
              <w:right w:val="nil"/>
            </w:tcBorders>
            <w:shd w:val="clear" w:color="auto" w:fill="auto"/>
            <w:vAlign w:val="top"/>
          </w:tcPr>
          <w:p w14:paraId="7384976A">
            <w:pPr>
              <w:spacing w:after="0" w:line="240" w:lineRule="auto"/>
            </w:pPr>
            <w:r>
              <w:t>No</w:t>
            </w:r>
          </w:p>
        </w:tc>
        <w:tc>
          <w:tcPr>
            <w:tcW w:w="968" w:type="dxa"/>
            <w:tcBorders>
              <w:top w:val="nil"/>
              <w:left w:val="nil"/>
              <w:bottom w:val="nil"/>
              <w:right w:val="nil"/>
            </w:tcBorders>
            <w:shd w:val="clear" w:color="auto" w:fill="auto"/>
            <w:vAlign w:val="top"/>
          </w:tcPr>
          <w:p w14:paraId="08F47E1B">
            <w:pPr>
              <w:spacing w:after="0" w:line="240" w:lineRule="auto"/>
            </w:pPr>
            <w:r>
              <w:t>-</w:t>
            </w:r>
          </w:p>
        </w:tc>
        <w:tc>
          <w:tcPr>
            <w:tcW w:w="1330" w:type="dxa"/>
            <w:tcBorders>
              <w:top w:val="nil"/>
              <w:left w:val="nil"/>
              <w:bottom w:val="nil"/>
              <w:right w:val="nil"/>
            </w:tcBorders>
            <w:shd w:val="clear" w:color="auto" w:fill="auto"/>
            <w:vAlign w:val="top"/>
          </w:tcPr>
          <w:p w14:paraId="79E2F299">
            <w:pPr>
              <w:spacing w:after="0" w:line="240" w:lineRule="auto"/>
            </w:pPr>
            <w:r>
              <w:t>Receiving agent</w:t>
            </w:r>
          </w:p>
        </w:tc>
      </w:tr>
      <w:tr w14:paraId="1291D59D">
        <w:trPr>
          <w:trHeight w:val="350" w:hRule="atLeast"/>
        </w:trPr>
        <w:tc>
          <w:tcPr>
            <w:tcW w:w="1722" w:type="dxa"/>
            <w:tcBorders>
              <w:top w:val="nil"/>
              <w:left w:val="nil"/>
              <w:bottom w:val="nil"/>
              <w:right w:val="nil"/>
            </w:tcBorders>
            <w:shd w:val="clear" w:color="auto" w:fill="auto"/>
            <w:vAlign w:val="top"/>
          </w:tcPr>
          <w:p w14:paraId="5B102534">
            <w:pPr>
              <w:spacing w:after="0" w:line="240" w:lineRule="auto"/>
            </w:pPr>
            <w:r>
              <w:t>contract_extension_id</w:t>
            </w:r>
          </w:p>
        </w:tc>
        <w:tc>
          <w:tcPr>
            <w:tcW w:w="2446" w:type="dxa"/>
            <w:tcBorders>
              <w:top w:val="nil"/>
              <w:left w:val="nil"/>
              <w:bottom w:val="nil"/>
              <w:right w:val="nil"/>
            </w:tcBorders>
            <w:shd w:val="clear" w:color="auto" w:fill="auto"/>
            <w:vAlign w:val="top"/>
          </w:tcPr>
          <w:p w14:paraId="01678749">
            <w:pPr>
              <w:spacing w:after="0" w:line="240" w:lineRule="auto"/>
            </w:pPr>
            <w:r>
              <w:t>bigint unsigned</w:t>
            </w:r>
          </w:p>
        </w:tc>
        <w:tc>
          <w:tcPr>
            <w:tcW w:w="1807" w:type="dxa"/>
            <w:tcBorders>
              <w:top w:val="nil"/>
              <w:left w:val="nil"/>
              <w:bottom w:val="nil"/>
              <w:right w:val="nil"/>
            </w:tcBorders>
            <w:shd w:val="clear" w:color="auto" w:fill="auto"/>
            <w:vAlign w:val="top"/>
          </w:tcPr>
          <w:p w14:paraId="61FD8BCA">
            <w:pPr>
              <w:spacing w:after="0" w:line="240" w:lineRule="auto"/>
            </w:pPr>
            <w:r>
              <w:t>Foreign Key -&gt; contract_extensions.id</w:t>
            </w:r>
          </w:p>
        </w:tc>
        <w:tc>
          <w:tcPr>
            <w:tcW w:w="731" w:type="dxa"/>
            <w:tcBorders>
              <w:top w:val="nil"/>
              <w:left w:val="nil"/>
              <w:bottom w:val="nil"/>
              <w:right w:val="nil"/>
            </w:tcBorders>
            <w:shd w:val="clear" w:color="auto" w:fill="auto"/>
            <w:vAlign w:val="top"/>
          </w:tcPr>
          <w:p w14:paraId="7D88D569">
            <w:pPr>
              <w:spacing w:after="0" w:line="240" w:lineRule="auto"/>
            </w:pPr>
            <w:r>
              <w:t>Yes</w:t>
            </w:r>
          </w:p>
        </w:tc>
        <w:tc>
          <w:tcPr>
            <w:tcW w:w="968" w:type="dxa"/>
            <w:tcBorders>
              <w:top w:val="nil"/>
              <w:left w:val="nil"/>
              <w:bottom w:val="nil"/>
              <w:right w:val="nil"/>
            </w:tcBorders>
            <w:shd w:val="clear" w:color="auto" w:fill="auto"/>
            <w:vAlign w:val="top"/>
          </w:tcPr>
          <w:p w14:paraId="1AB275DC">
            <w:pPr>
              <w:spacing w:after="0" w:line="240" w:lineRule="auto"/>
            </w:pPr>
            <w:r>
              <w:t>NULL</w:t>
            </w:r>
          </w:p>
        </w:tc>
        <w:tc>
          <w:tcPr>
            <w:tcW w:w="1330" w:type="dxa"/>
            <w:tcBorders>
              <w:top w:val="nil"/>
              <w:left w:val="nil"/>
              <w:bottom w:val="nil"/>
              <w:right w:val="nil"/>
            </w:tcBorders>
            <w:shd w:val="clear" w:color="auto" w:fill="auto"/>
            <w:vAlign w:val="top"/>
          </w:tcPr>
          <w:p w14:paraId="1DF7E9B2">
            <w:pPr>
              <w:spacing w:after="0" w:line="240" w:lineRule="auto"/>
            </w:pPr>
            <w:r>
              <w:t>Linked extension (if any)</w:t>
            </w:r>
          </w:p>
        </w:tc>
      </w:tr>
      <w:tr w14:paraId="5CCF323F">
        <w:trPr>
          <w:trHeight w:val="350" w:hRule="atLeast"/>
        </w:trPr>
        <w:tc>
          <w:tcPr>
            <w:tcW w:w="1722" w:type="dxa"/>
            <w:tcBorders>
              <w:top w:val="nil"/>
              <w:left w:val="nil"/>
              <w:bottom w:val="nil"/>
              <w:right w:val="nil"/>
            </w:tcBorders>
            <w:shd w:val="clear" w:color="auto" w:fill="auto"/>
            <w:vAlign w:val="top"/>
          </w:tcPr>
          <w:p w14:paraId="5AEA6465">
            <w:pPr>
              <w:spacing w:after="0" w:line="240" w:lineRule="auto"/>
            </w:pPr>
            <w:r>
              <w:t>created_at</w:t>
            </w:r>
          </w:p>
        </w:tc>
        <w:tc>
          <w:tcPr>
            <w:tcW w:w="2446" w:type="dxa"/>
            <w:tcBorders>
              <w:top w:val="nil"/>
              <w:left w:val="nil"/>
              <w:bottom w:val="nil"/>
              <w:right w:val="nil"/>
            </w:tcBorders>
            <w:shd w:val="clear" w:color="auto" w:fill="auto"/>
            <w:vAlign w:val="top"/>
          </w:tcPr>
          <w:p w14:paraId="6162EB7F">
            <w:pPr>
              <w:spacing w:after="0" w:line="240" w:lineRule="auto"/>
            </w:pPr>
            <w:r>
              <w:t>timestamp</w:t>
            </w:r>
          </w:p>
        </w:tc>
        <w:tc>
          <w:tcPr>
            <w:tcW w:w="1807" w:type="dxa"/>
            <w:tcBorders>
              <w:top w:val="nil"/>
              <w:left w:val="nil"/>
              <w:bottom w:val="nil"/>
              <w:right w:val="nil"/>
            </w:tcBorders>
            <w:shd w:val="clear" w:color="auto" w:fill="auto"/>
            <w:vAlign w:val="top"/>
          </w:tcPr>
          <w:p w14:paraId="4BE2CB3B">
            <w:pPr>
              <w:spacing w:after="0" w:line="240" w:lineRule="auto"/>
            </w:pPr>
            <w:r>
              <w:t>-</w:t>
            </w:r>
          </w:p>
        </w:tc>
        <w:tc>
          <w:tcPr>
            <w:tcW w:w="731" w:type="dxa"/>
            <w:tcBorders>
              <w:top w:val="nil"/>
              <w:left w:val="nil"/>
              <w:bottom w:val="nil"/>
              <w:right w:val="nil"/>
            </w:tcBorders>
            <w:shd w:val="clear" w:color="auto" w:fill="auto"/>
            <w:vAlign w:val="top"/>
          </w:tcPr>
          <w:p w14:paraId="6B193CCC">
            <w:pPr>
              <w:spacing w:after="0" w:line="240" w:lineRule="auto"/>
            </w:pPr>
            <w:r>
              <w:t>Yes</w:t>
            </w:r>
          </w:p>
        </w:tc>
        <w:tc>
          <w:tcPr>
            <w:tcW w:w="968" w:type="dxa"/>
            <w:tcBorders>
              <w:top w:val="nil"/>
              <w:left w:val="nil"/>
              <w:bottom w:val="nil"/>
              <w:right w:val="nil"/>
            </w:tcBorders>
            <w:shd w:val="clear" w:color="auto" w:fill="auto"/>
            <w:vAlign w:val="top"/>
          </w:tcPr>
          <w:p w14:paraId="034FD32A">
            <w:pPr>
              <w:spacing w:after="0" w:line="240" w:lineRule="auto"/>
            </w:pPr>
            <w:r>
              <w:t>NULL</w:t>
            </w:r>
          </w:p>
        </w:tc>
        <w:tc>
          <w:tcPr>
            <w:tcW w:w="1330" w:type="dxa"/>
            <w:tcBorders>
              <w:top w:val="nil"/>
              <w:left w:val="nil"/>
              <w:bottom w:val="nil"/>
              <w:right w:val="nil"/>
            </w:tcBorders>
            <w:shd w:val="clear" w:color="auto" w:fill="auto"/>
            <w:vAlign w:val="top"/>
          </w:tcPr>
          <w:p w14:paraId="3F1A8A5A">
            <w:pPr>
              <w:spacing w:after="0" w:line="240" w:lineRule="auto"/>
            </w:pPr>
            <w:r>
              <w:t>Created time</w:t>
            </w:r>
          </w:p>
        </w:tc>
      </w:tr>
      <w:tr w14:paraId="732BB4E1">
        <w:trPr>
          <w:trHeight w:val="350" w:hRule="atLeast"/>
        </w:trPr>
        <w:tc>
          <w:tcPr>
            <w:tcW w:w="1722" w:type="dxa"/>
            <w:tcBorders>
              <w:top w:val="nil"/>
              <w:left w:val="nil"/>
              <w:bottom w:val="single" w:color="000000" w:themeColor="text1" w:sz="12" w:space="0"/>
              <w:right w:val="nil"/>
            </w:tcBorders>
            <w:shd w:val="clear" w:color="auto" w:fill="auto"/>
            <w:vAlign w:val="top"/>
          </w:tcPr>
          <w:p w14:paraId="1DB21CD3">
            <w:pPr>
              <w:spacing w:after="0" w:line="240" w:lineRule="auto"/>
            </w:pPr>
            <w:r>
              <w:t>updated_at</w:t>
            </w:r>
          </w:p>
        </w:tc>
        <w:tc>
          <w:tcPr>
            <w:tcW w:w="2446" w:type="dxa"/>
            <w:tcBorders>
              <w:top w:val="nil"/>
              <w:left w:val="nil"/>
              <w:bottom w:val="single" w:color="000000" w:themeColor="text1" w:sz="12" w:space="0"/>
              <w:right w:val="nil"/>
            </w:tcBorders>
            <w:shd w:val="clear" w:color="auto" w:fill="auto"/>
            <w:vAlign w:val="top"/>
          </w:tcPr>
          <w:p w14:paraId="4AC75CE7">
            <w:pPr>
              <w:spacing w:after="0" w:line="240" w:lineRule="auto"/>
            </w:pPr>
            <w:r>
              <w:t>timestamp</w:t>
            </w:r>
          </w:p>
        </w:tc>
        <w:tc>
          <w:tcPr>
            <w:tcW w:w="1807" w:type="dxa"/>
            <w:tcBorders>
              <w:top w:val="nil"/>
              <w:left w:val="nil"/>
              <w:bottom w:val="single" w:color="000000" w:themeColor="text1" w:sz="12" w:space="0"/>
              <w:right w:val="nil"/>
            </w:tcBorders>
            <w:shd w:val="clear" w:color="auto" w:fill="auto"/>
            <w:vAlign w:val="top"/>
          </w:tcPr>
          <w:p w14:paraId="1BFF5587">
            <w:pPr>
              <w:spacing w:after="0" w:line="240" w:lineRule="auto"/>
            </w:pPr>
            <w:r>
              <w:t>-</w:t>
            </w:r>
          </w:p>
        </w:tc>
        <w:tc>
          <w:tcPr>
            <w:tcW w:w="731" w:type="dxa"/>
            <w:tcBorders>
              <w:top w:val="nil"/>
              <w:left w:val="nil"/>
              <w:bottom w:val="single" w:color="000000" w:themeColor="text1" w:sz="12" w:space="0"/>
              <w:right w:val="nil"/>
            </w:tcBorders>
            <w:shd w:val="clear" w:color="auto" w:fill="auto"/>
            <w:vAlign w:val="top"/>
          </w:tcPr>
          <w:p w14:paraId="503EA4D9">
            <w:pPr>
              <w:spacing w:after="0" w:line="240" w:lineRule="auto"/>
            </w:pPr>
            <w:r>
              <w:t>Yes</w:t>
            </w:r>
          </w:p>
        </w:tc>
        <w:tc>
          <w:tcPr>
            <w:tcW w:w="968" w:type="dxa"/>
            <w:tcBorders>
              <w:top w:val="nil"/>
              <w:left w:val="nil"/>
              <w:bottom w:val="single" w:color="000000" w:themeColor="text1" w:sz="12" w:space="0"/>
              <w:right w:val="nil"/>
            </w:tcBorders>
            <w:shd w:val="clear" w:color="auto" w:fill="auto"/>
            <w:vAlign w:val="top"/>
          </w:tcPr>
          <w:p w14:paraId="2295D25A">
            <w:pPr>
              <w:spacing w:after="0" w:line="240" w:lineRule="auto"/>
            </w:pPr>
            <w:r>
              <w:t>NULL</w:t>
            </w:r>
          </w:p>
        </w:tc>
        <w:tc>
          <w:tcPr>
            <w:tcW w:w="1330" w:type="dxa"/>
            <w:tcBorders>
              <w:top w:val="nil"/>
              <w:left w:val="nil"/>
              <w:bottom w:val="single" w:color="000000" w:themeColor="text1" w:sz="12" w:space="0"/>
              <w:right w:val="nil"/>
            </w:tcBorders>
            <w:shd w:val="clear" w:color="auto" w:fill="auto"/>
            <w:vAlign w:val="top"/>
          </w:tcPr>
          <w:p w14:paraId="421ACF13">
            <w:pPr>
              <w:spacing w:after="0" w:line="240" w:lineRule="auto"/>
            </w:pPr>
            <w:r>
              <w:t>Last updated time</w:t>
            </w:r>
          </w:p>
        </w:tc>
      </w:tr>
    </w:tbl>
    <w:p w14:paraId="4F9A709A">
      <w:pPr>
        <w:pStyle w:val="30"/>
        <w:spacing w:before="104" w:after="104" w:line="360" w:lineRule="auto"/>
        <w:ind w:firstLine="480"/>
        <w:rPr>
          <w:rFonts w:hint="default"/>
          <w:lang w:val="en-US"/>
        </w:rPr>
      </w:pPr>
      <w:r>
        <w:rPr>
          <w:rFonts w:hint="default"/>
        </w:rPr>
        <w:t>The transactions table stores rental transaction records that reflect which property is rented by which tenant and at what time. It also supports transaction monitoring, payment-related tracking, and historical reporting.</w:t>
      </w:r>
    </w:p>
    <w:p w14:paraId="25B5938E">
      <w:pPr>
        <w:pStyle w:val="51"/>
        <w:numPr>
          <w:ilvl w:val="4"/>
          <w:numId w:val="2"/>
        </w:numPr>
        <w:bidi w:val="0"/>
        <w:rPr>
          <w:rFonts w:hint="default"/>
          <w:lang w:val="en-US"/>
        </w:rPr>
      </w:pPr>
      <w:r>
        <w:rPr>
          <w:rFonts w:hint="default"/>
          <w:lang w:val="en-US"/>
        </w:rPr>
        <w:t>Contract Table</w:t>
      </w:r>
    </w:p>
    <w:tbl>
      <w:tblPr>
        <w:tblStyle w:val="12"/>
        <w:tblW w:w="0" w:type="auto"/>
        <w:tblInd w:w="0" w:type="dxa"/>
        <w:tblLayout w:type="fixed"/>
        <w:tblCellMar>
          <w:top w:w="0" w:type="dxa"/>
          <w:left w:w="108" w:type="dxa"/>
          <w:bottom w:w="0" w:type="dxa"/>
          <w:right w:w="108" w:type="dxa"/>
        </w:tblCellMar>
      </w:tblPr>
      <w:tblGrid>
        <w:gridCol w:w="1722"/>
        <w:gridCol w:w="2061"/>
        <w:gridCol w:w="2000"/>
        <w:gridCol w:w="858"/>
        <w:gridCol w:w="990"/>
        <w:gridCol w:w="1373"/>
      </w:tblGrid>
      <w:tr w14:paraId="08A2367B">
        <w:trPr>
          <w:trHeight w:val="300" w:hRule="atLeast"/>
        </w:trPr>
        <w:tc>
          <w:tcPr>
            <w:tcW w:w="1722" w:type="dxa"/>
            <w:tcBorders>
              <w:top w:val="single" w:color="auto" w:sz="12" w:space="0"/>
              <w:bottom w:val="single" w:color="auto" w:sz="4" w:space="0"/>
            </w:tcBorders>
            <w:shd w:val="clear" w:color="auto" w:fill="auto"/>
          </w:tcPr>
          <w:p w14:paraId="00F30227">
            <w:pPr>
              <w:spacing w:before="60" w:after="60" w:line="360" w:lineRule="auto"/>
              <w:jc w:val="center"/>
              <w:rPr>
                <w:b/>
                <w:bCs/>
                <w:lang w:bidi="ar"/>
              </w:rPr>
            </w:pPr>
            <w:r>
              <w:rPr>
                <w:b/>
                <w:bCs/>
                <w:lang w:bidi="ar"/>
              </w:rPr>
              <w:t>Field</w:t>
            </w:r>
          </w:p>
        </w:tc>
        <w:tc>
          <w:tcPr>
            <w:tcW w:w="2061" w:type="dxa"/>
            <w:tcBorders>
              <w:top w:val="single" w:color="auto" w:sz="12" w:space="0"/>
              <w:bottom w:val="single" w:color="auto" w:sz="4" w:space="0"/>
            </w:tcBorders>
            <w:shd w:val="clear" w:color="auto" w:fill="auto"/>
          </w:tcPr>
          <w:p w14:paraId="00A8FCC0">
            <w:pPr>
              <w:spacing w:before="60" w:after="60" w:line="360" w:lineRule="auto"/>
              <w:jc w:val="center"/>
              <w:rPr>
                <w:b/>
                <w:bCs/>
                <w:lang w:bidi="ar"/>
              </w:rPr>
            </w:pPr>
            <w:r>
              <w:rPr>
                <w:b/>
                <w:bCs/>
                <w:lang w:bidi="ar"/>
              </w:rPr>
              <w:t>Type</w:t>
            </w:r>
          </w:p>
        </w:tc>
        <w:tc>
          <w:tcPr>
            <w:tcW w:w="2000" w:type="dxa"/>
            <w:tcBorders>
              <w:top w:val="single" w:color="auto" w:sz="12" w:space="0"/>
              <w:bottom w:val="single" w:color="auto" w:sz="4" w:space="0"/>
            </w:tcBorders>
            <w:shd w:val="clear" w:color="auto" w:fill="auto"/>
          </w:tcPr>
          <w:p w14:paraId="053E40AC">
            <w:pPr>
              <w:spacing w:before="60" w:after="60" w:line="360" w:lineRule="auto"/>
              <w:jc w:val="center"/>
              <w:rPr>
                <w:b/>
                <w:bCs/>
                <w:lang w:bidi="ar"/>
              </w:rPr>
            </w:pPr>
            <w:r>
              <w:rPr>
                <w:b/>
                <w:bCs/>
                <w:lang w:bidi="ar"/>
              </w:rPr>
              <w:t>Attributes</w:t>
            </w:r>
          </w:p>
        </w:tc>
        <w:tc>
          <w:tcPr>
            <w:tcW w:w="858" w:type="dxa"/>
            <w:tcBorders>
              <w:top w:val="single" w:color="auto" w:sz="12" w:space="0"/>
              <w:bottom w:val="single" w:color="auto" w:sz="4" w:space="0"/>
            </w:tcBorders>
            <w:shd w:val="clear" w:color="auto" w:fill="auto"/>
          </w:tcPr>
          <w:p w14:paraId="41238E94">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47FB4886">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372AD083">
            <w:pPr>
              <w:spacing w:before="60" w:after="60" w:line="360" w:lineRule="auto"/>
              <w:jc w:val="center"/>
              <w:rPr>
                <w:b/>
                <w:bCs/>
                <w:lang w:bidi="ar"/>
              </w:rPr>
            </w:pPr>
            <w:r>
              <w:rPr>
                <w:b/>
                <w:bCs/>
                <w:lang w:bidi="ar"/>
              </w:rPr>
              <w:t>Description</w:t>
            </w:r>
          </w:p>
        </w:tc>
      </w:tr>
      <w:tr w14:paraId="5C0646D1">
        <w:trPr>
          <w:trHeight w:val="350" w:hRule="atLeast"/>
        </w:trPr>
        <w:tc>
          <w:tcPr>
            <w:tcW w:w="1722" w:type="dxa"/>
            <w:shd w:val="clear" w:color="auto" w:fill="auto"/>
            <w:vAlign w:val="top"/>
          </w:tcPr>
          <w:p w14:paraId="5FDB2292">
            <w:pPr>
              <w:spacing w:after="0" w:line="240" w:lineRule="auto"/>
            </w:pPr>
            <w:r>
              <w:t>id</w:t>
            </w:r>
          </w:p>
        </w:tc>
        <w:tc>
          <w:tcPr>
            <w:tcW w:w="2061" w:type="dxa"/>
            <w:shd w:val="clear" w:color="auto" w:fill="auto"/>
            <w:vAlign w:val="top"/>
          </w:tcPr>
          <w:p w14:paraId="690686D1">
            <w:pPr>
              <w:spacing w:after="0" w:line="240" w:lineRule="auto"/>
            </w:pPr>
            <w:r>
              <w:t>bigint unsigned</w:t>
            </w:r>
          </w:p>
        </w:tc>
        <w:tc>
          <w:tcPr>
            <w:tcW w:w="2000" w:type="dxa"/>
            <w:shd w:val="clear" w:color="auto" w:fill="auto"/>
            <w:vAlign w:val="top"/>
          </w:tcPr>
          <w:p w14:paraId="5018B9B2">
            <w:pPr>
              <w:spacing w:after="0" w:line="240" w:lineRule="auto"/>
            </w:pPr>
            <w:r>
              <w:t>Primary Key, Auto Increment</w:t>
            </w:r>
          </w:p>
        </w:tc>
        <w:tc>
          <w:tcPr>
            <w:tcW w:w="858" w:type="dxa"/>
            <w:shd w:val="clear" w:color="auto" w:fill="auto"/>
            <w:vAlign w:val="top"/>
          </w:tcPr>
          <w:p w14:paraId="16F537BE">
            <w:pPr>
              <w:spacing w:after="0" w:line="240" w:lineRule="auto"/>
            </w:pPr>
            <w:r>
              <w:t>No</w:t>
            </w:r>
          </w:p>
        </w:tc>
        <w:tc>
          <w:tcPr>
            <w:tcW w:w="990" w:type="dxa"/>
            <w:shd w:val="clear" w:color="auto" w:fill="auto"/>
            <w:vAlign w:val="top"/>
          </w:tcPr>
          <w:p w14:paraId="39C80BE3">
            <w:pPr>
              <w:spacing w:after="0" w:line="240" w:lineRule="auto"/>
            </w:pPr>
            <w:r>
              <w:t>-</w:t>
            </w:r>
          </w:p>
        </w:tc>
        <w:tc>
          <w:tcPr>
            <w:tcW w:w="1373" w:type="dxa"/>
            <w:shd w:val="clear" w:color="auto" w:fill="auto"/>
            <w:vAlign w:val="top"/>
          </w:tcPr>
          <w:p w14:paraId="0FE863FA">
            <w:pPr>
              <w:spacing w:after="0" w:line="240" w:lineRule="auto"/>
            </w:pPr>
            <w:r>
              <w:t>Contract ID</w:t>
            </w:r>
          </w:p>
        </w:tc>
      </w:tr>
      <w:tr w14:paraId="7C89C05E">
        <w:trPr>
          <w:trHeight w:val="350" w:hRule="atLeast"/>
        </w:trPr>
        <w:tc>
          <w:tcPr>
            <w:tcW w:w="1722" w:type="dxa"/>
            <w:shd w:val="clear" w:color="auto" w:fill="auto"/>
            <w:vAlign w:val="top"/>
          </w:tcPr>
          <w:p w14:paraId="657EEEF8">
            <w:pPr>
              <w:spacing w:after="0" w:line="240" w:lineRule="auto"/>
            </w:pPr>
            <w:r>
              <w:t>rental_request_id</w:t>
            </w:r>
          </w:p>
        </w:tc>
        <w:tc>
          <w:tcPr>
            <w:tcW w:w="2061" w:type="dxa"/>
            <w:shd w:val="clear" w:color="auto" w:fill="auto"/>
            <w:vAlign w:val="top"/>
          </w:tcPr>
          <w:p w14:paraId="68EFFE0C">
            <w:pPr>
              <w:spacing w:after="0" w:line="240" w:lineRule="auto"/>
            </w:pPr>
            <w:r>
              <w:t>bigint unsigned</w:t>
            </w:r>
          </w:p>
        </w:tc>
        <w:tc>
          <w:tcPr>
            <w:tcW w:w="2000" w:type="dxa"/>
            <w:shd w:val="clear" w:color="auto" w:fill="auto"/>
            <w:vAlign w:val="top"/>
          </w:tcPr>
          <w:p w14:paraId="1E119558">
            <w:pPr>
              <w:spacing w:after="0" w:line="240" w:lineRule="auto"/>
            </w:pPr>
            <w:r>
              <w:t>Foreign Key -&gt; rental_requests.id, Unique</w:t>
            </w:r>
          </w:p>
        </w:tc>
        <w:tc>
          <w:tcPr>
            <w:tcW w:w="858" w:type="dxa"/>
            <w:shd w:val="clear" w:color="auto" w:fill="auto"/>
            <w:vAlign w:val="top"/>
          </w:tcPr>
          <w:p w14:paraId="46A3C5E9">
            <w:pPr>
              <w:spacing w:after="0" w:line="240" w:lineRule="auto"/>
            </w:pPr>
            <w:r>
              <w:t>No</w:t>
            </w:r>
          </w:p>
        </w:tc>
        <w:tc>
          <w:tcPr>
            <w:tcW w:w="990" w:type="dxa"/>
            <w:shd w:val="clear" w:color="auto" w:fill="auto"/>
            <w:vAlign w:val="top"/>
          </w:tcPr>
          <w:p w14:paraId="308D5DC4">
            <w:pPr>
              <w:spacing w:after="0" w:line="240" w:lineRule="auto"/>
            </w:pPr>
            <w:r>
              <w:t>-</w:t>
            </w:r>
          </w:p>
        </w:tc>
        <w:tc>
          <w:tcPr>
            <w:tcW w:w="1373" w:type="dxa"/>
            <w:shd w:val="clear" w:color="auto" w:fill="auto"/>
            <w:vAlign w:val="top"/>
          </w:tcPr>
          <w:p w14:paraId="49B0DF39">
            <w:pPr>
              <w:spacing w:after="0" w:line="240" w:lineRule="auto"/>
            </w:pPr>
            <w:r>
              <w:t>Source request</w:t>
            </w:r>
          </w:p>
        </w:tc>
      </w:tr>
      <w:tr w14:paraId="254252CE">
        <w:trPr>
          <w:trHeight w:val="514" w:hRule="atLeast"/>
        </w:trPr>
        <w:tc>
          <w:tcPr>
            <w:tcW w:w="1722" w:type="dxa"/>
            <w:tcBorders>
              <w:bottom w:val="nil"/>
            </w:tcBorders>
            <w:shd w:val="clear" w:color="auto" w:fill="auto"/>
            <w:vAlign w:val="top"/>
          </w:tcPr>
          <w:p w14:paraId="6C035E4C">
            <w:pPr>
              <w:spacing w:after="0" w:line="240" w:lineRule="auto"/>
            </w:pPr>
            <w:r>
              <w:t>start_date</w:t>
            </w:r>
          </w:p>
        </w:tc>
        <w:tc>
          <w:tcPr>
            <w:tcW w:w="2061" w:type="dxa"/>
            <w:tcBorders>
              <w:bottom w:val="nil"/>
            </w:tcBorders>
            <w:shd w:val="clear" w:color="auto" w:fill="auto"/>
            <w:vAlign w:val="top"/>
          </w:tcPr>
          <w:p w14:paraId="28592EF3">
            <w:pPr>
              <w:spacing w:after="0" w:line="240" w:lineRule="auto"/>
            </w:pPr>
            <w:r>
              <w:t>date</w:t>
            </w:r>
          </w:p>
        </w:tc>
        <w:tc>
          <w:tcPr>
            <w:tcW w:w="2000" w:type="dxa"/>
            <w:tcBorders>
              <w:bottom w:val="nil"/>
            </w:tcBorders>
            <w:shd w:val="clear" w:color="auto" w:fill="auto"/>
            <w:vAlign w:val="top"/>
          </w:tcPr>
          <w:p w14:paraId="0A77F0B9">
            <w:pPr>
              <w:spacing w:after="0" w:line="240" w:lineRule="auto"/>
            </w:pPr>
            <w:r>
              <w:t>-</w:t>
            </w:r>
          </w:p>
        </w:tc>
        <w:tc>
          <w:tcPr>
            <w:tcW w:w="858" w:type="dxa"/>
            <w:tcBorders>
              <w:bottom w:val="nil"/>
            </w:tcBorders>
            <w:shd w:val="clear" w:color="auto" w:fill="auto"/>
            <w:vAlign w:val="top"/>
          </w:tcPr>
          <w:p w14:paraId="13C79B85">
            <w:pPr>
              <w:spacing w:after="0" w:line="240" w:lineRule="auto"/>
            </w:pPr>
            <w:r>
              <w:t>No</w:t>
            </w:r>
          </w:p>
        </w:tc>
        <w:tc>
          <w:tcPr>
            <w:tcW w:w="990" w:type="dxa"/>
            <w:tcBorders>
              <w:bottom w:val="nil"/>
            </w:tcBorders>
            <w:shd w:val="clear" w:color="auto" w:fill="auto"/>
            <w:vAlign w:val="top"/>
          </w:tcPr>
          <w:p w14:paraId="6DE4D08F">
            <w:pPr>
              <w:spacing w:after="0" w:line="240" w:lineRule="auto"/>
            </w:pPr>
            <w:r>
              <w:t>-</w:t>
            </w:r>
          </w:p>
        </w:tc>
        <w:tc>
          <w:tcPr>
            <w:tcW w:w="1373" w:type="dxa"/>
            <w:tcBorders>
              <w:bottom w:val="nil"/>
            </w:tcBorders>
            <w:shd w:val="clear" w:color="auto" w:fill="auto"/>
            <w:vAlign w:val="top"/>
          </w:tcPr>
          <w:p w14:paraId="1BEA2F73">
            <w:pPr>
              <w:spacing w:after="0" w:line="240" w:lineRule="auto"/>
            </w:pPr>
            <w:r>
              <w:t>Contract start date</w:t>
            </w:r>
          </w:p>
        </w:tc>
      </w:tr>
      <w:tr w14:paraId="7C95D97F">
        <w:trPr>
          <w:trHeight w:val="350" w:hRule="atLeast"/>
        </w:trPr>
        <w:tc>
          <w:tcPr>
            <w:tcW w:w="1722" w:type="dxa"/>
            <w:tcBorders>
              <w:top w:val="nil"/>
              <w:left w:val="nil"/>
              <w:bottom w:val="nil"/>
              <w:right w:val="nil"/>
            </w:tcBorders>
            <w:shd w:val="clear" w:color="auto" w:fill="auto"/>
            <w:vAlign w:val="top"/>
          </w:tcPr>
          <w:p w14:paraId="290EA671">
            <w:pPr>
              <w:spacing w:after="0" w:line="240" w:lineRule="auto"/>
            </w:pPr>
            <w:r>
              <w:t>end_date</w:t>
            </w:r>
          </w:p>
        </w:tc>
        <w:tc>
          <w:tcPr>
            <w:tcW w:w="2061" w:type="dxa"/>
            <w:tcBorders>
              <w:top w:val="nil"/>
              <w:left w:val="nil"/>
              <w:bottom w:val="nil"/>
              <w:right w:val="nil"/>
            </w:tcBorders>
            <w:shd w:val="clear" w:color="auto" w:fill="auto"/>
            <w:vAlign w:val="top"/>
          </w:tcPr>
          <w:p w14:paraId="18D12F52">
            <w:pPr>
              <w:spacing w:after="0" w:line="240" w:lineRule="auto"/>
            </w:pPr>
            <w:r>
              <w:t>date</w:t>
            </w:r>
          </w:p>
        </w:tc>
        <w:tc>
          <w:tcPr>
            <w:tcW w:w="2000" w:type="dxa"/>
            <w:tcBorders>
              <w:top w:val="nil"/>
              <w:left w:val="nil"/>
              <w:bottom w:val="nil"/>
              <w:right w:val="nil"/>
            </w:tcBorders>
            <w:shd w:val="clear" w:color="auto" w:fill="auto"/>
            <w:vAlign w:val="top"/>
          </w:tcPr>
          <w:p w14:paraId="2028066B">
            <w:pPr>
              <w:spacing w:after="0" w:line="240" w:lineRule="auto"/>
            </w:pPr>
            <w:r>
              <w:t>-</w:t>
            </w:r>
          </w:p>
        </w:tc>
        <w:tc>
          <w:tcPr>
            <w:tcW w:w="858" w:type="dxa"/>
            <w:tcBorders>
              <w:top w:val="nil"/>
              <w:left w:val="nil"/>
              <w:bottom w:val="nil"/>
              <w:right w:val="nil"/>
            </w:tcBorders>
            <w:shd w:val="clear" w:color="auto" w:fill="auto"/>
            <w:vAlign w:val="top"/>
          </w:tcPr>
          <w:p w14:paraId="703DD7C5">
            <w:pPr>
              <w:spacing w:after="0" w:line="240" w:lineRule="auto"/>
            </w:pPr>
            <w:r>
              <w:t>No</w:t>
            </w:r>
          </w:p>
        </w:tc>
        <w:tc>
          <w:tcPr>
            <w:tcW w:w="990" w:type="dxa"/>
            <w:tcBorders>
              <w:top w:val="nil"/>
              <w:left w:val="nil"/>
              <w:bottom w:val="nil"/>
              <w:right w:val="nil"/>
            </w:tcBorders>
            <w:shd w:val="clear" w:color="auto" w:fill="auto"/>
            <w:vAlign w:val="top"/>
          </w:tcPr>
          <w:p w14:paraId="7CD0E566">
            <w:pPr>
              <w:spacing w:after="0" w:line="240" w:lineRule="auto"/>
            </w:pPr>
            <w:r>
              <w:t>-</w:t>
            </w:r>
          </w:p>
        </w:tc>
        <w:tc>
          <w:tcPr>
            <w:tcW w:w="1373" w:type="dxa"/>
            <w:tcBorders>
              <w:top w:val="nil"/>
              <w:left w:val="nil"/>
              <w:bottom w:val="nil"/>
              <w:right w:val="nil"/>
            </w:tcBorders>
            <w:shd w:val="clear" w:color="auto" w:fill="auto"/>
            <w:vAlign w:val="top"/>
          </w:tcPr>
          <w:p w14:paraId="22FC866E">
            <w:pPr>
              <w:spacing w:after="0" w:line="240" w:lineRule="auto"/>
            </w:pPr>
            <w:r>
              <w:t>Contract end date</w:t>
            </w:r>
          </w:p>
        </w:tc>
      </w:tr>
      <w:tr w14:paraId="19D5BAD6">
        <w:trPr>
          <w:trHeight w:val="350" w:hRule="atLeast"/>
        </w:trPr>
        <w:tc>
          <w:tcPr>
            <w:tcW w:w="1722" w:type="dxa"/>
            <w:tcBorders>
              <w:top w:val="nil"/>
              <w:left w:val="nil"/>
              <w:bottom w:val="nil"/>
              <w:right w:val="nil"/>
            </w:tcBorders>
            <w:shd w:val="clear" w:color="auto" w:fill="auto"/>
            <w:vAlign w:val="top"/>
          </w:tcPr>
          <w:p w14:paraId="00A01E47">
            <w:pPr>
              <w:spacing w:after="0" w:line="240" w:lineRule="auto"/>
            </w:pPr>
            <w:r>
              <w:t>total_price</w:t>
            </w:r>
          </w:p>
        </w:tc>
        <w:tc>
          <w:tcPr>
            <w:tcW w:w="2061" w:type="dxa"/>
            <w:tcBorders>
              <w:top w:val="nil"/>
              <w:left w:val="nil"/>
              <w:bottom w:val="nil"/>
              <w:right w:val="nil"/>
            </w:tcBorders>
            <w:shd w:val="clear" w:color="auto" w:fill="auto"/>
            <w:vAlign w:val="top"/>
          </w:tcPr>
          <w:p w14:paraId="0867153A">
            <w:pPr>
              <w:spacing w:after="0" w:line="240" w:lineRule="auto"/>
            </w:pPr>
            <w:r>
              <w:t>decimal(12,2)</w:t>
            </w:r>
          </w:p>
        </w:tc>
        <w:tc>
          <w:tcPr>
            <w:tcW w:w="2000" w:type="dxa"/>
            <w:tcBorders>
              <w:top w:val="nil"/>
              <w:left w:val="nil"/>
              <w:bottom w:val="nil"/>
              <w:right w:val="nil"/>
            </w:tcBorders>
            <w:shd w:val="clear" w:color="auto" w:fill="auto"/>
            <w:vAlign w:val="top"/>
          </w:tcPr>
          <w:p w14:paraId="77E03B39">
            <w:pPr>
              <w:spacing w:after="0" w:line="240" w:lineRule="auto"/>
            </w:pPr>
            <w:r>
              <w:t>-</w:t>
            </w:r>
          </w:p>
        </w:tc>
        <w:tc>
          <w:tcPr>
            <w:tcW w:w="858" w:type="dxa"/>
            <w:tcBorders>
              <w:top w:val="nil"/>
              <w:left w:val="nil"/>
              <w:bottom w:val="nil"/>
              <w:right w:val="nil"/>
            </w:tcBorders>
            <w:shd w:val="clear" w:color="auto" w:fill="auto"/>
            <w:vAlign w:val="top"/>
          </w:tcPr>
          <w:p w14:paraId="59A0F218">
            <w:pPr>
              <w:spacing w:after="0" w:line="240" w:lineRule="auto"/>
            </w:pPr>
            <w:r>
              <w:t>No</w:t>
            </w:r>
          </w:p>
        </w:tc>
        <w:tc>
          <w:tcPr>
            <w:tcW w:w="990" w:type="dxa"/>
            <w:tcBorders>
              <w:top w:val="nil"/>
              <w:left w:val="nil"/>
              <w:bottom w:val="nil"/>
              <w:right w:val="nil"/>
            </w:tcBorders>
            <w:shd w:val="clear" w:color="auto" w:fill="auto"/>
            <w:vAlign w:val="top"/>
          </w:tcPr>
          <w:p w14:paraId="0B67F30C">
            <w:pPr>
              <w:spacing w:after="0" w:line="240" w:lineRule="auto"/>
            </w:pPr>
            <w:r>
              <w:t>-</w:t>
            </w:r>
          </w:p>
        </w:tc>
        <w:tc>
          <w:tcPr>
            <w:tcW w:w="1373" w:type="dxa"/>
            <w:tcBorders>
              <w:top w:val="nil"/>
              <w:left w:val="nil"/>
              <w:bottom w:val="nil"/>
              <w:right w:val="nil"/>
            </w:tcBorders>
            <w:shd w:val="clear" w:color="auto" w:fill="auto"/>
            <w:vAlign w:val="top"/>
          </w:tcPr>
          <w:p w14:paraId="5FA633FC">
            <w:pPr>
              <w:spacing w:after="0" w:line="240" w:lineRule="auto"/>
            </w:pPr>
            <w:r>
              <w:t>Total contract value</w:t>
            </w:r>
          </w:p>
        </w:tc>
      </w:tr>
      <w:tr w14:paraId="54451F71">
        <w:trPr>
          <w:trHeight w:val="350" w:hRule="atLeast"/>
        </w:trPr>
        <w:tc>
          <w:tcPr>
            <w:tcW w:w="1722" w:type="dxa"/>
            <w:tcBorders>
              <w:top w:val="nil"/>
              <w:left w:val="nil"/>
              <w:bottom w:val="nil"/>
              <w:right w:val="nil"/>
            </w:tcBorders>
            <w:shd w:val="clear" w:color="auto" w:fill="auto"/>
            <w:vAlign w:val="top"/>
          </w:tcPr>
          <w:p w14:paraId="333698CC">
            <w:pPr>
              <w:spacing w:after="0" w:line="240" w:lineRule="auto"/>
            </w:pPr>
            <w:r>
              <w:t>monthly_rent</w:t>
            </w:r>
          </w:p>
        </w:tc>
        <w:tc>
          <w:tcPr>
            <w:tcW w:w="2061" w:type="dxa"/>
            <w:tcBorders>
              <w:top w:val="nil"/>
              <w:left w:val="nil"/>
              <w:bottom w:val="nil"/>
              <w:right w:val="nil"/>
            </w:tcBorders>
            <w:shd w:val="clear" w:color="auto" w:fill="auto"/>
            <w:vAlign w:val="top"/>
          </w:tcPr>
          <w:p w14:paraId="48BA0E4B">
            <w:pPr>
              <w:spacing w:after="0" w:line="240" w:lineRule="auto"/>
            </w:pPr>
            <w:r>
              <w:t>decimal(12,2)</w:t>
            </w:r>
          </w:p>
        </w:tc>
        <w:tc>
          <w:tcPr>
            <w:tcW w:w="2000" w:type="dxa"/>
            <w:tcBorders>
              <w:top w:val="nil"/>
              <w:left w:val="nil"/>
              <w:bottom w:val="nil"/>
              <w:right w:val="nil"/>
            </w:tcBorders>
            <w:shd w:val="clear" w:color="auto" w:fill="auto"/>
            <w:vAlign w:val="top"/>
          </w:tcPr>
          <w:p w14:paraId="44D10571">
            <w:pPr>
              <w:spacing w:after="0" w:line="240" w:lineRule="auto"/>
            </w:pPr>
            <w:r>
              <w:t>-</w:t>
            </w:r>
          </w:p>
        </w:tc>
        <w:tc>
          <w:tcPr>
            <w:tcW w:w="858" w:type="dxa"/>
            <w:tcBorders>
              <w:top w:val="nil"/>
              <w:left w:val="nil"/>
              <w:bottom w:val="nil"/>
              <w:right w:val="nil"/>
            </w:tcBorders>
            <w:shd w:val="clear" w:color="auto" w:fill="auto"/>
            <w:vAlign w:val="top"/>
          </w:tcPr>
          <w:p w14:paraId="44B7646C">
            <w:pPr>
              <w:spacing w:after="0" w:line="240" w:lineRule="auto"/>
            </w:pPr>
            <w:r>
              <w:t>Yes</w:t>
            </w:r>
          </w:p>
        </w:tc>
        <w:tc>
          <w:tcPr>
            <w:tcW w:w="990" w:type="dxa"/>
            <w:tcBorders>
              <w:top w:val="nil"/>
              <w:left w:val="nil"/>
              <w:bottom w:val="nil"/>
              <w:right w:val="nil"/>
            </w:tcBorders>
            <w:shd w:val="clear" w:color="auto" w:fill="auto"/>
            <w:vAlign w:val="top"/>
          </w:tcPr>
          <w:p w14:paraId="516F755B">
            <w:pPr>
              <w:spacing w:after="0" w:line="240" w:lineRule="auto"/>
            </w:pPr>
            <w:r>
              <w:t>NULL</w:t>
            </w:r>
          </w:p>
        </w:tc>
        <w:tc>
          <w:tcPr>
            <w:tcW w:w="1373" w:type="dxa"/>
            <w:tcBorders>
              <w:top w:val="nil"/>
              <w:left w:val="nil"/>
              <w:bottom w:val="nil"/>
              <w:right w:val="nil"/>
            </w:tcBorders>
            <w:shd w:val="clear" w:color="auto" w:fill="auto"/>
            <w:vAlign w:val="top"/>
          </w:tcPr>
          <w:p w14:paraId="1A47C9C7">
            <w:pPr>
              <w:spacing w:after="0" w:line="240" w:lineRule="auto"/>
            </w:pPr>
            <w:r>
              <w:t>Monthly rent snapshot</w:t>
            </w:r>
          </w:p>
        </w:tc>
      </w:tr>
      <w:tr w14:paraId="007EFFE4">
        <w:trPr>
          <w:trHeight w:val="350" w:hRule="atLeast"/>
        </w:trPr>
        <w:tc>
          <w:tcPr>
            <w:tcW w:w="1722" w:type="dxa"/>
            <w:tcBorders>
              <w:top w:val="nil"/>
              <w:left w:val="nil"/>
              <w:bottom w:val="nil"/>
              <w:right w:val="nil"/>
            </w:tcBorders>
            <w:shd w:val="clear" w:color="auto" w:fill="auto"/>
            <w:vAlign w:val="top"/>
          </w:tcPr>
          <w:p w14:paraId="0FE51746">
            <w:pPr>
              <w:spacing w:after="0" w:line="240" w:lineRule="auto"/>
            </w:pPr>
            <w:r>
              <w:t>status</w:t>
            </w:r>
          </w:p>
        </w:tc>
        <w:tc>
          <w:tcPr>
            <w:tcW w:w="2061" w:type="dxa"/>
            <w:tcBorders>
              <w:top w:val="nil"/>
              <w:left w:val="nil"/>
              <w:bottom w:val="nil"/>
              <w:right w:val="nil"/>
            </w:tcBorders>
            <w:shd w:val="clear" w:color="auto" w:fill="auto"/>
            <w:vAlign w:val="top"/>
          </w:tcPr>
          <w:p w14:paraId="2D1999C0">
            <w:pPr>
              <w:spacing w:after="0" w:line="240" w:lineRule="auto"/>
            </w:pPr>
            <w:r>
              <w:t>enum('active','ended')</w:t>
            </w:r>
          </w:p>
        </w:tc>
        <w:tc>
          <w:tcPr>
            <w:tcW w:w="2000" w:type="dxa"/>
            <w:tcBorders>
              <w:top w:val="nil"/>
              <w:left w:val="nil"/>
              <w:bottom w:val="nil"/>
              <w:right w:val="nil"/>
            </w:tcBorders>
            <w:shd w:val="clear" w:color="auto" w:fill="auto"/>
            <w:vAlign w:val="top"/>
          </w:tcPr>
          <w:p w14:paraId="40130E29">
            <w:pPr>
              <w:spacing w:after="0" w:line="240" w:lineRule="auto"/>
            </w:pPr>
            <w:r>
              <w:t>-</w:t>
            </w:r>
          </w:p>
        </w:tc>
        <w:tc>
          <w:tcPr>
            <w:tcW w:w="858" w:type="dxa"/>
            <w:tcBorders>
              <w:top w:val="nil"/>
              <w:left w:val="nil"/>
              <w:bottom w:val="nil"/>
              <w:right w:val="nil"/>
            </w:tcBorders>
            <w:shd w:val="clear" w:color="auto" w:fill="auto"/>
            <w:vAlign w:val="top"/>
          </w:tcPr>
          <w:p w14:paraId="286B66BA">
            <w:pPr>
              <w:spacing w:after="0" w:line="240" w:lineRule="auto"/>
            </w:pPr>
            <w:r>
              <w:t>No</w:t>
            </w:r>
          </w:p>
        </w:tc>
        <w:tc>
          <w:tcPr>
            <w:tcW w:w="990" w:type="dxa"/>
            <w:tcBorders>
              <w:top w:val="nil"/>
              <w:left w:val="nil"/>
              <w:bottom w:val="nil"/>
              <w:right w:val="nil"/>
            </w:tcBorders>
            <w:shd w:val="clear" w:color="auto" w:fill="auto"/>
            <w:vAlign w:val="top"/>
          </w:tcPr>
          <w:p w14:paraId="5A60ACE7">
            <w:pPr>
              <w:spacing w:after="0" w:line="240" w:lineRule="auto"/>
            </w:pPr>
            <w:r>
              <w:t>active</w:t>
            </w:r>
          </w:p>
        </w:tc>
        <w:tc>
          <w:tcPr>
            <w:tcW w:w="1373" w:type="dxa"/>
            <w:tcBorders>
              <w:top w:val="nil"/>
              <w:left w:val="nil"/>
              <w:bottom w:val="nil"/>
              <w:right w:val="nil"/>
            </w:tcBorders>
            <w:shd w:val="clear" w:color="auto" w:fill="auto"/>
            <w:vAlign w:val="top"/>
          </w:tcPr>
          <w:p w14:paraId="22426C58">
            <w:pPr>
              <w:spacing w:after="0" w:line="240" w:lineRule="auto"/>
            </w:pPr>
            <w:r>
              <w:t>Contract status</w:t>
            </w:r>
          </w:p>
        </w:tc>
      </w:tr>
      <w:tr w14:paraId="790B8665">
        <w:trPr>
          <w:trHeight w:val="350" w:hRule="atLeast"/>
        </w:trPr>
        <w:tc>
          <w:tcPr>
            <w:tcW w:w="1722" w:type="dxa"/>
            <w:tcBorders>
              <w:top w:val="nil"/>
              <w:left w:val="nil"/>
              <w:bottom w:val="nil"/>
              <w:right w:val="nil"/>
            </w:tcBorders>
            <w:shd w:val="clear" w:color="auto" w:fill="auto"/>
            <w:vAlign w:val="top"/>
          </w:tcPr>
          <w:p w14:paraId="2686BD83">
            <w:pPr>
              <w:spacing w:after="0" w:line="240" w:lineRule="auto"/>
            </w:pPr>
            <w:r>
              <w:t>ended_reason</w:t>
            </w:r>
          </w:p>
        </w:tc>
        <w:tc>
          <w:tcPr>
            <w:tcW w:w="2061" w:type="dxa"/>
            <w:tcBorders>
              <w:top w:val="nil"/>
              <w:left w:val="nil"/>
              <w:bottom w:val="nil"/>
              <w:right w:val="nil"/>
            </w:tcBorders>
            <w:shd w:val="clear" w:color="auto" w:fill="auto"/>
            <w:vAlign w:val="top"/>
          </w:tcPr>
          <w:p w14:paraId="01A574E9">
            <w:pPr>
              <w:spacing w:after="0" w:line="240" w:lineRule="auto"/>
            </w:pPr>
            <w:r>
              <w:t>text</w:t>
            </w:r>
          </w:p>
        </w:tc>
        <w:tc>
          <w:tcPr>
            <w:tcW w:w="2000" w:type="dxa"/>
            <w:tcBorders>
              <w:top w:val="nil"/>
              <w:left w:val="nil"/>
              <w:bottom w:val="nil"/>
              <w:right w:val="nil"/>
            </w:tcBorders>
            <w:shd w:val="clear" w:color="auto" w:fill="auto"/>
            <w:vAlign w:val="top"/>
          </w:tcPr>
          <w:p w14:paraId="41EEC71A">
            <w:pPr>
              <w:spacing w:after="0" w:line="240" w:lineRule="auto"/>
            </w:pPr>
            <w:r>
              <w:t>-</w:t>
            </w:r>
          </w:p>
        </w:tc>
        <w:tc>
          <w:tcPr>
            <w:tcW w:w="858" w:type="dxa"/>
            <w:tcBorders>
              <w:top w:val="nil"/>
              <w:left w:val="nil"/>
              <w:bottom w:val="nil"/>
              <w:right w:val="nil"/>
            </w:tcBorders>
            <w:shd w:val="clear" w:color="auto" w:fill="auto"/>
            <w:vAlign w:val="top"/>
          </w:tcPr>
          <w:p w14:paraId="5048F59D">
            <w:pPr>
              <w:spacing w:after="0" w:line="240" w:lineRule="auto"/>
            </w:pPr>
            <w:r>
              <w:t>Yes</w:t>
            </w:r>
          </w:p>
        </w:tc>
        <w:tc>
          <w:tcPr>
            <w:tcW w:w="990" w:type="dxa"/>
            <w:tcBorders>
              <w:top w:val="nil"/>
              <w:left w:val="nil"/>
              <w:bottom w:val="nil"/>
              <w:right w:val="nil"/>
            </w:tcBorders>
            <w:shd w:val="clear" w:color="auto" w:fill="auto"/>
            <w:vAlign w:val="top"/>
          </w:tcPr>
          <w:p w14:paraId="4EF5F0D9">
            <w:pPr>
              <w:spacing w:after="0" w:line="240" w:lineRule="auto"/>
            </w:pPr>
            <w:r>
              <w:t>NULL</w:t>
            </w:r>
          </w:p>
        </w:tc>
        <w:tc>
          <w:tcPr>
            <w:tcW w:w="1373" w:type="dxa"/>
            <w:tcBorders>
              <w:top w:val="nil"/>
              <w:left w:val="nil"/>
              <w:bottom w:val="nil"/>
              <w:right w:val="nil"/>
            </w:tcBorders>
            <w:shd w:val="clear" w:color="auto" w:fill="auto"/>
            <w:vAlign w:val="top"/>
          </w:tcPr>
          <w:p w14:paraId="62582571">
            <w:pPr>
              <w:spacing w:after="0" w:line="240" w:lineRule="auto"/>
            </w:pPr>
            <w:r>
              <w:t>End reason</w:t>
            </w:r>
          </w:p>
        </w:tc>
      </w:tr>
      <w:tr w14:paraId="34F3F8CA">
        <w:trPr>
          <w:trHeight w:val="350" w:hRule="atLeast"/>
        </w:trPr>
        <w:tc>
          <w:tcPr>
            <w:tcW w:w="1722" w:type="dxa"/>
            <w:tcBorders>
              <w:top w:val="nil"/>
              <w:left w:val="nil"/>
              <w:bottom w:val="nil"/>
              <w:right w:val="nil"/>
            </w:tcBorders>
            <w:shd w:val="clear" w:color="auto" w:fill="auto"/>
            <w:vAlign w:val="top"/>
          </w:tcPr>
          <w:p w14:paraId="3A3488EE">
            <w:pPr>
              <w:spacing w:after="0" w:line="240" w:lineRule="auto"/>
            </w:pPr>
            <w:r>
              <w:t>ended_by</w:t>
            </w:r>
          </w:p>
        </w:tc>
        <w:tc>
          <w:tcPr>
            <w:tcW w:w="2061" w:type="dxa"/>
            <w:tcBorders>
              <w:top w:val="nil"/>
              <w:left w:val="nil"/>
              <w:bottom w:val="nil"/>
              <w:right w:val="nil"/>
            </w:tcBorders>
            <w:shd w:val="clear" w:color="auto" w:fill="auto"/>
            <w:vAlign w:val="top"/>
          </w:tcPr>
          <w:p w14:paraId="5FF75555">
            <w:pPr>
              <w:spacing w:after="0" w:line="240" w:lineRule="auto"/>
            </w:pPr>
            <w:r>
              <w:t>bigint unsigned</w:t>
            </w:r>
          </w:p>
        </w:tc>
        <w:tc>
          <w:tcPr>
            <w:tcW w:w="2000" w:type="dxa"/>
            <w:tcBorders>
              <w:top w:val="nil"/>
              <w:left w:val="nil"/>
              <w:bottom w:val="nil"/>
              <w:right w:val="nil"/>
            </w:tcBorders>
            <w:shd w:val="clear" w:color="auto" w:fill="auto"/>
            <w:vAlign w:val="top"/>
          </w:tcPr>
          <w:p w14:paraId="26207A7B">
            <w:pPr>
              <w:spacing w:after="0" w:line="240" w:lineRule="auto"/>
            </w:pPr>
            <w:r>
              <w:t>Foreign Key -&gt; users.id</w:t>
            </w:r>
          </w:p>
        </w:tc>
        <w:tc>
          <w:tcPr>
            <w:tcW w:w="858" w:type="dxa"/>
            <w:tcBorders>
              <w:top w:val="nil"/>
              <w:left w:val="nil"/>
              <w:bottom w:val="nil"/>
              <w:right w:val="nil"/>
            </w:tcBorders>
            <w:shd w:val="clear" w:color="auto" w:fill="auto"/>
            <w:vAlign w:val="top"/>
          </w:tcPr>
          <w:p w14:paraId="7B45E7DE">
            <w:pPr>
              <w:spacing w:after="0" w:line="240" w:lineRule="auto"/>
            </w:pPr>
            <w:r>
              <w:t>Yes</w:t>
            </w:r>
          </w:p>
        </w:tc>
        <w:tc>
          <w:tcPr>
            <w:tcW w:w="990" w:type="dxa"/>
            <w:tcBorders>
              <w:top w:val="nil"/>
              <w:left w:val="nil"/>
              <w:bottom w:val="nil"/>
              <w:right w:val="nil"/>
            </w:tcBorders>
            <w:shd w:val="clear" w:color="auto" w:fill="auto"/>
            <w:vAlign w:val="top"/>
          </w:tcPr>
          <w:p w14:paraId="146B285C">
            <w:pPr>
              <w:spacing w:after="0" w:line="240" w:lineRule="auto"/>
            </w:pPr>
            <w:r>
              <w:t>NULL</w:t>
            </w:r>
          </w:p>
        </w:tc>
        <w:tc>
          <w:tcPr>
            <w:tcW w:w="1373" w:type="dxa"/>
            <w:tcBorders>
              <w:top w:val="nil"/>
              <w:left w:val="nil"/>
              <w:bottom w:val="nil"/>
              <w:right w:val="nil"/>
            </w:tcBorders>
            <w:shd w:val="clear" w:color="auto" w:fill="auto"/>
            <w:vAlign w:val="top"/>
          </w:tcPr>
          <w:p w14:paraId="7E9B0E9B">
            <w:pPr>
              <w:spacing w:after="0" w:line="240" w:lineRule="auto"/>
            </w:pPr>
            <w:r>
              <w:t>User who ended contract</w:t>
            </w:r>
          </w:p>
        </w:tc>
      </w:tr>
      <w:tr w14:paraId="677B1094">
        <w:trPr>
          <w:trHeight w:val="350" w:hRule="atLeast"/>
        </w:trPr>
        <w:tc>
          <w:tcPr>
            <w:tcW w:w="1722" w:type="dxa"/>
            <w:tcBorders>
              <w:top w:val="nil"/>
              <w:left w:val="nil"/>
              <w:bottom w:val="nil"/>
              <w:right w:val="nil"/>
            </w:tcBorders>
            <w:shd w:val="clear" w:color="auto" w:fill="auto"/>
            <w:vAlign w:val="top"/>
          </w:tcPr>
          <w:p w14:paraId="05891E16">
            <w:pPr>
              <w:spacing w:after="0" w:line="240" w:lineRule="auto"/>
            </w:pPr>
            <w:r>
              <w:t>ended_at</w:t>
            </w:r>
          </w:p>
        </w:tc>
        <w:tc>
          <w:tcPr>
            <w:tcW w:w="2061" w:type="dxa"/>
            <w:tcBorders>
              <w:top w:val="nil"/>
              <w:left w:val="nil"/>
              <w:bottom w:val="nil"/>
              <w:right w:val="nil"/>
            </w:tcBorders>
            <w:shd w:val="clear" w:color="auto" w:fill="auto"/>
            <w:vAlign w:val="top"/>
          </w:tcPr>
          <w:p w14:paraId="5FD3BEAB">
            <w:pPr>
              <w:spacing w:after="0" w:line="240" w:lineRule="auto"/>
            </w:pPr>
            <w:r>
              <w:t>timestamp</w:t>
            </w:r>
          </w:p>
        </w:tc>
        <w:tc>
          <w:tcPr>
            <w:tcW w:w="2000" w:type="dxa"/>
            <w:tcBorders>
              <w:top w:val="nil"/>
              <w:left w:val="nil"/>
              <w:bottom w:val="nil"/>
              <w:right w:val="nil"/>
            </w:tcBorders>
            <w:shd w:val="clear" w:color="auto" w:fill="auto"/>
            <w:vAlign w:val="top"/>
          </w:tcPr>
          <w:p w14:paraId="2FF5973A">
            <w:pPr>
              <w:spacing w:after="0" w:line="240" w:lineRule="auto"/>
            </w:pPr>
            <w:r>
              <w:t>-</w:t>
            </w:r>
          </w:p>
        </w:tc>
        <w:tc>
          <w:tcPr>
            <w:tcW w:w="858" w:type="dxa"/>
            <w:tcBorders>
              <w:top w:val="nil"/>
              <w:left w:val="nil"/>
              <w:bottom w:val="nil"/>
              <w:right w:val="nil"/>
            </w:tcBorders>
            <w:shd w:val="clear" w:color="auto" w:fill="auto"/>
            <w:vAlign w:val="top"/>
          </w:tcPr>
          <w:p w14:paraId="017AD909">
            <w:pPr>
              <w:spacing w:after="0" w:line="240" w:lineRule="auto"/>
            </w:pPr>
            <w:r>
              <w:t>Yes</w:t>
            </w:r>
          </w:p>
        </w:tc>
        <w:tc>
          <w:tcPr>
            <w:tcW w:w="990" w:type="dxa"/>
            <w:tcBorders>
              <w:top w:val="nil"/>
              <w:left w:val="nil"/>
              <w:bottom w:val="nil"/>
              <w:right w:val="nil"/>
            </w:tcBorders>
            <w:shd w:val="clear" w:color="auto" w:fill="auto"/>
            <w:vAlign w:val="top"/>
          </w:tcPr>
          <w:p w14:paraId="6E430BE3">
            <w:pPr>
              <w:spacing w:after="0" w:line="240" w:lineRule="auto"/>
            </w:pPr>
            <w:r>
              <w:t>NULL</w:t>
            </w:r>
          </w:p>
        </w:tc>
        <w:tc>
          <w:tcPr>
            <w:tcW w:w="1373" w:type="dxa"/>
            <w:tcBorders>
              <w:top w:val="nil"/>
              <w:left w:val="nil"/>
              <w:bottom w:val="nil"/>
              <w:right w:val="nil"/>
            </w:tcBorders>
            <w:shd w:val="clear" w:color="auto" w:fill="auto"/>
            <w:vAlign w:val="top"/>
          </w:tcPr>
          <w:p w14:paraId="410493C8">
            <w:pPr>
              <w:spacing w:after="0" w:line="240" w:lineRule="auto"/>
            </w:pPr>
            <w:r>
              <w:t>Contract end timestamp</w:t>
            </w:r>
          </w:p>
        </w:tc>
      </w:tr>
      <w:tr w14:paraId="0319E8CF">
        <w:trPr>
          <w:trHeight w:val="350" w:hRule="atLeast"/>
        </w:trPr>
        <w:tc>
          <w:tcPr>
            <w:tcW w:w="1722" w:type="dxa"/>
            <w:tcBorders>
              <w:top w:val="nil"/>
              <w:left w:val="nil"/>
              <w:bottom w:val="nil"/>
              <w:right w:val="nil"/>
            </w:tcBorders>
            <w:shd w:val="clear" w:color="auto" w:fill="auto"/>
            <w:vAlign w:val="top"/>
          </w:tcPr>
          <w:p w14:paraId="7B4DC619">
            <w:pPr>
              <w:spacing w:after="0" w:line="240" w:lineRule="auto"/>
            </w:pPr>
            <w:r>
              <w:t>created_at</w:t>
            </w:r>
          </w:p>
        </w:tc>
        <w:tc>
          <w:tcPr>
            <w:tcW w:w="2061" w:type="dxa"/>
            <w:tcBorders>
              <w:top w:val="nil"/>
              <w:left w:val="nil"/>
              <w:bottom w:val="nil"/>
              <w:right w:val="nil"/>
            </w:tcBorders>
            <w:shd w:val="clear" w:color="auto" w:fill="auto"/>
            <w:vAlign w:val="top"/>
          </w:tcPr>
          <w:p w14:paraId="2CDAE557">
            <w:pPr>
              <w:spacing w:after="0" w:line="240" w:lineRule="auto"/>
            </w:pPr>
            <w:r>
              <w:t>timestamp</w:t>
            </w:r>
          </w:p>
        </w:tc>
        <w:tc>
          <w:tcPr>
            <w:tcW w:w="2000" w:type="dxa"/>
            <w:tcBorders>
              <w:top w:val="nil"/>
              <w:left w:val="nil"/>
              <w:bottom w:val="nil"/>
              <w:right w:val="nil"/>
            </w:tcBorders>
            <w:shd w:val="clear" w:color="auto" w:fill="auto"/>
            <w:vAlign w:val="top"/>
          </w:tcPr>
          <w:p w14:paraId="29F9CB3D">
            <w:pPr>
              <w:spacing w:after="0" w:line="240" w:lineRule="auto"/>
            </w:pPr>
            <w:r>
              <w:t>-</w:t>
            </w:r>
          </w:p>
        </w:tc>
        <w:tc>
          <w:tcPr>
            <w:tcW w:w="858" w:type="dxa"/>
            <w:tcBorders>
              <w:top w:val="nil"/>
              <w:left w:val="nil"/>
              <w:bottom w:val="nil"/>
              <w:right w:val="nil"/>
            </w:tcBorders>
            <w:shd w:val="clear" w:color="auto" w:fill="auto"/>
            <w:vAlign w:val="top"/>
          </w:tcPr>
          <w:p w14:paraId="22882E97">
            <w:pPr>
              <w:spacing w:after="0" w:line="240" w:lineRule="auto"/>
            </w:pPr>
            <w:r>
              <w:t>Yes</w:t>
            </w:r>
          </w:p>
        </w:tc>
        <w:tc>
          <w:tcPr>
            <w:tcW w:w="990" w:type="dxa"/>
            <w:tcBorders>
              <w:top w:val="nil"/>
              <w:left w:val="nil"/>
              <w:bottom w:val="nil"/>
              <w:right w:val="nil"/>
            </w:tcBorders>
            <w:shd w:val="clear" w:color="auto" w:fill="auto"/>
            <w:vAlign w:val="top"/>
          </w:tcPr>
          <w:p w14:paraId="7A9311F8">
            <w:pPr>
              <w:spacing w:after="0" w:line="240" w:lineRule="auto"/>
            </w:pPr>
            <w:r>
              <w:t>NULL</w:t>
            </w:r>
          </w:p>
        </w:tc>
        <w:tc>
          <w:tcPr>
            <w:tcW w:w="1373" w:type="dxa"/>
            <w:tcBorders>
              <w:top w:val="nil"/>
              <w:left w:val="nil"/>
              <w:bottom w:val="nil"/>
              <w:right w:val="nil"/>
            </w:tcBorders>
            <w:shd w:val="clear" w:color="auto" w:fill="auto"/>
            <w:vAlign w:val="top"/>
          </w:tcPr>
          <w:p w14:paraId="41AFDF27">
            <w:pPr>
              <w:spacing w:after="0" w:line="240" w:lineRule="auto"/>
            </w:pPr>
            <w:r>
              <w:t>Created time</w:t>
            </w:r>
          </w:p>
        </w:tc>
      </w:tr>
      <w:tr w14:paraId="5266B3C3">
        <w:trPr>
          <w:trHeight w:val="350" w:hRule="atLeast"/>
        </w:trPr>
        <w:tc>
          <w:tcPr>
            <w:tcW w:w="1722" w:type="dxa"/>
            <w:tcBorders>
              <w:top w:val="nil"/>
              <w:left w:val="nil"/>
              <w:bottom w:val="single" w:color="000000" w:themeColor="text1" w:sz="12" w:space="0"/>
              <w:right w:val="nil"/>
            </w:tcBorders>
            <w:shd w:val="clear" w:color="auto" w:fill="auto"/>
            <w:vAlign w:val="top"/>
          </w:tcPr>
          <w:p w14:paraId="52679652">
            <w:pPr>
              <w:spacing w:after="0" w:line="240" w:lineRule="auto"/>
            </w:pPr>
            <w:r>
              <w:t>updated_at</w:t>
            </w:r>
          </w:p>
        </w:tc>
        <w:tc>
          <w:tcPr>
            <w:tcW w:w="2061" w:type="dxa"/>
            <w:tcBorders>
              <w:top w:val="nil"/>
              <w:left w:val="nil"/>
              <w:bottom w:val="single" w:color="000000" w:themeColor="text1" w:sz="12" w:space="0"/>
              <w:right w:val="nil"/>
            </w:tcBorders>
            <w:shd w:val="clear" w:color="auto" w:fill="auto"/>
            <w:vAlign w:val="top"/>
          </w:tcPr>
          <w:p w14:paraId="30EC6B09">
            <w:pPr>
              <w:spacing w:after="0" w:line="240" w:lineRule="auto"/>
            </w:pPr>
            <w:r>
              <w:t>timestamp</w:t>
            </w:r>
          </w:p>
        </w:tc>
        <w:tc>
          <w:tcPr>
            <w:tcW w:w="2000" w:type="dxa"/>
            <w:tcBorders>
              <w:top w:val="nil"/>
              <w:left w:val="nil"/>
              <w:bottom w:val="single" w:color="000000" w:themeColor="text1" w:sz="12" w:space="0"/>
              <w:right w:val="nil"/>
            </w:tcBorders>
            <w:shd w:val="clear" w:color="auto" w:fill="auto"/>
            <w:vAlign w:val="top"/>
          </w:tcPr>
          <w:p w14:paraId="79E3BF16">
            <w:pPr>
              <w:spacing w:after="0" w:line="240" w:lineRule="auto"/>
            </w:pPr>
            <w:r>
              <w:t>-</w:t>
            </w:r>
          </w:p>
        </w:tc>
        <w:tc>
          <w:tcPr>
            <w:tcW w:w="858" w:type="dxa"/>
            <w:tcBorders>
              <w:top w:val="nil"/>
              <w:left w:val="nil"/>
              <w:bottom w:val="single" w:color="000000" w:themeColor="text1" w:sz="12" w:space="0"/>
              <w:right w:val="nil"/>
            </w:tcBorders>
            <w:shd w:val="clear" w:color="auto" w:fill="auto"/>
            <w:vAlign w:val="top"/>
          </w:tcPr>
          <w:p w14:paraId="16043118">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61D95356">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7D155111">
            <w:pPr>
              <w:spacing w:after="0" w:line="240" w:lineRule="auto"/>
            </w:pPr>
            <w:r>
              <w:t>Last updated time</w:t>
            </w:r>
          </w:p>
        </w:tc>
      </w:tr>
    </w:tbl>
    <w:p w14:paraId="6CE741E2">
      <w:pPr>
        <w:pStyle w:val="30"/>
        <w:spacing w:before="104" w:after="104" w:line="360" w:lineRule="auto"/>
        <w:ind w:firstLine="480"/>
        <w:rPr>
          <w:rFonts w:hint="default"/>
          <w:lang w:val="en-US"/>
        </w:rPr>
      </w:pPr>
      <w:r>
        <w:rPr>
          <w:rFonts w:hint="default"/>
        </w:rPr>
        <w:t>The contracts table stores contract records generated after a rental request is successfully processed. It contains contract dates, total price, and contract status information used to manage the rental agreement lifecycle.</w:t>
      </w:r>
    </w:p>
    <w:p w14:paraId="492A1AB3">
      <w:pPr>
        <w:pStyle w:val="51"/>
        <w:numPr>
          <w:ilvl w:val="4"/>
          <w:numId w:val="2"/>
        </w:numPr>
        <w:bidi w:val="0"/>
        <w:rPr>
          <w:rFonts w:hint="default"/>
          <w:lang w:val="en-US"/>
        </w:rPr>
      </w:pPr>
      <w:r>
        <w:rPr>
          <w:rFonts w:hint="default"/>
          <w:lang w:val="en-US"/>
        </w:rPr>
        <w:t>Contract Extension Table</w:t>
      </w:r>
    </w:p>
    <w:tbl>
      <w:tblPr>
        <w:tblStyle w:val="12"/>
        <w:tblW w:w="0" w:type="auto"/>
        <w:tblInd w:w="0" w:type="dxa"/>
        <w:tblLayout w:type="fixed"/>
        <w:tblCellMar>
          <w:top w:w="0" w:type="dxa"/>
          <w:left w:w="108" w:type="dxa"/>
          <w:bottom w:w="0" w:type="dxa"/>
          <w:right w:w="108" w:type="dxa"/>
        </w:tblCellMar>
      </w:tblPr>
      <w:tblGrid>
        <w:gridCol w:w="1722"/>
        <w:gridCol w:w="2425"/>
        <w:gridCol w:w="1806"/>
        <w:gridCol w:w="688"/>
        <w:gridCol w:w="990"/>
        <w:gridCol w:w="1373"/>
      </w:tblGrid>
      <w:tr w14:paraId="3037A43D">
        <w:trPr>
          <w:trHeight w:val="300" w:hRule="atLeast"/>
        </w:trPr>
        <w:tc>
          <w:tcPr>
            <w:tcW w:w="1722" w:type="dxa"/>
            <w:tcBorders>
              <w:top w:val="single" w:color="auto" w:sz="12" w:space="0"/>
              <w:bottom w:val="single" w:color="auto" w:sz="4" w:space="0"/>
            </w:tcBorders>
            <w:shd w:val="clear" w:color="auto" w:fill="auto"/>
          </w:tcPr>
          <w:p w14:paraId="62899EF0">
            <w:pPr>
              <w:spacing w:before="60" w:after="60" w:line="360" w:lineRule="auto"/>
              <w:jc w:val="center"/>
              <w:rPr>
                <w:b/>
                <w:bCs/>
                <w:lang w:bidi="ar"/>
              </w:rPr>
            </w:pPr>
            <w:r>
              <w:rPr>
                <w:b/>
                <w:bCs/>
                <w:lang w:bidi="ar"/>
              </w:rPr>
              <w:t>Field</w:t>
            </w:r>
          </w:p>
        </w:tc>
        <w:tc>
          <w:tcPr>
            <w:tcW w:w="2425" w:type="dxa"/>
            <w:tcBorders>
              <w:top w:val="single" w:color="auto" w:sz="12" w:space="0"/>
              <w:bottom w:val="single" w:color="auto" w:sz="4" w:space="0"/>
            </w:tcBorders>
            <w:shd w:val="clear" w:color="auto" w:fill="auto"/>
          </w:tcPr>
          <w:p w14:paraId="455A885A">
            <w:pPr>
              <w:spacing w:before="60" w:after="60" w:line="360" w:lineRule="auto"/>
              <w:jc w:val="center"/>
              <w:rPr>
                <w:b/>
                <w:bCs/>
                <w:lang w:bidi="ar"/>
              </w:rPr>
            </w:pPr>
            <w:r>
              <w:rPr>
                <w:b/>
                <w:bCs/>
                <w:lang w:bidi="ar"/>
              </w:rPr>
              <w:t>Type</w:t>
            </w:r>
          </w:p>
        </w:tc>
        <w:tc>
          <w:tcPr>
            <w:tcW w:w="1806" w:type="dxa"/>
            <w:tcBorders>
              <w:top w:val="single" w:color="auto" w:sz="12" w:space="0"/>
              <w:bottom w:val="single" w:color="auto" w:sz="4" w:space="0"/>
            </w:tcBorders>
            <w:shd w:val="clear" w:color="auto" w:fill="auto"/>
          </w:tcPr>
          <w:p w14:paraId="789DB5B3">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1CA8D0F0">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24896100">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74607D74">
            <w:pPr>
              <w:spacing w:before="60" w:after="60" w:line="360" w:lineRule="auto"/>
              <w:jc w:val="center"/>
              <w:rPr>
                <w:b/>
                <w:bCs/>
                <w:lang w:bidi="ar"/>
              </w:rPr>
            </w:pPr>
            <w:r>
              <w:rPr>
                <w:b/>
                <w:bCs/>
                <w:lang w:bidi="ar"/>
              </w:rPr>
              <w:t>Description</w:t>
            </w:r>
          </w:p>
        </w:tc>
      </w:tr>
      <w:tr w14:paraId="66F757F5">
        <w:trPr>
          <w:trHeight w:val="350" w:hRule="atLeast"/>
        </w:trPr>
        <w:tc>
          <w:tcPr>
            <w:tcW w:w="1722" w:type="dxa"/>
            <w:shd w:val="clear" w:color="auto" w:fill="auto"/>
            <w:vAlign w:val="top"/>
          </w:tcPr>
          <w:p w14:paraId="2E3553B9">
            <w:pPr>
              <w:spacing w:after="0" w:line="240" w:lineRule="auto"/>
            </w:pPr>
            <w:r>
              <w:t>id</w:t>
            </w:r>
          </w:p>
        </w:tc>
        <w:tc>
          <w:tcPr>
            <w:tcW w:w="2425" w:type="dxa"/>
            <w:shd w:val="clear" w:color="auto" w:fill="auto"/>
            <w:vAlign w:val="top"/>
          </w:tcPr>
          <w:p w14:paraId="2F021E1D">
            <w:pPr>
              <w:spacing w:after="0" w:line="240" w:lineRule="auto"/>
            </w:pPr>
            <w:r>
              <w:t>bigint unsigned</w:t>
            </w:r>
          </w:p>
        </w:tc>
        <w:tc>
          <w:tcPr>
            <w:tcW w:w="1806" w:type="dxa"/>
            <w:shd w:val="clear" w:color="auto" w:fill="auto"/>
            <w:vAlign w:val="top"/>
          </w:tcPr>
          <w:p w14:paraId="2C3DEA88">
            <w:pPr>
              <w:spacing w:after="0" w:line="240" w:lineRule="auto"/>
            </w:pPr>
            <w:r>
              <w:t>Primary Key, Auto Increment</w:t>
            </w:r>
          </w:p>
        </w:tc>
        <w:tc>
          <w:tcPr>
            <w:tcW w:w="688" w:type="dxa"/>
            <w:shd w:val="clear" w:color="auto" w:fill="auto"/>
            <w:vAlign w:val="top"/>
          </w:tcPr>
          <w:p w14:paraId="7A429ECE">
            <w:pPr>
              <w:spacing w:after="0" w:line="240" w:lineRule="auto"/>
            </w:pPr>
            <w:r>
              <w:t>No</w:t>
            </w:r>
          </w:p>
        </w:tc>
        <w:tc>
          <w:tcPr>
            <w:tcW w:w="990" w:type="dxa"/>
            <w:shd w:val="clear" w:color="auto" w:fill="auto"/>
            <w:vAlign w:val="top"/>
          </w:tcPr>
          <w:p w14:paraId="4788BA9A">
            <w:pPr>
              <w:spacing w:after="0" w:line="240" w:lineRule="auto"/>
            </w:pPr>
            <w:r>
              <w:t>-</w:t>
            </w:r>
          </w:p>
        </w:tc>
        <w:tc>
          <w:tcPr>
            <w:tcW w:w="1373" w:type="dxa"/>
            <w:shd w:val="clear" w:color="auto" w:fill="auto"/>
            <w:vAlign w:val="top"/>
          </w:tcPr>
          <w:p w14:paraId="58EC99C5">
            <w:pPr>
              <w:spacing w:after="0" w:line="240" w:lineRule="auto"/>
            </w:pPr>
            <w:r>
              <w:t>Extension ID</w:t>
            </w:r>
          </w:p>
        </w:tc>
      </w:tr>
      <w:tr w14:paraId="2FF0F7CE">
        <w:trPr>
          <w:trHeight w:val="350" w:hRule="atLeast"/>
        </w:trPr>
        <w:tc>
          <w:tcPr>
            <w:tcW w:w="1722" w:type="dxa"/>
            <w:shd w:val="clear" w:color="auto" w:fill="auto"/>
            <w:vAlign w:val="top"/>
          </w:tcPr>
          <w:p w14:paraId="6FB166C8">
            <w:pPr>
              <w:spacing w:after="0" w:line="240" w:lineRule="auto"/>
            </w:pPr>
            <w:r>
              <w:t>contract_id</w:t>
            </w:r>
          </w:p>
        </w:tc>
        <w:tc>
          <w:tcPr>
            <w:tcW w:w="2425" w:type="dxa"/>
            <w:shd w:val="clear" w:color="auto" w:fill="auto"/>
            <w:vAlign w:val="top"/>
          </w:tcPr>
          <w:p w14:paraId="41E1F753">
            <w:pPr>
              <w:spacing w:after="0" w:line="240" w:lineRule="auto"/>
            </w:pPr>
            <w:r>
              <w:t>bigint unsigned</w:t>
            </w:r>
          </w:p>
        </w:tc>
        <w:tc>
          <w:tcPr>
            <w:tcW w:w="1806" w:type="dxa"/>
            <w:shd w:val="clear" w:color="auto" w:fill="auto"/>
            <w:vAlign w:val="top"/>
          </w:tcPr>
          <w:p w14:paraId="0BED84A7">
            <w:pPr>
              <w:spacing w:after="0" w:line="240" w:lineRule="auto"/>
            </w:pPr>
            <w:r>
              <w:t>Foreign Key -&gt; contracts.id</w:t>
            </w:r>
          </w:p>
        </w:tc>
        <w:tc>
          <w:tcPr>
            <w:tcW w:w="688" w:type="dxa"/>
            <w:shd w:val="clear" w:color="auto" w:fill="auto"/>
            <w:vAlign w:val="top"/>
          </w:tcPr>
          <w:p w14:paraId="3F1FDA56">
            <w:pPr>
              <w:spacing w:after="0" w:line="240" w:lineRule="auto"/>
            </w:pPr>
            <w:r>
              <w:t>No</w:t>
            </w:r>
          </w:p>
        </w:tc>
        <w:tc>
          <w:tcPr>
            <w:tcW w:w="990" w:type="dxa"/>
            <w:shd w:val="clear" w:color="auto" w:fill="auto"/>
            <w:vAlign w:val="top"/>
          </w:tcPr>
          <w:p w14:paraId="36BD3601">
            <w:pPr>
              <w:spacing w:after="0" w:line="240" w:lineRule="auto"/>
            </w:pPr>
            <w:r>
              <w:t>-</w:t>
            </w:r>
          </w:p>
        </w:tc>
        <w:tc>
          <w:tcPr>
            <w:tcW w:w="1373" w:type="dxa"/>
            <w:shd w:val="clear" w:color="auto" w:fill="auto"/>
            <w:vAlign w:val="top"/>
          </w:tcPr>
          <w:p w14:paraId="38C2BBA3">
            <w:pPr>
              <w:spacing w:after="0" w:line="240" w:lineRule="auto"/>
            </w:pPr>
            <w:r>
              <w:t>Parent contract</w:t>
            </w:r>
          </w:p>
        </w:tc>
      </w:tr>
      <w:tr w14:paraId="33D78FE6">
        <w:trPr>
          <w:trHeight w:val="514" w:hRule="atLeast"/>
        </w:trPr>
        <w:tc>
          <w:tcPr>
            <w:tcW w:w="1722" w:type="dxa"/>
            <w:tcBorders>
              <w:bottom w:val="nil"/>
            </w:tcBorders>
            <w:shd w:val="clear" w:color="auto" w:fill="auto"/>
            <w:vAlign w:val="top"/>
          </w:tcPr>
          <w:p w14:paraId="68696530">
            <w:pPr>
              <w:spacing w:after="0" w:line="240" w:lineRule="auto"/>
            </w:pPr>
            <w:r>
              <w:t>old_end_date</w:t>
            </w:r>
          </w:p>
        </w:tc>
        <w:tc>
          <w:tcPr>
            <w:tcW w:w="2425" w:type="dxa"/>
            <w:tcBorders>
              <w:bottom w:val="nil"/>
            </w:tcBorders>
            <w:shd w:val="clear" w:color="auto" w:fill="auto"/>
            <w:vAlign w:val="top"/>
          </w:tcPr>
          <w:p w14:paraId="511AB900">
            <w:pPr>
              <w:spacing w:after="0" w:line="240" w:lineRule="auto"/>
            </w:pPr>
            <w:r>
              <w:t>date</w:t>
            </w:r>
          </w:p>
        </w:tc>
        <w:tc>
          <w:tcPr>
            <w:tcW w:w="1806" w:type="dxa"/>
            <w:tcBorders>
              <w:bottom w:val="nil"/>
            </w:tcBorders>
            <w:shd w:val="clear" w:color="auto" w:fill="auto"/>
            <w:vAlign w:val="top"/>
          </w:tcPr>
          <w:p w14:paraId="4506331F">
            <w:pPr>
              <w:spacing w:after="0" w:line="240" w:lineRule="auto"/>
            </w:pPr>
            <w:r>
              <w:t>-</w:t>
            </w:r>
          </w:p>
        </w:tc>
        <w:tc>
          <w:tcPr>
            <w:tcW w:w="688" w:type="dxa"/>
            <w:tcBorders>
              <w:bottom w:val="nil"/>
            </w:tcBorders>
            <w:shd w:val="clear" w:color="auto" w:fill="auto"/>
            <w:vAlign w:val="top"/>
          </w:tcPr>
          <w:p w14:paraId="342CDAFB">
            <w:pPr>
              <w:spacing w:after="0" w:line="240" w:lineRule="auto"/>
            </w:pPr>
            <w:r>
              <w:t>No</w:t>
            </w:r>
          </w:p>
        </w:tc>
        <w:tc>
          <w:tcPr>
            <w:tcW w:w="990" w:type="dxa"/>
            <w:tcBorders>
              <w:bottom w:val="nil"/>
            </w:tcBorders>
            <w:shd w:val="clear" w:color="auto" w:fill="auto"/>
            <w:vAlign w:val="top"/>
          </w:tcPr>
          <w:p w14:paraId="31E41713">
            <w:pPr>
              <w:spacing w:after="0" w:line="240" w:lineRule="auto"/>
            </w:pPr>
            <w:r>
              <w:t>-</w:t>
            </w:r>
          </w:p>
        </w:tc>
        <w:tc>
          <w:tcPr>
            <w:tcW w:w="1373" w:type="dxa"/>
            <w:tcBorders>
              <w:bottom w:val="nil"/>
            </w:tcBorders>
            <w:shd w:val="clear" w:color="auto" w:fill="auto"/>
            <w:vAlign w:val="top"/>
          </w:tcPr>
          <w:p w14:paraId="05FF8438">
            <w:pPr>
              <w:spacing w:after="0" w:line="240" w:lineRule="auto"/>
            </w:pPr>
            <w:r>
              <w:t>Original end date</w:t>
            </w:r>
          </w:p>
        </w:tc>
      </w:tr>
      <w:tr w14:paraId="39C9C97E">
        <w:trPr>
          <w:trHeight w:val="350" w:hRule="atLeast"/>
        </w:trPr>
        <w:tc>
          <w:tcPr>
            <w:tcW w:w="1722" w:type="dxa"/>
            <w:tcBorders>
              <w:top w:val="nil"/>
              <w:left w:val="nil"/>
              <w:bottom w:val="nil"/>
              <w:right w:val="nil"/>
            </w:tcBorders>
            <w:shd w:val="clear" w:color="auto" w:fill="auto"/>
            <w:vAlign w:val="top"/>
          </w:tcPr>
          <w:p w14:paraId="486584DD">
            <w:pPr>
              <w:spacing w:after="0" w:line="240" w:lineRule="auto"/>
            </w:pPr>
            <w:r>
              <w:t>new_end_date</w:t>
            </w:r>
          </w:p>
        </w:tc>
        <w:tc>
          <w:tcPr>
            <w:tcW w:w="2425" w:type="dxa"/>
            <w:tcBorders>
              <w:top w:val="nil"/>
              <w:left w:val="nil"/>
              <w:bottom w:val="nil"/>
              <w:right w:val="nil"/>
            </w:tcBorders>
            <w:shd w:val="clear" w:color="auto" w:fill="auto"/>
            <w:vAlign w:val="top"/>
          </w:tcPr>
          <w:p w14:paraId="3211D739">
            <w:pPr>
              <w:spacing w:after="0" w:line="240" w:lineRule="auto"/>
            </w:pPr>
            <w:r>
              <w:t>date</w:t>
            </w:r>
          </w:p>
        </w:tc>
        <w:tc>
          <w:tcPr>
            <w:tcW w:w="1806" w:type="dxa"/>
            <w:tcBorders>
              <w:top w:val="nil"/>
              <w:left w:val="nil"/>
              <w:bottom w:val="nil"/>
              <w:right w:val="nil"/>
            </w:tcBorders>
            <w:shd w:val="clear" w:color="auto" w:fill="auto"/>
            <w:vAlign w:val="top"/>
          </w:tcPr>
          <w:p w14:paraId="046DD82C">
            <w:pPr>
              <w:spacing w:after="0" w:line="240" w:lineRule="auto"/>
            </w:pPr>
            <w:r>
              <w:t>-</w:t>
            </w:r>
          </w:p>
        </w:tc>
        <w:tc>
          <w:tcPr>
            <w:tcW w:w="688" w:type="dxa"/>
            <w:tcBorders>
              <w:top w:val="nil"/>
              <w:left w:val="nil"/>
              <w:bottom w:val="nil"/>
              <w:right w:val="nil"/>
            </w:tcBorders>
            <w:shd w:val="clear" w:color="auto" w:fill="auto"/>
            <w:vAlign w:val="top"/>
          </w:tcPr>
          <w:p w14:paraId="66DA30BF">
            <w:pPr>
              <w:spacing w:after="0" w:line="240" w:lineRule="auto"/>
            </w:pPr>
            <w:r>
              <w:t>No</w:t>
            </w:r>
          </w:p>
        </w:tc>
        <w:tc>
          <w:tcPr>
            <w:tcW w:w="990" w:type="dxa"/>
            <w:tcBorders>
              <w:top w:val="nil"/>
              <w:left w:val="nil"/>
              <w:bottom w:val="nil"/>
              <w:right w:val="nil"/>
            </w:tcBorders>
            <w:shd w:val="clear" w:color="auto" w:fill="auto"/>
            <w:vAlign w:val="top"/>
          </w:tcPr>
          <w:p w14:paraId="1B23EA04">
            <w:pPr>
              <w:spacing w:after="0" w:line="240" w:lineRule="auto"/>
            </w:pPr>
            <w:r>
              <w:t>-</w:t>
            </w:r>
          </w:p>
        </w:tc>
        <w:tc>
          <w:tcPr>
            <w:tcW w:w="1373" w:type="dxa"/>
            <w:tcBorders>
              <w:top w:val="nil"/>
              <w:left w:val="nil"/>
              <w:bottom w:val="nil"/>
              <w:right w:val="nil"/>
            </w:tcBorders>
            <w:shd w:val="clear" w:color="auto" w:fill="auto"/>
            <w:vAlign w:val="top"/>
          </w:tcPr>
          <w:p w14:paraId="4ABDFC32">
            <w:pPr>
              <w:spacing w:after="0" w:line="240" w:lineRule="auto"/>
            </w:pPr>
            <w:r>
              <w:t>Proposed end date</w:t>
            </w:r>
          </w:p>
        </w:tc>
      </w:tr>
      <w:tr w14:paraId="5F84173C">
        <w:trPr>
          <w:trHeight w:val="350" w:hRule="atLeast"/>
        </w:trPr>
        <w:tc>
          <w:tcPr>
            <w:tcW w:w="1722" w:type="dxa"/>
            <w:tcBorders>
              <w:top w:val="nil"/>
              <w:left w:val="nil"/>
              <w:bottom w:val="nil"/>
              <w:right w:val="nil"/>
            </w:tcBorders>
            <w:shd w:val="clear" w:color="auto" w:fill="auto"/>
            <w:vAlign w:val="top"/>
          </w:tcPr>
          <w:p w14:paraId="34E8571E">
            <w:pPr>
              <w:spacing w:after="0" w:line="240" w:lineRule="auto"/>
            </w:pPr>
            <w:r>
              <w:t>extended_at</w:t>
            </w:r>
          </w:p>
        </w:tc>
        <w:tc>
          <w:tcPr>
            <w:tcW w:w="2425" w:type="dxa"/>
            <w:tcBorders>
              <w:top w:val="nil"/>
              <w:left w:val="nil"/>
              <w:bottom w:val="nil"/>
              <w:right w:val="nil"/>
            </w:tcBorders>
            <w:shd w:val="clear" w:color="auto" w:fill="auto"/>
            <w:vAlign w:val="top"/>
          </w:tcPr>
          <w:p w14:paraId="3D00518F">
            <w:pPr>
              <w:spacing w:after="0" w:line="240" w:lineRule="auto"/>
            </w:pPr>
            <w:r>
              <w:t>timestamp</w:t>
            </w:r>
          </w:p>
        </w:tc>
        <w:tc>
          <w:tcPr>
            <w:tcW w:w="1806" w:type="dxa"/>
            <w:tcBorders>
              <w:top w:val="nil"/>
              <w:left w:val="nil"/>
              <w:bottom w:val="nil"/>
              <w:right w:val="nil"/>
            </w:tcBorders>
            <w:shd w:val="clear" w:color="auto" w:fill="auto"/>
            <w:vAlign w:val="top"/>
          </w:tcPr>
          <w:p w14:paraId="269D7E54">
            <w:pPr>
              <w:spacing w:after="0" w:line="240" w:lineRule="auto"/>
            </w:pPr>
            <w:r>
              <w:t>-</w:t>
            </w:r>
          </w:p>
        </w:tc>
        <w:tc>
          <w:tcPr>
            <w:tcW w:w="688" w:type="dxa"/>
            <w:tcBorders>
              <w:top w:val="nil"/>
              <w:left w:val="nil"/>
              <w:bottom w:val="nil"/>
              <w:right w:val="nil"/>
            </w:tcBorders>
            <w:shd w:val="clear" w:color="auto" w:fill="auto"/>
            <w:vAlign w:val="top"/>
          </w:tcPr>
          <w:p w14:paraId="0C734BEE">
            <w:pPr>
              <w:spacing w:after="0" w:line="240" w:lineRule="auto"/>
            </w:pPr>
            <w:r>
              <w:t>No</w:t>
            </w:r>
          </w:p>
        </w:tc>
        <w:tc>
          <w:tcPr>
            <w:tcW w:w="990" w:type="dxa"/>
            <w:tcBorders>
              <w:top w:val="nil"/>
              <w:left w:val="nil"/>
              <w:bottom w:val="nil"/>
              <w:right w:val="nil"/>
            </w:tcBorders>
            <w:shd w:val="clear" w:color="auto" w:fill="auto"/>
            <w:vAlign w:val="top"/>
          </w:tcPr>
          <w:p w14:paraId="2CE73657">
            <w:pPr>
              <w:spacing w:after="0" w:line="240" w:lineRule="auto"/>
            </w:pPr>
            <w:r>
              <w:t>-</w:t>
            </w:r>
          </w:p>
        </w:tc>
        <w:tc>
          <w:tcPr>
            <w:tcW w:w="1373" w:type="dxa"/>
            <w:tcBorders>
              <w:top w:val="nil"/>
              <w:left w:val="nil"/>
              <w:bottom w:val="nil"/>
              <w:right w:val="nil"/>
            </w:tcBorders>
            <w:shd w:val="clear" w:color="auto" w:fill="auto"/>
            <w:vAlign w:val="top"/>
          </w:tcPr>
          <w:p w14:paraId="742CA5FD">
            <w:pPr>
              <w:spacing w:after="0" w:line="240" w:lineRule="auto"/>
            </w:pPr>
            <w:r>
              <w:t>Extension created timestamp</w:t>
            </w:r>
          </w:p>
        </w:tc>
      </w:tr>
      <w:tr w14:paraId="5D09DA6B">
        <w:trPr>
          <w:trHeight w:val="350" w:hRule="atLeast"/>
        </w:trPr>
        <w:tc>
          <w:tcPr>
            <w:tcW w:w="1722" w:type="dxa"/>
            <w:tcBorders>
              <w:top w:val="nil"/>
              <w:left w:val="nil"/>
              <w:bottom w:val="nil"/>
              <w:right w:val="nil"/>
            </w:tcBorders>
            <w:shd w:val="clear" w:color="auto" w:fill="auto"/>
            <w:vAlign w:val="top"/>
          </w:tcPr>
          <w:p w14:paraId="43F08E35">
            <w:pPr>
              <w:spacing w:after="0" w:line="240" w:lineRule="auto"/>
            </w:pPr>
            <w:r>
              <w:t>months_requested</w:t>
            </w:r>
          </w:p>
        </w:tc>
        <w:tc>
          <w:tcPr>
            <w:tcW w:w="2425" w:type="dxa"/>
            <w:tcBorders>
              <w:top w:val="nil"/>
              <w:left w:val="nil"/>
              <w:bottom w:val="nil"/>
              <w:right w:val="nil"/>
            </w:tcBorders>
            <w:shd w:val="clear" w:color="auto" w:fill="auto"/>
            <w:vAlign w:val="top"/>
          </w:tcPr>
          <w:p w14:paraId="06575AC9">
            <w:pPr>
              <w:spacing w:after="0" w:line="240" w:lineRule="auto"/>
            </w:pPr>
            <w:r>
              <w:t>int unsigned</w:t>
            </w:r>
          </w:p>
        </w:tc>
        <w:tc>
          <w:tcPr>
            <w:tcW w:w="1806" w:type="dxa"/>
            <w:tcBorders>
              <w:top w:val="nil"/>
              <w:left w:val="nil"/>
              <w:bottom w:val="nil"/>
              <w:right w:val="nil"/>
            </w:tcBorders>
            <w:shd w:val="clear" w:color="auto" w:fill="auto"/>
            <w:vAlign w:val="top"/>
          </w:tcPr>
          <w:p w14:paraId="46E634BB">
            <w:pPr>
              <w:spacing w:after="0" w:line="240" w:lineRule="auto"/>
            </w:pPr>
            <w:r>
              <w:t>-</w:t>
            </w:r>
          </w:p>
        </w:tc>
        <w:tc>
          <w:tcPr>
            <w:tcW w:w="688" w:type="dxa"/>
            <w:tcBorders>
              <w:top w:val="nil"/>
              <w:left w:val="nil"/>
              <w:bottom w:val="nil"/>
              <w:right w:val="nil"/>
            </w:tcBorders>
            <w:shd w:val="clear" w:color="auto" w:fill="auto"/>
            <w:vAlign w:val="top"/>
          </w:tcPr>
          <w:p w14:paraId="073F6113">
            <w:pPr>
              <w:spacing w:after="0" w:line="240" w:lineRule="auto"/>
            </w:pPr>
            <w:r>
              <w:t>No</w:t>
            </w:r>
          </w:p>
        </w:tc>
        <w:tc>
          <w:tcPr>
            <w:tcW w:w="990" w:type="dxa"/>
            <w:tcBorders>
              <w:top w:val="nil"/>
              <w:left w:val="nil"/>
              <w:bottom w:val="nil"/>
              <w:right w:val="nil"/>
            </w:tcBorders>
            <w:shd w:val="clear" w:color="auto" w:fill="auto"/>
            <w:vAlign w:val="top"/>
          </w:tcPr>
          <w:p w14:paraId="7CA74684">
            <w:pPr>
              <w:spacing w:after="0" w:line="240" w:lineRule="auto"/>
            </w:pPr>
            <w:r>
              <w:t>1</w:t>
            </w:r>
          </w:p>
        </w:tc>
        <w:tc>
          <w:tcPr>
            <w:tcW w:w="1373" w:type="dxa"/>
            <w:tcBorders>
              <w:top w:val="nil"/>
              <w:left w:val="nil"/>
              <w:bottom w:val="nil"/>
              <w:right w:val="nil"/>
            </w:tcBorders>
            <w:shd w:val="clear" w:color="auto" w:fill="auto"/>
            <w:vAlign w:val="top"/>
          </w:tcPr>
          <w:p w14:paraId="72592827">
            <w:pPr>
              <w:spacing w:after="0" w:line="240" w:lineRule="auto"/>
            </w:pPr>
            <w:r>
              <w:t>Number of months requested</w:t>
            </w:r>
          </w:p>
        </w:tc>
      </w:tr>
      <w:tr w14:paraId="1D6C6729">
        <w:trPr>
          <w:trHeight w:val="350" w:hRule="atLeast"/>
        </w:trPr>
        <w:tc>
          <w:tcPr>
            <w:tcW w:w="1722" w:type="dxa"/>
            <w:tcBorders>
              <w:top w:val="nil"/>
              <w:left w:val="nil"/>
              <w:bottom w:val="nil"/>
              <w:right w:val="nil"/>
            </w:tcBorders>
            <w:shd w:val="clear" w:color="auto" w:fill="auto"/>
            <w:vAlign w:val="top"/>
          </w:tcPr>
          <w:p w14:paraId="3C35E110">
            <w:pPr>
              <w:spacing w:after="0" w:line="240" w:lineRule="auto"/>
            </w:pPr>
            <w:r>
              <w:t>monthly_rent_snapshot</w:t>
            </w:r>
          </w:p>
        </w:tc>
        <w:tc>
          <w:tcPr>
            <w:tcW w:w="2425" w:type="dxa"/>
            <w:tcBorders>
              <w:top w:val="nil"/>
              <w:left w:val="nil"/>
              <w:bottom w:val="nil"/>
              <w:right w:val="nil"/>
            </w:tcBorders>
            <w:shd w:val="clear" w:color="auto" w:fill="auto"/>
            <w:vAlign w:val="top"/>
          </w:tcPr>
          <w:p w14:paraId="5CD1B3EC">
            <w:pPr>
              <w:spacing w:after="0" w:line="240" w:lineRule="auto"/>
            </w:pPr>
            <w:r>
              <w:t>decimal(12,2)</w:t>
            </w:r>
          </w:p>
        </w:tc>
        <w:tc>
          <w:tcPr>
            <w:tcW w:w="1806" w:type="dxa"/>
            <w:tcBorders>
              <w:top w:val="nil"/>
              <w:left w:val="nil"/>
              <w:bottom w:val="nil"/>
              <w:right w:val="nil"/>
            </w:tcBorders>
            <w:shd w:val="clear" w:color="auto" w:fill="auto"/>
            <w:vAlign w:val="top"/>
          </w:tcPr>
          <w:p w14:paraId="06939924">
            <w:pPr>
              <w:spacing w:after="0" w:line="240" w:lineRule="auto"/>
            </w:pPr>
            <w:r>
              <w:t>-</w:t>
            </w:r>
          </w:p>
        </w:tc>
        <w:tc>
          <w:tcPr>
            <w:tcW w:w="688" w:type="dxa"/>
            <w:tcBorders>
              <w:top w:val="nil"/>
              <w:left w:val="nil"/>
              <w:bottom w:val="nil"/>
              <w:right w:val="nil"/>
            </w:tcBorders>
            <w:shd w:val="clear" w:color="auto" w:fill="auto"/>
            <w:vAlign w:val="top"/>
          </w:tcPr>
          <w:p w14:paraId="0183D6CA">
            <w:pPr>
              <w:spacing w:after="0" w:line="240" w:lineRule="auto"/>
            </w:pPr>
            <w:r>
              <w:t>Yes</w:t>
            </w:r>
          </w:p>
        </w:tc>
        <w:tc>
          <w:tcPr>
            <w:tcW w:w="990" w:type="dxa"/>
            <w:tcBorders>
              <w:top w:val="nil"/>
              <w:left w:val="nil"/>
              <w:bottom w:val="nil"/>
              <w:right w:val="nil"/>
            </w:tcBorders>
            <w:shd w:val="clear" w:color="auto" w:fill="auto"/>
            <w:vAlign w:val="top"/>
          </w:tcPr>
          <w:p w14:paraId="37A005F8">
            <w:pPr>
              <w:spacing w:after="0" w:line="240" w:lineRule="auto"/>
            </w:pPr>
            <w:r>
              <w:t>NULL</w:t>
            </w:r>
          </w:p>
        </w:tc>
        <w:tc>
          <w:tcPr>
            <w:tcW w:w="1373" w:type="dxa"/>
            <w:tcBorders>
              <w:top w:val="nil"/>
              <w:left w:val="nil"/>
              <w:bottom w:val="nil"/>
              <w:right w:val="nil"/>
            </w:tcBorders>
            <w:shd w:val="clear" w:color="auto" w:fill="auto"/>
            <w:vAlign w:val="top"/>
          </w:tcPr>
          <w:p w14:paraId="1D1E0F90">
            <w:pPr>
              <w:spacing w:after="0" w:line="240" w:lineRule="auto"/>
            </w:pPr>
            <w:r>
              <w:t>Rent snapshot at request time</w:t>
            </w:r>
          </w:p>
        </w:tc>
      </w:tr>
      <w:tr w14:paraId="710CB8D3">
        <w:trPr>
          <w:trHeight w:val="350" w:hRule="atLeast"/>
        </w:trPr>
        <w:tc>
          <w:tcPr>
            <w:tcW w:w="1722" w:type="dxa"/>
            <w:tcBorders>
              <w:top w:val="nil"/>
              <w:left w:val="nil"/>
              <w:bottom w:val="nil"/>
              <w:right w:val="nil"/>
            </w:tcBorders>
            <w:shd w:val="clear" w:color="auto" w:fill="auto"/>
            <w:vAlign w:val="top"/>
          </w:tcPr>
          <w:p w14:paraId="52710553">
            <w:pPr>
              <w:spacing w:after="0" w:line="240" w:lineRule="auto"/>
            </w:pPr>
            <w:r>
              <w:t>amount</w:t>
            </w:r>
          </w:p>
        </w:tc>
        <w:tc>
          <w:tcPr>
            <w:tcW w:w="2425" w:type="dxa"/>
            <w:tcBorders>
              <w:top w:val="nil"/>
              <w:left w:val="nil"/>
              <w:bottom w:val="nil"/>
              <w:right w:val="nil"/>
            </w:tcBorders>
            <w:shd w:val="clear" w:color="auto" w:fill="auto"/>
            <w:vAlign w:val="top"/>
          </w:tcPr>
          <w:p w14:paraId="55ACF42E">
            <w:pPr>
              <w:spacing w:after="0" w:line="240" w:lineRule="auto"/>
            </w:pPr>
            <w:r>
              <w:t>decimal(12,2)</w:t>
            </w:r>
          </w:p>
        </w:tc>
        <w:tc>
          <w:tcPr>
            <w:tcW w:w="1806" w:type="dxa"/>
            <w:tcBorders>
              <w:top w:val="nil"/>
              <w:left w:val="nil"/>
              <w:bottom w:val="nil"/>
              <w:right w:val="nil"/>
            </w:tcBorders>
            <w:shd w:val="clear" w:color="auto" w:fill="auto"/>
            <w:vAlign w:val="top"/>
          </w:tcPr>
          <w:p w14:paraId="2379F083">
            <w:pPr>
              <w:spacing w:after="0" w:line="240" w:lineRule="auto"/>
            </w:pPr>
            <w:r>
              <w:t>-</w:t>
            </w:r>
          </w:p>
        </w:tc>
        <w:tc>
          <w:tcPr>
            <w:tcW w:w="688" w:type="dxa"/>
            <w:tcBorders>
              <w:top w:val="nil"/>
              <w:left w:val="nil"/>
              <w:bottom w:val="nil"/>
              <w:right w:val="nil"/>
            </w:tcBorders>
            <w:shd w:val="clear" w:color="auto" w:fill="auto"/>
            <w:vAlign w:val="top"/>
          </w:tcPr>
          <w:p w14:paraId="5D41B804">
            <w:pPr>
              <w:spacing w:after="0" w:line="240" w:lineRule="auto"/>
            </w:pPr>
            <w:r>
              <w:t>Yes</w:t>
            </w:r>
          </w:p>
        </w:tc>
        <w:tc>
          <w:tcPr>
            <w:tcW w:w="990" w:type="dxa"/>
            <w:tcBorders>
              <w:top w:val="nil"/>
              <w:left w:val="nil"/>
              <w:bottom w:val="nil"/>
              <w:right w:val="nil"/>
            </w:tcBorders>
            <w:shd w:val="clear" w:color="auto" w:fill="auto"/>
            <w:vAlign w:val="top"/>
          </w:tcPr>
          <w:p w14:paraId="03F982B2">
            <w:pPr>
              <w:spacing w:after="0" w:line="240" w:lineRule="auto"/>
            </w:pPr>
            <w:r>
              <w:t>NULL</w:t>
            </w:r>
          </w:p>
        </w:tc>
        <w:tc>
          <w:tcPr>
            <w:tcW w:w="1373" w:type="dxa"/>
            <w:tcBorders>
              <w:top w:val="nil"/>
              <w:left w:val="nil"/>
              <w:bottom w:val="nil"/>
              <w:right w:val="nil"/>
            </w:tcBorders>
            <w:shd w:val="clear" w:color="auto" w:fill="auto"/>
            <w:vAlign w:val="top"/>
          </w:tcPr>
          <w:p w14:paraId="589D3DA6">
            <w:pPr>
              <w:spacing w:after="0" w:line="240" w:lineRule="auto"/>
            </w:pPr>
            <w:r>
              <w:t>Computed extension amount</w:t>
            </w:r>
          </w:p>
        </w:tc>
      </w:tr>
      <w:tr w14:paraId="10BE2B4F">
        <w:trPr>
          <w:trHeight w:val="350" w:hRule="atLeast"/>
        </w:trPr>
        <w:tc>
          <w:tcPr>
            <w:tcW w:w="1722" w:type="dxa"/>
            <w:tcBorders>
              <w:top w:val="nil"/>
              <w:left w:val="nil"/>
              <w:bottom w:val="nil"/>
              <w:right w:val="nil"/>
            </w:tcBorders>
            <w:shd w:val="clear" w:color="auto" w:fill="auto"/>
            <w:vAlign w:val="top"/>
          </w:tcPr>
          <w:p w14:paraId="176B1BA7">
            <w:pPr>
              <w:spacing w:after="0" w:line="240" w:lineRule="auto"/>
            </w:pPr>
            <w:r>
              <w:t>status</w:t>
            </w:r>
          </w:p>
        </w:tc>
        <w:tc>
          <w:tcPr>
            <w:tcW w:w="2425" w:type="dxa"/>
            <w:tcBorders>
              <w:top w:val="nil"/>
              <w:left w:val="nil"/>
              <w:bottom w:val="nil"/>
              <w:right w:val="nil"/>
            </w:tcBorders>
            <w:shd w:val="clear" w:color="auto" w:fill="auto"/>
            <w:vAlign w:val="top"/>
          </w:tcPr>
          <w:p w14:paraId="64A97081">
            <w:pPr>
              <w:spacing w:after="0" w:line="240" w:lineRule="auto"/>
            </w:pPr>
            <w:r>
              <w:t>enum('pending','awaiting_payment','paid','rejected','cancelled_by_tenant','expired')</w:t>
            </w:r>
          </w:p>
        </w:tc>
        <w:tc>
          <w:tcPr>
            <w:tcW w:w="1806" w:type="dxa"/>
            <w:tcBorders>
              <w:top w:val="nil"/>
              <w:left w:val="nil"/>
              <w:bottom w:val="nil"/>
              <w:right w:val="nil"/>
            </w:tcBorders>
            <w:shd w:val="clear" w:color="auto" w:fill="auto"/>
            <w:vAlign w:val="top"/>
          </w:tcPr>
          <w:p w14:paraId="532FEBFA">
            <w:pPr>
              <w:spacing w:after="0" w:line="240" w:lineRule="auto"/>
            </w:pPr>
            <w:r>
              <w:t>-</w:t>
            </w:r>
          </w:p>
        </w:tc>
        <w:tc>
          <w:tcPr>
            <w:tcW w:w="688" w:type="dxa"/>
            <w:tcBorders>
              <w:top w:val="nil"/>
              <w:left w:val="nil"/>
              <w:bottom w:val="nil"/>
              <w:right w:val="nil"/>
            </w:tcBorders>
            <w:shd w:val="clear" w:color="auto" w:fill="auto"/>
            <w:vAlign w:val="top"/>
          </w:tcPr>
          <w:p w14:paraId="0D66A56D">
            <w:pPr>
              <w:spacing w:after="0" w:line="240" w:lineRule="auto"/>
            </w:pPr>
            <w:r>
              <w:t>No</w:t>
            </w:r>
          </w:p>
        </w:tc>
        <w:tc>
          <w:tcPr>
            <w:tcW w:w="990" w:type="dxa"/>
            <w:tcBorders>
              <w:top w:val="nil"/>
              <w:left w:val="nil"/>
              <w:bottom w:val="nil"/>
              <w:right w:val="nil"/>
            </w:tcBorders>
            <w:shd w:val="clear" w:color="auto" w:fill="auto"/>
            <w:vAlign w:val="top"/>
          </w:tcPr>
          <w:p w14:paraId="7EFA31FF">
            <w:pPr>
              <w:spacing w:after="0" w:line="240" w:lineRule="auto"/>
            </w:pPr>
            <w:r>
              <w:t>pending</w:t>
            </w:r>
          </w:p>
        </w:tc>
        <w:tc>
          <w:tcPr>
            <w:tcW w:w="1373" w:type="dxa"/>
            <w:tcBorders>
              <w:top w:val="nil"/>
              <w:left w:val="nil"/>
              <w:bottom w:val="nil"/>
              <w:right w:val="nil"/>
            </w:tcBorders>
            <w:shd w:val="clear" w:color="auto" w:fill="auto"/>
            <w:vAlign w:val="top"/>
          </w:tcPr>
          <w:p w14:paraId="3FB5AB03">
            <w:pPr>
              <w:spacing w:after="0" w:line="240" w:lineRule="auto"/>
            </w:pPr>
            <w:r>
              <w:t>Extension status</w:t>
            </w:r>
          </w:p>
        </w:tc>
      </w:tr>
      <w:tr w14:paraId="00E10163">
        <w:trPr>
          <w:trHeight w:val="350" w:hRule="atLeast"/>
        </w:trPr>
        <w:tc>
          <w:tcPr>
            <w:tcW w:w="1722" w:type="dxa"/>
            <w:tcBorders>
              <w:top w:val="nil"/>
              <w:left w:val="nil"/>
              <w:bottom w:val="nil"/>
              <w:right w:val="nil"/>
            </w:tcBorders>
            <w:shd w:val="clear" w:color="auto" w:fill="auto"/>
            <w:vAlign w:val="top"/>
          </w:tcPr>
          <w:p w14:paraId="7936CAFD">
            <w:pPr>
              <w:spacing w:after="0" w:line="240" w:lineRule="auto"/>
            </w:pPr>
            <w:r>
              <w:t>approved_by</w:t>
            </w:r>
          </w:p>
        </w:tc>
        <w:tc>
          <w:tcPr>
            <w:tcW w:w="2425" w:type="dxa"/>
            <w:tcBorders>
              <w:top w:val="nil"/>
              <w:left w:val="nil"/>
              <w:bottom w:val="nil"/>
              <w:right w:val="nil"/>
            </w:tcBorders>
            <w:shd w:val="clear" w:color="auto" w:fill="auto"/>
            <w:vAlign w:val="top"/>
          </w:tcPr>
          <w:p w14:paraId="0A988135">
            <w:pPr>
              <w:spacing w:after="0" w:line="240" w:lineRule="auto"/>
            </w:pPr>
            <w:r>
              <w:t>bigint unsigned</w:t>
            </w:r>
          </w:p>
        </w:tc>
        <w:tc>
          <w:tcPr>
            <w:tcW w:w="1806" w:type="dxa"/>
            <w:tcBorders>
              <w:top w:val="nil"/>
              <w:left w:val="nil"/>
              <w:bottom w:val="nil"/>
              <w:right w:val="nil"/>
            </w:tcBorders>
            <w:shd w:val="clear" w:color="auto" w:fill="auto"/>
            <w:vAlign w:val="top"/>
          </w:tcPr>
          <w:p w14:paraId="70DBABC5">
            <w:pPr>
              <w:spacing w:after="0" w:line="240" w:lineRule="auto"/>
            </w:pPr>
            <w:r>
              <w:t>Foreign Key -&gt; users.id</w:t>
            </w:r>
          </w:p>
        </w:tc>
        <w:tc>
          <w:tcPr>
            <w:tcW w:w="688" w:type="dxa"/>
            <w:tcBorders>
              <w:top w:val="nil"/>
              <w:left w:val="nil"/>
              <w:bottom w:val="nil"/>
              <w:right w:val="nil"/>
            </w:tcBorders>
            <w:shd w:val="clear" w:color="auto" w:fill="auto"/>
            <w:vAlign w:val="top"/>
          </w:tcPr>
          <w:p w14:paraId="270800C0">
            <w:pPr>
              <w:spacing w:after="0" w:line="240" w:lineRule="auto"/>
            </w:pPr>
            <w:r>
              <w:t>Yes</w:t>
            </w:r>
          </w:p>
        </w:tc>
        <w:tc>
          <w:tcPr>
            <w:tcW w:w="990" w:type="dxa"/>
            <w:tcBorders>
              <w:top w:val="nil"/>
              <w:left w:val="nil"/>
              <w:bottom w:val="nil"/>
              <w:right w:val="nil"/>
            </w:tcBorders>
            <w:shd w:val="clear" w:color="auto" w:fill="auto"/>
            <w:vAlign w:val="top"/>
          </w:tcPr>
          <w:p w14:paraId="0495472A">
            <w:pPr>
              <w:spacing w:after="0" w:line="240" w:lineRule="auto"/>
            </w:pPr>
            <w:r>
              <w:t>NULL</w:t>
            </w:r>
          </w:p>
        </w:tc>
        <w:tc>
          <w:tcPr>
            <w:tcW w:w="1373" w:type="dxa"/>
            <w:tcBorders>
              <w:top w:val="nil"/>
              <w:left w:val="nil"/>
              <w:bottom w:val="nil"/>
              <w:right w:val="nil"/>
            </w:tcBorders>
            <w:shd w:val="clear" w:color="auto" w:fill="auto"/>
            <w:vAlign w:val="top"/>
          </w:tcPr>
          <w:p w14:paraId="1A4A3B39">
            <w:pPr>
              <w:spacing w:after="0" w:line="240" w:lineRule="auto"/>
            </w:pPr>
            <w:r>
              <w:t>Approving agent/admin</w:t>
            </w:r>
          </w:p>
        </w:tc>
      </w:tr>
      <w:tr w14:paraId="13128122">
        <w:trPr>
          <w:trHeight w:val="350" w:hRule="atLeast"/>
        </w:trPr>
        <w:tc>
          <w:tcPr>
            <w:tcW w:w="1722" w:type="dxa"/>
            <w:tcBorders>
              <w:top w:val="nil"/>
              <w:left w:val="nil"/>
              <w:bottom w:val="nil"/>
              <w:right w:val="nil"/>
            </w:tcBorders>
            <w:shd w:val="clear" w:color="auto" w:fill="auto"/>
            <w:vAlign w:val="top"/>
          </w:tcPr>
          <w:p w14:paraId="7E85E8A4">
            <w:pPr>
              <w:spacing w:after="0" w:line="240" w:lineRule="auto"/>
            </w:pPr>
            <w:r>
              <w:t>approved_at</w:t>
            </w:r>
          </w:p>
        </w:tc>
        <w:tc>
          <w:tcPr>
            <w:tcW w:w="2425" w:type="dxa"/>
            <w:tcBorders>
              <w:top w:val="nil"/>
              <w:left w:val="nil"/>
              <w:bottom w:val="nil"/>
              <w:right w:val="nil"/>
            </w:tcBorders>
            <w:shd w:val="clear" w:color="auto" w:fill="auto"/>
            <w:vAlign w:val="top"/>
          </w:tcPr>
          <w:p w14:paraId="6C92D1E1">
            <w:pPr>
              <w:spacing w:after="0" w:line="240" w:lineRule="auto"/>
            </w:pPr>
            <w:r>
              <w:t>timestamp</w:t>
            </w:r>
          </w:p>
        </w:tc>
        <w:tc>
          <w:tcPr>
            <w:tcW w:w="1806" w:type="dxa"/>
            <w:tcBorders>
              <w:top w:val="nil"/>
              <w:left w:val="nil"/>
              <w:bottom w:val="nil"/>
              <w:right w:val="nil"/>
            </w:tcBorders>
            <w:shd w:val="clear" w:color="auto" w:fill="auto"/>
            <w:vAlign w:val="top"/>
          </w:tcPr>
          <w:p w14:paraId="026E7CE9">
            <w:pPr>
              <w:spacing w:after="0" w:line="240" w:lineRule="auto"/>
            </w:pPr>
            <w:r>
              <w:t>-</w:t>
            </w:r>
          </w:p>
        </w:tc>
        <w:tc>
          <w:tcPr>
            <w:tcW w:w="688" w:type="dxa"/>
            <w:tcBorders>
              <w:top w:val="nil"/>
              <w:left w:val="nil"/>
              <w:bottom w:val="nil"/>
              <w:right w:val="nil"/>
            </w:tcBorders>
            <w:shd w:val="clear" w:color="auto" w:fill="auto"/>
            <w:vAlign w:val="top"/>
          </w:tcPr>
          <w:p w14:paraId="53BBDB5F">
            <w:pPr>
              <w:spacing w:after="0" w:line="240" w:lineRule="auto"/>
            </w:pPr>
            <w:r>
              <w:t>Yes</w:t>
            </w:r>
          </w:p>
        </w:tc>
        <w:tc>
          <w:tcPr>
            <w:tcW w:w="990" w:type="dxa"/>
            <w:tcBorders>
              <w:top w:val="nil"/>
              <w:left w:val="nil"/>
              <w:bottom w:val="nil"/>
              <w:right w:val="nil"/>
            </w:tcBorders>
            <w:shd w:val="clear" w:color="auto" w:fill="auto"/>
            <w:vAlign w:val="top"/>
          </w:tcPr>
          <w:p w14:paraId="4EB5A8B9">
            <w:pPr>
              <w:spacing w:after="0" w:line="240" w:lineRule="auto"/>
            </w:pPr>
            <w:r>
              <w:t>NULL</w:t>
            </w:r>
          </w:p>
        </w:tc>
        <w:tc>
          <w:tcPr>
            <w:tcW w:w="1373" w:type="dxa"/>
            <w:tcBorders>
              <w:top w:val="nil"/>
              <w:left w:val="nil"/>
              <w:bottom w:val="nil"/>
              <w:right w:val="nil"/>
            </w:tcBorders>
            <w:shd w:val="clear" w:color="auto" w:fill="auto"/>
            <w:vAlign w:val="top"/>
          </w:tcPr>
          <w:p w14:paraId="22E77643">
            <w:pPr>
              <w:spacing w:after="0" w:line="240" w:lineRule="auto"/>
            </w:pPr>
            <w:r>
              <w:t>Approval timestamp</w:t>
            </w:r>
          </w:p>
        </w:tc>
      </w:tr>
      <w:tr w14:paraId="44A0A78D">
        <w:trPr>
          <w:trHeight w:val="350" w:hRule="atLeast"/>
        </w:trPr>
        <w:tc>
          <w:tcPr>
            <w:tcW w:w="1722" w:type="dxa"/>
            <w:tcBorders>
              <w:top w:val="nil"/>
              <w:left w:val="nil"/>
              <w:bottom w:val="nil"/>
              <w:right w:val="nil"/>
            </w:tcBorders>
            <w:shd w:val="clear" w:color="auto" w:fill="auto"/>
            <w:vAlign w:val="top"/>
          </w:tcPr>
          <w:p w14:paraId="24C717EB">
            <w:pPr>
              <w:spacing w:after="0" w:line="240" w:lineRule="auto"/>
            </w:pPr>
            <w:r>
              <w:t>payment_due_at</w:t>
            </w:r>
          </w:p>
        </w:tc>
        <w:tc>
          <w:tcPr>
            <w:tcW w:w="2425" w:type="dxa"/>
            <w:tcBorders>
              <w:top w:val="nil"/>
              <w:left w:val="nil"/>
              <w:bottom w:val="nil"/>
              <w:right w:val="nil"/>
            </w:tcBorders>
            <w:shd w:val="clear" w:color="auto" w:fill="auto"/>
            <w:vAlign w:val="top"/>
          </w:tcPr>
          <w:p w14:paraId="561E96EC">
            <w:pPr>
              <w:spacing w:after="0" w:line="240" w:lineRule="auto"/>
            </w:pPr>
            <w:r>
              <w:t>timestamp</w:t>
            </w:r>
          </w:p>
        </w:tc>
        <w:tc>
          <w:tcPr>
            <w:tcW w:w="1806" w:type="dxa"/>
            <w:tcBorders>
              <w:top w:val="nil"/>
              <w:left w:val="nil"/>
              <w:bottom w:val="nil"/>
              <w:right w:val="nil"/>
            </w:tcBorders>
            <w:shd w:val="clear" w:color="auto" w:fill="auto"/>
            <w:vAlign w:val="top"/>
          </w:tcPr>
          <w:p w14:paraId="3ED3C590">
            <w:pPr>
              <w:spacing w:after="0" w:line="240" w:lineRule="auto"/>
            </w:pPr>
            <w:r>
              <w:t>Indexed</w:t>
            </w:r>
          </w:p>
        </w:tc>
        <w:tc>
          <w:tcPr>
            <w:tcW w:w="688" w:type="dxa"/>
            <w:tcBorders>
              <w:top w:val="nil"/>
              <w:left w:val="nil"/>
              <w:bottom w:val="nil"/>
              <w:right w:val="nil"/>
            </w:tcBorders>
            <w:shd w:val="clear" w:color="auto" w:fill="auto"/>
            <w:vAlign w:val="top"/>
          </w:tcPr>
          <w:p w14:paraId="4A7DE03F">
            <w:pPr>
              <w:spacing w:after="0" w:line="240" w:lineRule="auto"/>
            </w:pPr>
            <w:r>
              <w:t>Yes</w:t>
            </w:r>
          </w:p>
        </w:tc>
        <w:tc>
          <w:tcPr>
            <w:tcW w:w="990" w:type="dxa"/>
            <w:tcBorders>
              <w:top w:val="nil"/>
              <w:left w:val="nil"/>
              <w:bottom w:val="nil"/>
              <w:right w:val="nil"/>
            </w:tcBorders>
            <w:shd w:val="clear" w:color="auto" w:fill="auto"/>
            <w:vAlign w:val="top"/>
          </w:tcPr>
          <w:p w14:paraId="60AF1945">
            <w:pPr>
              <w:spacing w:after="0" w:line="240" w:lineRule="auto"/>
            </w:pPr>
            <w:r>
              <w:t>NULL</w:t>
            </w:r>
          </w:p>
        </w:tc>
        <w:tc>
          <w:tcPr>
            <w:tcW w:w="1373" w:type="dxa"/>
            <w:tcBorders>
              <w:top w:val="nil"/>
              <w:left w:val="nil"/>
              <w:bottom w:val="nil"/>
              <w:right w:val="nil"/>
            </w:tcBorders>
            <w:shd w:val="clear" w:color="auto" w:fill="auto"/>
            <w:vAlign w:val="top"/>
          </w:tcPr>
          <w:p w14:paraId="5198A67F">
            <w:pPr>
              <w:spacing w:after="0" w:line="240" w:lineRule="auto"/>
            </w:pPr>
            <w:r>
              <w:t>Extension payment due</w:t>
            </w:r>
          </w:p>
        </w:tc>
      </w:tr>
      <w:tr w14:paraId="3B2BEC23">
        <w:trPr>
          <w:trHeight w:val="350" w:hRule="atLeast"/>
        </w:trPr>
        <w:tc>
          <w:tcPr>
            <w:tcW w:w="1722" w:type="dxa"/>
            <w:tcBorders>
              <w:top w:val="nil"/>
              <w:left w:val="nil"/>
              <w:bottom w:val="nil"/>
              <w:right w:val="nil"/>
            </w:tcBorders>
            <w:shd w:val="clear" w:color="auto" w:fill="auto"/>
            <w:vAlign w:val="top"/>
          </w:tcPr>
          <w:p w14:paraId="520F71C4">
            <w:pPr>
              <w:spacing w:after="0" w:line="240" w:lineRule="auto"/>
            </w:pPr>
            <w:r>
              <w:t>rejected_at</w:t>
            </w:r>
          </w:p>
        </w:tc>
        <w:tc>
          <w:tcPr>
            <w:tcW w:w="2425" w:type="dxa"/>
            <w:tcBorders>
              <w:top w:val="nil"/>
              <w:left w:val="nil"/>
              <w:bottom w:val="nil"/>
              <w:right w:val="nil"/>
            </w:tcBorders>
            <w:shd w:val="clear" w:color="auto" w:fill="auto"/>
            <w:vAlign w:val="top"/>
          </w:tcPr>
          <w:p w14:paraId="0E5B42DE">
            <w:pPr>
              <w:spacing w:after="0" w:line="240" w:lineRule="auto"/>
            </w:pPr>
            <w:r>
              <w:t>timestamp</w:t>
            </w:r>
          </w:p>
        </w:tc>
        <w:tc>
          <w:tcPr>
            <w:tcW w:w="1806" w:type="dxa"/>
            <w:tcBorders>
              <w:top w:val="nil"/>
              <w:left w:val="nil"/>
              <w:bottom w:val="nil"/>
              <w:right w:val="nil"/>
            </w:tcBorders>
            <w:shd w:val="clear" w:color="auto" w:fill="auto"/>
            <w:vAlign w:val="top"/>
          </w:tcPr>
          <w:p w14:paraId="05406F68">
            <w:pPr>
              <w:spacing w:after="0" w:line="240" w:lineRule="auto"/>
            </w:pPr>
            <w:r>
              <w:t>-</w:t>
            </w:r>
          </w:p>
        </w:tc>
        <w:tc>
          <w:tcPr>
            <w:tcW w:w="688" w:type="dxa"/>
            <w:tcBorders>
              <w:top w:val="nil"/>
              <w:left w:val="nil"/>
              <w:bottom w:val="nil"/>
              <w:right w:val="nil"/>
            </w:tcBorders>
            <w:shd w:val="clear" w:color="auto" w:fill="auto"/>
            <w:vAlign w:val="top"/>
          </w:tcPr>
          <w:p w14:paraId="6C79B4D8">
            <w:pPr>
              <w:spacing w:after="0" w:line="240" w:lineRule="auto"/>
            </w:pPr>
            <w:r>
              <w:t>Yes</w:t>
            </w:r>
          </w:p>
        </w:tc>
        <w:tc>
          <w:tcPr>
            <w:tcW w:w="990" w:type="dxa"/>
            <w:tcBorders>
              <w:top w:val="nil"/>
              <w:left w:val="nil"/>
              <w:bottom w:val="nil"/>
              <w:right w:val="nil"/>
            </w:tcBorders>
            <w:shd w:val="clear" w:color="auto" w:fill="auto"/>
            <w:vAlign w:val="top"/>
          </w:tcPr>
          <w:p w14:paraId="00A2C6D3">
            <w:pPr>
              <w:spacing w:after="0" w:line="240" w:lineRule="auto"/>
            </w:pPr>
            <w:r>
              <w:t>NULL</w:t>
            </w:r>
          </w:p>
        </w:tc>
        <w:tc>
          <w:tcPr>
            <w:tcW w:w="1373" w:type="dxa"/>
            <w:tcBorders>
              <w:top w:val="nil"/>
              <w:left w:val="nil"/>
              <w:bottom w:val="nil"/>
              <w:right w:val="nil"/>
            </w:tcBorders>
            <w:shd w:val="clear" w:color="auto" w:fill="auto"/>
            <w:vAlign w:val="top"/>
          </w:tcPr>
          <w:p w14:paraId="5462EB30">
            <w:pPr>
              <w:spacing w:after="0" w:line="240" w:lineRule="auto"/>
            </w:pPr>
            <w:r>
              <w:t>Rejection timestamp</w:t>
            </w:r>
          </w:p>
        </w:tc>
      </w:tr>
      <w:tr w14:paraId="7DF47EBE">
        <w:trPr>
          <w:trHeight w:val="350" w:hRule="atLeast"/>
        </w:trPr>
        <w:tc>
          <w:tcPr>
            <w:tcW w:w="1722" w:type="dxa"/>
            <w:tcBorders>
              <w:top w:val="nil"/>
              <w:left w:val="nil"/>
              <w:bottom w:val="nil"/>
              <w:right w:val="nil"/>
            </w:tcBorders>
            <w:shd w:val="clear" w:color="auto" w:fill="auto"/>
            <w:vAlign w:val="top"/>
          </w:tcPr>
          <w:p w14:paraId="4C59B025">
            <w:pPr>
              <w:spacing w:after="0" w:line="240" w:lineRule="auto"/>
            </w:pPr>
            <w:r>
              <w:t>cancelled_at</w:t>
            </w:r>
          </w:p>
        </w:tc>
        <w:tc>
          <w:tcPr>
            <w:tcW w:w="2425" w:type="dxa"/>
            <w:tcBorders>
              <w:top w:val="nil"/>
              <w:left w:val="nil"/>
              <w:bottom w:val="nil"/>
              <w:right w:val="nil"/>
            </w:tcBorders>
            <w:shd w:val="clear" w:color="auto" w:fill="auto"/>
            <w:vAlign w:val="top"/>
          </w:tcPr>
          <w:p w14:paraId="2C5A3ED5">
            <w:pPr>
              <w:spacing w:after="0" w:line="240" w:lineRule="auto"/>
            </w:pPr>
            <w:r>
              <w:t>timestamp</w:t>
            </w:r>
          </w:p>
        </w:tc>
        <w:tc>
          <w:tcPr>
            <w:tcW w:w="1806" w:type="dxa"/>
            <w:tcBorders>
              <w:top w:val="nil"/>
              <w:left w:val="nil"/>
              <w:bottom w:val="nil"/>
              <w:right w:val="nil"/>
            </w:tcBorders>
            <w:shd w:val="clear" w:color="auto" w:fill="auto"/>
            <w:vAlign w:val="top"/>
          </w:tcPr>
          <w:p w14:paraId="06DAD167">
            <w:pPr>
              <w:spacing w:after="0" w:line="240" w:lineRule="auto"/>
            </w:pPr>
            <w:r>
              <w:t>-</w:t>
            </w:r>
          </w:p>
        </w:tc>
        <w:tc>
          <w:tcPr>
            <w:tcW w:w="688" w:type="dxa"/>
            <w:tcBorders>
              <w:top w:val="nil"/>
              <w:left w:val="nil"/>
              <w:bottom w:val="nil"/>
              <w:right w:val="nil"/>
            </w:tcBorders>
            <w:shd w:val="clear" w:color="auto" w:fill="auto"/>
            <w:vAlign w:val="top"/>
          </w:tcPr>
          <w:p w14:paraId="0A7C205C">
            <w:pPr>
              <w:spacing w:after="0" w:line="240" w:lineRule="auto"/>
            </w:pPr>
            <w:r>
              <w:t>Yes</w:t>
            </w:r>
          </w:p>
        </w:tc>
        <w:tc>
          <w:tcPr>
            <w:tcW w:w="990" w:type="dxa"/>
            <w:tcBorders>
              <w:top w:val="nil"/>
              <w:left w:val="nil"/>
              <w:bottom w:val="nil"/>
              <w:right w:val="nil"/>
            </w:tcBorders>
            <w:shd w:val="clear" w:color="auto" w:fill="auto"/>
            <w:vAlign w:val="top"/>
          </w:tcPr>
          <w:p w14:paraId="4A39C675">
            <w:pPr>
              <w:spacing w:after="0" w:line="240" w:lineRule="auto"/>
            </w:pPr>
            <w:r>
              <w:t>NULL</w:t>
            </w:r>
          </w:p>
        </w:tc>
        <w:tc>
          <w:tcPr>
            <w:tcW w:w="1373" w:type="dxa"/>
            <w:tcBorders>
              <w:top w:val="nil"/>
              <w:left w:val="nil"/>
              <w:bottom w:val="nil"/>
              <w:right w:val="nil"/>
            </w:tcBorders>
            <w:shd w:val="clear" w:color="auto" w:fill="auto"/>
            <w:vAlign w:val="top"/>
          </w:tcPr>
          <w:p w14:paraId="6E8B6068">
            <w:pPr>
              <w:spacing w:after="0" w:line="240" w:lineRule="auto"/>
            </w:pPr>
            <w:r>
              <w:t>Tenant cancellation timestamp</w:t>
            </w:r>
          </w:p>
        </w:tc>
      </w:tr>
      <w:tr w14:paraId="2DA0C67B">
        <w:trPr>
          <w:trHeight w:val="350" w:hRule="atLeast"/>
        </w:trPr>
        <w:tc>
          <w:tcPr>
            <w:tcW w:w="1722" w:type="dxa"/>
            <w:tcBorders>
              <w:top w:val="nil"/>
              <w:left w:val="nil"/>
              <w:bottom w:val="nil"/>
              <w:right w:val="nil"/>
            </w:tcBorders>
            <w:shd w:val="clear" w:color="auto" w:fill="auto"/>
            <w:vAlign w:val="top"/>
          </w:tcPr>
          <w:p w14:paraId="1898F2E7">
            <w:pPr>
              <w:spacing w:after="0" w:line="240" w:lineRule="auto"/>
            </w:pPr>
            <w:r>
              <w:t>paid_at</w:t>
            </w:r>
          </w:p>
        </w:tc>
        <w:tc>
          <w:tcPr>
            <w:tcW w:w="2425" w:type="dxa"/>
            <w:tcBorders>
              <w:top w:val="nil"/>
              <w:left w:val="nil"/>
              <w:bottom w:val="nil"/>
              <w:right w:val="nil"/>
            </w:tcBorders>
            <w:shd w:val="clear" w:color="auto" w:fill="auto"/>
            <w:vAlign w:val="top"/>
          </w:tcPr>
          <w:p w14:paraId="5FE96B6D">
            <w:pPr>
              <w:spacing w:after="0" w:line="240" w:lineRule="auto"/>
            </w:pPr>
            <w:r>
              <w:t>timestamp</w:t>
            </w:r>
          </w:p>
        </w:tc>
        <w:tc>
          <w:tcPr>
            <w:tcW w:w="1806" w:type="dxa"/>
            <w:tcBorders>
              <w:top w:val="nil"/>
              <w:left w:val="nil"/>
              <w:bottom w:val="nil"/>
              <w:right w:val="nil"/>
            </w:tcBorders>
            <w:shd w:val="clear" w:color="auto" w:fill="auto"/>
            <w:vAlign w:val="top"/>
          </w:tcPr>
          <w:p w14:paraId="12972317">
            <w:pPr>
              <w:spacing w:after="0" w:line="240" w:lineRule="auto"/>
            </w:pPr>
            <w:r>
              <w:t>-</w:t>
            </w:r>
          </w:p>
        </w:tc>
        <w:tc>
          <w:tcPr>
            <w:tcW w:w="688" w:type="dxa"/>
            <w:tcBorders>
              <w:top w:val="nil"/>
              <w:left w:val="nil"/>
              <w:bottom w:val="nil"/>
              <w:right w:val="nil"/>
            </w:tcBorders>
            <w:shd w:val="clear" w:color="auto" w:fill="auto"/>
            <w:vAlign w:val="top"/>
          </w:tcPr>
          <w:p w14:paraId="7765CA9B">
            <w:pPr>
              <w:spacing w:after="0" w:line="240" w:lineRule="auto"/>
            </w:pPr>
            <w:r>
              <w:t>Yes</w:t>
            </w:r>
          </w:p>
        </w:tc>
        <w:tc>
          <w:tcPr>
            <w:tcW w:w="990" w:type="dxa"/>
            <w:tcBorders>
              <w:top w:val="nil"/>
              <w:left w:val="nil"/>
              <w:bottom w:val="nil"/>
              <w:right w:val="nil"/>
            </w:tcBorders>
            <w:shd w:val="clear" w:color="auto" w:fill="auto"/>
            <w:vAlign w:val="top"/>
          </w:tcPr>
          <w:p w14:paraId="0D37152A">
            <w:pPr>
              <w:spacing w:after="0" w:line="240" w:lineRule="auto"/>
            </w:pPr>
            <w:r>
              <w:t>NULL</w:t>
            </w:r>
          </w:p>
        </w:tc>
        <w:tc>
          <w:tcPr>
            <w:tcW w:w="1373" w:type="dxa"/>
            <w:tcBorders>
              <w:top w:val="nil"/>
              <w:left w:val="nil"/>
              <w:bottom w:val="nil"/>
              <w:right w:val="nil"/>
            </w:tcBorders>
            <w:shd w:val="clear" w:color="auto" w:fill="auto"/>
            <w:vAlign w:val="top"/>
          </w:tcPr>
          <w:p w14:paraId="7D1BC80C">
            <w:pPr>
              <w:spacing w:after="0" w:line="240" w:lineRule="auto"/>
            </w:pPr>
            <w:r>
              <w:t>Paid timestamp</w:t>
            </w:r>
          </w:p>
        </w:tc>
      </w:tr>
      <w:tr w14:paraId="6EB23BEF">
        <w:trPr>
          <w:trHeight w:val="350" w:hRule="atLeast"/>
        </w:trPr>
        <w:tc>
          <w:tcPr>
            <w:tcW w:w="1722" w:type="dxa"/>
            <w:tcBorders>
              <w:top w:val="nil"/>
              <w:left w:val="nil"/>
              <w:bottom w:val="nil"/>
              <w:right w:val="nil"/>
            </w:tcBorders>
            <w:shd w:val="clear" w:color="auto" w:fill="auto"/>
            <w:vAlign w:val="top"/>
          </w:tcPr>
          <w:p w14:paraId="2E17DADD">
            <w:pPr>
              <w:spacing w:after="0" w:line="240" w:lineRule="auto"/>
            </w:pPr>
            <w:r>
              <w:t>created_at</w:t>
            </w:r>
          </w:p>
        </w:tc>
        <w:tc>
          <w:tcPr>
            <w:tcW w:w="2425" w:type="dxa"/>
            <w:tcBorders>
              <w:top w:val="nil"/>
              <w:left w:val="nil"/>
              <w:bottom w:val="nil"/>
              <w:right w:val="nil"/>
            </w:tcBorders>
            <w:shd w:val="clear" w:color="auto" w:fill="auto"/>
            <w:vAlign w:val="top"/>
          </w:tcPr>
          <w:p w14:paraId="47EB4E8B">
            <w:pPr>
              <w:spacing w:after="0" w:line="240" w:lineRule="auto"/>
            </w:pPr>
            <w:r>
              <w:t>timestamp</w:t>
            </w:r>
          </w:p>
        </w:tc>
        <w:tc>
          <w:tcPr>
            <w:tcW w:w="1806" w:type="dxa"/>
            <w:tcBorders>
              <w:top w:val="nil"/>
              <w:left w:val="nil"/>
              <w:bottom w:val="nil"/>
              <w:right w:val="nil"/>
            </w:tcBorders>
            <w:shd w:val="clear" w:color="auto" w:fill="auto"/>
            <w:vAlign w:val="top"/>
          </w:tcPr>
          <w:p w14:paraId="5DCC8F41">
            <w:pPr>
              <w:spacing w:after="0" w:line="240" w:lineRule="auto"/>
            </w:pPr>
            <w:r>
              <w:t>-</w:t>
            </w:r>
          </w:p>
        </w:tc>
        <w:tc>
          <w:tcPr>
            <w:tcW w:w="688" w:type="dxa"/>
            <w:tcBorders>
              <w:top w:val="nil"/>
              <w:left w:val="nil"/>
              <w:bottom w:val="nil"/>
              <w:right w:val="nil"/>
            </w:tcBorders>
            <w:shd w:val="clear" w:color="auto" w:fill="auto"/>
            <w:vAlign w:val="top"/>
          </w:tcPr>
          <w:p w14:paraId="48B4A1D1">
            <w:pPr>
              <w:spacing w:after="0" w:line="240" w:lineRule="auto"/>
            </w:pPr>
            <w:r>
              <w:t>Yes</w:t>
            </w:r>
          </w:p>
        </w:tc>
        <w:tc>
          <w:tcPr>
            <w:tcW w:w="990" w:type="dxa"/>
            <w:tcBorders>
              <w:top w:val="nil"/>
              <w:left w:val="nil"/>
              <w:bottom w:val="nil"/>
              <w:right w:val="nil"/>
            </w:tcBorders>
            <w:shd w:val="clear" w:color="auto" w:fill="auto"/>
            <w:vAlign w:val="top"/>
          </w:tcPr>
          <w:p w14:paraId="0CD3A86C">
            <w:pPr>
              <w:spacing w:after="0" w:line="240" w:lineRule="auto"/>
            </w:pPr>
            <w:r>
              <w:t>NULL</w:t>
            </w:r>
          </w:p>
        </w:tc>
        <w:tc>
          <w:tcPr>
            <w:tcW w:w="1373" w:type="dxa"/>
            <w:tcBorders>
              <w:top w:val="nil"/>
              <w:left w:val="nil"/>
              <w:bottom w:val="nil"/>
              <w:right w:val="nil"/>
            </w:tcBorders>
            <w:shd w:val="clear" w:color="auto" w:fill="auto"/>
            <w:vAlign w:val="top"/>
          </w:tcPr>
          <w:p w14:paraId="1F891F9D">
            <w:pPr>
              <w:spacing w:after="0" w:line="240" w:lineRule="auto"/>
            </w:pPr>
            <w:r>
              <w:t>Created time</w:t>
            </w:r>
          </w:p>
        </w:tc>
      </w:tr>
      <w:tr w14:paraId="5CC65822">
        <w:trPr>
          <w:trHeight w:val="350" w:hRule="atLeast"/>
        </w:trPr>
        <w:tc>
          <w:tcPr>
            <w:tcW w:w="1722" w:type="dxa"/>
            <w:tcBorders>
              <w:top w:val="nil"/>
              <w:left w:val="nil"/>
              <w:bottom w:val="single" w:color="000000" w:themeColor="text1" w:sz="12" w:space="0"/>
              <w:right w:val="nil"/>
            </w:tcBorders>
            <w:shd w:val="clear" w:color="auto" w:fill="auto"/>
            <w:vAlign w:val="top"/>
          </w:tcPr>
          <w:p w14:paraId="50B88338">
            <w:pPr>
              <w:spacing w:after="0" w:line="240" w:lineRule="auto"/>
            </w:pPr>
            <w:r>
              <w:t>updated_at</w:t>
            </w:r>
          </w:p>
        </w:tc>
        <w:tc>
          <w:tcPr>
            <w:tcW w:w="2425" w:type="dxa"/>
            <w:tcBorders>
              <w:top w:val="nil"/>
              <w:left w:val="nil"/>
              <w:bottom w:val="single" w:color="000000" w:themeColor="text1" w:sz="12" w:space="0"/>
              <w:right w:val="nil"/>
            </w:tcBorders>
            <w:shd w:val="clear" w:color="auto" w:fill="auto"/>
            <w:vAlign w:val="top"/>
          </w:tcPr>
          <w:p w14:paraId="2209172D">
            <w:pPr>
              <w:spacing w:after="0" w:line="240" w:lineRule="auto"/>
            </w:pPr>
            <w:r>
              <w:t>timestamp</w:t>
            </w:r>
          </w:p>
        </w:tc>
        <w:tc>
          <w:tcPr>
            <w:tcW w:w="1806" w:type="dxa"/>
            <w:tcBorders>
              <w:top w:val="nil"/>
              <w:left w:val="nil"/>
              <w:bottom w:val="single" w:color="000000" w:themeColor="text1" w:sz="12" w:space="0"/>
              <w:right w:val="nil"/>
            </w:tcBorders>
            <w:shd w:val="clear" w:color="auto" w:fill="auto"/>
            <w:vAlign w:val="top"/>
          </w:tcPr>
          <w:p w14:paraId="6E4D3777">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55D3C442">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199780A2">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43CF3955">
            <w:pPr>
              <w:spacing w:after="0" w:line="240" w:lineRule="auto"/>
            </w:pPr>
            <w:r>
              <w:t>Last updated time</w:t>
            </w:r>
          </w:p>
        </w:tc>
      </w:tr>
    </w:tbl>
    <w:p w14:paraId="7FE2767C">
      <w:pPr>
        <w:pStyle w:val="30"/>
        <w:spacing w:before="104" w:after="104" w:line="360" w:lineRule="auto"/>
        <w:ind w:firstLine="480"/>
        <w:rPr>
          <w:rFonts w:hint="default"/>
          <w:lang w:val="en-US"/>
        </w:rPr>
      </w:pPr>
      <w:r>
        <w:rPr>
          <w:rFonts w:hint="default"/>
        </w:rPr>
        <w:t>The contract_extensions table stores records of contract extension requests and their processing status. It supports extension approval, payment due tracking, and the continuation of rental agreements.</w:t>
      </w:r>
    </w:p>
    <w:p w14:paraId="13A4CCFA">
      <w:pPr>
        <w:pStyle w:val="51"/>
        <w:numPr>
          <w:ilvl w:val="4"/>
          <w:numId w:val="2"/>
        </w:numPr>
        <w:bidi w:val="0"/>
        <w:rPr>
          <w:rFonts w:hint="default"/>
          <w:lang w:val="en-US"/>
        </w:rPr>
      </w:pPr>
      <w:r>
        <w:rPr>
          <w:rFonts w:hint="default"/>
          <w:lang w:val="en-US"/>
        </w:rPr>
        <w:t>Conversation Table</w:t>
      </w:r>
    </w:p>
    <w:tbl>
      <w:tblPr>
        <w:tblStyle w:val="12"/>
        <w:tblW w:w="0" w:type="auto"/>
        <w:tblInd w:w="0" w:type="dxa"/>
        <w:tblLayout w:type="fixed"/>
        <w:tblCellMar>
          <w:top w:w="0" w:type="dxa"/>
          <w:left w:w="108" w:type="dxa"/>
          <w:bottom w:w="0" w:type="dxa"/>
          <w:right w:w="108" w:type="dxa"/>
        </w:tblCellMar>
      </w:tblPr>
      <w:tblGrid>
        <w:gridCol w:w="1722"/>
        <w:gridCol w:w="2425"/>
        <w:gridCol w:w="1806"/>
        <w:gridCol w:w="688"/>
        <w:gridCol w:w="990"/>
        <w:gridCol w:w="1373"/>
      </w:tblGrid>
      <w:tr w14:paraId="2EB9F0F6">
        <w:trPr>
          <w:trHeight w:val="300" w:hRule="atLeast"/>
        </w:trPr>
        <w:tc>
          <w:tcPr>
            <w:tcW w:w="1722" w:type="dxa"/>
            <w:tcBorders>
              <w:top w:val="single" w:color="auto" w:sz="12" w:space="0"/>
              <w:bottom w:val="single" w:color="auto" w:sz="4" w:space="0"/>
            </w:tcBorders>
            <w:shd w:val="clear" w:color="auto" w:fill="auto"/>
          </w:tcPr>
          <w:p w14:paraId="67C6E5F1">
            <w:pPr>
              <w:spacing w:before="60" w:after="60" w:line="360" w:lineRule="auto"/>
              <w:jc w:val="center"/>
              <w:rPr>
                <w:b/>
                <w:bCs/>
                <w:lang w:bidi="ar"/>
              </w:rPr>
            </w:pPr>
            <w:r>
              <w:rPr>
                <w:b/>
                <w:bCs/>
                <w:lang w:bidi="ar"/>
              </w:rPr>
              <w:t>Field</w:t>
            </w:r>
          </w:p>
        </w:tc>
        <w:tc>
          <w:tcPr>
            <w:tcW w:w="2425" w:type="dxa"/>
            <w:tcBorders>
              <w:top w:val="single" w:color="auto" w:sz="12" w:space="0"/>
              <w:bottom w:val="single" w:color="auto" w:sz="4" w:space="0"/>
            </w:tcBorders>
            <w:shd w:val="clear" w:color="auto" w:fill="auto"/>
          </w:tcPr>
          <w:p w14:paraId="4AF403AA">
            <w:pPr>
              <w:spacing w:before="60" w:after="60" w:line="360" w:lineRule="auto"/>
              <w:jc w:val="center"/>
              <w:rPr>
                <w:b/>
                <w:bCs/>
                <w:lang w:bidi="ar"/>
              </w:rPr>
            </w:pPr>
            <w:r>
              <w:rPr>
                <w:b/>
                <w:bCs/>
                <w:lang w:bidi="ar"/>
              </w:rPr>
              <w:t>Type</w:t>
            </w:r>
          </w:p>
        </w:tc>
        <w:tc>
          <w:tcPr>
            <w:tcW w:w="1806" w:type="dxa"/>
            <w:tcBorders>
              <w:top w:val="single" w:color="auto" w:sz="12" w:space="0"/>
              <w:bottom w:val="single" w:color="auto" w:sz="4" w:space="0"/>
            </w:tcBorders>
            <w:shd w:val="clear" w:color="auto" w:fill="auto"/>
          </w:tcPr>
          <w:p w14:paraId="5E02D9D2">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008A9D33">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6C9782CF">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638F7632">
            <w:pPr>
              <w:spacing w:before="60" w:after="60" w:line="360" w:lineRule="auto"/>
              <w:jc w:val="center"/>
              <w:rPr>
                <w:b/>
                <w:bCs/>
                <w:lang w:bidi="ar"/>
              </w:rPr>
            </w:pPr>
            <w:r>
              <w:rPr>
                <w:b/>
                <w:bCs/>
                <w:lang w:bidi="ar"/>
              </w:rPr>
              <w:t>Description</w:t>
            </w:r>
          </w:p>
        </w:tc>
      </w:tr>
      <w:tr w14:paraId="1947793C">
        <w:trPr>
          <w:trHeight w:val="350" w:hRule="atLeast"/>
        </w:trPr>
        <w:tc>
          <w:tcPr>
            <w:tcW w:w="1722" w:type="dxa"/>
            <w:shd w:val="clear" w:color="auto" w:fill="auto"/>
            <w:vAlign w:val="top"/>
          </w:tcPr>
          <w:p w14:paraId="7F7B2DEC">
            <w:pPr>
              <w:spacing w:after="0" w:line="240" w:lineRule="auto"/>
            </w:pPr>
            <w:r>
              <w:t>id</w:t>
            </w:r>
          </w:p>
        </w:tc>
        <w:tc>
          <w:tcPr>
            <w:tcW w:w="2425" w:type="dxa"/>
            <w:shd w:val="clear" w:color="auto" w:fill="auto"/>
            <w:vAlign w:val="top"/>
          </w:tcPr>
          <w:p w14:paraId="77616443">
            <w:pPr>
              <w:spacing w:after="0" w:line="240" w:lineRule="auto"/>
            </w:pPr>
            <w:r>
              <w:t>bigint unsigned</w:t>
            </w:r>
          </w:p>
        </w:tc>
        <w:tc>
          <w:tcPr>
            <w:tcW w:w="1806" w:type="dxa"/>
            <w:shd w:val="clear" w:color="auto" w:fill="auto"/>
            <w:vAlign w:val="top"/>
          </w:tcPr>
          <w:p w14:paraId="4B03F92F">
            <w:pPr>
              <w:spacing w:after="0" w:line="240" w:lineRule="auto"/>
            </w:pPr>
            <w:r>
              <w:t>Primary Key, Auto Increment</w:t>
            </w:r>
          </w:p>
        </w:tc>
        <w:tc>
          <w:tcPr>
            <w:tcW w:w="688" w:type="dxa"/>
            <w:shd w:val="clear" w:color="auto" w:fill="auto"/>
            <w:vAlign w:val="top"/>
          </w:tcPr>
          <w:p w14:paraId="37B3F0AB">
            <w:pPr>
              <w:spacing w:after="0" w:line="240" w:lineRule="auto"/>
            </w:pPr>
            <w:r>
              <w:t>No</w:t>
            </w:r>
          </w:p>
        </w:tc>
        <w:tc>
          <w:tcPr>
            <w:tcW w:w="990" w:type="dxa"/>
            <w:shd w:val="clear" w:color="auto" w:fill="auto"/>
            <w:vAlign w:val="top"/>
          </w:tcPr>
          <w:p w14:paraId="4B9B7148">
            <w:pPr>
              <w:spacing w:after="0" w:line="240" w:lineRule="auto"/>
            </w:pPr>
            <w:r>
              <w:t>-</w:t>
            </w:r>
          </w:p>
        </w:tc>
        <w:tc>
          <w:tcPr>
            <w:tcW w:w="1373" w:type="dxa"/>
            <w:shd w:val="clear" w:color="auto" w:fill="auto"/>
            <w:vAlign w:val="top"/>
          </w:tcPr>
          <w:p w14:paraId="7242C296">
            <w:pPr>
              <w:spacing w:after="0" w:line="240" w:lineRule="auto"/>
            </w:pPr>
            <w:r>
              <w:t>Conversation ID</w:t>
            </w:r>
          </w:p>
        </w:tc>
      </w:tr>
      <w:tr w14:paraId="45C7EEB4">
        <w:trPr>
          <w:trHeight w:val="350" w:hRule="atLeast"/>
        </w:trPr>
        <w:tc>
          <w:tcPr>
            <w:tcW w:w="1722" w:type="dxa"/>
            <w:shd w:val="clear" w:color="auto" w:fill="auto"/>
            <w:vAlign w:val="top"/>
          </w:tcPr>
          <w:p w14:paraId="706D2D9F">
            <w:pPr>
              <w:spacing w:after="0" w:line="240" w:lineRule="auto"/>
            </w:pPr>
            <w:r>
              <w:t>property_id</w:t>
            </w:r>
          </w:p>
        </w:tc>
        <w:tc>
          <w:tcPr>
            <w:tcW w:w="2425" w:type="dxa"/>
            <w:shd w:val="clear" w:color="auto" w:fill="auto"/>
            <w:vAlign w:val="top"/>
          </w:tcPr>
          <w:p w14:paraId="32C6320C">
            <w:pPr>
              <w:spacing w:after="0" w:line="240" w:lineRule="auto"/>
            </w:pPr>
            <w:r>
              <w:t>bigint unsigned</w:t>
            </w:r>
          </w:p>
        </w:tc>
        <w:tc>
          <w:tcPr>
            <w:tcW w:w="1806" w:type="dxa"/>
            <w:shd w:val="clear" w:color="auto" w:fill="auto"/>
            <w:vAlign w:val="top"/>
          </w:tcPr>
          <w:p w14:paraId="1E708B03">
            <w:pPr>
              <w:spacing w:after="0" w:line="240" w:lineRule="auto"/>
            </w:pPr>
            <w:r>
              <w:t>Foreign Key -&gt; properties.id</w:t>
            </w:r>
          </w:p>
        </w:tc>
        <w:tc>
          <w:tcPr>
            <w:tcW w:w="688" w:type="dxa"/>
            <w:shd w:val="clear" w:color="auto" w:fill="auto"/>
            <w:vAlign w:val="top"/>
          </w:tcPr>
          <w:p w14:paraId="132217E1">
            <w:pPr>
              <w:spacing w:after="0" w:line="240" w:lineRule="auto"/>
            </w:pPr>
            <w:r>
              <w:t>No</w:t>
            </w:r>
          </w:p>
        </w:tc>
        <w:tc>
          <w:tcPr>
            <w:tcW w:w="990" w:type="dxa"/>
            <w:shd w:val="clear" w:color="auto" w:fill="auto"/>
            <w:vAlign w:val="top"/>
          </w:tcPr>
          <w:p w14:paraId="28A65D93">
            <w:pPr>
              <w:spacing w:after="0" w:line="240" w:lineRule="auto"/>
            </w:pPr>
            <w:r>
              <w:t>-</w:t>
            </w:r>
          </w:p>
        </w:tc>
        <w:tc>
          <w:tcPr>
            <w:tcW w:w="1373" w:type="dxa"/>
            <w:shd w:val="clear" w:color="auto" w:fill="auto"/>
            <w:vAlign w:val="top"/>
          </w:tcPr>
          <w:p w14:paraId="075585DF">
            <w:pPr>
              <w:spacing w:after="0" w:line="240" w:lineRule="auto"/>
            </w:pPr>
            <w:r>
              <w:t>Main property context</w:t>
            </w:r>
          </w:p>
        </w:tc>
      </w:tr>
      <w:tr w14:paraId="1CBDE1BE">
        <w:trPr>
          <w:trHeight w:val="514" w:hRule="atLeast"/>
        </w:trPr>
        <w:tc>
          <w:tcPr>
            <w:tcW w:w="1722" w:type="dxa"/>
            <w:tcBorders>
              <w:bottom w:val="nil"/>
            </w:tcBorders>
            <w:shd w:val="clear" w:color="auto" w:fill="auto"/>
            <w:vAlign w:val="top"/>
          </w:tcPr>
          <w:p w14:paraId="29C16AA0">
            <w:pPr>
              <w:spacing w:after="0" w:line="240" w:lineRule="auto"/>
            </w:pPr>
            <w:r>
              <w:t>tenant_id</w:t>
            </w:r>
          </w:p>
        </w:tc>
        <w:tc>
          <w:tcPr>
            <w:tcW w:w="2425" w:type="dxa"/>
            <w:tcBorders>
              <w:bottom w:val="nil"/>
            </w:tcBorders>
            <w:shd w:val="clear" w:color="auto" w:fill="auto"/>
            <w:vAlign w:val="top"/>
          </w:tcPr>
          <w:p w14:paraId="26C88C68">
            <w:pPr>
              <w:spacing w:after="0" w:line="240" w:lineRule="auto"/>
            </w:pPr>
            <w:r>
              <w:t>bigint unsigned</w:t>
            </w:r>
          </w:p>
        </w:tc>
        <w:tc>
          <w:tcPr>
            <w:tcW w:w="1806" w:type="dxa"/>
            <w:tcBorders>
              <w:bottom w:val="nil"/>
            </w:tcBorders>
            <w:shd w:val="clear" w:color="auto" w:fill="auto"/>
            <w:vAlign w:val="top"/>
          </w:tcPr>
          <w:p w14:paraId="3CC7DAA8">
            <w:pPr>
              <w:spacing w:after="0" w:line="240" w:lineRule="auto"/>
            </w:pPr>
            <w:r>
              <w:t>Foreign Key -&gt; users.id</w:t>
            </w:r>
          </w:p>
        </w:tc>
        <w:tc>
          <w:tcPr>
            <w:tcW w:w="688" w:type="dxa"/>
            <w:tcBorders>
              <w:bottom w:val="nil"/>
            </w:tcBorders>
            <w:shd w:val="clear" w:color="auto" w:fill="auto"/>
            <w:vAlign w:val="top"/>
          </w:tcPr>
          <w:p w14:paraId="0289C6E2">
            <w:pPr>
              <w:spacing w:after="0" w:line="240" w:lineRule="auto"/>
            </w:pPr>
            <w:r>
              <w:t>No</w:t>
            </w:r>
          </w:p>
        </w:tc>
        <w:tc>
          <w:tcPr>
            <w:tcW w:w="990" w:type="dxa"/>
            <w:tcBorders>
              <w:bottom w:val="nil"/>
            </w:tcBorders>
            <w:shd w:val="clear" w:color="auto" w:fill="auto"/>
            <w:vAlign w:val="top"/>
          </w:tcPr>
          <w:p w14:paraId="52BA20F6">
            <w:pPr>
              <w:spacing w:after="0" w:line="240" w:lineRule="auto"/>
            </w:pPr>
            <w:r>
              <w:t>-</w:t>
            </w:r>
          </w:p>
        </w:tc>
        <w:tc>
          <w:tcPr>
            <w:tcW w:w="1373" w:type="dxa"/>
            <w:tcBorders>
              <w:bottom w:val="nil"/>
            </w:tcBorders>
            <w:shd w:val="clear" w:color="auto" w:fill="auto"/>
            <w:vAlign w:val="top"/>
          </w:tcPr>
          <w:p w14:paraId="71DD3BC1">
            <w:pPr>
              <w:spacing w:after="0" w:line="240" w:lineRule="auto"/>
            </w:pPr>
            <w:r>
              <w:t>Tenant participant</w:t>
            </w:r>
          </w:p>
        </w:tc>
      </w:tr>
      <w:tr w14:paraId="44E1D530">
        <w:trPr>
          <w:trHeight w:val="350" w:hRule="atLeast"/>
        </w:trPr>
        <w:tc>
          <w:tcPr>
            <w:tcW w:w="1722" w:type="dxa"/>
            <w:tcBorders>
              <w:top w:val="nil"/>
              <w:left w:val="nil"/>
              <w:bottom w:val="nil"/>
              <w:right w:val="nil"/>
            </w:tcBorders>
            <w:shd w:val="clear" w:color="auto" w:fill="auto"/>
            <w:vAlign w:val="top"/>
          </w:tcPr>
          <w:p w14:paraId="06132ACB">
            <w:pPr>
              <w:spacing w:after="0" w:line="240" w:lineRule="auto"/>
            </w:pPr>
            <w:r>
              <w:t>agent_id</w:t>
            </w:r>
          </w:p>
        </w:tc>
        <w:tc>
          <w:tcPr>
            <w:tcW w:w="2425" w:type="dxa"/>
            <w:tcBorders>
              <w:top w:val="nil"/>
              <w:left w:val="nil"/>
              <w:bottom w:val="nil"/>
              <w:right w:val="nil"/>
            </w:tcBorders>
            <w:shd w:val="clear" w:color="auto" w:fill="auto"/>
            <w:vAlign w:val="top"/>
          </w:tcPr>
          <w:p w14:paraId="7E06B28F">
            <w:pPr>
              <w:spacing w:after="0" w:line="240" w:lineRule="auto"/>
            </w:pPr>
            <w:r>
              <w:t>bigint unsigned</w:t>
            </w:r>
          </w:p>
        </w:tc>
        <w:tc>
          <w:tcPr>
            <w:tcW w:w="1806" w:type="dxa"/>
            <w:tcBorders>
              <w:top w:val="nil"/>
              <w:left w:val="nil"/>
              <w:bottom w:val="nil"/>
              <w:right w:val="nil"/>
            </w:tcBorders>
            <w:shd w:val="clear" w:color="auto" w:fill="auto"/>
            <w:vAlign w:val="top"/>
          </w:tcPr>
          <w:p w14:paraId="168AC32E">
            <w:pPr>
              <w:spacing w:after="0" w:line="240" w:lineRule="auto"/>
            </w:pPr>
            <w:r>
              <w:t>Foreign Key -&gt; users.id</w:t>
            </w:r>
          </w:p>
        </w:tc>
        <w:tc>
          <w:tcPr>
            <w:tcW w:w="688" w:type="dxa"/>
            <w:tcBorders>
              <w:top w:val="nil"/>
              <w:left w:val="nil"/>
              <w:bottom w:val="nil"/>
              <w:right w:val="nil"/>
            </w:tcBorders>
            <w:shd w:val="clear" w:color="auto" w:fill="auto"/>
            <w:vAlign w:val="top"/>
          </w:tcPr>
          <w:p w14:paraId="341517CF">
            <w:pPr>
              <w:spacing w:after="0" w:line="240" w:lineRule="auto"/>
            </w:pPr>
            <w:r>
              <w:t>No</w:t>
            </w:r>
          </w:p>
        </w:tc>
        <w:tc>
          <w:tcPr>
            <w:tcW w:w="990" w:type="dxa"/>
            <w:tcBorders>
              <w:top w:val="nil"/>
              <w:left w:val="nil"/>
              <w:bottom w:val="nil"/>
              <w:right w:val="nil"/>
            </w:tcBorders>
            <w:shd w:val="clear" w:color="auto" w:fill="auto"/>
            <w:vAlign w:val="top"/>
          </w:tcPr>
          <w:p w14:paraId="09602A6C">
            <w:pPr>
              <w:spacing w:after="0" w:line="240" w:lineRule="auto"/>
            </w:pPr>
            <w:r>
              <w:t>-</w:t>
            </w:r>
          </w:p>
        </w:tc>
        <w:tc>
          <w:tcPr>
            <w:tcW w:w="1373" w:type="dxa"/>
            <w:tcBorders>
              <w:top w:val="nil"/>
              <w:left w:val="nil"/>
              <w:bottom w:val="nil"/>
              <w:right w:val="nil"/>
            </w:tcBorders>
            <w:shd w:val="clear" w:color="auto" w:fill="auto"/>
            <w:vAlign w:val="top"/>
          </w:tcPr>
          <w:p w14:paraId="5292D64F">
            <w:pPr>
              <w:spacing w:after="0" w:line="240" w:lineRule="auto"/>
            </w:pPr>
            <w:r>
              <w:t>Agent participant</w:t>
            </w:r>
          </w:p>
        </w:tc>
      </w:tr>
      <w:tr w14:paraId="37219378">
        <w:trPr>
          <w:trHeight w:val="350" w:hRule="atLeast"/>
        </w:trPr>
        <w:tc>
          <w:tcPr>
            <w:tcW w:w="1722" w:type="dxa"/>
            <w:tcBorders>
              <w:top w:val="nil"/>
              <w:left w:val="nil"/>
              <w:bottom w:val="nil"/>
              <w:right w:val="nil"/>
            </w:tcBorders>
            <w:shd w:val="clear" w:color="auto" w:fill="auto"/>
            <w:vAlign w:val="top"/>
          </w:tcPr>
          <w:p w14:paraId="23460AFF">
            <w:pPr>
              <w:spacing w:after="0" w:line="240" w:lineRule="auto"/>
            </w:pPr>
            <w:r>
              <w:t>rental_request_id</w:t>
            </w:r>
          </w:p>
        </w:tc>
        <w:tc>
          <w:tcPr>
            <w:tcW w:w="2425" w:type="dxa"/>
            <w:tcBorders>
              <w:top w:val="nil"/>
              <w:left w:val="nil"/>
              <w:bottom w:val="nil"/>
              <w:right w:val="nil"/>
            </w:tcBorders>
            <w:shd w:val="clear" w:color="auto" w:fill="auto"/>
            <w:vAlign w:val="top"/>
          </w:tcPr>
          <w:p w14:paraId="2F11062A">
            <w:pPr>
              <w:spacing w:after="0" w:line="240" w:lineRule="auto"/>
            </w:pPr>
            <w:r>
              <w:t>bigint unsigned</w:t>
            </w:r>
          </w:p>
        </w:tc>
        <w:tc>
          <w:tcPr>
            <w:tcW w:w="1806" w:type="dxa"/>
            <w:tcBorders>
              <w:top w:val="nil"/>
              <w:left w:val="nil"/>
              <w:bottom w:val="nil"/>
              <w:right w:val="nil"/>
            </w:tcBorders>
            <w:shd w:val="clear" w:color="auto" w:fill="auto"/>
            <w:vAlign w:val="top"/>
          </w:tcPr>
          <w:p w14:paraId="42399B9A">
            <w:pPr>
              <w:spacing w:after="0" w:line="240" w:lineRule="auto"/>
            </w:pPr>
            <w:r>
              <w:t>Foreign Key -&gt; rental_requests.id</w:t>
            </w:r>
          </w:p>
        </w:tc>
        <w:tc>
          <w:tcPr>
            <w:tcW w:w="688" w:type="dxa"/>
            <w:tcBorders>
              <w:top w:val="nil"/>
              <w:left w:val="nil"/>
              <w:bottom w:val="nil"/>
              <w:right w:val="nil"/>
            </w:tcBorders>
            <w:shd w:val="clear" w:color="auto" w:fill="auto"/>
            <w:vAlign w:val="top"/>
          </w:tcPr>
          <w:p w14:paraId="6F9CD0E2">
            <w:pPr>
              <w:spacing w:after="0" w:line="240" w:lineRule="auto"/>
            </w:pPr>
            <w:r>
              <w:t>Yes</w:t>
            </w:r>
          </w:p>
        </w:tc>
        <w:tc>
          <w:tcPr>
            <w:tcW w:w="990" w:type="dxa"/>
            <w:tcBorders>
              <w:top w:val="nil"/>
              <w:left w:val="nil"/>
              <w:bottom w:val="nil"/>
              <w:right w:val="nil"/>
            </w:tcBorders>
            <w:shd w:val="clear" w:color="auto" w:fill="auto"/>
            <w:vAlign w:val="top"/>
          </w:tcPr>
          <w:p w14:paraId="4D36BE63">
            <w:pPr>
              <w:spacing w:after="0" w:line="240" w:lineRule="auto"/>
            </w:pPr>
            <w:r>
              <w:t>NULL</w:t>
            </w:r>
          </w:p>
        </w:tc>
        <w:tc>
          <w:tcPr>
            <w:tcW w:w="1373" w:type="dxa"/>
            <w:tcBorders>
              <w:top w:val="nil"/>
              <w:left w:val="nil"/>
              <w:bottom w:val="nil"/>
              <w:right w:val="nil"/>
            </w:tcBorders>
            <w:shd w:val="clear" w:color="auto" w:fill="auto"/>
            <w:vAlign w:val="top"/>
          </w:tcPr>
          <w:p w14:paraId="11EFB939">
            <w:pPr>
              <w:spacing w:after="0" w:line="240" w:lineRule="auto"/>
            </w:pPr>
            <w:r>
              <w:t>Optional request context</w:t>
            </w:r>
          </w:p>
        </w:tc>
      </w:tr>
      <w:tr w14:paraId="304A92C0">
        <w:trPr>
          <w:trHeight w:val="350" w:hRule="atLeast"/>
        </w:trPr>
        <w:tc>
          <w:tcPr>
            <w:tcW w:w="1722" w:type="dxa"/>
            <w:tcBorders>
              <w:top w:val="nil"/>
              <w:left w:val="nil"/>
              <w:bottom w:val="nil"/>
              <w:right w:val="nil"/>
            </w:tcBorders>
            <w:shd w:val="clear" w:color="auto" w:fill="auto"/>
            <w:vAlign w:val="top"/>
          </w:tcPr>
          <w:p w14:paraId="5BFA77F0">
            <w:pPr>
              <w:spacing w:after="0" w:line="240" w:lineRule="auto"/>
            </w:pPr>
            <w:r>
              <w:t>status</w:t>
            </w:r>
          </w:p>
        </w:tc>
        <w:tc>
          <w:tcPr>
            <w:tcW w:w="2425" w:type="dxa"/>
            <w:tcBorders>
              <w:top w:val="nil"/>
              <w:left w:val="nil"/>
              <w:bottom w:val="nil"/>
              <w:right w:val="nil"/>
            </w:tcBorders>
            <w:shd w:val="clear" w:color="auto" w:fill="auto"/>
            <w:vAlign w:val="top"/>
          </w:tcPr>
          <w:p w14:paraId="38877E4A">
            <w:pPr>
              <w:spacing w:after="0" w:line="240" w:lineRule="auto"/>
            </w:pPr>
            <w:r>
              <w:t>enum('open','closed')</w:t>
            </w:r>
          </w:p>
        </w:tc>
        <w:tc>
          <w:tcPr>
            <w:tcW w:w="1806" w:type="dxa"/>
            <w:tcBorders>
              <w:top w:val="nil"/>
              <w:left w:val="nil"/>
              <w:bottom w:val="nil"/>
              <w:right w:val="nil"/>
            </w:tcBorders>
            <w:shd w:val="clear" w:color="auto" w:fill="auto"/>
            <w:vAlign w:val="top"/>
          </w:tcPr>
          <w:p w14:paraId="6FF5EAF5">
            <w:pPr>
              <w:spacing w:after="0" w:line="240" w:lineRule="auto"/>
            </w:pPr>
            <w:r>
              <w:t>-</w:t>
            </w:r>
          </w:p>
        </w:tc>
        <w:tc>
          <w:tcPr>
            <w:tcW w:w="688" w:type="dxa"/>
            <w:tcBorders>
              <w:top w:val="nil"/>
              <w:left w:val="nil"/>
              <w:bottom w:val="nil"/>
              <w:right w:val="nil"/>
            </w:tcBorders>
            <w:shd w:val="clear" w:color="auto" w:fill="auto"/>
            <w:vAlign w:val="top"/>
          </w:tcPr>
          <w:p w14:paraId="5E3179D5">
            <w:pPr>
              <w:spacing w:after="0" w:line="240" w:lineRule="auto"/>
            </w:pPr>
            <w:r>
              <w:t>No</w:t>
            </w:r>
          </w:p>
        </w:tc>
        <w:tc>
          <w:tcPr>
            <w:tcW w:w="990" w:type="dxa"/>
            <w:tcBorders>
              <w:top w:val="nil"/>
              <w:left w:val="nil"/>
              <w:bottom w:val="nil"/>
              <w:right w:val="nil"/>
            </w:tcBorders>
            <w:shd w:val="clear" w:color="auto" w:fill="auto"/>
            <w:vAlign w:val="top"/>
          </w:tcPr>
          <w:p w14:paraId="5A1BBC67">
            <w:pPr>
              <w:spacing w:after="0" w:line="240" w:lineRule="auto"/>
            </w:pPr>
            <w:r>
              <w:t>open</w:t>
            </w:r>
          </w:p>
        </w:tc>
        <w:tc>
          <w:tcPr>
            <w:tcW w:w="1373" w:type="dxa"/>
            <w:tcBorders>
              <w:top w:val="nil"/>
              <w:left w:val="nil"/>
              <w:bottom w:val="nil"/>
              <w:right w:val="nil"/>
            </w:tcBorders>
            <w:shd w:val="clear" w:color="auto" w:fill="auto"/>
            <w:vAlign w:val="top"/>
          </w:tcPr>
          <w:p w14:paraId="70E125B7">
            <w:pPr>
              <w:spacing w:after="0" w:line="240" w:lineRule="auto"/>
            </w:pPr>
            <w:r>
              <w:t>Conversation status</w:t>
            </w:r>
          </w:p>
        </w:tc>
      </w:tr>
      <w:tr w14:paraId="4E9B2A0E">
        <w:trPr>
          <w:trHeight w:val="350" w:hRule="atLeast"/>
        </w:trPr>
        <w:tc>
          <w:tcPr>
            <w:tcW w:w="1722" w:type="dxa"/>
            <w:tcBorders>
              <w:top w:val="nil"/>
              <w:left w:val="nil"/>
              <w:bottom w:val="nil"/>
              <w:right w:val="nil"/>
            </w:tcBorders>
            <w:shd w:val="clear" w:color="auto" w:fill="auto"/>
            <w:vAlign w:val="top"/>
          </w:tcPr>
          <w:p w14:paraId="001876A1">
            <w:pPr>
              <w:spacing w:after="0" w:line="240" w:lineRule="auto"/>
            </w:pPr>
            <w:r>
              <w:t>last_message_at</w:t>
            </w:r>
          </w:p>
        </w:tc>
        <w:tc>
          <w:tcPr>
            <w:tcW w:w="2425" w:type="dxa"/>
            <w:tcBorders>
              <w:top w:val="nil"/>
              <w:left w:val="nil"/>
              <w:bottom w:val="nil"/>
              <w:right w:val="nil"/>
            </w:tcBorders>
            <w:shd w:val="clear" w:color="auto" w:fill="auto"/>
            <w:vAlign w:val="top"/>
          </w:tcPr>
          <w:p w14:paraId="6503C813">
            <w:pPr>
              <w:spacing w:after="0" w:line="240" w:lineRule="auto"/>
            </w:pPr>
            <w:r>
              <w:t>timestamp</w:t>
            </w:r>
          </w:p>
        </w:tc>
        <w:tc>
          <w:tcPr>
            <w:tcW w:w="1806" w:type="dxa"/>
            <w:tcBorders>
              <w:top w:val="nil"/>
              <w:left w:val="nil"/>
              <w:bottom w:val="nil"/>
              <w:right w:val="nil"/>
            </w:tcBorders>
            <w:shd w:val="clear" w:color="auto" w:fill="auto"/>
            <w:vAlign w:val="top"/>
          </w:tcPr>
          <w:p w14:paraId="7CF06320">
            <w:pPr>
              <w:spacing w:after="0" w:line="240" w:lineRule="auto"/>
            </w:pPr>
            <w:r>
              <w:t>-</w:t>
            </w:r>
          </w:p>
        </w:tc>
        <w:tc>
          <w:tcPr>
            <w:tcW w:w="688" w:type="dxa"/>
            <w:tcBorders>
              <w:top w:val="nil"/>
              <w:left w:val="nil"/>
              <w:bottom w:val="nil"/>
              <w:right w:val="nil"/>
            </w:tcBorders>
            <w:shd w:val="clear" w:color="auto" w:fill="auto"/>
            <w:vAlign w:val="top"/>
          </w:tcPr>
          <w:p w14:paraId="58F50D92">
            <w:pPr>
              <w:spacing w:after="0" w:line="240" w:lineRule="auto"/>
            </w:pPr>
            <w:r>
              <w:t>Yes</w:t>
            </w:r>
          </w:p>
        </w:tc>
        <w:tc>
          <w:tcPr>
            <w:tcW w:w="990" w:type="dxa"/>
            <w:tcBorders>
              <w:top w:val="nil"/>
              <w:left w:val="nil"/>
              <w:bottom w:val="nil"/>
              <w:right w:val="nil"/>
            </w:tcBorders>
            <w:shd w:val="clear" w:color="auto" w:fill="auto"/>
            <w:vAlign w:val="top"/>
          </w:tcPr>
          <w:p w14:paraId="33D8F6B8">
            <w:pPr>
              <w:spacing w:after="0" w:line="240" w:lineRule="auto"/>
            </w:pPr>
            <w:r>
              <w:t>NULL</w:t>
            </w:r>
          </w:p>
        </w:tc>
        <w:tc>
          <w:tcPr>
            <w:tcW w:w="1373" w:type="dxa"/>
            <w:tcBorders>
              <w:top w:val="nil"/>
              <w:left w:val="nil"/>
              <w:bottom w:val="nil"/>
              <w:right w:val="nil"/>
            </w:tcBorders>
            <w:shd w:val="clear" w:color="auto" w:fill="auto"/>
            <w:vAlign w:val="top"/>
          </w:tcPr>
          <w:p w14:paraId="0A472461">
            <w:pPr>
              <w:spacing w:after="0" w:line="240" w:lineRule="auto"/>
            </w:pPr>
            <w:r>
              <w:t>Last message timestamp</w:t>
            </w:r>
          </w:p>
        </w:tc>
      </w:tr>
      <w:tr w14:paraId="786680B7">
        <w:trPr>
          <w:trHeight w:val="350" w:hRule="atLeast"/>
        </w:trPr>
        <w:tc>
          <w:tcPr>
            <w:tcW w:w="1722" w:type="dxa"/>
            <w:tcBorders>
              <w:top w:val="nil"/>
              <w:left w:val="nil"/>
              <w:bottom w:val="nil"/>
              <w:right w:val="nil"/>
            </w:tcBorders>
            <w:shd w:val="clear" w:color="auto" w:fill="auto"/>
            <w:vAlign w:val="top"/>
          </w:tcPr>
          <w:p w14:paraId="28850874">
            <w:pPr>
              <w:spacing w:after="0" w:line="240" w:lineRule="auto"/>
            </w:pPr>
            <w:r>
              <w:t>created_at</w:t>
            </w:r>
          </w:p>
        </w:tc>
        <w:tc>
          <w:tcPr>
            <w:tcW w:w="2425" w:type="dxa"/>
            <w:tcBorders>
              <w:top w:val="nil"/>
              <w:left w:val="nil"/>
              <w:bottom w:val="nil"/>
              <w:right w:val="nil"/>
            </w:tcBorders>
            <w:shd w:val="clear" w:color="auto" w:fill="auto"/>
            <w:vAlign w:val="top"/>
          </w:tcPr>
          <w:p w14:paraId="78B7AAF6">
            <w:pPr>
              <w:spacing w:after="0" w:line="240" w:lineRule="auto"/>
            </w:pPr>
            <w:r>
              <w:t>timestamp</w:t>
            </w:r>
          </w:p>
        </w:tc>
        <w:tc>
          <w:tcPr>
            <w:tcW w:w="1806" w:type="dxa"/>
            <w:tcBorders>
              <w:top w:val="nil"/>
              <w:left w:val="nil"/>
              <w:bottom w:val="nil"/>
              <w:right w:val="nil"/>
            </w:tcBorders>
            <w:shd w:val="clear" w:color="auto" w:fill="auto"/>
            <w:vAlign w:val="top"/>
          </w:tcPr>
          <w:p w14:paraId="4DE76E4F">
            <w:pPr>
              <w:spacing w:after="0" w:line="240" w:lineRule="auto"/>
            </w:pPr>
            <w:r>
              <w:t>-</w:t>
            </w:r>
          </w:p>
        </w:tc>
        <w:tc>
          <w:tcPr>
            <w:tcW w:w="688" w:type="dxa"/>
            <w:tcBorders>
              <w:top w:val="nil"/>
              <w:left w:val="nil"/>
              <w:bottom w:val="nil"/>
              <w:right w:val="nil"/>
            </w:tcBorders>
            <w:shd w:val="clear" w:color="auto" w:fill="auto"/>
            <w:vAlign w:val="top"/>
          </w:tcPr>
          <w:p w14:paraId="34104779">
            <w:pPr>
              <w:spacing w:after="0" w:line="240" w:lineRule="auto"/>
            </w:pPr>
            <w:r>
              <w:t>Yes</w:t>
            </w:r>
          </w:p>
        </w:tc>
        <w:tc>
          <w:tcPr>
            <w:tcW w:w="990" w:type="dxa"/>
            <w:tcBorders>
              <w:top w:val="nil"/>
              <w:left w:val="nil"/>
              <w:bottom w:val="nil"/>
              <w:right w:val="nil"/>
            </w:tcBorders>
            <w:shd w:val="clear" w:color="auto" w:fill="auto"/>
            <w:vAlign w:val="top"/>
          </w:tcPr>
          <w:p w14:paraId="3E2C16F7">
            <w:pPr>
              <w:spacing w:after="0" w:line="240" w:lineRule="auto"/>
            </w:pPr>
            <w:r>
              <w:t>NULL</w:t>
            </w:r>
          </w:p>
        </w:tc>
        <w:tc>
          <w:tcPr>
            <w:tcW w:w="1373" w:type="dxa"/>
            <w:tcBorders>
              <w:top w:val="nil"/>
              <w:left w:val="nil"/>
              <w:bottom w:val="nil"/>
              <w:right w:val="nil"/>
            </w:tcBorders>
            <w:shd w:val="clear" w:color="auto" w:fill="auto"/>
            <w:vAlign w:val="top"/>
          </w:tcPr>
          <w:p w14:paraId="2328CF9B">
            <w:pPr>
              <w:spacing w:after="0" w:line="240" w:lineRule="auto"/>
            </w:pPr>
            <w:r>
              <w:t>Created time</w:t>
            </w:r>
          </w:p>
        </w:tc>
      </w:tr>
      <w:tr w14:paraId="17C71A09">
        <w:trPr>
          <w:trHeight w:val="350" w:hRule="atLeast"/>
        </w:trPr>
        <w:tc>
          <w:tcPr>
            <w:tcW w:w="1722" w:type="dxa"/>
            <w:tcBorders>
              <w:top w:val="nil"/>
              <w:left w:val="nil"/>
              <w:bottom w:val="single" w:color="000000" w:themeColor="text1" w:sz="12" w:space="0"/>
              <w:right w:val="nil"/>
            </w:tcBorders>
            <w:shd w:val="clear" w:color="auto" w:fill="auto"/>
            <w:vAlign w:val="top"/>
          </w:tcPr>
          <w:p w14:paraId="2274BF0C">
            <w:pPr>
              <w:spacing w:after="0" w:line="240" w:lineRule="auto"/>
            </w:pPr>
            <w:r>
              <w:t>updated_at</w:t>
            </w:r>
          </w:p>
        </w:tc>
        <w:tc>
          <w:tcPr>
            <w:tcW w:w="2425" w:type="dxa"/>
            <w:tcBorders>
              <w:top w:val="nil"/>
              <w:left w:val="nil"/>
              <w:bottom w:val="single" w:color="000000" w:themeColor="text1" w:sz="12" w:space="0"/>
              <w:right w:val="nil"/>
            </w:tcBorders>
            <w:shd w:val="clear" w:color="auto" w:fill="auto"/>
            <w:vAlign w:val="top"/>
          </w:tcPr>
          <w:p w14:paraId="0F2D7690">
            <w:pPr>
              <w:spacing w:after="0" w:line="240" w:lineRule="auto"/>
            </w:pPr>
            <w:r>
              <w:t>timestamp</w:t>
            </w:r>
          </w:p>
        </w:tc>
        <w:tc>
          <w:tcPr>
            <w:tcW w:w="1806" w:type="dxa"/>
            <w:tcBorders>
              <w:top w:val="nil"/>
              <w:left w:val="nil"/>
              <w:bottom w:val="single" w:color="000000" w:themeColor="text1" w:sz="12" w:space="0"/>
              <w:right w:val="nil"/>
            </w:tcBorders>
            <w:shd w:val="clear" w:color="auto" w:fill="auto"/>
            <w:vAlign w:val="top"/>
          </w:tcPr>
          <w:p w14:paraId="00E81016">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12D11A17">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5247647D">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7100420A">
            <w:pPr>
              <w:spacing w:after="0" w:line="240" w:lineRule="auto"/>
            </w:pPr>
            <w:r>
              <w:t>Last updated time</w:t>
            </w:r>
          </w:p>
        </w:tc>
      </w:tr>
    </w:tbl>
    <w:p w14:paraId="46D856B0">
      <w:pPr>
        <w:pStyle w:val="30"/>
        <w:spacing w:before="104" w:after="104" w:line="360" w:lineRule="auto"/>
        <w:ind w:firstLine="480"/>
        <w:rPr>
          <w:rFonts w:hint="default"/>
          <w:lang w:val="en-US"/>
        </w:rPr>
      </w:pPr>
      <w:r>
        <w:rPr>
          <w:rFonts w:hint="default"/>
        </w:rPr>
        <w:t>The conversations table stores conversation records between users, especially tenants and agents. It provides the main container for contextual messaging related to a property or rental request.</w:t>
      </w:r>
    </w:p>
    <w:p w14:paraId="23B20AF7">
      <w:pPr>
        <w:pStyle w:val="51"/>
        <w:numPr>
          <w:ilvl w:val="4"/>
          <w:numId w:val="2"/>
        </w:numPr>
        <w:bidi w:val="0"/>
        <w:rPr>
          <w:rFonts w:hint="default"/>
          <w:lang w:val="en-US"/>
        </w:rPr>
      </w:pPr>
      <w:r>
        <w:rPr>
          <w:rFonts w:hint="default"/>
          <w:lang w:val="en-US"/>
        </w:rPr>
        <w:t>Conversation Message Table</w:t>
      </w:r>
    </w:p>
    <w:tbl>
      <w:tblPr>
        <w:tblStyle w:val="12"/>
        <w:tblW w:w="0" w:type="auto"/>
        <w:tblInd w:w="0" w:type="dxa"/>
        <w:tblLayout w:type="fixed"/>
        <w:tblCellMar>
          <w:top w:w="0" w:type="dxa"/>
          <w:left w:w="108" w:type="dxa"/>
          <w:bottom w:w="0" w:type="dxa"/>
          <w:right w:w="108" w:type="dxa"/>
        </w:tblCellMar>
      </w:tblPr>
      <w:tblGrid>
        <w:gridCol w:w="1722"/>
        <w:gridCol w:w="2425"/>
        <w:gridCol w:w="1806"/>
        <w:gridCol w:w="688"/>
        <w:gridCol w:w="990"/>
        <w:gridCol w:w="1373"/>
      </w:tblGrid>
      <w:tr w14:paraId="4B50CAB6">
        <w:trPr>
          <w:trHeight w:val="300" w:hRule="atLeast"/>
        </w:trPr>
        <w:tc>
          <w:tcPr>
            <w:tcW w:w="1722" w:type="dxa"/>
            <w:tcBorders>
              <w:top w:val="single" w:color="auto" w:sz="12" w:space="0"/>
              <w:bottom w:val="single" w:color="auto" w:sz="4" w:space="0"/>
            </w:tcBorders>
            <w:shd w:val="clear" w:color="auto" w:fill="auto"/>
          </w:tcPr>
          <w:p w14:paraId="244E6EF4">
            <w:pPr>
              <w:spacing w:before="60" w:after="60" w:line="360" w:lineRule="auto"/>
              <w:jc w:val="center"/>
              <w:rPr>
                <w:b/>
                <w:bCs/>
                <w:lang w:bidi="ar"/>
              </w:rPr>
            </w:pPr>
            <w:r>
              <w:rPr>
                <w:b/>
                <w:bCs/>
                <w:lang w:bidi="ar"/>
              </w:rPr>
              <w:t>Field</w:t>
            </w:r>
          </w:p>
        </w:tc>
        <w:tc>
          <w:tcPr>
            <w:tcW w:w="2425" w:type="dxa"/>
            <w:tcBorders>
              <w:top w:val="single" w:color="auto" w:sz="12" w:space="0"/>
              <w:bottom w:val="single" w:color="auto" w:sz="4" w:space="0"/>
            </w:tcBorders>
            <w:shd w:val="clear" w:color="auto" w:fill="auto"/>
          </w:tcPr>
          <w:p w14:paraId="61FEEAE6">
            <w:pPr>
              <w:spacing w:before="60" w:after="60" w:line="360" w:lineRule="auto"/>
              <w:jc w:val="center"/>
              <w:rPr>
                <w:b/>
                <w:bCs/>
                <w:lang w:bidi="ar"/>
              </w:rPr>
            </w:pPr>
            <w:r>
              <w:rPr>
                <w:b/>
                <w:bCs/>
                <w:lang w:bidi="ar"/>
              </w:rPr>
              <w:t>Type</w:t>
            </w:r>
          </w:p>
        </w:tc>
        <w:tc>
          <w:tcPr>
            <w:tcW w:w="1806" w:type="dxa"/>
            <w:tcBorders>
              <w:top w:val="single" w:color="auto" w:sz="12" w:space="0"/>
              <w:bottom w:val="single" w:color="auto" w:sz="4" w:space="0"/>
            </w:tcBorders>
            <w:shd w:val="clear" w:color="auto" w:fill="auto"/>
          </w:tcPr>
          <w:p w14:paraId="7D156566">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62707D5C">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55E6E9E7">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728E9F55">
            <w:pPr>
              <w:spacing w:before="60" w:after="60" w:line="360" w:lineRule="auto"/>
              <w:jc w:val="center"/>
              <w:rPr>
                <w:b/>
                <w:bCs/>
                <w:lang w:bidi="ar"/>
              </w:rPr>
            </w:pPr>
            <w:r>
              <w:rPr>
                <w:b/>
                <w:bCs/>
                <w:lang w:bidi="ar"/>
              </w:rPr>
              <w:t>Description</w:t>
            </w:r>
          </w:p>
        </w:tc>
      </w:tr>
      <w:tr w14:paraId="77A373E0">
        <w:trPr>
          <w:trHeight w:val="350" w:hRule="atLeast"/>
        </w:trPr>
        <w:tc>
          <w:tcPr>
            <w:tcW w:w="1722" w:type="dxa"/>
            <w:shd w:val="clear" w:color="auto" w:fill="auto"/>
            <w:vAlign w:val="top"/>
          </w:tcPr>
          <w:p w14:paraId="46062875">
            <w:pPr>
              <w:spacing w:after="0" w:line="240" w:lineRule="auto"/>
            </w:pPr>
            <w:r>
              <w:t>id</w:t>
            </w:r>
          </w:p>
        </w:tc>
        <w:tc>
          <w:tcPr>
            <w:tcW w:w="2425" w:type="dxa"/>
            <w:shd w:val="clear" w:color="auto" w:fill="auto"/>
            <w:vAlign w:val="top"/>
          </w:tcPr>
          <w:p w14:paraId="1C4BECBF">
            <w:pPr>
              <w:spacing w:after="0" w:line="240" w:lineRule="auto"/>
            </w:pPr>
            <w:r>
              <w:t>bigint unsigned</w:t>
            </w:r>
          </w:p>
        </w:tc>
        <w:tc>
          <w:tcPr>
            <w:tcW w:w="1806" w:type="dxa"/>
            <w:shd w:val="clear" w:color="auto" w:fill="auto"/>
            <w:vAlign w:val="top"/>
          </w:tcPr>
          <w:p w14:paraId="39AC6049">
            <w:pPr>
              <w:spacing w:after="0" w:line="240" w:lineRule="auto"/>
            </w:pPr>
            <w:r>
              <w:t>Primary Key, Auto Increment</w:t>
            </w:r>
          </w:p>
        </w:tc>
        <w:tc>
          <w:tcPr>
            <w:tcW w:w="688" w:type="dxa"/>
            <w:shd w:val="clear" w:color="auto" w:fill="auto"/>
            <w:vAlign w:val="top"/>
          </w:tcPr>
          <w:p w14:paraId="6F068F42">
            <w:pPr>
              <w:spacing w:after="0" w:line="240" w:lineRule="auto"/>
            </w:pPr>
            <w:r>
              <w:t>No</w:t>
            </w:r>
          </w:p>
        </w:tc>
        <w:tc>
          <w:tcPr>
            <w:tcW w:w="990" w:type="dxa"/>
            <w:shd w:val="clear" w:color="auto" w:fill="auto"/>
            <w:vAlign w:val="top"/>
          </w:tcPr>
          <w:p w14:paraId="0323C872">
            <w:pPr>
              <w:spacing w:after="0" w:line="240" w:lineRule="auto"/>
            </w:pPr>
            <w:r>
              <w:t>-</w:t>
            </w:r>
          </w:p>
        </w:tc>
        <w:tc>
          <w:tcPr>
            <w:tcW w:w="1373" w:type="dxa"/>
            <w:shd w:val="clear" w:color="auto" w:fill="auto"/>
            <w:vAlign w:val="top"/>
          </w:tcPr>
          <w:p w14:paraId="4FC71414">
            <w:pPr>
              <w:spacing w:after="0" w:line="240" w:lineRule="auto"/>
            </w:pPr>
            <w:r>
              <w:t>Message ID</w:t>
            </w:r>
          </w:p>
        </w:tc>
      </w:tr>
      <w:tr w14:paraId="1B01BDE9">
        <w:trPr>
          <w:trHeight w:val="350" w:hRule="atLeast"/>
        </w:trPr>
        <w:tc>
          <w:tcPr>
            <w:tcW w:w="1722" w:type="dxa"/>
            <w:shd w:val="clear" w:color="auto" w:fill="auto"/>
            <w:vAlign w:val="top"/>
          </w:tcPr>
          <w:p w14:paraId="6BACBEF5">
            <w:pPr>
              <w:spacing w:after="0" w:line="240" w:lineRule="auto"/>
            </w:pPr>
            <w:r>
              <w:t>conversation_id</w:t>
            </w:r>
          </w:p>
        </w:tc>
        <w:tc>
          <w:tcPr>
            <w:tcW w:w="2425" w:type="dxa"/>
            <w:shd w:val="clear" w:color="auto" w:fill="auto"/>
            <w:vAlign w:val="top"/>
          </w:tcPr>
          <w:p w14:paraId="454C6441">
            <w:pPr>
              <w:spacing w:after="0" w:line="240" w:lineRule="auto"/>
            </w:pPr>
            <w:r>
              <w:t>bigint unsigned</w:t>
            </w:r>
          </w:p>
        </w:tc>
        <w:tc>
          <w:tcPr>
            <w:tcW w:w="1806" w:type="dxa"/>
            <w:shd w:val="clear" w:color="auto" w:fill="auto"/>
            <w:vAlign w:val="top"/>
          </w:tcPr>
          <w:p w14:paraId="7A209F7D">
            <w:pPr>
              <w:spacing w:after="0" w:line="240" w:lineRule="auto"/>
            </w:pPr>
            <w:r>
              <w:t>Foreign Key -&gt; conversations.id</w:t>
            </w:r>
          </w:p>
        </w:tc>
        <w:tc>
          <w:tcPr>
            <w:tcW w:w="688" w:type="dxa"/>
            <w:shd w:val="clear" w:color="auto" w:fill="auto"/>
            <w:vAlign w:val="top"/>
          </w:tcPr>
          <w:p w14:paraId="091BA5E3">
            <w:pPr>
              <w:spacing w:after="0" w:line="240" w:lineRule="auto"/>
            </w:pPr>
            <w:r>
              <w:t>No</w:t>
            </w:r>
          </w:p>
        </w:tc>
        <w:tc>
          <w:tcPr>
            <w:tcW w:w="990" w:type="dxa"/>
            <w:shd w:val="clear" w:color="auto" w:fill="auto"/>
            <w:vAlign w:val="top"/>
          </w:tcPr>
          <w:p w14:paraId="7C281F9C">
            <w:pPr>
              <w:spacing w:after="0" w:line="240" w:lineRule="auto"/>
            </w:pPr>
            <w:r>
              <w:t>-</w:t>
            </w:r>
          </w:p>
        </w:tc>
        <w:tc>
          <w:tcPr>
            <w:tcW w:w="1373" w:type="dxa"/>
            <w:shd w:val="clear" w:color="auto" w:fill="auto"/>
            <w:vAlign w:val="top"/>
          </w:tcPr>
          <w:p w14:paraId="4A21993F">
            <w:pPr>
              <w:spacing w:after="0" w:line="240" w:lineRule="auto"/>
            </w:pPr>
            <w:r>
              <w:t>Parent conversation</w:t>
            </w:r>
          </w:p>
        </w:tc>
      </w:tr>
      <w:tr w14:paraId="77A2B68A">
        <w:trPr>
          <w:trHeight w:val="514" w:hRule="atLeast"/>
        </w:trPr>
        <w:tc>
          <w:tcPr>
            <w:tcW w:w="1722" w:type="dxa"/>
            <w:tcBorders>
              <w:bottom w:val="nil"/>
            </w:tcBorders>
            <w:shd w:val="clear" w:color="auto" w:fill="auto"/>
            <w:vAlign w:val="top"/>
          </w:tcPr>
          <w:p w14:paraId="31678714">
            <w:pPr>
              <w:spacing w:after="0" w:line="240" w:lineRule="auto"/>
            </w:pPr>
            <w:r>
              <w:t>sender_id</w:t>
            </w:r>
          </w:p>
        </w:tc>
        <w:tc>
          <w:tcPr>
            <w:tcW w:w="2425" w:type="dxa"/>
            <w:tcBorders>
              <w:bottom w:val="nil"/>
            </w:tcBorders>
            <w:shd w:val="clear" w:color="auto" w:fill="auto"/>
            <w:vAlign w:val="top"/>
          </w:tcPr>
          <w:p w14:paraId="437F9082">
            <w:pPr>
              <w:spacing w:after="0" w:line="240" w:lineRule="auto"/>
            </w:pPr>
            <w:r>
              <w:t>bigint unsigned</w:t>
            </w:r>
          </w:p>
        </w:tc>
        <w:tc>
          <w:tcPr>
            <w:tcW w:w="1806" w:type="dxa"/>
            <w:tcBorders>
              <w:bottom w:val="nil"/>
            </w:tcBorders>
            <w:shd w:val="clear" w:color="auto" w:fill="auto"/>
            <w:vAlign w:val="top"/>
          </w:tcPr>
          <w:p w14:paraId="1CD16D87">
            <w:pPr>
              <w:spacing w:after="0" w:line="240" w:lineRule="auto"/>
            </w:pPr>
            <w:r>
              <w:t>Foreign Key -&gt; users.id</w:t>
            </w:r>
          </w:p>
        </w:tc>
        <w:tc>
          <w:tcPr>
            <w:tcW w:w="688" w:type="dxa"/>
            <w:tcBorders>
              <w:bottom w:val="nil"/>
            </w:tcBorders>
            <w:shd w:val="clear" w:color="auto" w:fill="auto"/>
            <w:vAlign w:val="top"/>
          </w:tcPr>
          <w:p w14:paraId="06DFB935">
            <w:pPr>
              <w:spacing w:after="0" w:line="240" w:lineRule="auto"/>
            </w:pPr>
            <w:r>
              <w:t>No</w:t>
            </w:r>
          </w:p>
        </w:tc>
        <w:tc>
          <w:tcPr>
            <w:tcW w:w="990" w:type="dxa"/>
            <w:tcBorders>
              <w:bottom w:val="nil"/>
            </w:tcBorders>
            <w:shd w:val="clear" w:color="auto" w:fill="auto"/>
            <w:vAlign w:val="top"/>
          </w:tcPr>
          <w:p w14:paraId="45244D98">
            <w:pPr>
              <w:spacing w:after="0" w:line="240" w:lineRule="auto"/>
            </w:pPr>
            <w:r>
              <w:t>-</w:t>
            </w:r>
          </w:p>
        </w:tc>
        <w:tc>
          <w:tcPr>
            <w:tcW w:w="1373" w:type="dxa"/>
            <w:tcBorders>
              <w:bottom w:val="nil"/>
            </w:tcBorders>
            <w:shd w:val="clear" w:color="auto" w:fill="auto"/>
            <w:vAlign w:val="top"/>
          </w:tcPr>
          <w:p w14:paraId="742B7ABE">
            <w:pPr>
              <w:spacing w:after="0" w:line="240" w:lineRule="auto"/>
            </w:pPr>
            <w:r>
              <w:t>Message sender</w:t>
            </w:r>
          </w:p>
        </w:tc>
      </w:tr>
      <w:tr w14:paraId="3F82D5C8">
        <w:trPr>
          <w:trHeight w:val="350" w:hRule="atLeast"/>
        </w:trPr>
        <w:tc>
          <w:tcPr>
            <w:tcW w:w="1722" w:type="dxa"/>
            <w:tcBorders>
              <w:top w:val="nil"/>
              <w:left w:val="nil"/>
              <w:bottom w:val="nil"/>
              <w:right w:val="nil"/>
            </w:tcBorders>
            <w:shd w:val="clear" w:color="auto" w:fill="auto"/>
            <w:vAlign w:val="top"/>
          </w:tcPr>
          <w:p w14:paraId="3C181977">
            <w:pPr>
              <w:spacing w:after="0" w:line="240" w:lineRule="auto"/>
            </w:pPr>
            <w:r>
              <w:t>property_id</w:t>
            </w:r>
          </w:p>
        </w:tc>
        <w:tc>
          <w:tcPr>
            <w:tcW w:w="2425" w:type="dxa"/>
            <w:tcBorders>
              <w:top w:val="nil"/>
              <w:left w:val="nil"/>
              <w:bottom w:val="nil"/>
              <w:right w:val="nil"/>
            </w:tcBorders>
            <w:shd w:val="clear" w:color="auto" w:fill="auto"/>
            <w:vAlign w:val="top"/>
          </w:tcPr>
          <w:p w14:paraId="19C7FD74">
            <w:pPr>
              <w:spacing w:after="0" w:line="240" w:lineRule="auto"/>
            </w:pPr>
            <w:r>
              <w:t>bigint unsigned</w:t>
            </w:r>
          </w:p>
        </w:tc>
        <w:tc>
          <w:tcPr>
            <w:tcW w:w="1806" w:type="dxa"/>
            <w:tcBorders>
              <w:top w:val="nil"/>
              <w:left w:val="nil"/>
              <w:bottom w:val="nil"/>
              <w:right w:val="nil"/>
            </w:tcBorders>
            <w:shd w:val="clear" w:color="auto" w:fill="auto"/>
            <w:vAlign w:val="top"/>
          </w:tcPr>
          <w:p w14:paraId="779D84F6">
            <w:pPr>
              <w:spacing w:after="0" w:line="240" w:lineRule="auto"/>
            </w:pPr>
            <w:r>
              <w:t>Foreign Key -&gt; properties.id</w:t>
            </w:r>
          </w:p>
        </w:tc>
        <w:tc>
          <w:tcPr>
            <w:tcW w:w="688" w:type="dxa"/>
            <w:tcBorders>
              <w:top w:val="nil"/>
              <w:left w:val="nil"/>
              <w:bottom w:val="nil"/>
              <w:right w:val="nil"/>
            </w:tcBorders>
            <w:shd w:val="clear" w:color="auto" w:fill="auto"/>
            <w:vAlign w:val="top"/>
          </w:tcPr>
          <w:p w14:paraId="284EC342">
            <w:pPr>
              <w:spacing w:after="0" w:line="240" w:lineRule="auto"/>
            </w:pPr>
            <w:r>
              <w:t>Yes</w:t>
            </w:r>
          </w:p>
        </w:tc>
        <w:tc>
          <w:tcPr>
            <w:tcW w:w="990" w:type="dxa"/>
            <w:tcBorders>
              <w:top w:val="nil"/>
              <w:left w:val="nil"/>
              <w:bottom w:val="nil"/>
              <w:right w:val="nil"/>
            </w:tcBorders>
            <w:shd w:val="clear" w:color="auto" w:fill="auto"/>
            <w:vAlign w:val="top"/>
          </w:tcPr>
          <w:p w14:paraId="124290DC">
            <w:pPr>
              <w:spacing w:after="0" w:line="240" w:lineRule="auto"/>
            </w:pPr>
            <w:r>
              <w:t>NULL</w:t>
            </w:r>
          </w:p>
        </w:tc>
        <w:tc>
          <w:tcPr>
            <w:tcW w:w="1373" w:type="dxa"/>
            <w:tcBorders>
              <w:top w:val="nil"/>
              <w:left w:val="nil"/>
              <w:bottom w:val="nil"/>
              <w:right w:val="nil"/>
            </w:tcBorders>
            <w:shd w:val="clear" w:color="auto" w:fill="auto"/>
            <w:vAlign w:val="top"/>
          </w:tcPr>
          <w:p w14:paraId="2C266A7F">
            <w:pPr>
              <w:spacing w:after="0" w:line="240" w:lineRule="auto"/>
            </w:pPr>
            <w:r>
              <w:t>Optional property context</w:t>
            </w:r>
          </w:p>
        </w:tc>
      </w:tr>
      <w:tr w14:paraId="19B87278">
        <w:trPr>
          <w:trHeight w:val="350" w:hRule="atLeast"/>
        </w:trPr>
        <w:tc>
          <w:tcPr>
            <w:tcW w:w="1722" w:type="dxa"/>
            <w:tcBorders>
              <w:top w:val="nil"/>
              <w:left w:val="nil"/>
              <w:bottom w:val="nil"/>
              <w:right w:val="nil"/>
            </w:tcBorders>
            <w:shd w:val="clear" w:color="auto" w:fill="auto"/>
            <w:vAlign w:val="top"/>
          </w:tcPr>
          <w:p w14:paraId="24746035">
            <w:pPr>
              <w:spacing w:after="0" w:line="240" w:lineRule="auto"/>
            </w:pPr>
            <w:r>
              <w:t>rental_request_id</w:t>
            </w:r>
          </w:p>
        </w:tc>
        <w:tc>
          <w:tcPr>
            <w:tcW w:w="2425" w:type="dxa"/>
            <w:tcBorders>
              <w:top w:val="nil"/>
              <w:left w:val="nil"/>
              <w:bottom w:val="nil"/>
              <w:right w:val="nil"/>
            </w:tcBorders>
            <w:shd w:val="clear" w:color="auto" w:fill="auto"/>
            <w:vAlign w:val="top"/>
          </w:tcPr>
          <w:p w14:paraId="7BB3BEC4">
            <w:pPr>
              <w:spacing w:after="0" w:line="240" w:lineRule="auto"/>
            </w:pPr>
            <w:r>
              <w:t>bigint unsigned</w:t>
            </w:r>
          </w:p>
        </w:tc>
        <w:tc>
          <w:tcPr>
            <w:tcW w:w="1806" w:type="dxa"/>
            <w:tcBorders>
              <w:top w:val="nil"/>
              <w:left w:val="nil"/>
              <w:bottom w:val="nil"/>
              <w:right w:val="nil"/>
            </w:tcBorders>
            <w:shd w:val="clear" w:color="auto" w:fill="auto"/>
            <w:vAlign w:val="top"/>
          </w:tcPr>
          <w:p w14:paraId="68578E26">
            <w:pPr>
              <w:spacing w:after="0" w:line="240" w:lineRule="auto"/>
            </w:pPr>
            <w:r>
              <w:t>Foreign Key -&gt; rental_requests.id</w:t>
            </w:r>
          </w:p>
        </w:tc>
        <w:tc>
          <w:tcPr>
            <w:tcW w:w="688" w:type="dxa"/>
            <w:tcBorders>
              <w:top w:val="nil"/>
              <w:left w:val="nil"/>
              <w:bottom w:val="nil"/>
              <w:right w:val="nil"/>
            </w:tcBorders>
            <w:shd w:val="clear" w:color="auto" w:fill="auto"/>
            <w:vAlign w:val="top"/>
          </w:tcPr>
          <w:p w14:paraId="611CE0AB">
            <w:pPr>
              <w:spacing w:after="0" w:line="240" w:lineRule="auto"/>
            </w:pPr>
            <w:r>
              <w:t>Yes</w:t>
            </w:r>
          </w:p>
        </w:tc>
        <w:tc>
          <w:tcPr>
            <w:tcW w:w="990" w:type="dxa"/>
            <w:tcBorders>
              <w:top w:val="nil"/>
              <w:left w:val="nil"/>
              <w:bottom w:val="nil"/>
              <w:right w:val="nil"/>
            </w:tcBorders>
            <w:shd w:val="clear" w:color="auto" w:fill="auto"/>
            <w:vAlign w:val="top"/>
          </w:tcPr>
          <w:p w14:paraId="08EEEE16">
            <w:pPr>
              <w:spacing w:after="0" w:line="240" w:lineRule="auto"/>
            </w:pPr>
            <w:r>
              <w:t>NULL</w:t>
            </w:r>
          </w:p>
        </w:tc>
        <w:tc>
          <w:tcPr>
            <w:tcW w:w="1373" w:type="dxa"/>
            <w:tcBorders>
              <w:top w:val="nil"/>
              <w:left w:val="nil"/>
              <w:bottom w:val="nil"/>
              <w:right w:val="nil"/>
            </w:tcBorders>
            <w:shd w:val="clear" w:color="auto" w:fill="auto"/>
            <w:vAlign w:val="top"/>
          </w:tcPr>
          <w:p w14:paraId="38164C9C">
            <w:pPr>
              <w:spacing w:after="0" w:line="240" w:lineRule="auto"/>
            </w:pPr>
            <w:r>
              <w:t>Optional request context</w:t>
            </w:r>
          </w:p>
        </w:tc>
      </w:tr>
      <w:tr w14:paraId="1BB5EA02">
        <w:trPr>
          <w:trHeight w:val="350" w:hRule="atLeast"/>
        </w:trPr>
        <w:tc>
          <w:tcPr>
            <w:tcW w:w="1722" w:type="dxa"/>
            <w:tcBorders>
              <w:top w:val="nil"/>
              <w:left w:val="nil"/>
              <w:bottom w:val="nil"/>
              <w:right w:val="nil"/>
            </w:tcBorders>
            <w:shd w:val="clear" w:color="auto" w:fill="auto"/>
            <w:vAlign w:val="top"/>
          </w:tcPr>
          <w:p w14:paraId="68772979">
            <w:pPr>
              <w:spacing w:after="0" w:line="240" w:lineRule="auto"/>
            </w:pPr>
            <w:r>
              <w:t>message</w:t>
            </w:r>
          </w:p>
        </w:tc>
        <w:tc>
          <w:tcPr>
            <w:tcW w:w="2425" w:type="dxa"/>
            <w:tcBorders>
              <w:top w:val="nil"/>
              <w:left w:val="nil"/>
              <w:bottom w:val="nil"/>
              <w:right w:val="nil"/>
            </w:tcBorders>
            <w:shd w:val="clear" w:color="auto" w:fill="auto"/>
            <w:vAlign w:val="top"/>
          </w:tcPr>
          <w:p w14:paraId="176E6108">
            <w:pPr>
              <w:spacing w:after="0" w:line="240" w:lineRule="auto"/>
            </w:pPr>
            <w:r>
              <w:t>text</w:t>
            </w:r>
          </w:p>
        </w:tc>
        <w:tc>
          <w:tcPr>
            <w:tcW w:w="1806" w:type="dxa"/>
            <w:tcBorders>
              <w:top w:val="nil"/>
              <w:left w:val="nil"/>
              <w:bottom w:val="nil"/>
              <w:right w:val="nil"/>
            </w:tcBorders>
            <w:shd w:val="clear" w:color="auto" w:fill="auto"/>
            <w:vAlign w:val="top"/>
          </w:tcPr>
          <w:p w14:paraId="1BBAB7A1">
            <w:pPr>
              <w:spacing w:after="0" w:line="240" w:lineRule="auto"/>
            </w:pPr>
            <w:r>
              <w:t>-</w:t>
            </w:r>
          </w:p>
        </w:tc>
        <w:tc>
          <w:tcPr>
            <w:tcW w:w="688" w:type="dxa"/>
            <w:tcBorders>
              <w:top w:val="nil"/>
              <w:left w:val="nil"/>
              <w:bottom w:val="nil"/>
              <w:right w:val="nil"/>
            </w:tcBorders>
            <w:shd w:val="clear" w:color="auto" w:fill="auto"/>
            <w:vAlign w:val="top"/>
          </w:tcPr>
          <w:p w14:paraId="4F0F6779">
            <w:pPr>
              <w:spacing w:after="0" w:line="240" w:lineRule="auto"/>
            </w:pPr>
            <w:r>
              <w:t>No</w:t>
            </w:r>
          </w:p>
        </w:tc>
        <w:tc>
          <w:tcPr>
            <w:tcW w:w="990" w:type="dxa"/>
            <w:tcBorders>
              <w:top w:val="nil"/>
              <w:left w:val="nil"/>
              <w:bottom w:val="nil"/>
              <w:right w:val="nil"/>
            </w:tcBorders>
            <w:shd w:val="clear" w:color="auto" w:fill="auto"/>
            <w:vAlign w:val="top"/>
          </w:tcPr>
          <w:p w14:paraId="558E2685">
            <w:pPr>
              <w:spacing w:after="0" w:line="240" w:lineRule="auto"/>
            </w:pPr>
            <w:r>
              <w:t>-</w:t>
            </w:r>
          </w:p>
        </w:tc>
        <w:tc>
          <w:tcPr>
            <w:tcW w:w="1373" w:type="dxa"/>
            <w:tcBorders>
              <w:top w:val="nil"/>
              <w:left w:val="nil"/>
              <w:bottom w:val="nil"/>
              <w:right w:val="nil"/>
            </w:tcBorders>
            <w:shd w:val="clear" w:color="auto" w:fill="auto"/>
            <w:vAlign w:val="top"/>
          </w:tcPr>
          <w:p w14:paraId="0F7B5D90">
            <w:pPr>
              <w:spacing w:after="0" w:line="240" w:lineRule="auto"/>
            </w:pPr>
            <w:r>
              <w:t>Message content</w:t>
            </w:r>
          </w:p>
        </w:tc>
      </w:tr>
      <w:tr w14:paraId="61C877CC">
        <w:trPr>
          <w:trHeight w:val="350" w:hRule="atLeast"/>
        </w:trPr>
        <w:tc>
          <w:tcPr>
            <w:tcW w:w="1722" w:type="dxa"/>
            <w:tcBorders>
              <w:top w:val="nil"/>
              <w:left w:val="nil"/>
              <w:bottom w:val="nil"/>
              <w:right w:val="nil"/>
            </w:tcBorders>
            <w:shd w:val="clear" w:color="auto" w:fill="auto"/>
            <w:vAlign w:val="top"/>
          </w:tcPr>
          <w:p w14:paraId="5B07340B">
            <w:pPr>
              <w:spacing w:after="0" w:line="240" w:lineRule="auto"/>
            </w:pPr>
            <w:r>
              <w:t>created_at</w:t>
            </w:r>
          </w:p>
        </w:tc>
        <w:tc>
          <w:tcPr>
            <w:tcW w:w="2425" w:type="dxa"/>
            <w:tcBorders>
              <w:top w:val="nil"/>
              <w:left w:val="nil"/>
              <w:bottom w:val="nil"/>
              <w:right w:val="nil"/>
            </w:tcBorders>
            <w:shd w:val="clear" w:color="auto" w:fill="auto"/>
            <w:vAlign w:val="top"/>
          </w:tcPr>
          <w:p w14:paraId="024A374B">
            <w:pPr>
              <w:spacing w:after="0" w:line="240" w:lineRule="auto"/>
            </w:pPr>
            <w:r>
              <w:t>timestamp</w:t>
            </w:r>
          </w:p>
        </w:tc>
        <w:tc>
          <w:tcPr>
            <w:tcW w:w="1806" w:type="dxa"/>
            <w:tcBorders>
              <w:top w:val="nil"/>
              <w:left w:val="nil"/>
              <w:bottom w:val="nil"/>
              <w:right w:val="nil"/>
            </w:tcBorders>
            <w:shd w:val="clear" w:color="auto" w:fill="auto"/>
            <w:vAlign w:val="top"/>
          </w:tcPr>
          <w:p w14:paraId="4409D911">
            <w:pPr>
              <w:spacing w:after="0" w:line="240" w:lineRule="auto"/>
            </w:pPr>
            <w:r>
              <w:t>Indexed with conversation_id</w:t>
            </w:r>
          </w:p>
        </w:tc>
        <w:tc>
          <w:tcPr>
            <w:tcW w:w="688" w:type="dxa"/>
            <w:tcBorders>
              <w:top w:val="nil"/>
              <w:left w:val="nil"/>
              <w:bottom w:val="nil"/>
              <w:right w:val="nil"/>
            </w:tcBorders>
            <w:shd w:val="clear" w:color="auto" w:fill="auto"/>
            <w:vAlign w:val="top"/>
          </w:tcPr>
          <w:p w14:paraId="61231678">
            <w:pPr>
              <w:spacing w:after="0" w:line="240" w:lineRule="auto"/>
            </w:pPr>
            <w:r>
              <w:t>Yes</w:t>
            </w:r>
          </w:p>
        </w:tc>
        <w:tc>
          <w:tcPr>
            <w:tcW w:w="990" w:type="dxa"/>
            <w:tcBorders>
              <w:top w:val="nil"/>
              <w:left w:val="nil"/>
              <w:bottom w:val="nil"/>
              <w:right w:val="nil"/>
            </w:tcBorders>
            <w:shd w:val="clear" w:color="auto" w:fill="auto"/>
            <w:vAlign w:val="top"/>
          </w:tcPr>
          <w:p w14:paraId="1CE061D7">
            <w:pPr>
              <w:spacing w:after="0" w:line="240" w:lineRule="auto"/>
            </w:pPr>
            <w:r>
              <w:t>NULL</w:t>
            </w:r>
          </w:p>
        </w:tc>
        <w:tc>
          <w:tcPr>
            <w:tcW w:w="1373" w:type="dxa"/>
            <w:tcBorders>
              <w:top w:val="nil"/>
              <w:left w:val="nil"/>
              <w:bottom w:val="nil"/>
              <w:right w:val="nil"/>
            </w:tcBorders>
            <w:shd w:val="clear" w:color="auto" w:fill="auto"/>
            <w:vAlign w:val="top"/>
          </w:tcPr>
          <w:p w14:paraId="155951C1">
            <w:pPr>
              <w:spacing w:after="0" w:line="240" w:lineRule="auto"/>
            </w:pPr>
            <w:r>
              <w:t>Created time</w:t>
            </w:r>
          </w:p>
        </w:tc>
      </w:tr>
      <w:tr w14:paraId="45200DB5">
        <w:trPr>
          <w:trHeight w:val="350" w:hRule="atLeast"/>
        </w:trPr>
        <w:tc>
          <w:tcPr>
            <w:tcW w:w="1722" w:type="dxa"/>
            <w:tcBorders>
              <w:top w:val="nil"/>
              <w:left w:val="nil"/>
              <w:bottom w:val="single" w:color="000000" w:themeColor="text1" w:sz="12" w:space="0"/>
              <w:right w:val="nil"/>
            </w:tcBorders>
            <w:shd w:val="clear" w:color="auto" w:fill="auto"/>
            <w:vAlign w:val="top"/>
          </w:tcPr>
          <w:p w14:paraId="16276EF5">
            <w:pPr>
              <w:spacing w:after="0" w:line="240" w:lineRule="auto"/>
            </w:pPr>
            <w:r>
              <w:t>updated_at</w:t>
            </w:r>
          </w:p>
        </w:tc>
        <w:tc>
          <w:tcPr>
            <w:tcW w:w="2425" w:type="dxa"/>
            <w:tcBorders>
              <w:top w:val="nil"/>
              <w:left w:val="nil"/>
              <w:bottom w:val="single" w:color="000000" w:themeColor="text1" w:sz="12" w:space="0"/>
              <w:right w:val="nil"/>
            </w:tcBorders>
            <w:shd w:val="clear" w:color="auto" w:fill="auto"/>
            <w:vAlign w:val="top"/>
          </w:tcPr>
          <w:p w14:paraId="7EFF4EBD">
            <w:pPr>
              <w:spacing w:after="0" w:line="240" w:lineRule="auto"/>
            </w:pPr>
            <w:r>
              <w:t>timestamp</w:t>
            </w:r>
          </w:p>
        </w:tc>
        <w:tc>
          <w:tcPr>
            <w:tcW w:w="1806" w:type="dxa"/>
            <w:tcBorders>
              <w:top w:val="nil"/>
              <w:left w:val="nil"/>
              <w:bottom w:val="single" w:color="000000" w:themeColor="text1" w:sz="12" w:space="0"/>
              <w:right w:val="nil"/>
            </w:tcBorders>
            <w:shd w:val="clear" w:color="auto" w:fill="auto"/>
            <w:vAlign w:val="top"/>
          </w:tcPr>
          <w:p w14:paraId="4D3E0984">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680B9C32">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18A9A480">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0A232418">
            <w:pPr>
              <w:spacing w:after="0" w:line="240" w:lineRule="auto"/>
            </w:pPr>
            <w:r>
              <w:t>Last updated time</w:t>
            </w:r>
          </w:p>
        </w:tc>
      </w:tr>
    </w:tbl>
    <w:p w14:paraId="7457F665">
      <w:pPr>
        <w:pStyle w:val="30"/>
        <w:spacing w:before="104" w:after="104" w:line="360" w:lineRule="auto"/>
        <w:ind w:firstLine="480"/>
        <w:rPr>
          <w:rFonts w:hint="default"/>
          <w:lang w:val="en-US"/>
        </w:rPr>
      </w:pPr>
      <w:r>
        <w:rPr>
          <w:rFonts w:hint="default"/>
        </w:rPr>
        <w:t>The conversation_messages table stores individual messages within each conversation. It records the sender, message content, and contextual references needed to maintain traceable communication history.</w:t>
      </w:r>
    </w:p>
    <w:p w14:paraId="091AEF89">
      <w:pPr>
        <w:pStyle w:val="51"/>
        <w:numPr>
          <w:ilvl w:val="4"/>
          <w:numId w:val="2"/>
        </w:numPr>
        <w:bidi w:val="0"/>
        <w:rPr>
          <w:rFonts w:hint="default"/>
          <w:lang w:val="en-US"/>
        </w:rPr>
      </w:pPr>
      <w:r>
        <w:rPr>
          <w:rFonts w:hint="default"/>
          <w:lang w:val="en-US"/>
        </w:rPr>
        <w:t>Facility Table</w:t>
      </w:r>
    </w:p>
    <w:tbl>
      <w:tblPr>
        <w:tblStyle w:val="12"/>
        <w:tblW w:w="0" w:type="auto"/>
        <w:tblInd w:w="0" w:type="dxa"/>
        <w:tblLayout w:type="fixed"/>
        <w:tblCellMar>
          <w:top w:w="0" w:type="dxa"/>
          <w:left w:w="108" w:type="dxa"/>
          <w:bottom w:w="0" w:type="dxa"/>
          <w:right w:w="108" w:type="dxa"/>
        </w:tblCellMar>
      </w:tblPr>
      <w:tblGrid>
        <w:gridCol w:w="1722"/>
        <w:gridCol w:w="2425"/>
        <w:gridCol w:w="1806"/>
        <w:gridCol w:w="688"/>
        <w:gridCol w:w="990"/>
        <w:gridCol w:w="1373"/>
      </w:tblGrid>
      <w:tr w14:paraId="5EAE59B1">
        <w:trPr>
          <w:trHeight w:val="300" w:hRule="atLeast"/>
        </w:trPr>
        <w:tc>
          <w:tcPr>
            <w:tcW w:w="1722" w:type="dxa"/>
            <w:tcBorders>
              <w:top w:val="single" w:color="auto" w:sz="12" w:space="0"/>
              <w:bottom w:val="single" w:color="auto" w:sz="4" w:space="0"/>
            </w:tcBorders>
            <w:shd w:val="clear" w:color="auto" w:fill="auto"/>
          </w:tcPr>
          <w:p w14:paraId="4924C529">
            <w:pPr>
              <w:spacing w:before="60" w:after="60" w:line="360" w:lineRule="auto"/>
              <w:jc w:val="center"/>
              <w:rPr>
                <w:b/>
                <w:bCs/>
                <w:lang w:bidi="ar"/>
              </w:rPr>
            </w:pPr>
            <w:r>
              <w:rPr>
                <w:b/>
                <w:bCs/>
                <w:lang w:bidi="ar"/>
              </w:rPr>
              <w:t>Field</w:t>
            </w:r>
          </w:p>
        </w:tc>
        <w:tc>
          <w:tcPr>
            <w:tcW w:w="2425" w:type="dxa"/>
            <w:tcBorders>
              <w:top w:val="single" w:color="auto" w:sz="12" w:space="0"/>
              <w:bottom w:val="single" w:color="auto" w:sz="4" w:space="0"/>
            </w:tcBorders>
            <w:shd w:val="clear" w:color="auto" w:fill="auto"/>
          </w:tcPr>
          <w:p w14:paraId="617B89A2">
            <w:pPr>
              <w:spacing w:before="60" w:after="60" w:line="360" w:lineRule="auto"/>
              <w:jc w:val="center"/>
              <w:rPr>
                <w:b/>
                <w:bCs/>
                <w:lang w:bidi="ar"/>
              </w:rPr>
            </w:pPr>
            <w:r>
              <w:rPr>
                <w:b/>
                <w:bCs/>
                <w:lang w:bidi="ar"/>
              </w:rPr>
              <w:t>Type</w:t>
            </w:r>
          </w:p>
        </w:tc>
        <w:tc>
          <w:tcPr>
            <w:tcW w:w="1806" w:type="dxa"/>
            <w:tcBorders>
              <w:top w:val="single" w:color="auto" w:sz="12" w:space="0"/>
              <w:bottom w:val="single" w:color="auto" w:sz="4" w:space="0"/>
            </w:tcBorders>
            <w:shd w:val="clear" w:color="auto" w:fill="auto"/>
          </w:tcPr>
          <w:p w14:paraId="0C085E60">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226905B1">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67678EFC">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13DAB092">
            <w:pPr>
              <w:spacing w:before="60" w:after="60" w:line="360" w:lineRule="auto"/>
              <w:jc w:val="center"/>
              <w:rPr>
                <w:b/>
                <w:bCs/>
                <w:lang w:bidi="ar"/>
              </w:rPr>
            </w:pPr>
            <w:r>
              <w:rPr>
                <w:b/>
                <w:bCs/>
                <w:lang w:bidi="ar"/>
              </w:rPr>
              <w:t>Description</w:t>
            </w:r>
          </w:p>
        </w:tc>
      </w:tr>
      <w:tr w14:paraId="15934329">
        <w:trPr>
          <w:trHeight w:val="350" w:hRule="atLeast"/>
        </w:trPr>
        <w:tc>
          <w:tcPr>
            <w:tcW w:w="1722" w:type="dxa"/>
            <w:shd w:val="clear" w:color="auto" w:fill="auto"/>
            <w:vAlign w:val="top"/>
          </w:tcPr>
          <w:p w14:paraId="483B8827">
            <w:pPr>
              <w:spacing w:after="0" w:line="240" w:lineRule="auto"/>
            </w:pPr>
            <w:r>
              <w:t>id</w:t>
            </w:r>
          </w:p>
        </w:tc>
        <w:tc>
          <w:tcPr>
            <w:tcW w:w="2425" w:type="dxa"/>
            <w:shd w:val="clear" w:color="auto" w:fill="auto"/>
            <w:vAlign w:val="top"/>
          </w:tcPr>
          <w:p w14:paraId="6462FC9D">
            <w:pPr>
              <w:spacing w:after="0" w:line="240" w:lineRule="auto"/>
            </w:pPr>
            <w:r>
              <w:t>bigint unsigned</w:t>
            </w:r>
          </w:p>
        </w:tc>
        <w:tc>
          <w:tcPr>
            <w:tcW w:w="1806" w:type="dxa"/>
            <w:shd w:val="clear" w:color="auto" w:fill="auto"/>
            <w:vAlign w:val="top"/>
          </w:tcPr>
          <w:p w14:paraId="7822E66B">
            <w:pPr>
              <w:spacing w:after="0" w:line="240" w:lineRule="auto"/>
            </w:pPr>
            <w:r>
              <w:t>Primary Key, Auto Increment</w:t>
            </w:r>
          </w:p>
        </w:tc>
        <w:tc>
          <w:tcPr>
            <w:tcW w:w="688" w:type="dxa"/>
            <w:shd w:val="clear" w:color="auto" w:fill="auto"/>
            <w:vAlign w:val="top"/>
          </w:tcPr>
          <w:p w14:paraId="6A951D29">
            <w:pPr>
              <w:spacing w:after="0" w:line="240" w:lineRule="auto"/>
            </w:pPr>
            <w:r>
              <w:t>No</w:t>
            </w:r>
          </w:p>
        </w:tc>
        <w:tc>
          <w:tcPr>
            <w:tcW w:w="990" w:type="dxa"/>
            <w:shd w:val="clear" w:color="auto" w:fill="auto"/>
            <w:vAlign w:val="top"/>
          </w:tcPr>
          <w:p w14:paraId="736C2441">
            <w:pPr>
              <w:spacing w:after="0" w:line="240" w:lineRule="auto"/>
            </w:pPr>
            <w:r>
              <w:t>-</w:t>
            </w:r>
          </w:p>
        </w:tc>
        <w:tc>
          <w:tcPr>
            <w:tcW w:w="1373" w:type="dxa"/>
            <w:shd w:val="clear" w:color="auto" w:fill="auto"/>
            <w:vAlign w:val="top"/>
          </w:tcPr>
          <w:p w14:paraId="48D3CD36">
            <w:pPr>
              <w:spacing w:after="0" w:line="240" w:lineRule="auto"/>
            </w:pPr>
            <w:r>
              <w:t>Facility ID</w:t>
            </w:r>
          </w:p>
        </w:tc>
      </w:tr>
      <w:tr w14:paraId="7CAF8E7D">
        <w:trPr>
          <w:trHeight w:val="350" w:hRule="atLeast"/>
        </w:trPr>
        <w:tc>
          <w:tcPr>
            <w:tcW w:w="1722" w:type="dxa"/>
            <w:shd w:val="clear" w:color="auto" w:fill="auto"/>
            <w:vAlign w:val="top"/>
          </w:tcPr>
          <w:p w14:paraId="09B16820">
            <w:pPr>
              <w:spacing w:after="0" w:line="240" w:lineRule="auto"/>
            </w:pPr>
            <w:r>
              <w:t>slug</w:t>
            </w:r>
          </w:p>
        </w:tc>
        <w:tc>
          <w:tcPr>
            <w:tcW w:w="2425" w:type="dxa"/>
            <w:shd w:val="clear" w:color="auto" w:fill="auto"/>
            <w:vAlign w:val="top"/>
          </w:tcPr>
          <w:p w14:paraId="48AD7B18">
            <w:pPr>
              <w:spacing w:after="0" w:line="240" w:lineRule="auto"/>
            </w:pPr>
            <w:r>
              <w:t>varchar(50)</w:t>
            </w:r>
          </w:p>
        </w:tc>
        <w:tc>
          <w:tcPr>
            <w:tcW w:w="1806" w:type="dxa"/>
            <w:shd w:val="clear" w:color="auto" w:fill="auto"/>
            <w:vAlign w:val="top"/>
          </w:tcPr>
          <w:p w14:paraId="703306EB">
            <w:pPr>
              <w:spacing w:after="0" w:line="240" w:lineRule="auto"/>
            </w:pPr>
            <w:r>
              <w:t>Unique</w:t>
            </w:r>
          </w:p>
        </w:tc>
        <w:tc>
          <w:tcPr>
            <w:tcW w:w="688" w:type="dxa"/>
            <w:shd w:val="clear" w:color="auto" w:fill="auto"/>
            <w:vAlign w:val="top"/>
          </w:tcPr>
          <w:p w14:paraId="70F776DA">
            <w:pPr>
              <w:spacing w:after="0" w:line="240" w:lineRule="auto"/>
            </w:pPr>
            <w:r>
              <w:t>No</w:t>
            </w:r>
          </w:p>
        </w:tc>
        <w:tc>
          <w:tcPr>
            <w:tcW w:w="990" w:type="dxa"/>
            <w:shd w:val="clear" w:color="auto" w:fill="auto"/>
            <w:vAlign w:val="top"/>
          </w:tcPr>
          <w:p w14:paraId="56D35433">
            <w:pPr>
              <w:spacing w:after="0" w:line="240" w:lineRule="auto"/>
            </w:pPr>
            <w:r>
              <w:t>-</w:t>
            </w:r>
          </w:p>
        </w:tc>
        <w:tc>
          <w:tcPr>
            <w:tcW w:w="1373" w:type="dxa"/>
            <w:shd w:val="clear" w:color="auto" w:fill="auto"/>
            <w:vAlign w:val="top"/>
          </w:tcPr>
          <w:p w14:paraId="5F156A41">
            <w:pPr>
              <w:spacing w:after="0" w:line="240" w:lineRule="auto"/>
            </w:pPr>
            <w:r>
              <w:t>Facility code</w:t>
            </w:r>
          </w:p>
        </w:tc>
      </w:tr>
      <w:tr w14:paraId="44720A96">
        <w:trPr>
          <w:trHeight w:val="514" w:hRule="atLeast"/>
        </w:trPr>
        <w:tc>
          <w:tcPr>
            <w:tcW w:w="1722" w:type="dxa"/>
            <w:tcBorders>
              <w:bottom w:val="nil"/>
            </w:tcBorders>
            <w:shd w:val="clear" w:color="auto" w:fill="auto"/>
            <w:vAlign w:val="top"/>
          </w:tcPr>
          <w:p w14:paraId="3C4AD38E">
            <w:pPr>
              <w:spacing w:after="0" w:line="240" w:lineRule="auto"/>
            </w:pPr>
            <w:r>
              <w:t>name</w:t>
            </w:r>
          </w:p>
        </w:tc>
        <w:tc>
          <w:tcPr>
            <w:tcW w:w="2425" w:type="dxa"/>
            <w:tcBorders>
              <w:bottom w:val="nil"/>
            </w:tcBorders>
            <w:shd w:val="clear" w:color="auto" w:fill="auto"/>
            <w:vAlign w:val="top"/>
          </w:tcPr>
          <w:p w14:paraId="3C414CEA">
            <w:pPr>
              <w:spacing w:after="0" w:line="240" w:lineRule="auto"/>
            </w:pPr>
            <w:r>
              <w:t>varchar(100)</w:t>
            </w:r>
          </w:p>
        </w:tc>
        <w:tc>
          <w:tcPr>
            <w:tcW w:w="1806" w:type="dxa"/>
            <w:tcBorders>
              <w:bottom w:val="nil"/>
            </w:tcBorders>
            <w:shd w:val="clear" w:color="auto" w:fill="auto"/>
            <w:vAlign w:val="top"/>
          </w:tcPr>
          <w:p w14:paraId="5AEED0E3">
            <w:pPr>
              <w:spacing w:after="0" w:line="240" w:lineRule="auto"/>
            </w:pPr>
            <w:r>
              <w:t>-</w:t>
            </w:r>
          </w:p>
        </w:tc>
        <w:tc>
          <w:tcPr>
            <w:tcW w:w="688" w:type="dxa"/>
            <w:tcBorders>
              <w:bottom w:val="nil"/>
            </w:tcBorders>
            <w:shd w:val="clear" w:color="auto" w:fill="auto"/>
            <w:vAlign w:val="top"/>
          </w:tcPr>
          <w:p w14:paraId="457EC61C">
            <w:pPr>
              <w:spacing w:after="0" w:line="240" w:lineRule="auto"/>
            </w:pPr>
            <w:r>
              <w:t>No</w:t>
            </w:r>
          </w:p>
        </w:tc>
        <w:tc>
          <w:tcPr>
            <w:tcW w:w="990" w:type="dxa"/>
            <w:tcBorders>
              <w:bottom w:val="nil"/>
            </w:tcBorders>
            <w:shd w:val="clear" w:color="auto" w:fill="auto"/>
            <w:vAlign w:val="top"/>
          </w:tcPr>
          <w:p w14:paraId="09DBAE90">
            <w:pPr>
              <w:spacing w:after="0" w:line="240" w:lineRule="auto"/>
            </w:pPr>
            <w:r>
              <w:t>-</w:t>
            </w:r>
          </w:p>
        </w:tc>
        <w:tc>
          <w:tcPr>
            <w:tcW w:w="1373" w:type="dxa"/>
            <w:tcBorders>
              <w:bottom w:val="nil"/>
            </w:tcBorders>
            <w:shd w:val="clear" w:color="auto" w:fill="auto"/>
            <w:vAlign w:val="top"/>
          </w:tcPr>
          <w:p w14:paraId="5BABF94E">
            <w:pPr>
              <w:spacing w:after="0" w:line="240" w:lineRule="auto"/>
            </w:pPr>
            <w:r>
              <w:t>Facility name</w:t>
            </w:r>
          </w:p>
        </w:tc>
      </w:tr>
      <w:tr w14:paraId="26312AF0">
        <w:trPr>
          <w:trHeight w:val="350" w:hRule="atLeast"/>
        </w:trPr>
        <w:tc>
          <w:tcPr>
            <w:tcW w:w="1722" w:type="dxa"/>
            <w:tcBorders>
              <w:top w:val="nil"/>
              <w:left w:val="nil"/>
              <w:bottom w:val="nil"/>
              <w:right w:val="nil"/>
            </w:tcBorders>
            <w:shd w:val="clear" w:color="auto" w:fill="auto"/>
            <w:vAlign w:val="top"/>
          </w:tcPr>
          <w:p w14:paraId="3C79F9DF">
            <w:pPr>
              <w:spacing w:after="0" w:line="240" w:lineRule="auto"/>
            </w:pPr>
            <w:r>
              <w:t>category</w:t>
            </w:r>
          </w:p>
        </w:tc>
        <w:tc>
          <w:tcPr>
            <w:tcW w:w="2425" w:type="dxa"/>
            <w:tcBorders>
              <w:top w:val="nil"/>
              <w:left w:val="nil"/>
              <w:bottom w:val="nil"/>
              <w:right w:val="nil"/>
            </w:tcBorders>
            <w:shd w:val="clear" w:color="auto" w:fill="auto"/>
            <w:vAlign w:val="top"/>
          </w:tcPr>
          <w:p w14:paraId="586C515B">
            <w:pPr>
              <w:spacing w:after="0" w:line="240" w:lineRule="auto"/>
            </w:pPr>
            <w:r>
              <w:t>enum('utilities','interior','outdoor')</w:t>
            </w:r>
          </w:p>
        </w:tc>
        <w:tc>
          <w:tcPr>
            <w:tcW w:w="1806" w:type="dxa"/>
            <w:tcBorders>
              <w:top w:val="nil"/>
              <w:left w:val="nil"/>
              <w:bottom w:val="nil"/>
              <w:right w:val="nil"/>
            </w:tcBorders>
            <w:shd w:val="clear" w:color="auto" w:fill="auto"/>
            <w:vAlign w:val="top"/>
          </w:tcPr>
          <w:p w14:paraId="63E0F74E">
            <w:pPr>
              <w:spacing w:after="0" w:line="240" w:lineRule="auto"/>
            </w:pPr>
            <w:r>
              <w:t>Indexed</w:t>
            </w:r>
          </w:p>
        </w:tc>
        <w:tc>
          <w:tcPr>
            <w:tcW w:w="688" w:type="dxa"/>
            <w:tcBorders>
              <w:top w:val="nil"/>
              <w:left w:val="nil"/>
              <w:bottom w:val="nil"/>
              <w:right w:val="nil"/>
            </w:tcBorders>
            <w:shd w:val="clear" w:color="auto" w:fill="auto"/>
            <w:vAlign w:val="top"/>
          </w:tcPr>
          <w:p w14:paraId="7A7537D1">
            <w:pPr>
              <w:spacing w:after="0" w:line="240" w:lineRule="auto"/>
            </w:pPr>
            <w:r>
              <w:t>No</w:t>
            </w:r>
          </w:p>
        </w:tc>
        <w:tc>
          <w:tcPr>
            <w:tcW w:w="990" w:type="dxa"/>
            <w:tcBorders>
              <w:top w:val="nil"/>
              <w:left w:val="nil"/>
              <w:bottom w:val="nil"/>
              <w:right w:val="nil"/>
            </w:tcBorders>
            <w:shd w:val="clear" w:color="auto" w:fill="auto"/>
            <w:vAlign w:val="top"/>
          </w:tcPr>
          <w:p w14:paraId="6FFD0E75">
            <w:pPr>
              <w:spacing w:after="0" w:line="240" w:lineRule="auto"/>
            </w:pPr>
            <w:r>
              <w:t>-</w:t>
            </w:r>
          </w:p>
        </w:tc>
        <w:tc>
          <w:tcPr>
            <w:tcW w:w="1373" w:type="dxa"/>
            <w:tcBorders>
              <w:top w:val="nil"/>
              <w:left w:val="nil"/>
              <w:bottom w:val="nil"/>
              <w:right w:val="nil"/>
            </w:tcBorders>
            <w:shd w:val="clear" w:color="auto" w:fill="auto"/>
            <w:vAlign w:val="top"/>
          </w:tcPr>
          <w:p w14:paraId="2D6C0D36">
            <w:pPr>
              <w:spacing w:after="0" w:line="240" w:lineRule="auto"/>
            </w:pPr>
            <w:r>
              <w:t>Facility category</w:t>
            </w:r>
          </w:p>
        </w:tc>
      </w:tr>
      <w:tr w14:paraId="6AA77EA1">
        <w:trPr>
          <w:trHeight w:val="350" w:hRule="atLeast"/>
        </w:trPr>
        <w:tc>
          <w:tcPr>
            <w:tcW w:w="1722" w:type="dxa"/>
            <w:tcBorders>
              <w:top w:val="nil"/>
              <w:left w:val="nil"/>
              <w:bottom w:val="nil"/>
              <w:right w:val="nil"/>
            </w:tcBorders>
            <w:shd w:val="clear" w:color="auto" w:fill="auto"/>
            <w:vAlign w:val="top"/>
          </w:tcPr>
          <w:p w14:paraId="37400100">
            <w:pPr>
              <w:spacing w:after="0" w:line="240" w:lineRule="auto"/>
            </w:pPr>
            <w:r>
              <w:t>is_active</w:t>
            </w:r>
          </w:p>
        </w:tc>
        <w:tc>
          <w:tcPr>
            <w:tcW w:w="2425" w:type="dxa"/>
            <w:tcBorders>
              <w:top w:val="nil"/>
              <w:left w:val="nil"/>
              <w:bottom w:val="nil"/>
              <w:right w:val="nil"/>
            </w:tcBorders>
            <w:shd w:val="clear" w:color="auto" w:fill="auto"/>
            <w:vAlign w:val="top"/>
          </w:tcPr>
          <w:p w14:paraId="12D0C17B">
            <w:pPr>
              <w:spacing w:after="0" w:line="240" w:lineRule="auto"/>
            </w:pPr>
            <w:r>
              <w:t>tinyint(1)</w:t>
            </w:r>
          </w:p>
        </w:tc>
        <w:tc>
          <w:tcPr>
            <w:tcW w:w="1806" w:type="dxa"/>
            <w:tcBorders>
              <w:top w:val="nil"/>
              <w:left w:val="nil"/>
              <w:bottom w:val="nil"/>
              <w:right w:val="nil"/>
            </w:tcBorders>
            <w:shd w:val="clear" w:color="auto" w:fill="auto"/>
            <w:vAlign w:val="top"/>
          </w:tcPr>
          <w:p w14:paraId="580A9EBA">
            <w:pPr>
              <w:spacing w:after="0" w:line="240" w:lineRule="auto"/>
            </w:pPr>
            <w:r>
              <w:t>-</w:t>
            </w:r>
          </w:p>
        </w:tc>
        <w:tc>
          <w:tcPr>
            <w:tcW w:w="688" w:type="dxa"/>
            <w:tcBorders>
              <w:top w:val="nil"/>
              <w:left w:val="nil"/>
              <w:bottom w:val="nil"/>
              <w:right w:val="nil"/>
            </w:tcBorders>
            <w:shd w:val="clear" w:color="auto" w:fill="auto"/>
            <w:vAlign w:val="top"/>
          </w:tcPr>
          <w:p w14:paraId="69215008">
            <w:pPr>
              <w:spacing w:after="0" w:line="240" w:lineRule="auto"/>
            </w:pPr>
            <w:r>
              <w:t>No</w:t>
            </w:r>
          </w:p>
        </w:tc>
        <w:tc>
          <w:tcPr>
            <w:tcW w:w="990" w:type="dxa"/>
            <w:tcBorders>
              <w:top w:val="nil"/>
              <w:left w:val="nil"/>
              <w:bottom w:val="nil"/>
              <w:right w:val="nil"/>
            </w:tcBorders>
            <w:shd w:val="clear" w:color="auto" w:fill="auto"/>
            <w:vAlign w:val="top"/>
          </w:tcPr>
          <w:p w14:paraId="1D71053B">
            <w:pPr>
              <w:spacing w:after="0" w:line="240" w:lineRule="auto"/>
            </w:pPr>
            <w:r>
              <w:t>1</w:t>
            </w:r>
          </w:p>
        </w:tc>
        <w:tc>
          <w:tcPr>
            <w:tcW w:w="1373" w:type="dxa"/>
            <w:tcBorders>
              <w:top w:val="nil"/>
              <w:left w:val="nil"/>
              <w:bottom w:val="nil"/>
              <w:right w:val="nil"/>
            </w:tcBorders>
            <w:shd w:val="clear" w:color="auto" w:fill="auto"/>
            <w:vAlign w:val="top"/>
          </w:tcPr>
          <w:p w14:paraId="642C00F5">
            <w:pPr>
              <w:spacing w:after="0" w:line="240" w:lineRule="auto"/>
            </w:pPr>
            <w:r>
              <w:t>Active flag</w:t>
            </w:r>
          </w:p>
        </w:tc>
      </w:tr>
      <w:tr w14:paraId="13BBB881">
        <w:trPr>
          <w:trHeight w:val="350" w:hRule="atLeast"/>
        </w:trPr>
        <w:tc>
          <w:tcPr>
            <w:tcW w:w="1722" w:type="dxa"/>
            <w:tcBorders>
              <w:top w:val="nil"/>
              <w:left w:val="nil"/>
              <w:bottom w:val="nil"/>
              <w:right w:val="nil"/>
            </w:tcBorders>
            <w:shd w:val="clear" w:color="auto" w:fill="auto"/>
            <w:vAlign w:val="top"/>
          </w:tcPr>
          <w:p w14:paraId="6E687E3B">
            <w:pPr>
              <w:spacing w:after="0" w:line="240" w:lineRule="auto"/>
            </w:pPr>
            <w:r>
              <w:t>created_at</w:t>
            </w:r>
          </w:p>
        </w:tc>
        <w:tc>
          <w:tcPr>
            <w:tcW w:w="2425" w:type="dxa"/>
            <w:tcBorders>
              <w:top w:val="nil"/>
              <w:left w:val="nil"/>
              <w:bottom w:val="nil"/>
              <w:right w:val="nil"/>
            </w:tcBorders>
            <w:shd w:val="clear" w:color="auto" w:fill="auto"/>
            <w:vAlign w:val="top"/>
          </w:tcPr>
          <w:p w14:paraId="4FEFEB51">
            <w:pPr>
              <w:spacing w:after="0" w:line="240" w:lineRule="auto"/>
            </w:pPr>
            <w:r>
              <w:t>timestamp</w:t>
            </w:r>
          </w:p>
        </w:tc>
        <w:tc>
          <w:tcPr>
            <w:tcW w:w="1806" w:type="dxa"/>
            <w:tcBorders>
              <w:top w:val="nil"/>
              <w:left w:val="nil"/>
              <w:bottom w:val="nil"/>
              <w:right w:val="nil"/>
            </w:tcBorders>
            <w:shd w:val="clear" w:color="auto" w:fill="auto"/>
            <w:vAlign w:val="top"/>
          </w:tcPr>
          <w:p w14:paraId="260B600B">
            <w:pPr>
              <w:spacing w:after="0" w:line="240" w:lineRule="auto"/>
            </w:pPr>
            <w:r>
              <w:t>-</w:t>
            </w:r>
          </w:p>
        </w:tc>
        <w:tc>
          <w:tcPr>
            <w:tcW w:w="688" w:type="dxa"/>
            <w:tcBorders>
              <w:top w:val="nil"/>
              <w:left w:val="nil"/>
              <w:bottom w:val="nil"/>
              <w:right w:val="nil"/>
            </w:tcBorders>
            <w:shd w:val="clear" w:color="auto" w:fill="auto"/>
            <w:vAlign w:val="top"/>
          </w:tcPr>
          <w:p w14:paraId="0B11C277">
            <w:pPr>
              <w:spacing w:after="0" w:line="240" w:lineRule="auto"/>
            </w:pPr>
            <w:r>
              <w:t>Yes</w:t>
            </w:r>
          </w:p>
        </w:tc>
        <w:tc>
          <w:tcPr>
            <w:tcW w:w="990" w:type="dxa"/>
            <w:tcBorders>
              <w:top w:val="nil"/>
              <w:left w:val="nil"/>
              <w:bottom w:val="nil"/>
              <w:right w:val="nil"/>
            </w:tcBorders>
            <w:shd w:val="clear" w:color="auto" w:fill="auto"/>
            <w:vAlign w:val="top"/>
          </w:tcPr>
          <w:p w14:paraId="46A9D865">
            <w:pPr>
              <w:spacing w:after="0" w:line="240" w:lineRule="auto"/>
            </w:pPr>
            <w:r>
              <w:t>NULL</w:t>
            </w:r>
          </w:p>
        </w:tc>
        <w:tc>
          <w:tcPr>
            <w:tcW w:w="1373" w:type="dxa"/>
            <w:tcBorders>
              <w:top w:val="nil"/>
              <w:left w:val="nil"/>
              <w:bottom w:val="nil"/>
              <w:right w:val="nil"/>
            </w:tcBorders>
            <w:shd w:val="clear" w:color="auto" w:fill="auto"/>
            <w:vAlign w:val="top"/>
          </w:tcPr>
          <w:p w14:paraId="008A489F">
            <w:pPr>
              <w:spacing w:after="0" w:line="240" w:lineRule="auto"/>
            </w:pPr>
            <w:r>
              <w:t>Created time</w:t>
            </w:r>
          </w:p>
        </w:tc>
      </w:tr>
      <w:tr w14:paraId="19848E65">
        <w:trPr>
          <w:trHeight w:val="350" w:hRule="atLeast"/>
        </w:trPr>
        <w:tc>
          <w:tcPr>
            <w:tcW w:w="1722" w:type="dxa"/>
            <w:tcBorders>
              <w:top w:val="nil"/>
              <w:left w:val="nil"/>
              <w:bottom w:val="single" w:color="000000" w:themeColor="text1" w:sz="12" w:space="0"/>
              <w:right w:val="nil"/>
            </w:tcBorders>
            <w:shd w:val="clear" w:color="auto" w:fill="auto"/>
            <w:vAlign w:val="top"/>
          </w:tcPr>
          <w:p w14:paraId="43F8AD2E">
            <w:pPr>
              <w:spacing w:after="0" w:line="240" w:lineRule="auto"/>
            </w:pPr>
            <w:r>
              <w:t>updated_at</w:t>
            </w:r>
          </w:p>
        </w:tc>
        <w:tc>
          <w:tcPr>
            <w:tcW w:w="2425" w:type="dxa"/>
            <w:tcBorders>
              <w:top w:val="nil"/>
              <w:left w:val="nil"/>
              <w:bottom w:val="single" w:color="000000" w:themeColor="text1" w:sz="12" w:space="0"/>
              <w:right w:val="nil"/>
            </w:tcBorders>
            <w:shd w:val="clear" w:color="auto" w:fill="auto"/>
            <w:vAlign w:val="top"/>
          </w:tcPr>
          <w:p w14:paraId="154F56FD">
            <w:pPr>
              <w:spacing w:after="0" w:line="240" w:lineRule="auto"/>
            </w:pPr>
            <w:r>
              <w:t>timestamp</w:t>
            </w:r>
          </w:p>
        </w:tc>
        <w:tc>
          <w:tcPr>
            <w:tcW w:w="1806" w:type="dxa"/>
            <w:tcBorders>
              <w:top w:val="nil"/>
              <w:left w:val="nil"/>
              <w:bottom w:val="single" w:color="000000" w:themeColor="text1" w:sz="12" w:space="0"/>
              <w:right w:val="nil"/>
            </w:tcBorders>
            <w:shd w:val="clear" w:color="auto" w:fill="auto"/>
            <w:vAlign w:val="top"/>
          </w:tcPr>
          <w:p w14:paraId="56D27262">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5EBDEDEF">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71A25478">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5A8262F1">
            <w:pPr>
              <w:spacing w:after="0" w:line="240" w:lineRule="auto"/>
            </w:pPr>
            <w:r>
              <w:t>Last updated time</w:t>
            </w:r>
          </w:p>
        </w:tc>
      </w:tr>
    </w:tbl>
    <w:p w14:paraId="2A43460E">
      <w:pPr>
        <w:pStyle w:val="30"/>
        <w:spacing w:before="104" w:after="104" w:line="360" w:lineRule="auto"/>
        <w:ind w:firstLine="480"/>
        <w:rPr>
          <w:rFonts w:hint="default"/>
          <w:lang w:val="en-US"/>
        </w:rPr>
      </w:pPr>
      <w:r>
        <w:rPr>
          <w:rFonts w:hint="default"/>
        </w:rPr>
        <w:t>The facilities table stores the master list of available property facilities. Each record represents one facility type that can be assigned to one or more properties.</w:t>
      </w:r>
    </w:p>
    <w:p w14:paraId="53F6DCEB">
      <w:pPr>
        <w:pStyle w:val="51"/>
        <w:numPr>
          <w:ilvl w:val="4"/>
          <w:numId w:val="2"/>
        </w:numPr>
        <w:bidi w:val="0"/>
        <w:rPr>
          <w:rFonts w:hint="default"/>
          <w:lang w:val="en-US"/>
        </w:rPr>
      </w:pPr>
      <w:r>
        <w:rPr>
          <w:rFonts w:hint="default"/>
          <w:lang w:val="en-US"/>
        </w:rPr>
        <w:t>Property Facility Pivot Table</w:t>
      </w:r>
    </w:p>
    <w:tbl>
      <w:tblPr>
        <w:tblStyle w:val="12"/>
        <w:tblW w:w="0" w:type="auto"/>
        <w:tblInd w:w="0" w:type="dxa"/>
        <w:tblLayout w:type="fixed"/>
        <w:tblCellMar>
          <w:top w:w="0" w:type="dxa"/>
          <w:left w:w="108" w:type="dxa"/>
          <w:bottom w:w="0" w:type="dxa"/>
          <w:right w:w="108" w:type="dxa"/>
        </w:tblCellMar>
      </w:tblPr>
      <w:tblGrid>
        <w:gridCol w:w="1722"/>
        <w:gridCol w:w="2425"/>
        <w:gridCol w:w="1806"/>
        <w:gridCol w:w="688"/>
        <w:gridCol w:w="990"/>
        <w:gridCol w:w="1373"/>
      </w:tblGrid>
      <w:tr w14:paraId="5931BBC2">
        <w:trPr>
          <w:trHeight w:val="300" w:hRule="atLeast"/>
        </w:trPr>
        <w:tc>
          <w:tcPr>
            <w:tcW w:w="1722" w:type="dxa"/>
            <w:tcBorders>
              <w:top w:val="single" w:color="auto" w:sz="12" w:space="0"/>
              <w:bottom w:val="single" w:color="auto" w:sz="4" w:space="0"/>
            </w:tcBorders>
            <w:shd w:val="clear" w:color="auto" w:fill="auto"/>
          </w:tcPr>
          <w:p w14:paraId="77C4A838">
            <w:pPr>
              <w:spacing w:before="60" w:after="60" w:line="360" w:lineRule="auto"/>
              <w:jc w:val="center"/>
              <w:rPr>
                <w:b/>
                <w:bCs/>
                <w:lang w:bidi="ar"/>
              </w:rPr>
            </w:pPr>
            <w:r>
              <w:rPr>
                <w:b/>
                <w:bCs/>
                <w:lang w:bidi="ar"/>
              </w:rPr>
              <w:t>Field</w:t>
            </w:r>
          </w:p>
        </w:tc>
        <w:tc>
          <w:tcPr>
            <w:tcW w:w="2425" w:type="dxa"/>
            <w:tcBorders>
              <w:top w:val="single" w:color="auto" w:sz="12" w:space="0"/>
              <w:bottom w:val="single" w:color="auto" w:sz="4" w:space="0"/>
            </w:tcBorders>
            <w:shd w:val="clear" w:color="auto" w:fill="auto"/>
          </w:tcPr>
          <w:p w14:paraId="5C202018">
            <w:pPr>
              <w:spacing w:before="60" w:after="60" w:line="360" w:lineRule="auto"/>
              <w:jc w:val="center"/>
              <w:rPr>
                <w:b/>
                <w:bCs/>
                <w:lang w:bidi="ar"/>
              </w:rPr>
            </w:pPr>
            <w:r>
              <w:rPr>
                <w:b/>
                <w:bCs/>
                <w:lang w:bidi="ar"/>
              </w:rPr>
              <w:t>Type</w:t>
            </w:r>
          </w:p>
        </w:tc>
        <w:tc>
          <w:tcPr>
            <w:tcW w:w="1806" w:type="dxa"/>
            <w:tcBorders>
              <w:top w:val="single" w:color="auto" w:sz="12" w:space="0"/>
              <w:bottom w:val="single" w:color="auto" w:sz="4" w:space="0"/>
            </w:tcBorders>
            <w:shd w:val="clear" w:color="auto" w:fill="auto"/>
          </w:tcPr>
          <w:p w14:paraId="2EE5612F">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74AC6146">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3AC1CCCF">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444ADF30">
            <w:pPr>
              <w:spacing w:before="60" w:after="60" w:line="360" w:lineRule="auto"/>
              <w:jc w:val="center"/>
              <w:rPr>
                <w:b/>
                <w:bCs/>
                <w:lang w:bidi="ar"/>
              </w:rPr>
            </w:pPr>
            <w:r>
              <w:rPr>
                <w:b/>
                <w:bCs/>
                <w:lang w:bidi="ar"/>
              </w:rPr>
              <w:t>Description</w:t>
            </w:r>
          </w:p>
        </w:tc>
      </w:tr>
      <w:tr w14:paraId="1ACBEFE5">
        <w:trPr>
          <w:trHeight w:val="350" w:hRule="atLeast"/>
        </w:trPr>
        <w:tc>
          <w:tcPr>
            <w:tcW w:w="1722" w:type="dxa"/>
            <w:shd w:val="clear" w:color="auto" w:fill="auto"/>
            <w:vAlign w:val="top"/>
          </w:tcPr>
          <w:p w14:paraId="73BC09DC">
            <w:pPr>
              <w:spacing w:after="0" w:line="240" w:lineRule="auto"/>
            </w:pPr>
            <w:r>
              <w:t>id</w:t>
            </w:r>
          </w:p>
        </w:tc>
        <w:tc>
          <w:tcPr>
            <w:tcW w:w="2425" w:type="dxa"/>
            <w:shd w:val="clear" w:color="auto" w:fill="auto"/>
            <w:vAlign w:val="top"/>
          </w:tcPr>
          <w:p w14:paraId="1F29D223">
            <w:pPr>
              <w:spacing w:after="0" w:line="240" w:lineRule="auto"/>
            </w:pPr>
            <w:r>
              <w:t>bigint unsigned</w:t>
            </w:r>
          </w:p>
        </w:tc>
        <w:tc>
          <w:tcPr>
            <w:tcW w:w="1806" w:type="dxa"/>
            <w:shd w:val="clear" w:color="auto" w:fill="auto"/>
            <w:vAlign w:val="top"/>
          </w:tcPr>
          <w:p w14:paraId="253FE8F1">
            <w:pPr>
              <w:spacing w:after="0" w:line="240" w:lineRule="auto"/>
            </w:pPr>
            <w:r>
              <w:t>Primary Key, Auto Increment</w:t>
            </w:r>
          </w:p>
        </w:tc>
        <w:tc>
          <w:tcPr>
            <w:tcW w:w="688" w:type="dxa"/>
            <w:shd w:val="clear" w:color="auto" w:fill="auto"/>
            <w:vAlign w:val="top"/>
          </w:tcPr>
          <w:p w14:paraId="3CF890B3">
            <w:pPr>
              <w:spacing w:after="0" w:line="240" w:lineRule="auto"/>
            </w:pPr>
            <w:r>
              <w:t>No</w:t>
            </w:r>
          </w:p>
        </w:tc>
        <w:tc>
          <w:tcPr>
            <w:tcW w:w="990" w:type="dxa"/>
            <w:shd w:val="clear" w:color="auto" w:fill="auto"/>
            <w:vAlign w:val="top"/>
          </w:tcPr>
          <w:p w14:paraId="57849D4B">
            <w:pPr>
              <w:spacing w:after="0" w:line="240" w:lineRule="auto"/>
            </w:pPr>
            <w:r>
              <w:t>-</w:t>
            </w:r>
          </w:p>
        </w:tc>
        <w:tc>
          <w:tcPr>
            <w:tcW w:w="1373" w:type="dxa"/>
            <w:shd w:val="clear" w:color="auto" w:fill="auto"/>
            <w:vAlign w:val="top"/>
          </w:tcPr>
          <w:p w14:paraId="69459A31">
            <w:pPr>
              <w:spacing w:after="0" w:line="240" w:lineRule="auto"/>
            </w:pPr>
            <w:r>
              <w:t>Pivot record ID</w:t>
            </w:r>
          </w:p>
        </w:tc>
      </w:tr>
      <w:tr w14:paraId="1988B5BB">
        <w:trPr>
          <w:trHeight w:val="350" w:hRule="atLeast"/>
        </w:trPr>
        <w:tc>
          <w:tcPr>
            <w:tcW w:w="1722" w:type="dxa"/>
            <w:shd w:val="clear" w:color="auto" w:fill="auto"/>
            <w:vAlign w:val="top"/>
          </w:tcPr>
          <w:p w14:paraId="5874B965">
            <w:pPr>
              <w:spacing w:after="0" w:line="240" w:lineRule="auto"/>
            </w:pPr>
            <w:r>
              <w:t>property_id</w:t>
            </w:r>
          </w:p>
        </w:tc>
        <w:tc>
          <w:tcPr>
            <w:tcW w:w="2425" w:type="dxa"/>
            <w:shd w:val="clear" w:color="auto" w:fill="auto"/>
            <w:vAlign w:val="top"/>
          </w:tcPr>
          <w:p w14:paraId="2E7ADCB2">
            <w:pPr>
              <w:spacing w:after="0" w:line="240" w:lineRule="auto"/>
            </w:pPr>
            <w:r>
              <w:t>bigint unsigned</w:t>
            </w:r>
          </w:p>
        </w:tc>
        <w:tc>
          <w:tcPr>
            <w:tcW w:w="1806" w:type="dxa"/>
            <w:shd w:val="clear" w:color="auto" w:fill="auto"/>
            <w:vAlign w:val="top"/>
          </w:tcPr>
          <w:p w14:paraId="7417200A">
            <w:pPr>
              <w:spacing w:after="0" w:line="240" w:lineRule="auto"/>
            </w:pPr>
            <w:r>
              <w:t>Foreign Key -&gt; properties.id</w:t>
            </w:r>
          </w:p>
        </w:tc>
        <w:tc>
          <w:tcPr>
            <w:tcW w:w="688" w:type="dxa"/>
            <w:shd w:val="clear" w:color="auto" w:fill="auto"/>
            <w:vAlign w:val="top"/>
          </w:tcPr>
          <w:p w14:paraId="044BD9D7">
            <w:pPr>
              <w:spacing w:after="0" w:line="240" w:lineRule="auto"/>
            </w:pPr>
            <w:r>
              <w:t>No</w:t>
            </w:r>
          </w:p>
        </w:tc>
        <w:tc>
          <w:tcPr>
            <w:tcW w:w="990" w:type="dxa"/>
            <w:shd w:val="clear" w:color="auto" w:fill="auto"/>
            <w:vAlign w:val="top"/>
          </w:tcPr>
          <w:p w14:paraId="120CD20F">
            <w:pPr>
              <w:spacing w:after="0" w:line="240" w:lineRule="auto"/>
            </w:pPr>
            <w:r>
              <w:t>-</w:t>
            </w:r>
          </w:p>
        </w:tc>
        <w:tc>
          <w:tcPr>
            <w:tcW w:w="1373" w:type="dxa"/>
            <w:shd w:val="clear" w:color="auto" w:fill="auto"/>
            <w:vAlign w:val="top"/>
          </w:tcPr>
          <w:p w14:paraId="4CF91C2E">
            <w:pPr>
              <w:spacing w:after="0" w:line="240" w:lineRule="auto"/>
            </w:pPr>
            <w:r>
              <w:t>Property reference</w:t>
            </w:r>
          </w:p>
        </w:tc>
      </w:tr>
      <w:tr w14:paraId="7B4A0FFC">
        <w:trPr>
          <w:trHeight w:val="514" w:hRule="atLeast"/>
        </w:trPr>
        <w:tc>
          <w:tcPr>
            <w:tcW w:w="1722" w:type="dxa"/>
            <w:tcBorders>
              <w:bottom w:val="nil"/>
            </w:tcBorders>
            <w:shd w:val="clear" w:color="auto" w:fill="auto"/>
            <w:vAlign w:val="top"/>
          </w:tcPr>
          <w:p w14:paraId="3009D08C">
            <w:pPr>
              <w:spacing w:after="0" w:line="240" w:lineRule="auto"/>
            </w:pPr>
            <w:r>
              <w:t>facility_id</w:t>
            </w:r>
          </w:p>
        </w:tc>
        <w:tc>
          <w:tcPr>
            <w:tcW w:w="2425" w:type="dxa"/>
            <w:tcBorders>
              <w:bottom w:val="nil"/>
            </w:tcBorders>
            <w:shd w:val="clear" w:color="auto" w:fill="auto"/>
            <w:vAlign w:val="top"/>
          </w:tcPr>
          <w:p w14:paraId="38249951">
            <w:pPr>
              <w:spacing w:after="0" w:line="240" w:lineRule="auto"/>
            </w:pPr>
            <w:r>
              <w:t>bigint unsigned</w:t>
            </w:r>
          </w:p>
        </w:tc>
        <w:tc>
          <w:tcPr>
            <w:tcW w:w="1806" w:type="dxa"/>
            <w:tcBorders>
              <w:bottom w:val="nil"/>
            </w:tcBorders>
            <w:shd w:val="clear" w:color="auto" w:fill="auto"/>
            <w:vAlign w:val="top"/>
          </w:tcPr>
          <w:p w14:paraId="3F9034E9">
            <w:pPr>
              <w:spacing w:after="0" w:line="240" w:lineRule="auto"/>
            </w:pPr>
            <w:r>
              <w:t>Foreign Key -&gt; facilities.id</w:t>
            </w:r>
          </w:p>
        </w:tc>
        <w:tc>
          <w:tcPr>
            <w:tcW w:w="688" w:type="dxa"/>
            <w:tcBorders>
              <w:bottom w:val="nil"/>
            </w:tcBorders>
            <w:shd w:val="clear" w:color="auto" w:fill="auto"/>
            <w:vAlign w:val="top"/>
          </w:tcPr>
          <w:p w14:paraId="3B66F15A">
            <w:pPr>
              <w:spacing w:after="0" w:line="240" w:lineRule="auto"/>
            </w:pPr>
            <w:r>
              <w:t>No</w:t>
            </w:r>
          </w:p>
        </w:tc>
        <w:tc>
          <w:tcPr>
            <w:tcW w:w="990" w:type="dxa"/>
            <w:tcBorders>
              <w:bottom w:val="nil"/>
            </w:tcBorders>
            <w:shd w:val="clear" w:color="auto" w:fill="auto"/>
            <w:vAlign w:val="top"/>
          </w:tcPr>
          <w:p w14:paraId="53C4855F">
            <w:pPr>
              <w:spacing w:after="0" w:line="240" w:lineRule="auto"/>
            </w:pPr>
            <w:r>
              <w:t>-</w:t>
            </w:r>
          </w:p>
        </w:tc>
        <w:tc>
          <w:tcPr>
            <w:tcW w:w="1373" w:type="dxa"/>
            <w:tcBorders>
              <w:bottom w:val="nil"/>
            </w:tcBorders>
            <w:shd w:val="clear" w:color="auto" w:fill="auto"/>
            <w:vAlign w:val="top"/>
          </w:tcPr>
          <w:p w14:paraId="23913B39">
            <w:pPr>
              <w:spacing w:after="0" w:line="240" w:lineRule="auto"/>
            </w:pPr>
            <w:r>
              <w:t>Facility reference</w:t>
            </w:r>
          </w:p>
        </w:tc>
      </w:tr>
      <w:tr w14:paraId="74DB2C19">
        <w:trPr>
          <w:trHeight w:val="350" w:hRule="atLeast"/>
        </w:trPr>
        <w:tc>
          <w:tcPr>
            <w:tcW w:w="1722" w:type="dxa"/>
            <w:tcBorders>
              <w:top w:val="nil"/>
              <w:left w:val="nil"/>
              <w:bottom w:val="nil"/>
              <w:right w:val="nil"/>
            </w:tcBorders>
            <w:shd w:val="clear" w:color="auto" w:fill="auto"/>
            <w:vAlign w:val="top"/>
          </w:tcPr>
          <w:p w14:paraId="675065DB">
            <w:pPr>
              <w:spacing w:after="0" w:line="240" w:lineRule="auto"/>
            </w:pPr>
            <w:r>
              <w:t>value</w:t>
            </w:r>
          </w:p>
        </w:tc>
        <w:tc>
          <w:tcPr>
            <w:tcW w:w="2425" w:type="dxa"/>
            <w:tcBorders>
              <w:top w:val="nil"/>
              <w:left w:val="nil"/>
              <w:bottom w:val="nil"/>
              <w:right w:val="nil"/>
            </w:tcBorders>
            <w:shd w:val="clear" w:color="auto" w:fill="auto"/>
            <w:vAlign w:val="top"/>
          </w:tcPr>
          <w:p w14:paraId="4C38B780">
            <w:pPr>
              <w:spacing w:after="0" w:line="240" w:lineRule="auto"/>
            </w:pPr>
            <w:r>
              <w:t>varchar(100)</w:t>
            </w:r>
          </w:p>
        </w:tc>
        <w:tc>
          <w:tcPr>
            <w:tcW w:w="1806" w:type="dxa"/>
            <w:tcBorders>
              <w:top w:val="nil"/>
              <w:left w:val="nil"/>
              <w:bottom w:val="nil"/>
              <w:right w:val="nil"/>
            </w:tcBorders>
            <w:shd w:val="clear" w:color="auto" w:fill="auto"/>
            <w:vAlign w:val="top"/>
          </w:tcPr>
          <w:p w14:paraId="4102373E">
            <w:pPr>
              <w:spacing w:after="0" w:line="240" w:lineRule="auto"/>
            </w:pPr>
            <w:r>
              <w:t>-</w:t>
            </w:r>
          </w:p>
        </w:tc>
        <w:tc>
          <w:tcPr>
            <w:tcW w:w="688" w:type="dxa"/>
            <w:tcBorders>
              <w:top w:val="nil"/>
              <w:left w:val="nil"/>
              <w:bottom w:val="nil"/>
              <w:right w:val="nil"/>
            </w:tcBorders>
            <w:shd w:val="clear" w:color="auto" w:fill="auto"/>
            <w:vAlign w:val="top"/>
          </w:tcPr>
          <w:p w14:paraId="7427C3E6">
            <w:pPr>
              <w:spacing w:after="0" w:line="240" w:lineRule="auto"/>
            </w:pPr>
            <w:r>
              <w:t>Yes</w:t>
            </w:r>
          </w:p>
        </w:tc>
        <w:tc>
          <w:tcPr>
            <w:tcW w:w="990" w:type="dxa"/>
            <w:tcBorders>
              <w:top w:val="nil"/>
              <w:left w:val="nil"/>
              <w:bottom w:val="nil"/>
              <w:right w:val="nil"/>
            </w:tcBorders>
            <w:shd w:val="clear" w:color="auto" w:fill="auto"/>
            <w:vAlign w:val="top"/>
          </w:tcPr>
          <w:p w14:paraId="03951816">
            <w:pPr>
              <w:spacing w:after="0" w:line="240" w:lineRule="auto"/>
            </w:pPr>
            <w:r>
              <w:t>NULL</w:t>
            </w:r>
          </w:p>
        </w:tc>
        <w:tc>
          <w:tcPr>
            <w:tcW w:w="1373" w:type="dxa"/>
            <w:tcBorders>
              <w:top w:val="nil"/>
              <w:left w:val="nil"/>
              <w:bottom w:val="nil"/>
              <w:right w:val="nil"/>
            </w:tcBorders>
            <w:shd w:val="clear" w:color="auto" w:fill="auto"/>
            <w:vAlign w:val="top"/>
          </w:tcPr>
          <w:p w14:paraId="52E9EAC6">
            <w:pPr>
              <w:spacing w:after="0" w:line="240" w:lineRule="auto"/>
            </w:pPr>
            <w:r>
              <w:t>Optional facility value</w:t>
            </w:r>
          </w:p>
        </w:tc>
      </w:tr>
      <w:tr w14:paraId="13E4DE0E">
        <w:trPr>
          <w:trHeight w:val="350" w:hRule="atLeast"/>
        </w:trPr>
        <w:tc>
          <w:tcPr>
            <w:tcW w:w="1722" w:type="dxa"/>
            <w:tcBorders>
              <w:top w:val="nil"/>
              <w:left w:val="nil"/>
              <w:bottom w:val="nil"/>
              <w:right w:val="nil"/>
            </w:tcBorders>
            <w:shd w:val="clear" w:color="auto" w:fill="auto"/>
            <w:vAlign w:val="top"/>
          </w:tcPr>
          <w:p w14:paraId="2A2F195D">
            <w:pPr>
              <w:spacing w:after="0" w:line="240" w:lineRule="auto"/>
            </w:pPr>
            <w:r>
              <w:t>created_at</w:t>
            </w:r>
          </w:p>
        </w:tc>
        <w:tc>
          <w:tcPr>
            <w:tcW w:w="2425" w:type="dxa"/>
            <w:tcBorders>
              <w:top w:val="nil"/>
              <w:left w:val="nil"/>
              <w:bottom w:val="nil"/>
              <w:right w:val="nil"/>
            </w:tcBorders>
            <w:shd w:val="clear" w:color="auto" w:fill="auto"/>
            <w:vAlign w:val="top"/>
          </w:tcPr>
          <w:p w14:paraId="5E675C4F">
            <w:pPr>
              <w:spacing w:after="0" w:line="240" w:lineRule="auto"/>
            </w:pPr>
            <w:r>
              <w:t>timestamp</w:t>
            </w:r>
          </w:p>
        </w:tc>
        <w:tc>
          <w:tcPr>
            <w:tcW w:w="1806" w:type="dxa"/>
            <w:tcBorders>
              <w:top w:val="nil"/>
              <w:left w:val="nil"/>
              <w:bottom w:val="nil"/>
              <w:right w:val="nil"/>
            </w:tcBorders>
            <w:shd w:val="clear" w:color="auto" w:fill="auto"/>
            <w:vAlign w:val="top"/>
          </w:tcPr>
          <w:p w14:paraId="52736636">
            <w:pPr>
              <w:spacing w:after="0" w:line="240" w:lineRule="auto"/>
            </w:pPr>
            <w:r>
              <w:t>-</w:t>
            </w:r>
          </w:p>
        </w:tc>
        <w:tc>
          <w:tcPr>
            <w:tcW w:w="688" w:type="dxa"/>
            <w:tcBorders>
              <w:top w:val="nil"/>
              <w:left w:val="nil"/>
              <w:bottom w:val="nil"/>
              <w:right w:val="nil"/>
            </w:tcBorders>
            <w:shd w:val="clear" w:color="auto" w:fill="auto"/>
            <w:vAlign w:val="top"/>
          </w:tcPr>
          <w:p w14:paraId="57E10722">
            <w:pPr>
              <w:spacing w:after="0" w:line="240" w:lineRule="auto"/>
            </w:pPr>
            <w:r>
              <w:t>Yes</w:t>
            </w:r>
          </w:p>
        </w:tc>
        <w:tc>
          <w:tcPr>
            <w:tcW w:w="990" w:type="dxa"/>
            <w:tcBorders>
              <w:top w:val="nil"/>
              <w:left w:val="nil"/>
              <w:bottom w:val="nil"/>
              <w:right w:val="nil"/>
            </w:tcBorders>
            <w:shd w:val="clear" w:color="auto" w:fill="auto"/>
            <w:vAlign w:val="top"/>
          </w:tcPr>
          <w:p w14:paraId="00246054">
            <w:pPr>
              <w:spacing w:after="0" w:line="240" w:lineRule="auto"/>
            </w:pPr>
            <w:r>
              <w:t>NULL</w:t>
            </w:r>
          </w:p>
        </w:tc>
        <w:tc>
          <w:tcPr>
            <w:tcW w:w="1373" w:type="dxa"/>
            <w:tcBorders>
              <w:top w:val="nil"/>
              <w:left w:val="nil"/>
              <w:bottom w:val="nil"/>
              <w:right w:val="nil"/>
            </w:tcBorders>
            <w:shd w:val="clear" w:color="auto" w:fill="auto"/>
            <w:vAlign w:val="top"/>
          </w:tcPr>
          <w:p w14:paraId="5ED1DCFD">
            <w:pPr>
              <w:spacing w:after="0" w:line="240" w:lineRule="auto"/>
            </w:pPr>
            <w:r>
              <w:t>Created time</w:t>
            </w:r>
          </w:p>
        </w:tc>
      </w:tr>
      <w:tr w14:paraId="3897BFFA">
        <w:trPr>
          <w:trHeight w:val="350" w:hRule="atLeast"/>
        </w:trPr>
        <w:tc>
          <w:tcPr>
            <w:tcW w:w="1722" w:type="dxa"/>
            <w:tcBorders>
              <w:top w:val="nil"/>
              <w:left w:val="nil"/>
              <w:bottom w:val="single" w:color="000000" w:themeColor="text1" w:sz="12" w:space="0"/>
              <w:right w:val="nil"/>
            </w:tcBorders>
            <w:shd w:val="clear" w:color="auto" w:fill="auto"/>
            <w:vAlign w:val="top"/>
          </w:tcPr>
          <w:p w14:paraId="75CD4696">
            <w:pPr>
              <w:spacing w:after="0" w:line="240" w:lineRule="auto"/>
            </w:pPr>
            <w:r>
              <w:t>updated_at</w:t>
            </w:r>
          </w:p>
        </w:tc>
        <w:tc>
          <w:tcPr>
            <w:tcW w:w="2425" w:type="dxa"/>
            <w:tcBorders>
              <w:top w:val="nil"/>
              <w:left w:val="nil"/>
              <w:bottom w:val="single" w:color="000000" w:themeColor="text1" w:sz="12" w:space="0"/>
              <w:right w:val="nil"/>
            </w:tcBorders>
            <w:shd w:val="clear" w:color="auto" w:fill="auto"/>
            <w:vAlign w:val="top"/>
          </w:tcPr>
          <w:p w14:paraId="4955BE98">
            <w:pPr>
              <w:spacing w:after="0" w:line="240" w:lineRule="auto"/>
            </w:pPr>
            <w:r>
              <w:t>timestamp</w:t>
            </w:r>
          </w:p>
        </w:tc>
        <w:tc>
          <w:tcPr>
            <w:tcW w:w="1806" w:type="dxa"/>
            <w:tcBorders>
              <w:top w:val="nil"/>
              <w:left w:val="nil"/>
              <w:bottom w:val="single" w:color="000000" w:themeColor="text1" w:sz="12" w:space="0"/>
              <w:right w:val="nil"/>
            </w:tcBorders>
            <w:shd w:val="clear" w:color="auto" w:fill="auto"/>
            <w:vAlign w:val="top"/>
          </w:tcPr>
          <w:p w14:paraId="5F551ABA">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3616BC80">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055137C5">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4D8AA919">
            <w:pPr>
              <w:spacing w:after="0" w:line="240" w:lineRule="auto"/>
            </w:pPr>
            <w:r>
              <w:t>Last updated time</w:t>
            </w:r>
          </w:p>
        </w:tc>
      </w:tr>
    </w:tbl>
    <w:p w14:paraId="714DA3B7">
      <w:pPr>
        <w:pStyle w:val="30"/>
        <w:spacing w:before="104" w:after="104" w:line="360" w:lineRule="auto"/>
        <w:ind w:firstLine="480"/>
        <w:rPr>
          <w:rFonts w:hint="default"/>
          <w:lang w:val="en-US"/>
        </w:rPr>
      </w:pPr>
      <w:r>
        <w:rPr>
          <w:rFonts w:hint="default"/>
        </w:rPr>
        <w:t>The property_facility table stores the many-to-many relationship between properties and facilities. This table links each property to the facilities it provides and allows the system to represent property amenities in a structured way.</w:t>
      </w:r>
    </w:p>
    <w:p w14:paraId="44A76277">
      <w:pPr>
        <w:pStyle w:val="51"/>
        <w:numPr>
          <w:ilvl w:val="4"/>
          <w:numId w:val="2"/>
        </w:numPr>
        <w:bidi w:val="0"/>
        <w:rPr>
          <w:rFonts w:hint="default"/>
          <w:lang w:val="en-US"/>
        </w:rPr>
      </w:pPr>
      <w:r>
        <w:rPr>
          <w:rFonts w:hint="default"/>
          <w:lang w:val="en-US"/>
        </w:rPr>
        <w:t>Province Table</w:t>
      </w:r>
    </w:p>
    <w:tbl>
      <w:tblPr>
        <w:tblStyle w:val="12"/>
        <w:tblW w:w="0" w:type="auto"/>
        <w:tblInd w:w="0" w:type="dxa"/>
        <w:tblLayout w:type="fixed"/>
        <w:tblCellMar>
          <w:top w:w="0" w:type="dxa"/>
          <w:left w:w="108" w:type="dxa"/>
          <w:bottom w:w="0" w:type="dxa"/>
          <w:right w:w="108" w:type="dxa"/>
        </w:tblCellMar>
      </w:tblPr>
      <w:tblGrid>
        <w:gridCol w:w="1722"/>
        <w:gridCol w:w="2038"/>
        <w:gridCol w:w="1957"/>
        <w:gridCol w:w="666"/>
        <w:gridCol w:w="1011"/>
        <w:gridCol w:w="1610"/>
      </w:tblGrid>
      <w:tr w14:paraId="7F5D37D0">
        <w:trPr>
          <w:trHeight w:val="300" w:hRule="atLeast"/>
        </w:trPr>
        <w:tc>
          <w:tcPr>
            <w:tcW w:w="1722" w:type="dxa"/>
            <w:tcBorders>
              <w:top w:val="single" w:color="auto" w:sz="12" w:space="0"/>
              <w:bottom w:val="single" w:color="auto" w:sz="4" w:space="0"/>
            </w:tcBorders>
            <w:shd w:val="clear" w:color="auto" w:fill="auto"/>
          </w:tcPr>
          <w:p w14:paraId="43EC02FD">
            <w:pPr>
              <w:spacing w:before="60" w:after="60" w:line="360" w:lineRule="auto"/>
              <w:jc w:val="center"/>
              <w:rPr>
                <w:b/>
                <w:bCs/>
                <w:lang w:bidi="ar"/>
              </w:rPr>
            </w:pPr>
            <w:r>
              <w:rPr>
                <w:b/>
                <w:bCs/>
                <w:lang w:bidi="ar"/>
              </w:rPr>
              <w:t>Field</w:t>
            </w:r>
          </w:p>
        </w:tc>
        <w:tc>
          <w:tcPr>
            <w:tcW w:w="2038" w:type="dxa"/>
            <w:tcBorders>
              <w:top w:val="single" w:color="auto" w:sz="12" w:space="0"/>
              <w:bottom w:val="single" w:color="auto" w:sz="4" w:space="0"/>
            </w:tcBorders>
            <w:shd w:val="clear" w:color="auto" w:fill="auto"/>
          </w:tcPr>
          <w:p w14:paraId="6065CECF">
            <w:pPr>
              <w:spacing w:before="60" w:after="60" w:line="360" w:lineRule="auto"/>
              <w:jc w:val="center"/>
              <w:rPr>
                <w:b/>
                <w:bCs/>
                <w:lang w:bidi="ar"/>
              </w:rPr>
            </w:pPr>
            <w:r>
              <w:rPr>
                <w:b/>
                <w:bCs/>
                <w:lang w:bidi="ar"/>
              </w:rPr>
              <w:t>Type</w:t>
            </w:r>
          </w:p>
        </w:tc>
        <w:tc>
          <w:tcPr>
            <w:tcW w:w="1957" w:type="dxa"/>
            <w:tcBorders>
              <w:top w:val="single" w:color="auto" w:sz="12" w:space="0"/>
              <w:bottom w:val="single" w:color="auto" w:sz="4" w:space="0"/>
            </w:tcBorders>
            <w:shd w:val="clear" w:color="auto" w:fill="auto"/>
          </w:tcPr>
          <w:p w14:paraId="2AEC1D80">
            <w:pPr>
              <w:spacing w:before="60" w:after="60" w:line="360" w:lineRule="auto"/>
              <w:jc w:val="center"/>
              <w:rPr>
                <w:b/>
                <w:bCs/>
                <w:lang w:bidi="ar"/>
              </w:rPr>
            </w:pPr>
            <w:r>
              <w:rPr>
                <w:b/>
                <w:bCs/>
                <w:lang w:bidi="ar"/>
              </w:rPr>
              <w:t>Attributes</w:t>
            </w:r>
          </w:p>
        </w:tc>
        <w:tc>
          <w:tcPr>
            <w:tcW w:w="666" w:type="dxa"/>
            <w:tcBorders>
              <w:top w:val="single" w:color="auto" w:sz="12" w:space="0"/>
              <w:bottom w:val="single" w:color="auto" w:sz="4" w:space="0"/>
            </w:tcBorders>
            <w:shd w:val="clear" w:color="auto" w:fill="auto"/>
          </w:tcPr>
          <w:p w14:paraId="333B71D8">
            <w:pPr>
              <w:spacing w:before="60" w:after="60" w:line="360" w:lineRule="auto"/>
              <w:jc w:val="center"/>
              <w:rPr>
                <w:b/>
                <w:bCs/>
                <w:lang w:bidi="ar"/>
              </w:rPr>
            </w:pPr>
            <w:r>
              <w:rPr>
                <w:b/>
                <w:bCs/>
                <w:lang w:bidi="ar"/>
              </w:rPr>
              <w:t>Null</w:t>
            </w:r>
          </w:p>
        </w:tc>
        <w:tc>
          <w:tcPr>
            <w:tcW w:w="1011" w:type="dxa"/>
            <w:tcBorders>
              <w:top w:val="single" w:color="auto" w:sz="12" w:space="0"/>
              <w:bottom w:val="single" w:color="auto" w:sz="4" w:space="0"/>
            </w:tcBorders>
            <w:shd w:val="clear" w:color="auto" w:fill="auto"/>
          </w:tcPr>
          <w:p w14:paraId="7A329DE4">
            <w:pPr>
              <w:spacing w:before="60" w:after="60" w:line="360" w:lineRule="auto"/>
              <w:jc w:val="center"/>
              <w:rPr>
                <w:b/>
                <w:bCs/>
                <w:lang w:bidi="ar"/>
              </w:rPr>
            </w:pPr>
            <w:r>
              <w:rPr>
                <w:b/>
                <w:bCs/>
                <w:lang w:bidi="ar"/>
              </w:rPr>
              <w:t>Default</w:t>
            </w:r>
          </w:p>
        </w:tc>
        <w:tc>
          <w:tcPr>
            <w:tcW w:w="1610" w:type="dxa"/>
            <w:tcBorders>
              <w:top w:val="single" w:color="auto" w:sz="12" w:space="0"/>
              <w:bottom w:val="single" w:color="auto" w:sz="4" w:space="0"/>
            </w:tcBorders>
            <w:shd w:val="clear" w:color="auto" w:fill="auto"/>
          </w:tcPr>
          <w:p w14:paraId="09EA165F">
            <w:pPr>
              <w:spacing w:before="60" w:after="60" w:line="360" w:lineRule="auto"/>
              <w:jc w:val="center"/>
              <w:rPr>
                <w:b/>
                <w:bCs/>
                <w:lang w:bidi="ar"/>
              </w:rPr>
            </w:pPr>
            <w:r>
              <w:rPr>
                <w:b/>
                <w:bCs/>
                <w:lang w:bidi="ar"/>
              </w:rPr>
              <w:t>Description</w:t>
            </w:r>
          </w:p>
        </w:tc>
      </w:tr>
      <w:tr w14:paraId="01D3CEBD">
        <w:trPr>
          <w:trHeight w:val="350" w:hRule="atLeast"/>
        </w:trPr>
        <w:tc>
          <w:tcPr>
            <w:tcW w:w="1722" w:type="dxa"/>
            <w:shd w:val="clear" w:color="auto" w:fill="auto"/>
            <w:vAlign w:val="top"/>
          </w:tcPr>
          <w:p w14:paraId="4EDA4798">
            <w:pPr>
              <w:spacing w:after="0" w:line="240" w:lineRule="auto"/>
            </w:pPr>
            <w:r>
              <w:t>id</w:t>
            </w:r>
          </w:p>
        </w:tc>
        <w:tc>
          <w:tcPr>
            <w:tcW w:w="2038" w:type="dxa"/>
            <w:shd w:val="clear" w:color="auto" w:fill="auto"/>
            <w:vAlign w:val="top"/>
          </w:tcPr>
          <w:p w14:paraId="091DA78E">
            <w:pPr>
              <w:spacing w:after="0" w:line="240" w:lineRule="auto"/>
            </w:pPr>
            <w:r>
              <w:t>bigint unsigned</w:t>
            </w:r>
          </w:p>
        </w:tc>
        <w:tc>
          <w:tcPr>
            <w:tcW w:w="1957" w:type="dxa"/>
            <w:shd w:val="clear" w:color="auto" w:fill="auto"/>
            <w:vAlign w:val="top"/>
          </w:tcPr>
          <w:p w14:paraId="1C367770">
            <w:pPr>
              <w:spacing w:after="0" w:line="240" w:lineRule="auto"/>
            </w:pPr>
            <w:r>
              <w:t>Primary Key, Auto Increment</w:t>
            </w:r>
          </w:p>
        </w:tc>
        <w:tc>
          <w:tcPr>
            <w:tcW w:w="666" w:type="dxa"/>
            <w:shd w:val="clear" w:color="auto" w:fill="auto"/>
            <w:vAlign w:val="top"/>
          </w:tcPr>
          <w:p w14:paraId="68A476D5">
            <w:pPr>
              <w:spacing w:after="0" w:line="240" w:lineRule="auto"/>
            </w:pPr>
            <w:r>
              <w:t>No</w:t>
            </w:r>
          </w:p>
        </w:tc>
        <w:tc>
          <w:tcPr>
            <w:tcW w:w="1011" w:type="dxa"/>
            <w:shd w:val="clear" w:color="auto" w:fill="auto"/>
            <w:vAlign w:val="top"/>
          </w:tcPr>
          <w:p w14:paraId="47712637">
            <w:pPr>
              <w:spacing w:after="0" w:line="240" w:lineRule="auto"/>
            </w:pPr>
            <w:r>
              <w:t>-</w:t>
            </w:r>
          </w:p>
        </w:tc>
        <w:tc>
          <w:tcPr>
            <w:tcW w:w="1610" w:type="dxa"/>
            <w:shd w:val="clear" w:color="auto" w:fill="auto"/>
            <w:vAlign w:val="top"/>
          </w:tcPr>
          <w:p w14:paraId="6F9258C2">
            <w:pPr>
              <w:spacing w:after="0" w:line="240" w:lineRule="auto"/>
            </w:pPr>
            <w:r>
              <w:t>Province ID</w:t>
            </w:r>
          </w:p>
        </w:tc>
      </w:tr>
      <w:tr w14:paraId="4690081C">
        <w:trPr>
          <w:trHeight w:val="350" w:hRule="atLeast"/>
        </w:trPr>
        <w:tc>
          <w:tcPr>
            <w:tcW w:w="1722" w:type="dxa"/>
            <w:shd w:val="clear" w:color="auto" w:fill="auto"/>
            <w:vAlign w:val="top"/>
          </w:tcPr>
          <w:p w14:paraId="11151BA6">
            <w:pPr>
              <w:spacing w:after="0" w:line="240" w:lineRule="auto"/>
            </w:pPr>
            <w:r>
              <w:t>name</w:t>
            </w:r>
          </w:p>
        </w:tc>
        <w:tc>
          <w:tcPr>
            <w:tcW w:w="2038" w:type="dxa"/>
            <w:shd w:val="clear" w:color="auto" w:fill="auto"/>
            <w:vAlign w:val="top"/>
          </w:tcPr>
          <w:p w14:paraId="20134E78">
            <w:pPr>
              <w:spacing w:after="0" w:line="240" w:lineRule="auto"/>
            </w:pPr>
            <w:r>
              <w:t>varchar(255)</w:t>
            </w:r>
          </w:p>
        </w:tc>
        <w:tc>
          <w:tcPr>
            <w:tcW w:w="1957" w:type="dxa"/>
            <w:shd w:val="clear" w:color="auto" w:fill="auto"/>
            <w:vAlign w:val="top"/>
          </w:tcPr>
          <w:p w14:paraId="5F280933">
            <w:pPr>
              <w:spacing w:after="0" w:line="240" w:lineRule="auto"/>
            </w:pPr>
            <w:r>
              <w:t>-</w:t>
            </w:r>
          </w:p>
        </w:tc>
        <w:tc>
          <w:tcPr>
            <w:tcW w:w="666" w:type="dxa"/>
            <w:shd w:val="clear" w:color="auto" w:fill="auto"/>
            <w:vAlign w:val="top"/>
          </w:tcPr>
          <w:p w14:paraId="7F6FC4FB">
            <w:pPr>
              <w:spacing w:after="0" w:line="240" w:lineRule="auto"/>
            </w:pPr>
            <w:r>
              <w:t>No</w:t>
            </w:r>
          </w:p>
        </w:tc>
        <w:tc>
          <w:tcPr>
            <w:tcW w:w="1011" w:type="dxa"/>
            <w:shd w:val="clear" w:color="auto" w:fill="auto"/>
            <w:vAlign w:val="top"/>
          </w:tcPr>
          <w:p w14:paraId="2F394968">
            <w:pPr>
              <w:spacing w:after="0" w:line="240" w:lineRule="auto"/>
            </w:pPr>
            <w:r>
              <w:t>-</w:t>
            </w:r>
          </w:p>
        </w:tc>
        <w:tc>
          <w:tcPr>
            <w:tcW w:w="1610" w:type="dxa"/>
            <w:shd w:val="clear" w:color="auto" w:fill="auto"/>
            <w:vAlign w:val="top"/>
          </w:tcPr>
          <w:p w14:paraId="0A004812">
            <w:pPr>
              <w:spacing w:after="0" w:line="240" w:lineRule="auto"/>
            </w:pPr>
            <w:r>
              <w:t>Province name</w:t>
            </w:r>
          </w:p>
        </w:tc>
      </w:tr>
      <w:tr w14:paraId="090639DF">
        <w:trPr>
          <w:trHeight w:val="514" w:hRule="atLeast"/>
        </w:trPr>
        <w:tc>
          <w:tcPr>
            <w:tcW w:w="1722" w:type="dxa"/>
            <w:tcBorders>
              <w:bottom w:val="nil"/>
            </w:tcBorders>
            <w:shd w:val="clear" w:color="auto" w:fill="auto"/>
            <w:vAlign w:val="top"/>
          </w:tcPr>
          <w:p w14:paraId="5BF8F995">
            <w:pPr>
              <w:spacing w:after="0" w:line="240" w:lineRule="auto"/>
            </w:pPr>
            <w:r>
              <w:t>code</w:t>
            </w:r>
          </w:p>
        </w:tc>
        <w:tc>
          <w:tcPr>
            <w:tcW w:w="2038" w:type="dxa"/>
            <w:tcBorders>
              <w:bottom w:val="nil"/>
            </w:tcBorders>
            <w:shd w:val="clear" w:color="auto" w:fill="auto"/>
            <w:vAlign w:val="top"/>
          </w:tcPr>
          <w:p w14:paraId="37C8B570">
            <w:pPr>
              <w:spacing w:after="0" w:line="240" w:lineRule="auto"/>
            </w:pPr>
            <w:r>
              <w:t>varchar(20)</w:t>
            </w:r>
          </w:p>
        </w:tc>
        <w:tc>
          <w:tcPr>
            <w:tcW w:w="1957" w:type="dxa"/>
            <w:tcBorders>
              <w:bottom w:val="nil"/>
            </w:tcBorders>
            <w:shd w:val="clear" w:color="auto" w:fill="auto"/>
            <w:vAlign w:val="top"/>
          </w:tcPr>
          <w:p w14:paraId="5F3ADAD0">
            <w:pPr>
              <w:spacing w:after="0" w:line="240" w:lineRule="auto"/>
            </w:pPr>
            <w:r>
              <w:t>Unique</w:t>
            </w:r>
          </w:p>
        </w:tc>
        <w:tc>
          <w:tcPr>
            <w:tcW w:w="666" w:type="dxa"/>
            <w:tcBorders>
              <w:bottom w:val="nil"/>
            </w:tcBorders>
            <w:shd w:val="clear" w:color="auto" w:fill="auto"/>
            <w:vAlign w:val="top"/>
          </w:tcPr>
          <w:p w14:paraId="32E2A444">
            <w:pPr>
              <w:spacing w:after="0" w:line="240" w:lineRule="auto"/>
            </w:pPr>
            <w:r>
              <w:t>No</w:t>
            </w:r>
          </w:p>
        </w:tc>
        <w:tc>
          <w:tcPr>
            <w:tcW w:w="1011" w:type="dxa"/>
            <w:tcBorders>
              <w:bottom w:val="nil"/>
            </w:tcBorders>
            <w:shd w:val="clear" w:color="auto" w:fill="auto"/>
            <w:vAlign w:val="top"/>
          </w:tcPr>
          <w:p w14:paraId="1986EB71">
            <w:pPr>
              <w:spacing w:after="0" w:line="240" w:lineRule="auto"/>
            </w:pPr>
            <w:r>
              <w:t>-</w:t>
            </w:r>
          </w:p>
        </w:tc>
        <w:tc>
          <w:tcPr>
            <w:tcW w:w="1610" w:type="dxa"/>
            <w:tcBorders>
              <w:bottom w:val="nil"/>
            </w:tcBorders>
            <w:shd w:val="clear" w:color="auto" w:fill="auto"/>
            <w:vAlign w:val="top"/>
          </w:tcPr>
          <w:p w14:paraId="7B79E2FA">
            <w:pPr>
              <w:spacing w:after="0" w:line="240" w:lineRule="auto"/>
            </w:pPr>
            <w:r>
              <w:t>Province code</w:t>
            </w:r>
          </w:p>
        </w:tc>
      </w:tr>
      <w:tr w14:paraId="472D1E29">
        <w:trPr>
          <w:trHeight w:val="350" w:hRule="atLeast"/>
        </w:trPr>
        <w:tc>
          <w:tcPr>
            <w:tcW w:w="1722" w:type="dxa"/>
            <w:tcBorders>
              <w:top w:val="nil"/>
              <w:left w:val="nil"/>
              <w:bottom w:val="nil"/>
              <w:right w:val="nil"/>
            </w:tcBorders>
            <w:shd w:val="clear" w:color="auto" w:fill="auto"/>
            <w:vAlign w:val="top"/>
          </w:tcPr>
          <w:p w14:paraId="2C7344F6">
            <w:pPr>
              <w:spacing w:after="0" w:line="240" w:lineRule="auto"/>
            </w:pPr>
            <w:r>
              <w:t>created_at</w:t>
            </w:r>
          </w:p>
        </w:tc>
        <w:tc>
          <w:tcPr>
            <w:tcW w:w="2038" w:type="dxa"/>
            <w:tcBorders>
              <w:top w:val="nil"/>
              <w:left w:val="nil"/>
              <w:bottom w:val="nil"/>
              <w:right w:val="nil"/>
            </w:tcBorders>
            <w:shd w:val="clear" w:color="auto" w:fill="auto"/>
            <w:vAlign w:val="top"/>
          </w:tcPr>
          <w:p w14:paraId="6BC010C8">
            <w:pPr>
              <w:spacing w:after="0" w:line="240" w:lineRule="auto"/>
            </w:pPr>
            <w:r>
              <w:t>timestamp</w:t>
            </w:r>
          </w:p>
        </w:tc>
        <w:tc>
          <w:tcPr>
            <w:tcW w:w="1957" w:type="dxa"/>
            <w:tcBorders>
              <w:top w:val="nil"/>
              <w:left w:val="nil"/>
              <w:bottom w:val="nil"/>
              <w:right w:val="nil"/>
            </w:tcBorders>
            <w:shd w:val="clear" w:color="auto" w:fill="auto"/>
            <w:vAlign w:val="top"/>
          </w:tcPr>
          <w:p w14:paraId="770CB2B5">
            <w:pPr>
              <w:spacing w:after="0" w:line="240" w:lineRule="auto"/>
            </w:pPr>
            <w:r>
              <w:t>-</w:t>
            </w:r>
          </w:p>
        </w:tc>
        <w:tc>
          <w:tcPr>
            <w:tcW w:w="666" w:type="dxa"/>
            <w:tcBorders>
              <w:top w:val="nil"/>
              <w:left w:val="nil"/>
              <w:bottom w:val="nil"/>
              <w:right w:val="nil"/>
            </w:tcBorders>
            <w:shd w:val="clear" w:color="auto" w:fill="auto"/>
            <w:vAlign w:val="top"/>
          </w:tcPr>
          <w:p w14:paraId="03AC3CDB">
            <w:pPr>
              <w:spacing w:after="0" w:line="240" w:lineRule="auto"/>
            </w:pPr>
            <w:r>
              <w:t>Yes</w:t>
            </w:r>
          </w:p>
        </w:tc>
        <w:tc>
          <w:tcPr>
            <w:tcW w:w="1011" w:type="dxa"/>
            <w:tcBorders>
              <w:top w:val="nil"/>
              <w:left w:val="nil"/>
              <w:bottom w:val="nil"/>
              <w:right w:val="nil"/>
            </w:tcBorders>
            <w:shd w:val="clear" w:color="auto" w:fill="auto"/>
            <w:vAlign w:val="top"/>
          </w:tcPr>
          <w:p w14:paraId="276925C6">
            <w:pPr>
              <w:spacing w:after="0" w:line="240" w:lineRule="auto"/>
            </w:pPr>
            <w:r>
              <w:t>NULL</w:t>
            </w:r>
          </w:p>
        </w:tc>
        <w:tc>
          <w:tcPr>
            <w:tcW w:w="1610" w:type="dxa"/>
            <w:tcBorders>
              <w:top w:val="nil"/>
              <w:left w:val="nil"/>
              <w:bottom w:val="nil"/>
              <w:right w:val="nil"/>
            </w:tcBorders>
            <w:shd w:val="clear" w:color="auto" w:fill="auto"/>
            <w:vAlign w:val="top"/>
          </w:tcPr>
          <w:p w14:paraId="47B04970">
            <w:pPr>
              <w:spacing w:after="0" w:line="240" w:lineRule="auto"/>
            </w:pPr>
            <w:r>
              <w:t>Created time</w:t>
            </w:r>
          </w:p>
        </w:tc>
      </w:tr>
      <w:tr w14:paraId="64B5DC66">
        <w:trPr>
          <w:trHeight w:val="350" w:hRule="atLeast"/>
        </w:trPr>
        <w:tc>
          <w:tcPr>
            <w:tcW w:w="1722" w:type="dxa"/>
            <w:tcBorders>
              <w:top w:val="nil"/>
              <w:left w:val="nil"/>
              <w:bottom w:val="single" w:color="000000" w:themeColor="text1" w:sz="12" w:space="0"/>
              <w:right w:val="nil"/>
            </w:tcBorders>
            <w:shd w:val="clear" w:color="auto" w:fill="auto"/>
            <w:vAlign w:val="top"/>
          </w:tcPr>
          <w:p w14:paraId="64565CE5">
            <w:pPr>
              <w:spacing w:after="0" w:line="240" w:lineRule="auto"/>
            </w:pPr>
            <w:r>
              <w:t>updated_at</w:t>
            </w:r>
          </w:p>
        </w:tc>
        <w:tc>
          <w:tcPr>
            <w:tcW w:w="2038" w:type="dxa"/>
            <w:tcBorders>
              <w:top w:val="nil"/>
              <w:left w:val="nil"/>
              <w:bottom w:val="single" w:color="000000" w:themeColor="text1" w:sz="12" w:space="0"/>
              <w:right w:val="nil"/>
            </w:tcBorders>
            <w:shd w:val="clear" w:color="auto" w:fill="auto"/>
            <w:vAlign w:val="top"/>
          </w:tcPr>
          <w:p w14:paraId="7EBE0C29">
            <w:pPr>
              <w:spacing w:after="0" w:line="240" w:lineRule="auto"/>
            </w:pPr>
            <w:r>
              <w:t>timestamp</w:t>
            </w:r>
          </w:p>
        </w:tc>
        <w:tc>
          <w:tcPr>
            <w:tcW w:w="1957" w:type="dxa"/>
            <w:tcBorders>
              <w:top w:val="nil"/>
              <w:left w:val="nil"/>
              <w:bottom w:val="single" w:color="000000" w:themeColor="text1" w:sz="12" w:space="0"/>
              <w:right w:val="nil"/>
            </w:tcBorders>
            <w:shd w:val="clear" w:color="auto" w:fill="auto"/>
            <w:vAlign w:val="top"/>
          </w:tcPr>
          <w:p w14:paraId="1EC04585">
            <w:pPr>
              <w:spacing w:after="0" w:line="240" w:lineRule="auto"/>
            </w:pPr>
            <w:r>
              <w:t>-</w:t>
            </w:r>
          </w:p>
        </w:tc>
        <w:tc>
          <w:tcPr>
            <w:tcW w:w="666" w:type="dxa"/>
            <w:tcBorders>
              <w:top w:val="nil"/>
              <w:left w:val="nil"/>
              <w:bottom w:val="single" w:color="000000" w:themeColor="text1" w:sz="12" w:space="0"/>
              <w:right w:val="nil"/>
            </w:tcBorders>
            <w:shd w:val="clear" w:color="auto" w:fill="auto"/>
            <w:vAlign w:val="top"/>
          </w:tcPr>
          <w:p w14:paraId="30CA509F">
            <w:pPr>
              <w:spacing w:after="0" w:line="240" w:lineRule="auto"/>
            </w:pPr>
            <w:r>
              <w:t>Yes</w:t>
            </w:r>
          </w:p>
        </w:tc>
        <w:tc>
          <w:tcPr>
            <w:tcW w:w="1011" w:type="dxa"/>
            <w:tcBorders>
              <w:top w:val="nil"/>
              <w:left w:val="nil"/>
              <w:bottom w:val="single" w:color="000000" w:themeColor="text1" w:sz="12" w:space="0"/>
              <w:right w:val="nil"/>
            </w:tcBorders>
            <w:shd w:val="clear" w:color="auto" w:fill="auto"/>
            <w:vAlign w:val="top"/>
          </w:tcPr>
          <w:p w14:paraId="22808FE7">
            <w:pPr>
              <w:spacing w:after="0" w:line="240" w:lineRule="auto"/>
            </w:pPr>
            <w:r>
              <w:t>NULL</w:t>
            </w:r>
          </w:p>
        </w:tc>
        <w:tc>
          <w:tcPr>
            <w:tcW w:w="1610" w:type="dxa"/>
            <w:tcBorders>
              <w:top w:val="nil"/>
              <w:left w:val="nil"/>
              <w:bottom w:val="single" w:color="000000" w:themeColor="text1" w:sz="12" w:space="0"/>
              <w:right w:val="nil"/>
            </w:tcBorders>
            <w:shd w:val="clear" w:color="auto" w:fill="auto"/>
            <w:vAlign w:val="top"/>
          </w:tcPr>
          <w:p w14:paraId="008DB080">
            <w:pPr>
              <w:spacing w:after="0" w:line="240" w:lineRule="auto"/>
            </w:pPr>
            <w:r>
              <w:t>Last updated time</w:t>
            </w:r>
          </w:p>
        </w:tc>
      </w:tr>
    </w:tbl>
    <w:p w14:paraId="0243325A">
      <w:pPr>
        <w:pStyle w:val="30"/>
        <w:bidi w:val="0"/>
        <w:rPr>
          <w:rFonts w:hint="default"/>
          <w:lang w:val="en-US"/>
        </w:rPr>
      </w:pPr>
      <w:r>
        <w:rPr>
          <w:rFonts w:hint="default"/>
        </w:rPr>
        <w:t>The provinces table stores the master list of provinces used in the location hierarchy. It serves as the top-level geographic reference for property data.</w:t>
      </w:r>
    </w:p>
    <w:p w14:paraId="6ED8B6AF">
      <w:pPr>
        <w:pStyle w:val="51"/>
        <w:numPr>
          <w:ilvl w:val="4"/>
          <w:numId w:val="2"/>
        </w:numPr>
        <w:bidi w:val="0"/>
        <w:rPr>
          <w:rFonts w:hint="default"/>
          <w:lang w:val="en-US"/>
        </w:rPr>
      </w:pPr>
      <w:r>
        <w:rPr>
          <w:rFonts w:hint="default"/>
          <w:lang w:val="en-US"/>
        </w:rPr>
        <w:t>Regency Table</w:t>
      </w:r>
    </w:p>
    <w:tbl>
      <w:tblPr>
        <w:tblStyle w:val="12"/>
        <w:tblW w:w="0" w:type="auto"/>
        <w:tblInd w:w="0" w:type="dxa"/>
        <w:tblLayout w:type="fixed"/>
        <w:tblCellMar>
          <w:top w:w="0" w:type="dxa"/>
          <w:left w:w="108" w:type="dxa"/>
          <w:bottom w:w="0" w:type="dxa"/>
          <w:right w:w="108" w:type="dxa"/>
        </w:tblCellMar>
      </w:tblPr>
      <w:tblGrid>
        <w:gridCol w:w="1722"/>
        <w:gridCol w:w="2038"/>
        <w:gridCol w:w="2193"/>
        <w:gridCol w:w="688"/>
        <w:gridCol w:w="990"/>
        <w:gridCol w:w="1373"/>
      </w:tblGrid>
      <w:tr w14:paraId="318933D6">
        <w:trPr>
          <w:trHeight w:val="300" w:hRule="atLeast"/>
        </w:trPr>
        <w:tc>
          <w:tcPr>
            <w:tcW w:w="1722" w:type="dxa"/>
            <w:tcBorders>
              <w:top w:val="single" w:color="auto" w:sz="12" w:space="0"/>
              <w:bottom w:val="single" w:color="auto" w:sz="4" w:space="0"/>
            </w:tcBorders>
            <w:shd w:val="clear" w:color="auto" w:fill="auto"/>
          </w:tcPr>
          <w:p w14:paraId="2F23A5E3">
            <w:pPr>
              <w:spacing w:before="60" w:after="60" w:line="360" w:lineRule="auto"/>
              <w:jc w:val="center"/>
              <w:rPr>
                <w:b/>
                <w:bCs/>
                <w:lang w:bidi="ar"/>
              </w:rPr>
            </w:pPr>
            <w:r>
              <w:rPr>
                <w:b/>
                <w:bCs/>
                <w:lang w:bidi="ar"/>
              </w:rPr>
              <w:t>Field</w:t>
            </w:r>
          </w:p>
        </w:tc>
        <w:tc>
          <w:tcPr>
            <w:tcW w:w="2038" w:type="dxa"/>
            <w:tcBorders>
              <w:top w:val="single" w:color="auto" w:sz="12" w:space="0"/>
              <w:bottom w:val="single" w:color="auto" w:sz="4" w:space="0"/>
            </w:tcBorders>
            <w:shd w:val="clear" w:color="auto" w:fill="auto"/>
          </w:tcPr>
          <w:p w14:paraId="230E7EA4">
            <w:pPr>
              <w:spacing w:before="60" w:after="60" w:line="360" w:lineRule="auto"/>
              <w:jc w:val="center"/>
              <w:rPr>
                <w:b/>
                <w:bCs/>
                <w:lang w:bidi="ar"/>
              </w:rPr>
            </w:pPr>
            <w:r>
              <w:rPr>
                <w:b/>
                <w:bCs/>
                <w:lang w:bidi="ar"/>
              </w:rPr>
              <w:t>Type</w:t>
            </w:r>
          </w:p>
        </w:tc>
        <w:tc>
          <w:tcPr>
            <w:tcW w:w="2193" w:type="dxa"/>
            <w:tcBorders>
              <w:top w:val="single" w:color="auto" w:sz="12" w:space="0"/>
              <w:bottom w:val="single" w:color="auto" w:sz="4" w:space="0"/>
            </w:tcBorders>
            <w:shd w:val="clear" w:color="auto" w:fill="auto"/>
          </w:tcPr>
          <w:p w14:paraId="1DB7C4C6">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42085366">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125B48EA">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4BB1E2CC">
            <w:pPr>
              <w:spacing w:before="60" w:after="60" w:line="360" w:lineRule="auto"/>
              <w:jc w:val="center"/>
              <w:rPr>
                <w:b/>
                <w:bCs/>
                <w:lang w:bidi="ar"/>
              </w:rPr>
            </w:pPr>
            <w:r>
              <w:rPr>
                <w:b/>
                <w:bCs/>
                <w:lang w:bidi="ar"/>
              </w:rPr>
              <w:t>Description</w:t>
            </w:r>
          </w:p>
        </w:tc>
      </w:tr>
      <w:tr w14:paraId="7713BA00">
        <w:trPr>
          <w:trHeight w:val="350" w:hRule="atLeast"/>
        </w:trPr>
        <w:tc>
          <w:tcPr>
            <w:tcW w:w="1722" w:type="dxa"/>
            <w:shd w:val="clear" w:color="auto" w:fill="auto"/>
            <w:vAlign w:val="top"/>
          </w:tcPr>
          <w:p w14:paraId="1021CC58">
            <w:pPr>
              <w:spacing w:after="0" w:line="240" w:lineRule="auto"/>
            </w:pPr>
            <w:r>
              <w:t>id</w:t>
            </w:r>
          </w:p>
        </w:tc>
        <w:tc>
          <w:tcPr>
            <w:tcW w:w="2038" w:type="dxa"/>
            <w:shd w:val="clear" w:color="auto" w:fill="auto"/>
            <w:vAlign w:val="top"/>
          </w:tcPr>
          <w:p w14:paraId="588428E6">
            <w:pPr>
              <w:spacing w:after="0" w:line="240" w:lineRule="auto"/>
            </w:pPr>
            <w:r>
              <w:t>bigint unsigned</w:t>
            </w:r>
          </w:p>
        </w:tc>
        <w:tc>
          <w:tcPr>
            <w:tcW w:w="2193" w:type="dxa"/>
            <w:shd w:val="clear" w:color="auto" w:fill="auto"/>
            <w:vAlign w:val="top"/>
          </w:tcPr>
          <w:p w14:paraId="5A327422">
            <w:pPr>
              <w:spacing w:after="0" w:line="240" w:lineRule="auto"/>
            </w:pPr>
            <w:r>
              <w:t>Primary Key, Auto Increment</w:t>
            </w:r>
          </w:p>
        </w:tc>
        <w:tc>
          <w:tcPr>
            <w:tcW w:w="688" w:type="dxa"/>
            <w:shd w:val="clear" w:color="auto" w:fill="auto"/>
            <w:vAlign w:val="top"/>
          </w:tcPr>
          <w:p w14:paraId="210195D0">
            <w:pPr>
              <w:spacing w:after="0" w:line="240" w:lineRule="auto"/>
            </w:pPr>
            <w:r>
              <w:t>No</w:t>
            </w:r>
          </w:p>
        </w:tc>
        <w:tc>
          <w:tcPr>
            <w:tcW w:w="990" w:type="dxa"/>
            <w:shd w:val="clear" w:color="auto" w:fill="auto"/>
            <w:vAlign w:val="top"/>
          </w:tcPr>
          <w:p w14:paraId="26B8E101">
            <w:pPr>
              <w:spacing w:after="0" w:line="240" w:lineRule="auto"/>
            </w:pPr>
            <w:r>
              <w:t>-</w:t>
            </w:r>
          </w:p>
        </w:tc>
        <w:tc>
          <w:tcPr>
            <w:tcW w:w="1373" w:type="dxa"/>
            <w:shd w:val="clear" w:color="auto" w:fill="auto"/>
            <w:vAlign w:val="top"/>
          </w:tcPr>
          <w:p w14:paraId="48EDCFC9">
            <w:pPr>
              <w:spacing w:after="0" w:line="240" w:lineRule="auto"/>
            </w:pPr>
            <w:r>
              <w:t>Regency ID</w:t>
            </w:r>
          </w:p>
        </w:tc>
      </w:tr>
      <w:tr w14:paraId="1D61E463">
        <w:trPr>
          <w:trHeight w:val="350" w:hRule="atLeast"/>
        </w:trPr>
        <w:tc>
          <w:tcPr>
            <w:tcW w:w="1722" w:type="dxa"/>
            <w:shd w:val="clear" w:color="auto" w:fill="auto"/>
            <w:vAlign w:val="top"/>
          </w:tcPr>
          <w:p w14:paraId="1705AC01">
            <w:pPr>
              <w:spacing w:after="0" w:line="240" w:lineRule="auto"/>
            </w:pPr>
            <w:r>
              <w:t>province_id</w:t>
            </w:r>
          </w:p>
        </w:tc>
        <w:tc>
          <w:tcPr>
            <w:tcW w:w="2038" w:type="dxa"/>
            <w:shd w:val="clear" w:color="auto" w:fill="auto"/>
            <w:vAlign w:val="top"/>
          </w:tcPr>
          <w:p w14:paraId="50805C2A">
            <w:pPr>
              <w:spacing w:after="0" w:line="240" w:lineRule="auto"/>
            </w:pPr>
            <w:r>
              <w:t>bigint unsigned</w:t>
            </w:r>
          </w:p>
        </w:tc>
        <w:tc>
          <w:tcPr>
            <w:tcW w:w="2193" w:type="dxa"/>
            <w:shd w:val="clear" w:color="auto" w:fill="auto"/>
            <w:vAlign w:val="top"/>
          </w:tcPr>
          <w:p w14:paraId="7D78BA2F">
            <w:pPr>
              <w:spacing w:after="0" w:line="240" w:lineRule="auto"/>
            </w:pPr>
            <w:r>
              <w:t>Foreign Key -&gt; provinces.id, Indexed</w:t>
            </w:r>
          </w:p>
        </w:tc>
        <w:tc>
          <w:tcPr>
            <w:tcW w:w="688" w:type="dxa"/>
            <w:shd w:val="clear" w:color="auto" w:fill="auto"/>
            <w:vAlign w:val="top"/>
          </w:tcPr>
          <w:p w14:paraId="78442280">
            <w:pPr>
              <w:spacing w:after="0" w:line="240" w:lineRule="auto"/>
            </w:pPr>
            <w:r>
              <w:t>No</w:t>
            </w:r>
          </w:p>
        </w:tc>
        <w:tc>
          <w:tcPr>
            <w:tcW w:w="990" w:type="dxa"/>
            <w:shd w:val="clear" w:color="auto" w:fill="auto"/>
            <w:vAlign w:val="top"/>
          </w:tcPr>
          <w:p w14:paraId="1345CE9A">
            <w:pPr>
              <w:spacing w:after="0" w:line="240" w:lineRule="auto"/>
            </w:pPr>
            <w:r>
              <w:t>-</w:t>
            </w:r>
          </w:p>
        </w:tc>
        <w:tc>
          <w:tcPr>
            <w:tcW w:w="1373" w:type="dxa"/>
            <w:shd w:val="clear" w:color="auto" w:fill="auto"/>
            <w:vAlign w:val="top"/>
          </w:tcPr>
          <w:p w14:paraId="4825E86D">
            <w:pPr>
              <w:spacing w:after="0" w:line="240" w:lineRule="auto"/>
            </w:pPr>
            <w:r>
              <w:t>Parent province</w:t>
            </w:r>
          </w:p>
        </w:tc>
      </w:tr>
      <w:tr w14:paraId="56370FAA">
        <w:trPr>
          <w:trHeight w:val="514" w:hRule="atLeast"/>
        </w:trPr>
        <w:tc>
          <w:tcPr>
            <w:tcW w:w="1722" w:type="dxa"/>
            <w:tcBorders>
              <w:bottom w:val="nil"/>
            </w:tcBorders>
            <w:shd w:val="clear" w:color="auto" w:fill="auto"/>
            <w:vAlign w:val="top"/>
          </w:tcPr>
          <w:p w14:paraId="19822D0F">
            <w:pPr>
              <w:spacing w:after="0" w:line="240" w:lineRule="auto"/>
            </w:pPr>
            <w:r>
              <w:t>name</w:t>
            </w:r>
          </w:p>
        </w:tc>
        <w:tc>
          <w:tcPr>
            <w:tcW w:w="2038" w:type="dxa"/>
            <w:tcBorders>
              <w:bottom w:val="nil"/>
            </w:tcBorders>
            <w:shd w:val="clear" w:color="auto" w:fill="auto"/>
            <w:vAlign w:val="top"/>
          </w:tcPr>
          <w:p w14:paraId="04AA3EE5">
            <w:pPr>
              <w:spacing w:after="0" w:line="240" w:lineRule="auto"/>
            </w:pPr>
            <w:r>
              <w:t>varchar(255)</w:t>
            </w:r>
          </w:p>
        </w:tc>
        <w:tc>
          <w:tcPr>
            <w:tcW w:w="2193" w:type="dxa"/>
            <w:tcBorders>
              <w:bottom w:val="nil"/>
            </w:tcBorders>
            <w:shd w:val="clear" w:color="auto" w:fill="auto"/>
            <w:vAlign w:val="top"/>
          </w:tcPr>
          <w:p w14:paraId="3BBEA2F8">
            <w:pPr>
              <w:spacing w:after="0" w:line="240" w:lineRule="auto"/>
            </w:pPr>
            <w:r>
              <w:t>-</w:t>
            </w:r>
          </w:p>
        </w:tc>
        <w:tc>
          <w:tcPr>
            <w:tcW w:w="688" w:type="dxa"/>
            <w:tcBorders>
              <w:bottom w:val="nil"/>
            </w:tcBorders>
            <w:shd w:val="clear" w:color="auto" w:fill="auto"/>
            <w:vAlign w:val="top"/>
          </w:tcPr>
          <w:p w14:paraId="6B29BB0E">
            <w:pPr>
              <w:spacing w:after="0" w:line="240" w:lineRule="auto"/>
            </w:pPr>
            <w:r>
              <w:t>No</w:t>
            </w:r>
          </w:p>
        </w:tc>
        <w:tc>
          <w:tcPr>
            <w:tcW w:w="990" w:type="dxa"/>
            <w:tcBorders>
              <w:bottom w:val="nil"/>
            </w:tcBorders>
            <w:shd w:val="clear" w:color="auto" w:fill="auto"/>
            <w:vAlign w:val="top"/>
          </w:tcPr>
          <w:p w14:paraId="4667413D">
            <w:pPr>
              <w:spacing w:after="0" w:line="240" w:lineRule="auto"/>
            </w:pPr>
            <w:r>
              <w:t>-</w:t>
            </w:r>
          </w:p>
        </w:tc>
        <w:tc>
          <w:tcPr>
            <w:tcW w:w="1373" w:type="dxa"/>
            <w:tcBorders>
              <w:bottom w:val="nil"/>
            </w:tcBorders>
            <w:shd w:val="clear" w:color="auto" w:fill="auto"/>
            <w:vAlign w:val="top"/>
          </w:tcPr>
          <w:p w14:paraId="6A5B1786">
            <w:pPr>
              <w:spacing w:after="0" w:line="240" w:lineRule="auto"/>
            </w:pPr>
            <w:r>
              <w:t>Regency name</w:t>
            </w:r>
          </w:p>
        </w:tc>
      </w:tr>
      <w:tr w14:paraId="5C364A15">
        <w:trPr>
          <w:trHeight w:val="350" w:hRule="atLeast"/>
        </w:trPr>
        <w:tc>
          <w:tcPr>
            <w:tcW w:w="1722" w:type="dxa"/>
            <w:tcBorders>
              <w:top w:val="nil"/>
              <w:left w:val="nil"/>
              <w:bottom w:val="nil"/>
              <w:right w:val="nil"/>
            </w:tcBorders>
            <w:shd w:val="clear" w:color="auto" w:fill="auto"/>
            <w:vAlign w:val="top"/>
          </w:tcPr>
          <w:p w14:paraId="5C81CB04">
            <w:pPr>
              <w:spacing w:after="0" w:line="240" w:lineRule="auto"/>
            </w:pPr>
            <w:r>
              <w:t>code</w:t>
            </w:r>
          </w:p>
        </w:tc>
        <w:tc>
          <w:tcPr>
            <w:tcW w:w="2038" w:type="dxa"/>
            <w:tcBorders>
              <w:top w:val="nil"/>
              <w:left w:val="nil"/>
              <w:bottom w:val="nil"/>
              <w:right w:val="nil"/>
            </w:tcBorders>
            <w:shd w:val="clear" w:color="auto" w:fill="auto"/>
            <w:vAlign w:val="top"/>
          </w:tcPr>
          <w:p w14:paraId="591EBFEF">
            <w:pPr>
              <w:spacing w:after="0" w:line="240" w:lineRule="auto"/>
            </w:pPr>
            <w:r>
              <w:t>varchar(20)</w:t>
            </w:r>
          </w:p>
        </w:tc>
        <w:tc>
          <w:tcPr>
            <w:tcW w:w="2193" w:type="dxa"/>
            <w:tcBorders>
              <w:top w:val="nil"/>
              <w:left w:val="nil"/>
              <w:bottom w:val="nil"/>
              <w:right w:val="nil"/>
            </w:tcBorders>
            <w:shd w:val="clear" w:color="auto" w:fill="auto"/>
            <w:vAlign w:val="top"/>
          </w:tcPr>
          <w:p w14:paraId="6366D47C">
            <w:pPr>
              <w:spacing w:after="0" w:line="240" w:lineRule="auto"/>
            </w:pPr>
            <w:r>
              <w:t>Unique</w:t>
            </w:r>
          </w:p>
        </w:tc>
        <w:tc>
          <w:tcPr>
            <w:tcW w:w="688" w:type="dxa"/>
            <w:tcBorders>
              <w:top w:val="nil"/>
              <w:left w:val="nil"/>
              <w:bottom w:val="nil"/>
              <w:right w:val="nil"/>
            </w:tcBorders>
            <w:shd w:val="clear" w:color="auto" w:fill="auto"/>
            <w:vAlign w:val="top"/>
          </w:tcPr>
          <w:p w14:paraId="51DD56BA">
            <w:pPr>
              <w:spacing w:after="0" w:line="240" w:lineRule="auto"/>
            </w:pPr>
            <w:r>
              <w:t>No</w:t>
            </w:r>
          </w:p>
        </w:tc>
        <w:tc>
          <w:tcPr>
            <w:tcW w:w="990" w:type="dxa"/>
            <w:tcBorders>
              <w:top w:val="nil"/>
              <w:left w:val="nil"/>
              <w:bottom w:val="nil"/>
              <w:right w:val="nil"/>
            </w:tcBorders>
            <w:shd w:val="clear" w:color="auto" w:fill="auto"/>
            <w:vAlign w:val="top"/>
          </w:tcPr>
          <w:p w14:paraId="0DFAD549">
            <w:pPr>
              <w:spacing w:after="0" w:line="240" w:lineRule="auto"/>
            </w:pPr>
            <w:r>
              <w:t>-</w:t>
            </w:r>
          </w:p>
        </w:tc>
        <w:tc>
          <w:tcPr>
            <w:tcW w:w="1373" w:type="dxa"/>
            <w:tcBorders>
              <w:top w:val="nil"/>
              <w:left w:val="nil"/>
              <w:bottom w:val="nil"/>
              <w:right w:val="nil"/>
            </w:tcBorders>
            <w:shd w:val="clear" w:color="auto" w:fill="auto"/>
            <w:vAlign w:val="top"/>
          </w:tcPr>
          <w:p w14:paraId="7CBBB20D">
            <w:pPr>
              <w:spacing w:after="0" w:line="240" w:lineRule="auto"/>
            </w:pPr>
            <w:r>
              <w:t>Regency code</w:t>
            </w:r>
          </w:p>
        </w:tc>
      </w:tr>
      <w:tr w14:paraId="7C84D134">
        <w:trPr>
          <w:trHeight w:val="350" w:hRule="atLeast"/>
        </w:trPr>
        <w:tc>
          <w:tcPr>
            <w:tcW w:w="1722" w:type="dxa"/>
            <w:tcBorders>
              <w:top w:val="nil"/>
              <w:left w:val="nil"/>
              <w:bottom w:val="nil"/>
              <w:right w:val="nil"/>
            </w:tcBorders>
            <w:shd w:val="clear" w:color="auto" w:fill="auto"/>
            <w:vAlign w:val="top"/>
          </w:tcPr>
          <w:p w14:paraId="0CC5FF13">
            <w:pPr>
              <w:spacing w:after="0" w:line="240" w:lineRule="auto"/>
            </w:pPr>
            <w:r>
              <w:t>created_at</w:t>
            </w:r>
          </w:p>
        </w:tc>
        <w:tc>
          <w:tcPr>
            <w:tcW w:w="2038" w:type="dxa"/>
            <w:tcBorders>
              <w:top w:val="nil"/>
              <w:left w:val="nil"/>
              <w:bottom w:val="nil"/>
              <w:right w:val="nil"/>
            </w:tcBorders>
            <w:shd w:val="clear" w:color="auto" w:fill="auto"/>
            <w:vAlign w:val="top"/>
          </w:tcPr>
          <w:p w14:paraId="08A746F3">
            <w:pPr>
              <w:spacing w:after="0" w:line="240" w:lineRule="auto"/>
            </w:pPr>
            <w:r>
              <w:t>timestamp</w:t>
            </w:r>
          </w:p>
        </w:tc>
        <w:tc>
          <w:tcPr>
            <w:tcW w:w="2193" w:type="dxa"/>
            <w:tcBorders>
              <w:top w:val="nil"/>
              <w:left w:val="nil"/>
              <w:bottom w:val="nil"/>
              <w:right w:val="nil"/>
            </w:tcBorders>
            <w:shd w:val="clear" w:color="auto" w:fill="auto"/>
            <w:vAlign w:val="top"/>
          </w:tcPr>
          <w:p w14:paraId="2C63AA01">
            <w:pPr>
              <w:spacing w:after="0" w:line="240" w:lineRule="auto"/>
            </w:pPr>
            <w:r>
              <w:t>-</w:t>
            </w:r>
          </w:p>
        </w:tc>
        <w:tc>
          <w:tcPr>
            <w:tcW w:w="688" w:type="dxa"/>
            <w:tcBorders>
              <w:top w:val="nil"/>
              <w:left w:val="nil"/>
              <w:bottom w:val="nil"/>
              <w:right w:val="nil"/>
            </w:tcBorders>
            <w:shd w:val="clear" w:color="auto" w:fill="auto"/>
            <w:vAlign w:val="top"/>
          </w:tcPr>
          <w:p w14:paraId="4D4178F8">
            <w:pPr>
              <w:spacing w:after="0" w:line="240" w:lineRule="auto"/>
            </w:pPr>
            <w:r>
              <w:t>Yes</w:t>
            </w:r>
          </w:p>
        </w:tc>
        <w:tc>
          <w:tcPr>
            <w:tcW w:w="990" w:type="dxa"/>
            <w:tcBorders>
              <w:top w:val="nil"/>
              <w:left w:val="nil"/>
              <w:bottom w:val="nil"/>
              <w:right w:val="nil"/>
            </w:tcBorders>
            <w:shd w:val="clear" w:color="auto" w:fill="auto"/>
            <w:vAlign w:val="top"/>
          </w:tcPr>
          <w:p w14:paraId="07BDC54A">
            <w:pPr>
              <w:spacing w:after="0" w:line="240" w:lineRule="auto"/>
            </w:pPr>
            <w:r>
              <w:t>NULL</w:t>
            </w:r>
          </w:p>
        </w:tc>
        <w:tc>
          <w:tcPr>
            <w:tcW w:w="1373" w:type="dxa"/>
            <w:tcBorders>
              <w:top w:val="nil"/>
              <w:left w:val="nil"/>
              <w:bottom w:val="nil"/>
              <w:right w:val="nil"/>
            </w:tcBorders>
            <w:shd w:val="clear" w:color="auto" w:fill="auto"/>
            <w:vAlign w:val="top"/>
          </w:tcPr>
          <w:p w14:paraId="50AD3609">
            <w:pPr>
              <w:spacing w:after="0" w:line="240" w:lineRule="auto"/>
            </w:pPr>
            <w:r>
              <w:t>Created time</w:t>
            </w:r>
          </w:p>
        </w:tc>
      </w:tr>
      <w:tr w14:paraId="5B482559">
        <w:trPr>
          <w:trHeight w:val="350" w:hRule="atLeast"/>
        </w:trPr>
        <w:tc>
          <w:tcPr>
            <w:tcW w:w="1722" w:type="dxa"/>
            <w:tcBorders>
              <w:top w:val="nil"/>
              <w:left w:val="nil"/>
              <w:bottom w:val="single" w:color="000000" w:themeColor="text1" w:sz="12" w:space="0"/>
              <w:right w:val="nil"/>
            </w:tcBorders>
            <w:shd w:val="clear" w:color="auto" w:fill="auto"/>
            <w:vAlign w:val="top"/>
          </w:tcPr>
          <w:p w14:paraId="39EA4674">
            <w:pPr>
              <w:spacing w:after="0" w:line="240" w:lineRule="auto"/>
            </w:pPr>
            <w:r>
              <w:t>updated_at</w:t>
            </w:r>
          </w:p>
        </w:tc>
        <w:tc>
          <w:tcPr>
            <w:tcW w:w="2038" w:type="dxa"/>
            <w:tcBorders>
              <w:top w:val="nil"/>
              <w:left w:val="nil"/>
              <w:bottom w:val="single" w:color="000000" w:themeColor="text1" w:sz="12" w:space="0"/>
              <w:right w:val="nil"/>
            </w:tcBorders>
            <w:shd w:val="clear" w:color="auto" w:fill="auto"/>
            <w:vAlign w:val="top"/>
          </w:tcPr>
          <w:p w14:paraId="47BE521A">
            <w:pPr>
              <w:spacing w:after="0" w:line="240" w:lineRule="auto"/>
            </w:pPr>
            <w:r>
              <w:t>timestamp</w:t>
            </w:r>
          </w:p>
        </w:tc>
        <w:tc>
          <w:tcPr>
            <w:tcW w:w="2193" w:type="dxa"/>
            <w:tcBorders>
              <w:top w:val="nil"/>
              <w:left w:val="nil"/>
              <w:bottom w:val="single" w:color="000000" w:themeColor="text1" w:sz="12" w:space="0"/>
              <w:right w:val="nil"/>
            </w:tcBorders>
            <w:shd w:val="clear" w:color="auto" w:fill="auto"/>
            <w:vAlign w:val="top"/>
          </w:tcPr>
          <w:p w14:paraId="04412EB2">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401DFD3A">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0E139188">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17B26452">
            <w:pPr>
              <w:spacing w:after="0" w:line="240" w:lineRule="auto"/>
            </w:pPr>
            <w:r>
              <w:t>Last updated time</w:t>
            </w:r>
          </w:p>
        </w:tc>
      </w:tr>
    </w:tbl>
    <w:p w14:paraId="5BF54EC1">
      <w:pPr>
        <w:pStyle w:val="30"/>
        <w:spacing w:before="104" w:after="104" w:line="360" w:lineRule="auto"/>
        <w:ind w:firstLine="480"/>
        <w:rPr>
          <w:rFonts w:hint="default"/>
          <w:lang w:val="en-US"/>
        </w:rPr>
      </w:pPr>
      <w:r>
        <w:rPr>
          <w:rFonts w:hint="default"/>
        </w:rPr>
        <w:t>The regencies table stores regency or city data and is linked to the provinces table through a foreign-key relationship. It supports the hierarchical location structure used in property records.</w:t>
      </w:r>
    </w:p>
    <w:p w14:paraId="4DDDA621">
      <w:pPr>
        <w:pStyle w:val="51"/>
        <w:numPr>
          <w:ilvl w:val="4"/>
          <w:numId w:val="2"/>
        </w:numPr>
        <w:bidi w:val="0"/>
        <w:rPr>
          <w:rFonts w:hint="default"/>
          <w:lang w:val="en-US"/>
        </w:rPr>
      </w:pPr>
      <w:r>
        <w:rPr>
          <w:rFonts w:hint="default"/>
          <w:lang w:val="en-US"/>
        </w:rPr>
        <w:t>District Table</w:t>
      </w:r>
    </w:p>
    <w:tbl>
      <w:tblPr>
        <w:tblStyle w:val="12"/>
        <w:tblW w:w="0" w:type="auto"/>
        <w:tblInd w:w="0" w:type="dxa"/>
        <w:tblLayout w:type="fixed"/>
        <w:tblCellMar>
          <w:top w:w="0" w:type="dxa"/>
          <w:left w:w="108" w:type="dxa"/>
          <w:bottom w:w="0" w:type="dxa"/>
          <w:right w:w="108" w:type="dxa"/>
        </w:tblCellMar>
      </w:tblPr>
      <w:tblGrid>
        <w:gridCol w:w="1722"/>
        <w:gridCol w:w="2038"/>
        <w:gridCol w:w="2193"/>
        <w:gridCol w:w="688"/>
        <w:gridCol w:w="990"/>
        <w:gridCol w:w="1373"/>
      </w:tblGrid>
      <w:tr w14:paraId="6B2D4CC8">
        <w:trPr>
          <w:trHeight w:val="300" w:hRule="atLeast"/>
        </w:trPr>
        <w:tc>
          <w:tcPr>
            <w:tcW w:w="1722" w:type="dxa"/>
            <w:tcBorders>
              <w:top w:val="single" w:color="auto" w:sz="12" w:space="0"/>
              <w:bottom w:val="single" w:color="auto" w:sz="4" w:space="0"/>
            </w:tcBorders>
            <w:shd w:val="clear" w:color="auto" w:fill="auto"/>
          </w:tcPr>
          <w:p w14:paraId="016AD065">
            <w:pPr>
              <w:spacing w:before="60" w:after="60" w:line="360" w:lineRule="auto"/>
              <w:jc w:val="center"/>
              <w:rPr>
                <w:b/>
                <w:bCs/>
                <w:lang w:bidi="ar"/>
              </w:rPr>
            </w:pPr>
            <w:r>
              <w:rPr>
                <w:b/>
                <w:bCs/>
                <w:lang w:bidi="ar"/>
              </w:rPr>
              <w:t>Field</w:t>
            </w:r>
          </w:p>
        </w:tc>
        <w:tc>
          <w:tcPr>
            <w:tcW w:w="2038" w:type="dxa"/>
            <w:tcBorders>
              <w:top w:val="single" w:color="auto" w:sz="12" w:space="0"/>
              <w:bottom w:val="single" w:color="auto" w:sz="4" w:space="0"/>
            </w:tcBorders>
            <w:shd w:val="clear" w:color="auto" w:fill="auto"/>
          </w:tcPr>
          <w:p w14:paraId="4F1D3FF2">
            <w:pPr>
              <w:spacing w:before="60" w:after="60" w:line="360" w:lineRule="auto"/>
              <w:jc w:val="center"/>
              <w:rPr>
                <w:b/>
                <w:bCs/>
                <w:lang w:bidi="ar"/>
              </w:rPr>
            </w:pPr>
            <w:r>
              <w:rPr>
                <w:b/>
                <w:bCs/>
                <w:lang w:bidi="ar"/>
              </w:rPr>
              <w:t>Type</w:t>
            </w:r>
          </w:p>
        </w:tc>
        <w:tc>
          <w:tcPr>
            <w:tcW w:w="2193" w:type="dxa"/>
            <w:tcBorders>
              <w:top w:val="single" w:color="auto" w:sz="12" w:space="0"/>
              <w:bottom w:val="single" w:color="auto" w:sz="4" w:space="0"/>
            </w:tcBorders>
            <w:shd w:val="clear" w:color="auto" w:fill="auto"/>
          </w:tcPr>
          <w:p w14:paraId="619C653B">
            <w:pPr>
              <w:spacing w:before="60" w:after="60" w:line="360" w:lineRule="auto"/>
              <w:jc w:val="center"/>
              <w:rPr>
                <w:b/>
                <w:bCs/>
                <w:lang w:bidi="ar"/>
              </w:rPr>
            </w:pPr>
            <w:r>
              <w:rPr>
                <w:b/>
                <w:bCs/>
                <w:lang w:bidi="ar"/>
              </w:rPr>
              <w:t>Attributes</w:t>
            </w:r>
          </w:p>
        </w:tc>
        <w:tc>
          <w:tcPr>
            <w:tcW w:w="688" w:type="dxa"/>
            <w:tcBorders>
              <w:top w:val="single" w:color="auto" w:sz="12" w:space="0"/>
              <w:bottom w:val="single" w:color="auto" w:sz="4" w:space="0"/>
            </w:tcBorders>
            <w:shd w:val="clear" w:color="auto" w:fill="auto"/>
          </w:tcPr>
          <w:p w14:paraId="1CD2286D">
            <w:pPr>
              <w:spacing w:before="60" w:after="60" w:line="360" w:lineRule="auto"/>
              <w:jc w:val="center"/>
              <w:rPr>
                <w:b/>
                <w:bCs/>
                <w:lang w:bidi="ar"/>
              </w:rPr>
            </w:pPr>
            <w:r>
              <w:rPr>
                <w:b/>
                <w:bCs/>
                <w:lang w:bidi="ar"/>
              </w:rPr>
              <w:t>Null</w:t>
            </w:r>
          </w:p>
        </w:tc>
        <w:tc>
          <w:tcPr>
            <w:tcW w:w="990" w:type="dxa"/>
            <w:tcBorders>
              <w:top w:val="single" w:color="auto" w:sz="12" w:space="0"/>
              <w:bottom w:val="single" w:color="auto" w:sz="4" w:space="0"/>
            </w:tcBorders>
            <w:shd w:val="clear" w:color="auto" w:fill="auto"/>
          </w:tcPr>
          <w:p w14:paraId="0FA6ECB7">
            <w:pPr>
              <w:spacing w:before="60" w:after="60" w:line="360" w:lineRule="auto"/>
              <w:jc w:val="center"/>
              <w:rPr>
                <w:b/>
                <w:bCs/>
                <w:lang w:bidi="ar"/>
              </w:rPr>
            </w:pPr>
            <w:r>
              <w:rPr>
                <w:b/>
                <w:bCs/>
                <w:lang w:bidi="ar"/>
              </w:rPr>
              <w:t>Default</w:t>
            </w:r>
          </w:p>
        </w:tc>
        <w:tc>
          <w:tcPr>
            <w:tcW w:w="1373" w:type="dxa"/>
            <w:tcBorders>
              <w:top w:val="single" w:color="auto" w:sz="12" w:space="0"/>
              <w:bottom w:val="single" w:color="auto" w:sz="4" w:space="0"/>
            </w:tcBorders>
            <w:shd w:val="clear" w:color="auto" w:fill="auto"/>
          </w:tcPr>
          <w:p w14:paraId="15207ECF">
            <w:pPr>
              <w:spacing w:before="60" w:after="60" w:line="360" w:lineRule="auto"/>
              <w:jc w:val="center"/>
              <w:rPr>
                <w:b/>
                <w:bCs/>
                <w:lang w:bidi="ar"/>
              </w:rPr>
            </w:pPr>
            <w:r>
              <w:rPr>
                <w:b/>
                <w:bCs/>
                <w:lang w:bidi="ar"/>
              </w:rPr>
              <w:t>Description</w:t>
            </w:r>
          </w:p>
        </w:tc>
      </w:tr>
      <w:tr w14:paraId="45A27A00">
        <w:trPr>
          <w:trHeight w:val="350" w:hRule="atLeast"/>
        </w:trPr>
        <w:tc>
          <w:tcPr>
            <w:tcW w:w="1722" w:type="dxa"/>
            <w:shd w:val="clear" w:color="auto" w:fill="auto"/>
            <w:vAlign w:val="top"/>
          </w:tcPr>
          <w:p w14:paraId="641AC83D">
            <w:pPr>
              <w:spacing w:after="0" w:line="240" w:lineRule="auto"/>
            </w:pPr>
            <w:r>
              <w:t>id</w:t>
            </w:r>
          </w:p>
        </w:tc>
        <w:tc>
          <w:tcPr>
            <w:tcW w:w="2038" w:type="dxa"/>
            <w:shd w:val="clear" w:color="auto" w:fill="auto"/>
            <w:vAlign w:val="top"/>
          </w:tcPr>
          <w:p w14:paraId="4596FB99">
            <w:pPr>
              <w:spacing w:after="0" w:line="240" w:lineRule="auto"/>
            </w:pPr>
            <w:r>
              <w:t>bigint unsigned</w:t>
            </w:r>
          </w:p>
        </w:tc>
        <w:tc>
          <w:tcPr>
            <w:tcW w:w="2193" w:type="dxa"/>
            <w:shd w:val="clear" w:color="auto" w:fill="auto"/>
            <w:vAlign w:val="top"/>
          </w:tcPr>
          <w:p w14:paraId="7FD5D2DC">
            <w:pPr>
              <w:spacing w:after="0" w:line="240" w:lineRule="auto"/>
            </w:pPr>
            <w:r>
              <w:t>Primary Key, Auto Increment</w:t>
            </w:r>
          </w:p>
        </w:tc>
        <w:tc>
          <w:tcPr>
            <w:tcW w:w="688" w:type="dxa"/>
            <w:shd w:val="clear" w:color="auto" w:fill="auto"/>
            <w:vAlign w:val="top"/>
          </w:tcPr>
          <w:p w14:paraId="6561D4B4">
            <w:pPr>
              <w:spacing w:after="0" w:line="240" w:lineRule="auto"/>
            </w:pPr>
            <w:r>
              <w:t>No</w:t>
            </w:r>
          </w:p>
        </w:tc>
        <w:tc>
          <w:tcPr>
            <w:tcW w:w="990" w:type="dxa"/>
            <w:shd w:val="clear" w:color="auto" w:fill="auto"/>
            <w:vAlign w:val="top"/>
          </w:tcPr>
          <w:p w14:paraId="50396FF7">
            <w:pPr>
              <w:spacing w:after="0" w:line="240" w:lineRule="auto"/>
            </w:pPr>
            <w:r>
              <w:t>-</w:t>
            </w:r>
          </w:p>
        </w:tc>
        <w:tc>
          <w:tcPr>
            <w:tcW w:w="1373" w:type="dxa"/>
            <w:shd w:val="clear" w:color="auto" w:fill="auto"/>
            <w:vAlign w:val="top"/>
          </w:tcPr>
          <w:p w14:paraId="45DEE0DD">
            <w:pPr>
              <w:spacing w:after="0" w:line="240" w:lineRule="auto"/>
            </w:pPr>
            <w:r>
              <w:t>District ID</w:t>
            </w:r>
          </w:p>
        </w:tc>
      </w:tr>
      <w:tr w14:paraId="41223AC0">
        <w:trPr>
          <w:trHeight w:val="350" w:hRule="atLeast"/>
        </w:trPr>
        <w:tc>
          <w:tcPr>
            <w:tcW w:w="1722" w:type="dxa"/>
            <w:shd w:val="clear" w:color="auto" w:fill="auto"/>
            <w:vAlign w:val="top"/>
          </w:tcPr>
          <w:p w14:paraId="7DC46741">
            <w:pPr>
              <w:spacing w:after="0" w:line="240" w:lineRule="auto"/>
            </w:pPr>
            <w:r>
              <w:t>regency_id</w:t>
            </w:r>
          </w:p>
        </w:tc>
        <w:tc>
          <w:tcPr>
            <w:tcW w:w="2038" w:type="dxa"/>
            <w:shd w:val="clear" w:color="auto" w:fill="auto"/>
            <w:vAlign w:val="top"/>
          </w:tcPr>
          <w:p w14:paraId="38A429A7">
            <w:pPr>
              <w:spacing w:after="0" w:line="240" w:lineRule="auto"/>
            </w:pPr>
            <w:r>
              <w:t>bigint unsigned</w:t>
            </w:r>
          </w:p>
        </w:tc>
        <w:tc>
          <w:tcPr>
            <w:tcW w:w="2193" w:type="dxa"/>
            <w:shd w:val="clear" w:color="auto" w:fill="auto"/>
            <w:vAlign w:val="top"/>
          </w:tcPr>
          <w:p w14:paraId="027D1004">
            <w:pPr>
              <w:spacing w:after="0" w:line="240" w:lineRule="auto"/>
            </w:pPr>
            <w:r>
              <w:t>Foreign Key -&gt; regencies.id, Indexed</w:t>
            </w:r>
          </w:p>
        </w:tc>
        <w:tc>
          <w:tcPr>
            <w:tcW w:w="688" w:type="dxa"/>
            <w:shd w:val="clear" w:color="auto" w:fill="auto"/>
            <w:vAlign w:val="top"/>
          </w:tcPr>
          <w:p w14:paraId="659630BE">
            <w:pPr>
              <w:spacing w:after="0" w:line="240" w:lineRule="auto"/>
            </w:pPr>
            <w:r>
              <w:t>No</w:t>
            </w:r>
          </w:p>
        </w:tc>
        <w:tc>
          <w:tcPr>
            <w:tcW w:w="990" w:type="dxa"/>
            <w:shd w:val="clear" w:color="auto" w:fill="auto"/>
            <w:vAlign w:val="top"/>
          </w:tcPr>
          <w:p w14:paraId="75F7B836">
            <w:pPr>
              <w:spacing w:after="0" w:line="240" w:lineRule="auto"/>
            </w:pPr>
            <w:r>
              <w:t>-</w:t>
            </w:r>
          </w:p>
        </w:tc>
        <w:tc>
          <w:tcPr>
            <w:tcW w:w="1373" w:type="dxa"/>
            <w:shd w:val="clear" w:color="auto" w:fill="auto"/>
            <w:vAlign w:val="top"/>
          </w:tcPr>
          <w:p w14:paraId="673EBEBC">
            <w:pPr>
              <w:spacing w:after="0" w:line="240" w:lineRule="auto"/>
            </w:pPr>
            <w:r>
              <w:t>Parent regency</w:t>
            </w:r>
          </w:p>
        </w:tc>
      </w:tr>
      <w:tr w14:paraId="49EB68B6">
        <w:trPr>
          <w:trHeight w:val="514" w:hRule="atLeast"/>
        </w:trPr>
        <w:tc>
          <w:tcPr>
            <w:tcW w:w="1722" w:type="dxa"/>
            <w:tcBorders>
              <w:bottom w:val="nil"/>
            </w:tcBorders>
            <w:shd w:val="clear" w:color="auto" w:fill="auto"/>
            <w:vAlign w:val="top"/>
          </w:tcPr>
          <w:p w14:paraId="3B8EE1C8">
            <w:pPr>
              <w:spacing w:after="0" w:line="240" w:lineRule="auto"/>
            </w:pPr>
            <w:r>
              <w:t>name</w:t>
            </w:r>
          </w:p>
        </w:tc>
        <w:tc>
          <w:tcPr>
            <w:tcW w:w="2038" w:type="dxa"/>
            <w:tcBorders>
              <w:bottom w:val="nil"/>
            </w:tcBorders>
            <w:shd w:val="clear" w:color="auto" w:fill="auto"/>
            <w:vAlign w:val="top"/>
          </w:tcPr>
          <w:p w14:paraId="6E01581C">
            <w:pPr>
              <w:spacing w:after="0" w:line="240" w:lineRule="auto"/>
            </w:pPr>
            <w:r>
              <w:t>varchar(255)</w:t>
            </w:r>
          </w:p>
        </w:tc>
        <w:tc>
          <w:tcPr>
            <w:tcW w:w="2193" w:type="dxa"/>
            <w:tcBorders>
              <w:bottom w:val="nil"/>
            </w:tcBorders>
            <w:shd w:val="clear" w:color="auto" w:fill="auto"/>
            <w:vAlign w:val="top"/>
          </w:tcPr>
          <w:p w14:paraId="3D69F6E5">
            <w:pPr>
              <w:spacing w:after="0" w:line="240" w:lineRule="auto"/>
            </w:pPr>
            <w:r>
              <w:t>-</w:t>
            </w:r>
          </w:p>
        </w:tc>
        <w:tc>
          <w:tcPr>
            <w:tcW w:w="688" w:type="dxa"/>
            <w:tcBorders>
              <w:bottom w:val="nil"/>
            </w:tcBorders>
            <w:shd w:val="clear" w:color="auto" w:fill="auto"/>
            <w:vAlign w:val="top"/>
          </w:tcPr>
          <w:p w14:paraId="77C16D19">
            <w:pPr>
              <w:spacing w:after="0" w:line="240" w:lineRule="auto"/>
            </w:pPr>
            <w:r>
              <w:t>No</w:t>
            </w:r>
          </w:p>
        </w:tc>
        <w:tc>
          <w:tcPr>
            <w:tcW w:w="990" w:type="dxa"/>
            <w:tcBorders>
              <w:bottom w:val="nil"/>
            </w:tcBorders>
            <w:shd w:val="clear" w:color="auto" w:fill="auto"/>
            <w:vAlign w:val="top"/>
          </w:tcPr>
          <w:p w14:paraId="7EFEBE9E">
            <w:pPr>
              <w:spacing w:after="0" w:line="240" w:lineRule="auto"/>
            </w:pPr>
            <w:r>
              <w:t>-</w:t>
            </w:r>
          </w:p>
        </w:tc>
        <w:tc>
          <w:tcPr>
            <w:tcW w:w="1373" w:type="dxa"/>
            <w:tcBorders>
              <w:bottom w:val="nil"/>
            </w:tcBorders>
            <w:shd w:val="clear" w:color="auto" w:fill="auto"/>
            <w:vAlign w:val="top"/>
          </w:tcPr>
          <w:p w14:paraId="73436560">
            <w:pPr>
              <w:spacing w:after="0" w:line="240" w:lineRule="auto"/>
            </w:pPr>
            <w:r>
              <w:t>District name</w:t>
            </w:r>
          </w:p>
        </w:tc>
      </w:tr>
      <w:tr w14:paraId="2058499F">
        <w:trPr>
          <w:trHeight w:val="350" w:hRule="atLeast"/>
        </w:trPr>
        <w:tc>
          <w:tcPr>
            <w:tcW w:w="1722" w:type="dxa"/>
            <w:tcBorders>
              <w:top w:val="nil"/>
              <w:left w:val="nil"/>
              <w:bottom w:val="nil"/>
              <w:right w:val="nil"/>
            </w:tcBorders>
            <w:shd w:val="clear" w:color="auto" w:fill="auto"/>
            <w:vAlign w:val="top"/>
          </w:tcPr>
          <w:p w14:paraId="096CCA9D">
            <w:pPr>
              <w:spacing w:after="0" w:line="240" w:lineRule="auto"/>
            </w:pPr>
            <w:r>
              <w:t>code</w:t>
            </w:r>
          </w:p>
        </w:tc>
        <w:tc>
          <w:tcPr>
            <w:tcW w:w="2038" w:type="dxa"/>
            <w:tcBorders>
              <w:top w:val="nil"/>
              <w:left w:val="nil"/>
              <w:bottom w:val="nil"/>
              <w:right w:val="nil"/>
            </w:tcBorders>
            <w:shd w:val="clear" w:color="auto" w:fill="auto"/>
            <w:vAlign w:val="top"/>
          </w:tcPr>
          <w:p w14:paraId="68AA0FE5">
            <w:pPr>
              <w:spacing w:after="0" w:line="240" w:lineRule="auto"/>
            </w:pPr>
            <w:r>
              <w:t>varchar(20)</w:t>
            </w:r>
          </w:p>
        </w:tc>
        <w:tc>
          <w:tcPr>
            <w:tcW w:w="2193" w:type="dxa"/>
            <w:tcBorders>
              <w:top w:val="nil"/>
              <w:left w:val="nil"/>
              <w:bottom w:val="nil"/>
              <w:right w:val="nil"/>
            </w:tcBorders>
            <w:shd w:val="clear" w:color="auto" w:fill="auto"/>
            <w:vAlign w:val="top"/>
          </w:tcPr>
          <w:p w14:paraId="33B43BC1">
            <w:pPr>
              <w:spacing w:after="0" w:line="240" w:lineRule="auto"/>
            </w:pPr>
            <w:r>
              <w:t>Unique</w:t>
            </w:r>
          </w:p>
        </w:tc>
        <w:tc>
          <w:tcPr>
            <w:tcW w:w="688" w:type="dxa"/>
            <w:tcBorders>
              <w:top w:val="nil"/>
              <w:left w:val="nil"/>
              <w:bottom w:val="nil"/>
              <w:right w:val="nil"/>
            </w:tcBorders>
            <w:shd w:val="clear" w:color="auto" w:fill="auto"/>
            <w:vAlign w:val="top"/>
          </w:tcPr>
          <w:p w14:paraId="599D9CCB">
            <w:pPr>
              <w:spacing w:after="0" w:line="240" w:lineRule="auto"/>
            </w:pPr>
            <w:r>
              <w:t>No</w:t>
            </w:r>
          </w:p>
        </w:tc>
        <w:tc>
          <w:tcPr>
            <w:tcW w:w="990" w:type="dxa"/>
            <w:tcBorders>
              <w:top w:val="nil"/>
              <w:left w:val="nil"/>
              <w:bottom w:val="nil"/>
              <w:right w:val="nil"/>
            </w:tcBorders>
            <w:shd w:val="clear" w:color="auto" w:fill="auto"/>
            <w:vAlign w:val="top"/>
          </w:tcPr>
          <w:p w14:paraId="4B4225C5">
            <w:pPr>
              <w:spacing w:after="0" w:line="240" w:lineRule="auto"/>
            </w:pPr>
            <w:r>
              <w:t>-</w:t>
            </w:r>
          </w:p>
        </w:tc>
        <w:tc>
          <w:tcPr>
            <w:tcW w:w="1373" w:type="dxa"/>
            <w:tcBorders>
              <w:top w:val="nil"/>
              <w:left w:val="nil"/>
              <w:bottom w:val="nil"/>
              <w:right w:val="nil"/>
            </w:tcBorders>
            <w:shd w:val="clear" w:color="auto" w:fill="auto"/>
            <w:vAlign w:val="top"/>
          </w:tcPr>
          <w:p w14:paraId="1A5A8B08">
            <w:pPr>
              <w:spacing w:after="0" w:line="240" w:lineRule="auto"/>
            </w:pPr>
            <w:r>
              <w:t>District code</w:t>
            </w:r>
          </w:p>
        </w:tc>
      </w:tr>
      <w:tr w14:paraId="0B579E71">
        <w:trPr>
          <w:trHeight w:val="350" w:hRule="atLeast"/>
        </w:trPr>
        <w:tc>
          <w:tcPr>
            <w:tcW w:w="1722" w:type="dxa"/>
            <w:tcBorders>
              <w:top w:val="nil"/>
              <w:left w:val="nil"/>
              <w:bottom w:val="nil"/>
              <w:right w:val="nil"/>
            </w:tcBorders>
            <w:shd w:val="clear" w:color="auto" w:fill="auto"/>
            <w:vAlign w:val="top"/>
          </w:tcPr>
          <w:p w14:paraId="6FE3FF72">
            <w:pPr>
              <w:spacing w:after="0" w:line="240" w:lineRule="auto"/>
            </w:pPr>
            <w:r>
              <w:t>created_at</w:t>
            </w:r>
          </w:p>
        </w:tc>
        <w:tc>
          <w:tcPr>
            <w:tcW w:w="2038" w:type="dxa"/>
            <w:tcBorders>
              <w:top w:val="nil"/>
              <w:left w:val="nil"/>
              <w:bottom w:val="nil"/>
              <w:right w:val="nil"/>
            </w:tcBorders>
            <w:shd w:val="clear" w:color="auto" w:fill="auto"/>
            <w:vAlign w:val="top"/>
          </w:tcPr>
          <w:p w14:paraId="064DD5C9">
            <w:pPr>
              <w:spacing w:after="0" w:line="240" w:lineRule="auto"/>
            </w:pPr>
            <w:r>
              <w:t>timestamp</w:t>
            </w:r>
          </w:p>
        </w:tc>
        <w:tc>
          <w:tcPr>
            <w:tcW w:w="2193" w:type="dxa"/>
            <w:tcBorders>
              <w:top w:val="nil"/>
              <w:left w:val="nil"/>
              <w:bottom w:val="nil"/>
              <w:right w:val="nil"/>
            </w:tcBorders>
            <w:shd w:val="clear" w:color="auto" w:fill="auto"/>
            <w:vAlign w:val="top"/>
          </w:tcPr>
          <w:p w14:paraId="0041C329">
            <w:pPr>
              <w:spacing w:after="0" w:line="240" w:lineRule="auto"/>
            </w:pPr>
            <w:r>
              <w:t>-</w:t>
            </w:r>
          </w:p>
        </w:tc>
        <w:tc>
          <w:tcPr>
            <w:tcW w:w="688" w:type="dxa"/>
            <w:tcBorders>
              <w:top w:val="nil"/>
              <w:left w:val="nil"/>
              <w:bottom w:val="nil"/>
              <w:right w:val="nil"/>
            </w:tcBorders>
            <w:shd w:val="clear" w:color="auto" w:fill="auto"/>
            <w:vAlign w:val="top"/>
          </w:tcPr>
          <w:p w14:paraId="2EC0ED27">
            <w:pPr>
              <w:spacing w:after="0" w:line="240" w:lineRule="auto"/>
            </w:pPr>
            <w:r>
              <w:t>Yes</w:t>
            </w:r>
          </w:p>
        </w:tc>
        <w:tc>
          <w:tcPr>
            <w:tcW w:w="990" w:type="dxa"/>
            <w:tcBorders>
              <w:top w:val="nil"/>
              <w:left w:val="nil"/>
              <w:bottom w:val="nil"/>
              <w:right w:val="nil"/>
            </w:tcBorders>
            <w:shd w:val="clear" w:color="auto" w:fill="auto"/>
            <w:vAlign w:val="top"/>
          </w:tcPr>
          <w:p w14:paraId="35F9A651">
            <w:pPr>
              <w:spacing w:after="0" w:line="240" w:lineRule="auto"/>
            </w:pPr>
            <w:r>
              <w:t>NULL</w:t>
            </w:r>
          </w:p>
        </w:tc>
        <w:tc>
          <w:tcPr>
            <w:tcW w:w="1373" w:type="dxa"/>
            <w:tcBorders>
              <w:top w:val="nil"/>
              <w:left w:val="nil"/>
              <w:bottom w:val="nil"/>
              <w:right w:val="nil"/>
            </w:tcBorders>
            <w:shd w:val="clear" w:color="auto" w:fill="auto"/>
            <w:vAlign w:val="top"/>
          </w:tcPr>
          <w:p w14:paraId="77DEE952">
            <w:pPr>
              <w:spacing w:after="0" w:line="240" w:lineRule="auto"/>
            </w:pPr>
            <w:r>
              <w:t>Created time</w:t>
            </w:r>
          </w:p>
        </w:tc>
      </w:tr>
      <w:tr w14:paraId="02940E63">
        <w:trPr>
          <w:trHeight w:val="350" w:hRule="atLeast"/>
        </w:trPr>
        <w:tc>
          <w:tcPr>
            <w:tcW w:w="1722" w:type="dxa"/>
            <w:tcBorders>
              <w:top w:val="nil"/>
              <w:left w:val="nil"/>
              <w:bottom w:val="single" w:color="000000" w:themeColor="text1" w:sz="12" w:space="0"/>
              <w:right w:val="nil"/>
            </w:tcBorders>
            <w:shd w:val="clear" w:color="auto" w:fill="auto"/>
            <w:vAlign w:val="top"/>
          </w:tcPr>
          <w:p w14:paraId="5AAEB067">
            <w:pPr>
              <w:spacing w:after="0" w:line="240" w:lineRule="auto"/>
            </w:pPr>
            <w:r>
              <w:t>updated_at</w:t>
            </w:r>
          </w:p>
        </w:tc>
        <w:tc>
          <w:tcPr>
            <w:tcW w:w="2038" w:type="dxa"/>
            <w:tcBorders>
              <w:top w:val="nil"/>
              <w:left w:val="nil"/>
              <w:bottom w:val="single" w:color="000000" w:themeColor="text1" w:sz="12" w:space="0"/>
              <w:right w:val="nil"/>
            </w:tcBorders>
            <w:shd w:val="clear" w:color="auto" w:fill="auto"/>
            <w:vAlign w:val="top"/>
          </w:tcPr>
          <w:p w14:paraId="712E5E53">
            <w:pPr>
              <w:spacing w:after="0" w:line="240" w:lineRule="auto"/>
            </w:pPr>
            <w:r>
              <w:t>timestamp</w:t>
            </w:r>
          </w:p>
        </w:tc>
        <w:tc>
          <w:tcPr>
            <w:tcW w:w="2193" w:type="dxa"/>
            <w:tcBorders>
              <w:top w:val="nil"/>
              <w:left w:val="nil"/>
              <w:bottom w:val="single" w:color="000000" w:themeColor="text1" w:sz="12" w:space="0"/>
              <w:right w:val="nil"/>
            </w:tcBorders>
            <w:shd w:val="clear" w:color="auto" w:fill="auto"/>
            <w:vAlign w:val="top"/>
          </w:tcPr>
          <w:p w14:paraId="1F398F1A">
            <w:pPr>
              <w:spacing w:after="0" w:line="240" w:lineRule="auto"/>
            </w:pPr>
            <w:r>
              <w:t>-</w:t>
            </w:r>
          </w:p>
        </w:tc>
        <w:tc>
          <w:tcPr>
            <w:tcW w:w="688" w:type="dxa"/>
            <w:tcBorders>
              <w:top w:val="nil"/>
              <w:left w:val="nil"/>
              <w:bottom w:val="single" w:color="000000" w:themeColor="text1" w:sz="12" w:space="0"/>
              <w:right w:val="nil"/>
            </w:tcBorders>
            <w:shd w:val="clear" w:color="auto" w:fill="auto"/>
            <w:vAlign w:val="top"/>
          </w:tcPr>
          <w:p w14:paraId="3D7FEE37">
            <w:pPr>
              <w:spacing w:after="0" w:line="240" w:lineRule="auto"/>
            </w:pPr>
            <w:r>
              <w:t>Yes</w:t>
            </w:r>
          </w:p>
        </w:tc>
        <w:tc>
          <w:tcPr>
            <w:tcW w:w="990" w:type="dxa"/>
            <w:tcBorders>
              <w:top w:val="nil"/>
              <w:left w:val="nil"/>
              <w:bottom w:val="single" w:color="000000" w:themeColor="text1" w:sz="12" w:space="0"/>
              <w:right w:val="nil"/>
            </w:tcBorders>
            <w:shd w:val="clear" w:color="auto" w:fill="auto"/>
            <w:vAlign w:val="top"/>
          </w:tcPr>
          <w:p w14:paraId="67AB8D48">
            <w:pPr>
              <w:spacing w:after="0" w:line="240" w:lineRule="auto"/>
            </w:pPr>
            <w:r>
              <w:t>NULL</w:t>
            </w:r>
          </w:p>
        </w:tc>
        <w:tc>
          <w:tcPr>
            <w:tcW w:w="1373" w:type="dxa"/>
            <w:tcBorders>
              <w:top w:val="nil"/>
              <w:left w:val="nil"/>
              <w:bottom w:val="single" w:color="000000" w:themeColor="text1" w:sz="12" w:space="0"/>
              <w:right w:val="nil"/>
            </w:tcBorders>
            <w:shd w:val="clear" w:color="auto" w:fill="auto"/>
            <w:vAlign w:val="top"/>
          </w:tcPr>
          <w:p w14:paraId="5A0EB5CB">
            <w:pPr>
              <w:spacing w:after="0" w:line="240" w:lineRule="auto"/>
            </w:pPr>
            <w:r>
              <w:t>Last updated time</w:t>
            </w:r>
          </w:p>
        </w:tc>
      </w:tr>
    </w:tbl>
    <w:p w14:paraId="011E6768">
      <w:pPr>
        <w:pStyle w:val="30"/>
        <w:spacing w:before="104" w:after="104" w:line="360" w:lineRule="auto"/>
        <w:ind w:firstLine="480"/>
        <w:rPr>
          <w:rFonts w:hint="default"/>
          <w:lang w:val="en-US"/>
        </w:rPr>
      </w:pPr>
      <w:r>
        <w:rPr>
          <w:rFonts w:hint="default"/>
        </w:rPr>
        <w:t>The districts table stores district-level location data and is linked to the regencies table. It helps the system represent more detailed geographic information.</w:t>
      </w:r>
    </w:p>
    <w:p w14:paraId="0A35CFD3">
      <w:pPr>
        <w:pStyle w:val="51"/>
        <w:numPr>
          <w:ilvl w:val="4"/>
          <w:numId w:val="2"/>
        </w:numPr>
        <w:bidi w:val="0"/>
        <w:rPr>
          <w:rFonts w:hint="default"/>
          <w:lang w:val="en-US"/>
        </w:rPr>
      </w:pPr>
      <w:r>
        <w:rPr>
          <w:rFonts w:hint="default"/>
          <w:lang w:val="en-US"/>
        </w:rPr>
        <w:t>Village Table</w:t>
      </w:r>
    </w:p>
    <w:tbl>
      <w:tblPr>
        <w:tblStyle w:val="12"/>
        <w:tblW w:w="0" w:type="auto"/>
        <w:tblInd w:w="113" w:type="dxa"/>
        <w:tblLayout w:type="fixed"/>
        <w:tblCellMar>
          <w:top w:w="0" w:type="dxa"/>
          <w:left w:w="108" w:type="dxa"/>
          <w:bottom w:w="0" w:type="dxa"/>
          <w:right w:w="108" w:type="dxa"/>
        </w:tblCellMar>
      </w:tblPr>
      <w:tblGrid>
        <w:gridCol w:w="1421"/>
        <w:gridCol w:w="1849"/>
        <w:gridCol w:w="2344"/>
        <w:gridCol w:w="796"/>
        <w:gridCol w:w="946"/>
        <w:gridCol w:w="1397"/>
      </w:tblGrid>
      <w:tr w14:paraId="6C93812A">
        <w:trPr>
          <w:trHeight w:val="300" w:hRule="atLeast"/>
        </w:trPr>
        <w:tc>
          <w:tcPr>
            <w:tcW w:w="1421" w:type="dxa"/>
            <w:tcBorders>
              <w:top w:val="single" w:color="auto" w:sz="12" w:space="0"/>
              <w:bottom w:val="single" w:color="auto" w:sz="4" w:space="0"/>
            </w:tcBorders>
            <w:shd w:val="clear" w:color="auto" w:fill="auto"/>
          </w:tcPr>
          <w:p w14:paraId="180FD623">
            <w:pPr>
              <w:spacing w:before="60" w:after="60" w:line="360" w:lineRule="auto"/>
              <w:jc w:val="center"/>
              <w:rPr>
                <w:b/>
                <w:bCs/>
                <w:lang w:bidi="ar"/>
              </w:rPr>
            </w:pPr>
            <w:r>
              <w:rPr>
                <w:b/>
                <w:bCs/>
                <w:lang w:bidi="ar"/>
              </w:rPr>
              <w:t>Field</w:t>
            </w:r>
          </w:p>
        </w:tc>
        <w:tc>
          <w:tcPr>
            <w:tcW w:w="1849" w:type="dxa"/>
            <w:tcBorders>
              <w:top w:val="single" w:color="auto" w:sz="12" w:space="0"/>
              <w:bottom w:val="single" w:color="auto" w:sz="4" w:space="0"/>
            </w:tcBorders>
            <w:shd w:val="clear" w:color="auto" w:fill="auto"/>
          </w:tcPr>
          <w:p w14:paraId="377617DC">
            <w:pPr>
              <w:spacing w:before="60" w:after="60" w:line="360" w:lineRule="auto"/>
              <w:jc w:val="center"/>
              <w:rPr>
                <w:b/>
                <w:bCs/>
                <w:lang w:bidi="ar"/>
              </w:rPr>
            </w:pPr>
            <w:r>
              <w:rPr>
                <w:b/>
                <w:bCs/>
                <w:lang w:bidi="ar"/>
              </w:rPr>
              <w:t>Type</w:t>
            </w:r>
          </w:p>
        </w:tc>
        <w:tc>
          <w:tcPr>
            <w:tcW w:w="2344" w:type="dxa"/>
            <w:tcBorders>
              <w:top w:val="single" w:color="auto" w:sz="12" w:space="0"/>
              <w:bottom w:val="single" w:color="auto" w:sz="4" w:space="0"/>
            </w:tcBorders>
            <w:shd w:val="clear" w:color="auto" w:fill="auto"/>
          </w:tcPr>
          <w:p w14:paraId="53FEE914">
            <w:pPr>
              <w:spacing w:before="60" w:after="60" w:line="360" w:lineRule="auto"/>
              <w:jc w:val="center"/>
              <w:rPr>
                <w:b/>
                <w:bCs/>
                <w:lang w:bidi="ar"/>
              </w:rPr>
            </w:pPr>
            <w:r>
              <w:rPr>
                <w:b/>
                <w:bCs/>
                <w:lang w:bidi="ar"/>
              </w:rPr>
              <w:t>Attributes</w:t>
            </w:r>
          </w:p>
        </w:tc>
        <w:tc>
          <w:tcPr>
            <w:tcW w:w="796" w:type="dxa"/>
            <w:tcBorders>
              <w:top w:val="single" w:color="auto" w:sz="12" w:space="0"/>
              <w:bottom w:val="single" w:color="auto" w:sz="4" w:space="0"/>
            </w:tcBorders>
            <w:shd w:val="clear" w:color="auto" w:fill="auto"/>
          </w:tcPr>
          <w:p w14:paraId="506F739A">
            <w:pPr>
              <w:spacing w:before="60" w:after="60" w:line="360" w:lineRule="auto"/>
              <w:jc w:val="center"/>
              <w:rPr>
                <w:b/>
                <w:bCs/>
                <w:lang w:bidi="ar"/>
              </w:rPr>
            </w:pPr>
            <w:r>
              <w:rPr>
                <w:b/>
                <w:bCs/>
                <w:lang w:bidi="ar"/>
              </w:rPr>
              <w:t>Null</w:t>
            </w:r>
          </w:p>
        </w:tc>
        <w:tc>
          <w:tcPr>
            <w:tcW w:w="946" w:type="dxa"/>
            <w:tcBorders>
              <w:top w:val="single" w:color="auto" w:sz="12" w:space="0"/>
              <w:bottom w:val="single" w:color="auto" w:sz="4" w:space="0"/>
            </w:tcBorders>
            <w:shd w:val="clear" w:color="auto" w:fill="auto"/>
          </w:tcPr>
          <w:p w14:paraId="0BBD0F9E">
            <w:pPr>
              <w:spacing w:before="60" w:after="60" w:line="360" w:lineRule="auto"/>
              <w:jc w:val="center"/>
              <w:rPr>
                <w:b/>
                <w:bCs/>
                <w:lang w:bidi="ar"/>
              </w:rPr>
            </w:pPr>
            <w:r>
              <w:rPr>
                <w:b/>
                <w:bCs/>
                <w:lang w:bidi="ar"/>
              </w:rPr>
              <w:t>Default</w:t>
            </w:r>
          </w:p>
        </w:tc>
        <w:tc>
          <w:tcPr>
            <w:tcW w:w="1397" w:type="dxa"/>
            <w:tcBorders>
              <w:top w:val="single" w:color="auto" w:sz="12" w:space="0"/>
              <w:bottom w:val="single" w:color="auto" w:sz="4" w:space="0"/>
            </w:tcBorders>
            <w:shd w:val="clear" w:color="auto" w:fill="auto"/>
          </w:tcPr>
          <w:p w14:paraId="64EF3397">
            <w:pPr>
              <w:spacing w:before="60" w:after="60" w:line="360" w:lineRule="auto"/>
              <w:jc w:val="center"/>
              <w:rPr>
                <w:b/>
                <w:bCs/>
                <w:lang w:bidi="ar"/>
              </w:rPr>
            </w:pPr>
            <w:r>
              <w:rPr>
                <w:b/>
                <w:bCs/>
                <w:lang w:bidi="ar"/>
              </w:rPr>
              <w:t>Description</w:t>
            </w:r>
          </w:p>
        </w:tc>
      </w:tr>
      <w:tr w14:paraId="7D1DFB5B">
        <w:trPr>
          <w:trHeight w:val="350" w:hRule="atLeast"/>
        </w:trPr>
        <w:tc>
          <w:tcPr>
            <w:tcW w:w="1421" w:type="dxa"/>
            <w:shd w:val="clear" w:color="auto" w:fill="auto"/>
            <w:vAlign w:val="top"/>
          </w:tcPr>
          <w:p w14:paraId="616F62F6">
            <w:pPr>
              <w:spacing w:after="0" w:line="240" w:lineRule="auto"/>
            </w:pPr>
            <w:r>
              <w:t>id</w:t>
            </w:r>
          </w:p>
        </w:tc>
        <w:tc>
          <w:tcPr>
            <w:tcW w:w="1849" w:type="dxa"/>
            <w:shd w:val="clear" w:color="auto" w:fill="auto"/>
            <w:vAlign w:val="top"/>
          </w:tcPr>
          <w:p w14:paraId="0F833DDB">
            <w:pPr>
              <w:spacing w:after="0" w:line="240" w:lineRule="auto"/>
            </w:pPr>
            <w:r>
              <w:t>bigint unsigned</w:t>
            </w:r>
          </w:p>
        </w:tc>
        <w:tc>
          <w:tcPr>
            <w:tcW w:w="2344" w:type="dxa"/>
            <w:shd w:val="clear" w:color="auto" w:fill="auto"/>
            <w:vAlign w:val="top"/>
          </w:tcPr>
          <w:p w14:paraId="5856F532">
            <w:pPr>
              <w:spacing w:after="0" w:line="240" w:lineRule="auto"/>
            </w:pPr>
            <w:r>
              <w:t>Primary Key, Auto Increment</w:t>
            </w:r>
          </w:p>
        </w:tc>
        <w:tc>
          <w:tcPr>
            <w:tcW w:w="796" w:type="dxa"/>
            <w:shd w:val="clear" w:color="auto" w:fill="auto"/>
            <w:vAlign w:val="top"/>
          </w:tcPr>
          <w:p w14:paraId="69939B75">
            <w:pPr>
              <w:spacing w:after="0" w:line="240" w:lineRule="auto"/>
            </w:pPr>
            <w:r>
              <w:t>No</w:t>
            </w:r>
          </w:p>
        </w:tc>
        <w:tc>
          <w:tcPr>
            <w:tcW w:w="946" w:type="dxa"/>
            <w:shd w:val="clear" w:color="auto" w:fill="auto"/>
            <w:vAlign w:val="top"/>
          </w:tcPr>
          <w:p w14:paraId="05F289C6">
            <w:pPr>
              <w:spacing w:after="0" w:line="240" w:lineRule="auto"/>
            </w:pPr>
            <w:r>
              <w:t>-</w:t>
            </w:r>
          </w:p>
        </w:tc>
        <w:tc>
          <w:tcPr>
            <w:tcW w:w="1397" w:type="dxa"/>
            <w:shd w:val="clear" w:color="auto" w:fill="auto"/>
            <w:vAlign w:val="top"/>
          </w:tcPr>
          <w:p w14:paraId="234CBAB5">
            <w:pPr>
              <w:spacing w:after="0" w:line="240" w:lineRule="auto"/>
            </w:pPr>
            <w:r>
              <w:t>Village ID</w:t>
            </w:r>
          </w:p>
        </w:tc>
      </w:tr>
      <w:tr w14:paraId="14120DFB">
        <w:trPr>
          <w:trHeight w:val="350" w:hRule="atLeast"/>
        </w:trPr>
        <w:tc>
          <w:tcPr>
            <w:tcW w:w="1421" w:type="dxa"/>
            <w:shd w:val="clear" w:color="auto" w:fill="auto"/>
            <w:vAlign w:val="top"/>
          </w:tcPr>
          <w:p w14:paraId="3BE2AC18">
            <w:pPr>
              <w:spacing w:after="0" w:line="240" w:lineRule="auto"/>
            </w:pPr>
            <w:r>
              <w:t>district_id</w:t>
            </w:r>
          </w:p>
        </w:tc>
        <w:tc>
          <w:tcPr>
            <w:tcW w:w="1849" w:type="dxa"/>
            <w:shd w:val="clear" w:color="auto" w:fill="auto"/>
            <w:vAlign w:val="top"/>
          </w:tcPr>
          <w:p w14:paraId="6AE7CFDF">
            <w:pPr>
              <w:spacing w:after="0" w:line="240" w:lineRule="auto"/>
            </w:pPr>
            <w:r>
              <w:t>bigint unsigned</w:t>
            </w:r>
          </w:p>
        </w:tc>
        <w:tc>
          <w:tcPr>
            <w:tcW w:w="2344" w:type="dxa"/>
            <w:shd w:val="clear" w:color="auto" w:fill="auto"/>
            <w:vAlign w:val="top"/>
          </w:tcPr>
          <w:p w14:paraId="703C9C1D">
            <w:pPr>
              <w:spacing w:after="0" w:line="240" w:lineRule="auto"/>
            </w:pPr>
            <w:r>
              <w:t>Foreign Key -&gt; districts.id, Indexed</w:t>
            </w:r>
          </w:p>
        </w:tc>
        <w:tc>
          <w:tcPr>
            <w:tcW w:w="796" w:type="dxa"/>
            <w:shd w:val="clear" w:color="auto" w:fill="auto"/>
            <w:vAlign w:val="top"/>
          </w:tcPr>
          <w:p w14:paraId="2748196D">
            <w:pPr>
              <w:spacing w:after="0" w:line="240" w:lineRule="auto"/>
            </w:pPr>
            <w:r>
              <w:t>No</w:t>
            </w:r>
          </w:p>
        </w:tc>
        <w:tc>
          <w:tcPr>
            <w:tcW w:w="946" w:type="dxa"/>
            <w:shd w:val="clear" w:color="auto" w:fill="auto"/>
            <w:vAlign w:val="top"/>
          </w:tcPr>
          <w:p w14:paraId="7BD3FA16">
            <w:pPr>
              <w:spacing w:after="0" w:line="240" w:lineRule="auto"/>
            </w:pPr>
            <w:r>
              <w:t>-</w:t>
            </w:r>
          </w:p>
        </w:tc>
        <w:tc>
          <w:tcPr>
            <w:tcW w:w="1397" w:type="dxa"/>
            <w:shd w:val="clear" w:color="auto" w:fill="auto"/>
            <w:vAlign w:val="top"/>
          </w:tcPr>
          <w:p w14:paraId="6C9DDFD6">
            <w:pPr>
              <w:spacing w:after="0" w:line="240" w:lineRule="auto"/>
            </w:pPr>
            <w:r>
              <w:t>Parent district</w:t>
            </w:r>
          </w:p>
        </w:tc>
      </w:tr>
      <w:tr w14:paraId="56581288">
        <w:trPr>
          <w:trHeight w:val="514" w:hRule="atLeast"/>
        </w:trPr>
        <w:tc>
          <w:tcPr>
            <w:tcW w:w="1421" w:type="dxa"/>
            <w:tcBorders>
              <w:bottom w:val="nil"/>
            </w:tcBorders>
            <w:shd w:val="clear" w:color="auto" w:fill="auto"/>
            <w:vAlign w:val="top"/>
          </w:tcPr>
          <w:p w14:paraId="2C3E05EF">
            <w:pPr>
              <w:spacing w:after="0" w:line="240" w:lineRule="auto"/>
            </w:pPr>
            <w:r>
              <w:t>name</w:t>
            </w:r>
          </w:p>
        </w:tc>
        <w:tc>
          <w:tcPr>
            <w:tcW w:w="1849" w:type="dxa"/>
            <w:tcBorders>
              <w:bottom w:val="nil"/>
            </w:tcBorders>
            <w:shd w:val="clear" w:color="auto" w:fill="auto"/>
            <w:vAlign w:val="top"/>
          </w:tcPr>
          <w:p w14:paraId="54990680">
            <w:pPr>
              <w:spacing w:after="0" w:line="240" w:lineRule="auto"/>
            </w:pPr>
            <w:r>
              <w:t>varchar(255)</w:t>
            </w:r>
          </w:p>
        </w:tc>
        <w:tc>
          <w:tcPr>
            <w:tcW w:w="2344" w:type="dxa"/>
            <w:tcBorders>
              <w:bottom w:val="nil"/>
            </w:tcBorders>
            <w:shd w:val="clear" w:color="auto" w:fill="auto"/>
            <w:vAlign w:val="top"/>
          </w:tcPr>
          <w:p w14:paraId="1869B026">
            <w:pPr>
              <w:spacing w:after="0" w:line="240" w:lineRule="auto"/>
            </w:pPr>
            <w:r>
              <w:t>-</w:t>
            </w:r>
          </w:p>
        </w:tc>
        <w:tc>
          <w:tcPr>
            <w:tcW w:w="796" w:type="dxa"/>
            <w:tcBorders>
              <w:bottom w:val="nil"/>
            </w:tcBorders>
            <w:shd w:val="clear" w:color="auto" w:fill="auto"/>
            <w:vAlign w:val="top"/>
          </w:tcPr>
          <w:p w14:paraId="6C982DB0">
            <w:pPr>
              <w:spacing w:after="0" w:line="240" w:lineRule="auto"/>
            </w:pPr>
            <w:r>
              <w:t>No</w:t>
            </w:r>
          </w:p>
        </w:tc>
        <w:tc>
          <w:tcPr>
            <w:tcW w:w="946" w:type="dxa"/>
            <w:tcBorders>
              <w:bottom w:val="nil"/>
            </w:tcBorders>
            <w:shd w:val="clear" w:color="auto" w:fill="auto"/>
            <w:vAlign w:val="top"/>
          </w:tcPr>
          <w:p w14:paraId="2D69DFCD">
            <w:pPr>
              <w:spacing w:after="0" w:line="240" w:lineRule="auto"/>
            </w:pPr>
            <w:r>
              <w:t>-</w:t>
            </w:r>
          </w:p>
        </w:tc>
        <w:tc>
          <w:tcPr>
            <w:tcW w:w="1397" w:type="dxa"/>
            <w:tcBorders>
              <w:bottom w:val="nil"/>
            </w:tcBorders>
            <w:shd w:val="clear" w:color="auto" w:fill="auto"/>
            <w:vAlign w:val="top"/>
          </w:tcPr>
          <w:p w14:paraId="708A33E7">
            <w:pPr>
              <w:spacing w:after="0" w:line="240" w:lineRule="auto"/>
            </w:pPr>
            <w:r>
              <w:t>Village name</w:t>
            </w:r>
          </w:p>
        </w:tc>
      </w:tr>
      <w:tr w14:paraId="5F7F6F00">
        <w:trPr>
          <w:trHeight w:val="350" w:hRule="atLeast"/>
        </w:trPr>
        <w:tc>
          <w:tcPr>
            <w:tcW w:w="1421" w:type="dxa"/>
            <w:tcBorders>
              <w:top w:val="nil"/>
              <w:left w:val="nil"/>
              <w:bottom w:val="nil"/>
              <w:right w:val="nil"/>
            </w:tcBorders>
            <w:shd w:val="clear" w:color="auto" w:fill="auto"/>
            <w:vAlign w:val="top"/>
          </w:tcPr>
          <w:p w14:paraId="4845E979">
            <w:pPr>
              <w:spacing w:after="0" w:line="240" w:lineRule="auto"/>
            </w:pPr>
            <w:r>
              <w:t>code</w:t>
            </w:r>
          </w:p>
        </w:tc>
        <w:tc>
          <w:tcPr>
            <w:tcW w:w="1849" w:type="dxa"/>
            <w:tcBorders>
              <w:top w:val="nil"/>
              <w:left w:val="nil"/>
              <w:bottom w:val="nil"/>
              <w:right w:val="nil"/>
            </w:tcBorders>
            <w:shd w:val="clear" w:color="auto" w:fill="auto"/>
            <w:vAlign w:val="top"/>
          </w:tcPr>
          <w:p w14:paraId="48B8B94D">
            <w:pPr>
              <w:spacing w:after="0" w:line="240" w:lineRule="auto"/>
            </w:pPr>
            <w:r>
              <w:t>varchar(20)</w:t>
            </w:r>
          </w:p>
        </w:tc>
        <w:tc>
          <w:tcPr>
            <w:tcW w:w="2344" w:type="dxa"/>
            <w:tcBorders>
              <w:top w:val="nil"/>
              <w:left w:val="nil"/>
              <w:bottom w:val="nil"/>
              <w:right w:val="nil"/>
            </w:tcBorders>
            <w:shd w:val="clear" w:color="auto" w:fill="auto"/>
            <w:vAlign w:val="top"/>
          </w:tcPr>
          <w:p w14:paraId="2AF2E6FB">
            <w:pPr>
              <w:spacing w:after="0" w:line="240" w:lineRule="auto"/>
            </w:pPr>
            <w:r>
              <w:t>Unique</w:t>
            </w:r>
          </w:p>
        </w:tc>
        <w:tc>
          <w:tcPr>
            <w:tcW w:w="796" w:type="dxa"/>
            <w:tcBorders>
              <w:top w:val="nil"/>
              <w:left w:val="nil"/>
              <w:bottom w:val="nil"/>
              <w:right w:val="nil"/>
            </w:tcBorders>
            <w:shd w:val="clear" w:color="auto" w:fill="auto"/>
            <w:vAlign w:val="top"/>
          </w:tcPr>
          <w:p w14:paraId="165D1946">
            <w:pPr>
              <w:spacing w:after="0" w:line="240" w:lineRule="auto"/>
            </w:pPr>
            <w:r>
              <w:t>No</w:t>
            </w:r>
          </w:p>
        </w:tc>
        <w:tc>
          <w:tcPr>
            <w:tcW w:w="946" w:type="dxa"/>
            <w:tcBorders>
              <w:top w:val="nil"/>
              <w:left w:val="nil"/>
              <w:bottom w:val="nil"/>
              <w:right w:val="nil"/>
            </w:tcBorders>
            <w:shd w:val="clear" w:color="auto" w:fill="auto"/>
            <w:vAlign w:val="top"/>
          </w:tcPr>
          <w:p w14:paraId="3B52B0F2">
            <w:pPr>
              <w:spacing w:after="0" w:line="240" w:lineRule="auto"/>
            </w:pPr>
            <w:r>
              <w:t>-</w:t>
            </w:r>
          </w:p>
        </w:tc>
        <w:tc>
          <w:tcPr>
            <w:tcW w:w="1397" w:type="dxa"/>
            <w:tcBorders>
              <w:top w:val="nil"/>
              <w:left w:val="nil"/>
              <w:bottom w:val="nil"/>
              <w:right w:val="nil"/>
            </w:tcBorders>
            <w:shd w:val="clear" w:color="auto" w:fill="auto"/>
            <w:vAlign w:val="top"/>
          </w:tcPr>
          <w:p w14:paraId="0A4B3768">
            <w:pPr>
              <w:spacing w:after="0" w:line="240" w:lineRule="auto"/>
            </w:pPr>
            <w:r>
              <w:t>Village code</w:t>
            </w:r>
          </w:p>
        </w:tc>
      </w:tr>
      <w:tr w14:paraId="52F0703D">
        <w:trPr>
          <w:trHeight w:val="350" w:hRule="atLeast"/>
        </w:trPr>
        <w:tc>
          <w:tcPr>
            <w:tcW w:w="1421" w:type="dxa"/>
            <w:tcBorders>
              <w:top w:val="nil"/>
              <w:left w:val="nil"/>
              <w:bottom w:val="nil"/>
              <w:right w:val="nil"/>
            </w:tcBorders>
            <w:shd w:val="clear" w:color="auto" w:fill="auto"/>
            <w:vAlign w:val="top"/>
          </w:tcPr>
          <w:p w14:paraId="29DEF8E1">
            <w:pPr>
              <w:spacing w:after="0" w:line="240" w:lineRule="auto"/>
            </w:pPr>
            <w:r>
              <w:t>created_at</w:t>
            </w:r>
          </w:p>
        </w:tc>
        <w:tc>
          <w:tcPr>
            <w:tcW w:w="1849" w:type="dxa"/>
            <w:tcBorders>
              <w:top w:val="nil"/>
              <w:left w:val="nil"/>
              <w:bottom w:val="nil"/>
              <w:right w:val="nil"/>
            </w:tcBorders>
            <w:shd w:val="clear" w:color="auto" w:fill="auto"/>
            <w:vAlign w:val="top"/>
          </w:tcPr>
          <w:p w14:paraId="0FFBCE29">
            <w:pPr>
              <w:spacing w:after="0" w:line="240" w:lineRule="auto"/>
            </w:pPr>
            <w:r>
              <w:t>timestamp</w:t>
            </w:r>
          </w:p>
        </w:tc>
        <w:tc>
          <w:tcPr>
            <w:tcW w:w="2344" w:type="dxa"/>
            <w:tcBorders>
              <w:top w:val="nil"/>
              <w:left w:val="nil"/>
              <w:bottom w:val="nil"/>
              <w:right w:val="nil"/>
            </w:tcBorders>
            <w:shd w:val="clear" w:color="auto" w:fill="auto"/>
            <w:vAlign w:val="top"/>
          </w:tcPr>
          <w:p w14:paraId="3DEA86BC">
            <w:pPr>
              <w:spacing w:after="0" w:line="240" w:lineRule="auto"/>
            </w:pPr>
            <w:r>
              <w:t>-</w:t>
            </w:r>
          </w:p>
        </w:tc>
        <w:tc>
          <w:tcPr>
            <w:tcW w:w="796" w:type="dxa"/>
            <w:tcBorders>
              <w:top w:val="nil"/>
              <w:left w:val="nil"/>
              <w:bottom w:val="nil"/>
              <w:right w:val="nil"/>
            </w:tcBorders>
            <w:shd w:val="clear" w:color="auto" w:fill="auto"/>
            <w:vAlign w:val="top"/>
          </w:tcPr>
          <w:p w14:paraId="1B2942B0">
            <w:pPr>
              <w:spacing w:after="0" w:line="240" w:lineRule="auto"/>
            </w:pPr>
            <w:r>
              <w:t>Yes</w:t>
            </w:r>
          </w:p>
        </w:tc>
        <w:tc>
          <w:tcPr>
            <w:tcW w:w="946" w:type="dxa"/>
            <w:tcBorders>
              <w:top w:val="nil"/>
              <w:left w:val="nil"/>
              <w:bottom w:val="nil"/>
              <w:right w:val="nil"/>
            </w:tcBorders>
            <w:shd w:val="clear" w:color="auto" w:fill="auto"/>
            <w:vAlign w:val="top"/>
          </w:tcPr>
          <w:p w14:paraId="081ED5E9">
            <w:pPr>
              <w:spacing w:after="0" w:line="240" w:lineRule="auto"/>
            </w:pPr>
            <w:r>
              <w:t>NULL</w:t>
            </w:r>
          </w:p>
        </w:tc>
        <w:tc>
          <w:tcPr>
            <w:tcW w:w="1397" w:type="dxa"/>
            <w:tcBorders>
              <w:top w:val="nil"/>
              <w:left w:val="nil"/>
              <w:bottom w:val="nil"/>
              <w:right w:val="nil"/>
            </w:tcBorders>
            <w:shd w:val="clear" w:color="auto" w:fill="auto"/>
            <w:vAlign w:val="top"/>
          </w:tcPr>
          <w:p w14:paraId="6C76D95B">
            <w:pPr>
              <w:spacing w:after="0" w:line="240" w:lineRule="auto"/>
            </w:pPr>
            <w:r>
              <w:t>Created time</w:t>
            </w:r>
          </w:p>
        </w:tc>
      </w:tr>
      <w:tr w14:paraId="26055486">
        <w:trPr>
          <w:trHeight w:val="350" w:hRule="atLeast"/>
        </w:trPr>
        <w:tc>
          <w:tcPr>
            <w:tcW w:w="1421" w:type="dxa"/>
            <w:tcBorders>
              <w:top w:val="nil"/>
              <w:left w:val="nil"/>
              <w:bottom w:val="single" w:color="000000" w:themeColor="text1" w:sz="12" w:space="0"/>
              <w:right w:val="nil"/>
            </w:tcBorders>
            <w:shd w:val="clear" w:color="auto" w:fill="auto"/>
            <w:vAlign w:val="top"/>
          </w:tcPr>
          <w:p w14:paraId="051AC410">
            <w:pPr>
              <w:spacing w:after="0" w:line="240" w:lineRule="auto"/>
            </w:pPr>
            <w:r>
              <w:t>updated_at</w:t>
            </w:r>
          </w:p>
        </w:tc>
        <w:tc>
          <w:tcPr>
            <w:tcW w:w="1849" w:type="dxa"/>
            <w:tcBorders>
              <w:top w:val="nil"/>
              <w:left w:val="nil"/>
              <w:bottom w:val="single" w:color="000000" w:themeColor="text1" w:sz="12" w:space="0"/>
              <w:right w:val="nil"/>
            </w:tcBorders>
            <w:shd w:val="clear" w:color="auto" w:fill="auto"/>
            <w:vAlign w:val="top"/>
          </w:tcPr>
          <w:p w14:paraId="023B9299">
            <w:pPr>
              <w:spacing w:after="0" w:line="240" w:lineRule="auto"/>
            </w:pPr>
            <w:r>
              <w:t>timestamp</w:t>
            </w:r>
          </w:p>
        </w:tc>
        <w:tc>
          <w:tcPr>
            <w:tcW w:w="2344" w:type="dxa"/>
            <w:tcBorders>
              <w:top w:val="nil"/>
              <w:left w:val="nil"/>
              <w:bottom w:val="single" w:color="000000" w:themeColor="text1" w:sz="12" w:space="0"/>
              <w:right w:val="nil"/>
            </w:tcBorders>
            <w:shd w:val="clear" w:color="auto" w:fill="auto"/>
            <w:vAlign w:val="top"/>
          </w:tcPr>
          <w:p w14:paraId="7CC7AA1B">
            <w:pPr>
              <w:spacing w:after="0" w:line="240" w:lineRule="auto"/>
            </w:pPr>
            <w:r>
              <w:t>-</w:t>
            </w:r>
          </w:p>
        </w:tc>
        <w:tc>
          <w:tcPr>
            <w:tcW w:w="796" w:type="dxa"/>
            <w:tcBorders>
              <w:top w:val="nil"/>
              <w:left w:val="nil"/>
              <w:bottom w:val="single" w:color="000000" w:themeColor="text1" w:sz="12" w:space="0"/>
              <w:right w:val="nil"/>
            </w:tcBorders>
            <w:shd w:val="clear" w:color="auto" w:fill="auto"/>
            <w:vAlign w:val="top"/>
          </w:tcPr>
          <w:p w14:paraId="03150A11">
            <w:pPr>
              <w:spacing w:after="0" w:line="240" w:lineRule="auto"/>
            </w:pPr>
            <w:r>
              <w:t>Yes</w:t>
            </w:r>
          </w:p>
        </w:tc>
        <w:tc>
          <w:tcPr>
            <w:tcW w:w="946" w:type="dxa"/>
            <w:tcBorders>
              <w:top w:val="nil"/>
              <w:left w:val="nil"/>
              <w:bottom w:val="single" w:color="000000" w:themeColor="text1" w:sz="12" w:space="0"/>
              <w:right w:val="nil"/>
            </w:tcBorders>
            <w:shd w:val="clear" w:color="auto" w:fill="auto"/>
            <w:vAlign w:val="top"/>
          </w:tcPr>
          <w:p w14:paraId="53DD21A0">
            <w:pPr>
              <w:spacing w:after="0" w:line="240" w:lineRule="auto"/>
            </w:pPr>
            <w:r>
              <w:t>NULL</w:t>
            </w:r>
          </w:p>
        </w:tc>
        <w:tc>
          <w:tcPr>
            <w:tcW w:w="1397" w:type="dxa"/>
            <w:tcBorders>
              <w:top w:val="nil"/>
              <w:left w:val="nil"/>
              <w:bottom w:val="single" w:color="000000" w:themeColor="text1" w:sz="12" w:space="0"/>
              <w:right w:val="nil"/>
            </w:tcBorders>
            <w:shd w:val="clear" w:color="auto" w:fill="auto"/>
            <w:vAlign w:val="top"/>
          </w:tcPr>
          <w:p w14:paraId="635881DD">
            <w:pPr>
              <w:spacing w:after="0" w:line="240" w:lineRule="auto"/>
            </w:pPr>
            <w:r>
              <w:t>Last updated time</w:t>
            </w:r>
          </w:p>
        </w:tc>
      </w:tr>
    </w:tbl>
    <w:p w14:paraId="4E0FDB13">
      <w:pPr>
        <w:pStyle w:val="30"/>
        <w:rPr>
          <w:rFonts w:hint="default"/>
          <w:lang w:val="en-US"/>
        </w:rPr>
      </w:pPr>
    </w:p>
    <w:p w14:paraId="71564D59">
      <w:pPr>
        <w:pStyle w:val="30"/>
        <w:spacing w:before="104" w:after="104" w:line="360" w:lineRule="auto"/>
        <w:ind w:firstLine="480"/>
        <w:rPr>
          <w:rFonts w:hint="default"/>
          <w:lang w:val="en-US"/>
        </w:rPr>
      </w:pPr>
      <w:r>
        <w:rPr>
          <w:rFonts w:hint="default"/>
        </w:rPr>
        <w:t>The villages table stores village-level location data and is linked to the districts table. It provides the most detailed location reference used in the system.</w:t>
      </w:r>
    </w:p>
    <w:p w14:paraId="1A2912DF">
      <w:pPr>
        <w:pStyle w:val="30"/>
        <w:rPr>
          <w:rFonts w:hint="default"/>
          <w:lang w:val="en-US"/>
        </w:rPr>
      </w:pPr>
    </w:p>
    <w:p w14:paraId="55647A36">
      <w:pPr>
        <w:pStyle w:val="30"/>
        <w:rPr>
          <w:rFonts w:hint="default"/>
          <w:lang w:val="en-US"/>
        </w:rPr>
      </w:pPr>
    </w:p>
    <w:p w14:paraId="5D7EB69A">
      <w:pPr>
        <w:pStyle w:val="52"/>
        <w:numPr>
          <w:ilvl w:val="0"/>
          <w:numId w:val="20"/>
        </w:numPr>
        <w:bidi w:val="0"/>
        <w:rPr>
          <w:rFonts w:hint="eastAsia"/>
        </w:rPr>
      </w:pPr>
      <w:bookmarkStart w:id="69" w:name="_Toc83369179"/>
      <w:bookmarkStart w:id="70" w:name="_Toc492489853"/>
      <w:bookmarkStart w:id="71" w:name="_Toc165441965"/>
      <w:bookmarkStart w:id="72" w:name="_Toc166373743"/>
      <w:bookmarkStart w:id="73" w:name="_Toc163885275"/>
      <w:r>
        <w:rPr>
          <w:rFonts w:hint="eastAsia"/>
        </w:rPr>
        <w:t>Chapter</w:t>
      </w:r>
      <w:r>
        <w:t xml:space="preserve"> </w:t>
      </w:r>
      <w:r>
        <w:rPr>
          <w:rFonts w:hint="default"/>
          <w:lang w:val="en-US"/>
        </w:rPr>
        <w:t>5</w:t>
      </w:r>
      <w:r>
        <w:t xml:space="preserve">  </w:t>
      </w:r>
      <w:bookmarkEnd w:id="69"/>
      <w:r>
        <w:rPr>
          <w:rFonts w:hint="eastAsia"/>
        </w:rPr>
        <w:t>Implementation and Testing</w:t>
      </w:r>
      <w:bookmarkEnd w:id="70"/>
    </w:p>
    <w:p w14:paraId="16B6B7ED">
      <w:pPr>
        <w:pStyle w:val="30"/>
        <w:spacing w:before="104" w:after="104" w:line="360" w:lineRule="auto"/>
        <w:ind w:firstLine="480"/>
        <w:rPr>
          <w:rFonts w:hint="eastAsia"/>
        </w:rPr>
      </w:pPr>
      <w:r>
        <w:rPr>
          <w:rFonts w:hint="default"/>
        </w:rPr>
        <w:t>Chapter 5 presents the implementation of the web-based house rental management system and the testing approach used to verify the implemented functions. This chapter explains how the system was developed in the Laravel framework, how each major module was realized in the application, and how the implemented features were validated through functional and workflow-based testing.</w:t>
      </w:r>
    </w:p>
    <w:p w14:paraId="7E74DF94">
      <w:pPr>
        <w:pStyle w:val="60"/>
        <w:numPr>
          <w:ilvl w:val="1"/>
          <w:numId w:val="20"/>
        </w:numPr>
        <w:bidi w:val="0"/>
        <w:rPr>
          <w:rFonts w:hint="default"/>
          <w:lang w:val="en-US"/>
        </w:rPr>
      </w:pPr>
      <w:bookmarkStart w:id="74" w:name="_Toc874983833"/>
      <w:r>
        <w:rPr>
          <w:rFonts w:hint="default"/>
          <w:lang w:val="en-US"/>
        </w:rPr>
        <w:t>Development Environment</w:t>
      </w:r>
      <w:bookmarkEnd w:id="74"/>
    </w:p>
    <w:p w14:paraId="5E56D271">
      <w:pPr>
        <w:pStyle w:val="30"/>
        <w:spacing w:before="104" w:after="104" w:line="360" w:lineRule="auto"/>
        <w:ind w:firstLine="480"/>
        <w:rPr>
          <w:rFonts w:hint="default"/>
        </w:rPr>
      </w:pPr>
      <w:r>
        <w:rPr>
          <w:rFonts w:hint="default"/>
        </w:rPr>
        <w:t>The system was implemented as a web-based application using Laravel and MySQL in a browser/server architecture. Development was carried out in a local environment using role-based user accounts, namely tenant, agent, and admin. This setup allows the system to be developed and tested in a controlled environment before deployment.</w:t>
      </w:r>
    </w:p>
    <w:p w14:paraId="2D74307A">
      <w:pPr>
        <w:pStyle w:val="30"/>
        <w:spacing w:before="104" w:after="104" w:line="360" w:lineRule="auto"/>
        <w:ind w:firstLine="480"/>
        <w:rPr>
          <w:rFonts w:hint="default"/>
        </w:rPr>
      </w:pPr>
      <w:r>
        <w:rPr>
          <w:rFonts w:hint="default"/>
        </w:rPr>
        <w:t>Laravel is used as the main application framework because it supports modular development through controllers, routes, models, middleware, and request validation. MySQL is used as the relational database management system to store user data, property records, rental requests, transactions, contracts, contract extensions, messages, login audit records, and location data. The combination of Laravel and MySQL provides a stable structure for handling the core rental workflow and maintaining data consistency across related modules.</w:t>
      </w:r>
    </w:p>
    <w:p w14:paraId="5E433934">
      <w:pPr>
        <w:pStyle w:val="30"/>
        <w:spacing w:before="104" w:after="104" w:line="360" w:lineRule="auto"/>
        <w:ind w:firstLine="480"/>
        <w:rPr>
          <w:rFonts w:hint="default"/>
          <w:lang w:val="en-US"/>
        </w:rPr>
      </w:pPr>
      <w:r>
        <w:rPr>
          <w:rFonts w:hint="default"/>
        </w:rPr>
        <w:t>The development environment also supports iterative implementation and testing of the system modules. Each module can be developed independently, verified through functional testing, and then integrated into the complete application. This environment is suitable for a rental management system because it supports role-based access control, transactional workflow management, and structured data storage within one integrated platform.</w:t>
      </w:r>
    </w:p>
    <w:p w14:paraId="3BDCC02B">
      <w:pPr>
        <w:pStyle w:val="60"/>
        <w:numPr>
          <w:ilvl w:val="1"/>
          <w:numId w:val="20"/>
        </w:numPr>
        <w:bidi w:val="0"/>
        <w:rPr>
          <w:rFonts w:hint="default"/>
          <w:lang w:val="en-US"/>
        </w:rPr>
      </w:pPr>
      <w:bookmarkStart w:id="75" w:name="_Toc2032750222"/>
      <w:r>
        <w:rPr>
          <w:rFonts w:hint="default"/>
          <w:lang w:val="en-US"/>
        </w:rPr>
        <w:t>Implementation of System Functions</w:t>
      </w:r>
    </w:p>
    <w:p w14:paraId="4B520672">
      <w:pPr>
        <w:pStyle w:val="30"/>
        <w:bidi w:val="0"/>
        <w:rPr>
          <w:rFonts w:hint="default"/>
          <w:lang w:val="en-US"/>
        </w:rPr>
      </w:pPr>
      <w:r>
        <w:rPr>
          <w:rFonts w:hint="default"/>
          <w:lang w:val="en-US"/>
        </w:rPr>
        <w:t>This section presents the main features implemented in the House Rental Management System. Each feature corresponds to the functional requirements and process models described in the previous chapters. The implementation is organized according to the main user interactions and system modules so that the overall application flow can be understood clearly.</w:t>
      </w:r>
    </w:p>
    <w:p w14:paraId="04A4DA83">
      <w:pPr>
        <w:pStyle w:val="63"/>
        <w:bidi w:val="0"/>
        <w:rPr>
          <w:rFonts w:hint="default"/>
          <w:lang w:val="en-US"/>
        </w:rPr>
      </w:pPr>
      <w:r>
        <w:rPr>
          <w:rFonts w:hint="default"/>
          <w:lang w:val="en-US"/>
        </w:rPr>
        <w:t>Homepage and Navigation Module</w:t>
      </w:r>
      <w:bookmarkEnd w:id="75"/>
    </w:p>
    <w:p w14:paraId="42A0BCBA">
      <w:pPr>
        <w:pStyle w:val="30"/>
        <w:spacing w:before="104" w:after="104" w:line="360" w:lineRule="auto"/>
        <w:ind w:firstLine="480"/>
        <w:rPr>
          <w:rFonts w:hint="default"/>
        </w:rPr>
      </w:pPr>
      <w:r>
        <w:rPr>
          <w:rFonts w:hint="default"/>
        </w:rPr>
        <w:t>The homepage serves as the public entry point to the system. It provides access to property browsing and the authentication pages, allowing visitors and tenants to begin using the platform without requiring any prior navigation steps. The homepage also presents the primary navigation structure that directs users to the appropriate section based on their role.</w:t>
      </w:r>
    </w:p>
    <w:p w14:paraId="42FD7FF1">
      <w:pPr>
        <w:pStyle w:val="30"/>
        <w:spacing w:before="104" w:after="104" w:line="360" w:lineRule="auto"/>
        <w:ind w:firstLine="480"/>
        <w:rPr>
          <w:rFonts w:hint="default"/>
        </w:rPr>
      </w:pPr>
      <w:r>
        <w:rPr>
          <w:rFonts w:hint="default"/>
        </w:rPr>
        <w:t>The navigation design is role-aware. Tenants are directed to browsing, request, contract, message, and profile functions. Agents are directed to property management, request review, contract handling, photo management, and messaging. Admins are directed to user monitoring, transaction monitoring, and login audit pages. This structure ensures that users can access the relevant features with minimal interaction.</w:t>
      </w:r>
    </w:p>
    <w:p w14:paraId="3671F586">
      <w:pPr>
        <w:pStyle w:val="54"/>
        <w:bidi w:val="0"/>
        <w:rPr>
          <w:rFonts w:hint="default"/>
          <w:lang w:val="en-US"/>
        </w:rPr>
      </w:pPr>
      <w:r>
        <w:rPr>
          <w:rFonts w:hint="default"/>
          <w:lang w:val="en-US"/>
        </w:rPr>
        <w:drawing>
          <wp:inline distT="0" distB="0" distL="114300" distR="114300">
            <wp:extent cx="4502785" cy="7162800"/>
            <wp:effectExtent l="0" t="0" r="18415" b="0"/>
            <wp:docPr id="13" name="Picture 13" descr="Screenshot 2026-06-03 at 10.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6-03 at 10.51.56"/>
                    <pic:cNvPicPr>
                      <a:picLocks noChangeAspect="1"/>
                    </pic:cNvPicPr>
                  </pic:nvPicPr>
                  <pic:blipFill>
                    <a:blip r:embed="rId24"/>
                    <a:stretch>
                      <a:fillRect/>
                    </a:stretch>
                  </pic:blipFill>
                  <pic:spPr>
                    <a:xfrm>
                      <a:off x="0" y="0"/>
                      <a:ext cx="4502785" cy="7162800"/>
                    </a:xfrm>
                    <a:prstGeom prst="rect">
                      <a:avLst/>
                    </a:prstGeom>
                  </pic:spPr>
                </pic:pic>
              </a:graphicData>
            </a:graphic>
          </wp:inline>
        </w:drawing>
      </w:r>
    </w:p>
    <w:p w14:paraId="1CB46B26">
      <w:pPr>
        <w:pStyle w:val="58"/>
        <w:bidi w:val="0"/>
        <w:rPr>
          <w:rFonts w:hint="default"/>
          <w:lang w:val="en-US"/>
        </w:rPr>
      </w:pPr>
      <w:r>
        <w:rPr>
          <w:rFonts w:hint="default"/>
          <w:lang w:val="en-US"/>
        </w:rPr>
        <w:t>Homepage and Navigation Interface</w:t>
      </w:r>
    </w:p>
    <w:p w14:paraId="7FCDC5BB">
      <w:pPr>
        <w:pStyle w:val="63"/>
        <w:bidi w:val="0"/>
        <w:rPr>
          <w:rFonts w:hint="default"/>
          <w:lang w:val="en-US"/>
        </w:rPr>
      </w:pPr>
      <w:bookmarkStart w:id="76" w:name="_Toc115641031"/>
      <w:r>
        <w:rPr>
          <w:rFonts w:hint="default"/>
          <w:lang w:val="en-US"/>
        </w:rPr>
        <w:t>Authentication and Authorization Module</w:t>
      </w:r>
      <w:bookmarkEnd w:id="76"/>
    </w:p>
    <w:p w14:paraId="02DA7D7A">
      <w:pPr>
        <w:pStyle w:val="30"/>
        <w:bidi w:val="0"/>
        <w:rPr>
          <w:rFonts w:hint="default"/>
          <w:lang w:val="en-US"/>
        </w:rPr>
      </w:pPr>
      <w:r>
        <w:rPr>
          <w:rFonts w:hint="default"/>
        </w:rPr>
        <w:t>Authentication is implemented through the Laravel session-based login mechanism. Users provide their email and password, and the system validates the credentials before creating an authenticated session. After login, the system identifies the user role and redirects the user to the appropriate dashboard.</w:t>
      </w:r>
    </w:p>
    <w:p w14:paraId="0BC4B493">
      <w:pPr>
        <w:pStyle w:val="30"/>
        <w:bidi w:val="0"/>
        <w:rPr>
          <w:rFonts w:hint="default"/>
        </w:rPr>
      </w:pPr>
      <w:r>
        <w:rPr>
          <w:rFonts w:hint="default"/>
        </w:rPr>
        <w:t>Authorization is enforced through middleware and role checks. Each user can only access the features assigned to their role, which prevents unauthorized access to protected pages. The system also supports secure logout by destroying the active session and redirecting the user back to the login page. In addition, user registration is provided for new tenant accounts.</w:t>
      </w:r>
    </w:p>
    <w:p w14:paraId="3F015F41">
      <w:pPr>
        <w:pStyle w:val="54"/>
        <w:bidi w:val="0"/>
        <w:rPr>
          <w:rFonts w:hint="default"/>
          <w:lang w:val="en-US"/>
        </w:rPr>
      </w:pPr>
      <w:r>
        <w:rPr>
          <w:rFonts w:hint="default"/>
          <w:lang w:val="en-US"/>
        </w:rPr>
        <w:drawing>
          <wp:inline distT="0" distB="0" distL="114300" distR="114300">
            <wp:extent cx="5568950" cy="3637915"/>
            <wp:effectExtent l="0" t="0" r="19050" b="19685"/>
            <wp:docPr id="4" name="Picture 4" descr="Screenshot 2026-06-03 at 00.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03 at 00.37.10"/>
                    <pic:cNvPicPr>
                      <a:picLocks noChangeAspect="1"/>
                    </pic:cNvPicPr>
                  </pic:nvPicPr>
                  <pic:blipFill>
                    <a:blip r:embed="rId25"/>
                    <a:stretch>
                      <a:fillRect/>
                    </a:stretch>
                  </pic:blipFill>
                  <pic:spPr>
                    <a:xfrm>
                      <a:off x="0" y="0"/>
                      <a:ext cx="5568950" cy="3637915"/>
                    </a:xfrm>
                    <a:prstGeom prst="rect">
                      <a:avLst/>
                    </a:prstGeom>
                  </pic:spPr>
                </pic:pic>
              </a:graphicData>
            </a:graphic>
          </wp:inline>
        </w:drawing>
      </w:r>
    </w:p>
    <w:p w14:paraId="0E8CCF3D">
      <w:pPr>
        <w:pStyle w:val="58"/>
        <w:bidi w:val="0"/>
        <w:rPr>
          <w:rFonts w:hint="default"/>
          <w:lang w:val="en-US"/>
        </w:rPr>
      </w:pPr>
      <w:r>
        <w:rPr>
          <w:rFonts w:hint="default"/>
          <w:lang w:val="en-US"/>
        </w:rPr>
        <w:t>Login Interface</w:t>
      </w:r>
    </w:p>
    <w:p w14:paraId="486A960C">
      <w:pPr>
        <w:pStyle w:val="54"/>
        <w:bidi w:val="0"/>
        <w:rPr>
          <w:rFonts w:hint="default"/>
          <w:lang w:val="en-US"/>
        </w:rPr>
      </w:pPr>
      <w:r>
        <w:rPr>
          <w:rFonts w:hint="default"/>
          <w:lang w:val="en-US"/>
        </w:rPr>
        <w:drawing>
          <wp:inline distT="0" distB="0" distL="114300" distR="114300">
            <wp:extent cx="5568950" cy="3637915"/>
            <wp:effectExtent l="0" t="0" r="19050" b="19685"/>
            <wp:docPr id="3" name="Picture 3" descr="Screenshot 2026-06-03 at 00.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03 at 00.36.59"/>
                    <pic:cNvPicPr>
                      <a:picLocks noChangeAspect="1"/>
                    </pic:cNvPicPr>
                  </pic:nvPicPr>
                  <pic:blipFill>
                    <a:blip r:embed="rId26"/>
                    <a:stretch>
                      <a:fillRect/>
                    </a:stretch>
                  </pic:blipFill>
                  <pic:spPr>
                    <a:xfrm>
                      <a:off x="0" y="0"/>
                      <a:ext cx="5568950" cy="3637915"/>
                    </a:xfrm>
                    <a:prstGeom prst="rect">
                      <a:avLst/>
                    </a:prstGeom>
                  </pic:spPr>
                </pic:pic>
              </a:graphicData>
            </a:graphic>
          </wp:inline>
        </w:drawing>
      </w:r>
    </w:p>
    <w:p w14:paraId="33BD9420">
      <w:pPr>
        <w:pStyle w:val="58"/>
        <w:bidi w:val="0"/>
        <w:rPr>
          <w:rFonts w:hint="default"/>
          <w:lang w:val="en-US"/>
        </w:rPr>
      </w:pPr>
      <w:r>
        <w:rPr>
          <w:rFonts w:hint="default"/>
          <w:lang w:val="en-US"/>
        </w:rPr>
        <w:t>Register Interface</w:t>
      </w:r>
    </w:p>
    <w:p w14:paraId="0DAC4444">
      <w:pPr>
        <w:pStyle w:val="63"/>
        <w:bidi w:val="0"/>
        <w:rPr>
          <w:rFonts w:hint="default"/>
          <w:lang w:val="en-US"/>
        </w:rPr>
      </w:pPr>
      <w:r>
        <w:rPr>
          <w:rFonts w:hint="default"/>
          <w:lang w:val="en-US"/>
        </w:rPr>
        <w:t>Property Management</w:t>
      </w:r>
    </w:p>
    <w:p w14:paraId="32E25CFA">
      <w:pPr>
        <w:pStyle w:val="30"/>
        <w:bidi w:val="0"/>
        <w:rPr>
          <w:rFonts w:hint="default"/>
          <w:lang w:val="en-US"/>
        </w:rPr>
      </w:pPr>
      <w:r>
        <w:rPr>
          <w:rFonts w:hint="default"/>
          <w:lang w:val="en-US"/>
        </w:rPr>
        <w:t>The property management module is used by agents to create, edit, view, and delete property records. Each property record contains essential information such as title, address, location, rental price, description, room details, and current status. The module also supports the management of property photos so that tenants can review visual information before submitting a rental request.</w:t>
      </w:r>
    </w:p>
    <w:p w14:paraId="519DBF78">
      <w:pPr>
        <w:pStyle w:val="30"/>
        <w:bidi w:val="0"/>
        <w:rPr>
          <w:rFonts w:hint="default"/>
          <w:lang w:val="en-US"/>
        </w:rPr>
      </w:pPr>
      <w:r>
        <w:rPr>
          <w:rFonts w:hint="default"/>
          <w:lang w:val="en-US"/>
        </w:rPr>
        <w:t>The system allows agents to update property availability status to reflect whether a property is to let, rented, or under maintenance. Location data is linked through hierarchical references so that property records can be filtered and displayed consistently according to geographic area. This module provides the data foundation for the property browsing functions used by tenants.</w:t>
      </w:r>
    </w:p>
    <w:p w14:paraId="3C10AAB5">
      <w:pPr>
        <w:pStyle w:val="54"/>
        <w:bidi w:val="0"/>
        <w:rPr>
          <w:rFonts w:hint="default"/>
          <w:lang w:val="en-US"/>
        </w:rPr>
      </w:pPr>
      <w:r>
        <w:rPr>
          <w:rFonts w:hint="default"/>
          <w:lang w:val="en-US"/>
        </w:rPr>
        <w:drawing>
          <wp:inline distT="0" distB="0" distL="114300" distR="114300">
            <wp:extent cx="5568950" cy="3637915"/>
            <wp:effectExtent l="0" t="0" r="19050" b="19685"/>
            <wp:docPr id="7" name="Picture 7" descr="Screenshot 2026-06-03 at 09.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03 at 09.32.05"/>
                    <pic:cNvPicPr>
                      <a:picLocks noChangeAspect="1"/>
                    </pic:cNvPicPr>
                  </pic:nvPicPr>
                  <pic:blipFill>
                    <a:blip r:embed="rId27"/>
                    <a:stretch>
                      <a:fillRect/>
                    </a:stretch>
                  </pic:blipFill>
                  <pic:spPr>
                    <a:xfrm>
                      <a:off x="0" y="0"/>
                      <a:ext cx="5568950" cy="3637915"/>
                    </a:xfrm>
                    <a:prstGeom prst="rect">
                      <a:avLst/>
                    </a:prstGeom>
                  </pic:spPr>
                </pic:pic>
              </a:graphicData>
            </a:graphic>
          </wp:inline>
        </w:drawing>
      </w:r>
    </w:p>
    <w:p w14:paraId="5A144C91">
      <w:pPr>
        <w:pStyle w:val="58"/>
        <w:bidi w:val="0"/>
        <w:rPr>
          <w:rFonts w:hint="default"/>
          <w:lang w:val="en-US"/>
        </w:rPr>
      </w:pPr>
      <w:r>
        <w:rPr>
          <w:rFonts w:hint="default"/>
          <w:lang w:val="en-US"/>
        </w:rPr>
        <w:t>My Properties Interface for Agents</w:t>
      </w:r>
    </w:p>
    <w:p w14:paraId="02639907">
      <w:pPr>
        <w:pStyle w:val="54"/>
        <w:bidi w:val="0"/>
        <w:rPr>
          <w:rFonts w:hint="default"/>
          <w:lang w:val="en-US"/>
        </w:rPr>
      </w:pPr>
      <w:r>
        <w:rPr>
          <w:rFonts w:hint="default"/>
          <w:lang w:val="en-US"/>
        </w:rPr>
        <w:drawing>
          <wp:inline distT="0" distB="0" distL="114300" distR="114300">
            <wp:extent cx="5134610" cy="7269480"/>
            <wp:effectExtent l="0" t="0" r="21590" b="20320"/>
            <wp:docPr id="20" name="Picture 20" descr="detailpropertyagent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tailpropertyagent_page-0001"/>
                    <pic:cNvPicPr>
                      <a:picLocks noChangeAspect="1"/>
                    </pic:cNvPicPr>
                  </pic:nvPicPr>
                  <pic:blipFill>
                    <a:blip r:embed="rId28"/>
                    <a:stretch>
                      <a:fillRect/>
                    </a:stretch>
                  </pic:blipFill>
                  <pic:spPr>
                    <a:xfrm>
                      <a:off x="0" y="0"/>
                      <a:ext cx="5134610" cy="7269480"/>
                    </a:xfrm>
                    <a:prstGeom prst="rect">
                      <a:avLst/>
                    </a:prstGeom>
                  </pic:spPr>
                </pic:pic>
              </a:graphicData>
            </a:graphic>
          </wp:inline>
        </w:drawing>
      </w:r>
    </w:p>
    <w:p w14:paraId="49552DAD">
      <w:pPr>
        <w:pStyle w:val="58"/>
        <w:bidi w:val="0"/>
        <w:rPr>
          <w:rFonts w:hint="default"/>
          <w:lang w:val="en-US"/>
        </w:rPr>
      </w:pPr>
      <w:r>
        <w:rPr>
          <w:rFonts w:hint="default"/>
          <w:lang w:val="en-US"/>
        </w:rPr>
        <w:t xml:space="preserve">Property Details Interface for Agents </w:t>
      </w:r>
    </w:p>
    <w:p w14:paraId="2801D4E0">
      <w:pPr>
        <w:pStyle w:val="30"/>
        <w:rPr>
          <w:rFonts w:hint="default"/>
          <w:lang w:val="en-US"/>
        </w:rPr>
      </w:pPr>
    </w:p>
    <w:p w14:paraId="09DEF584">
      <w:pPr>
        <w:pStyle w:val="54"/>
        <w:bidi w:val="0"/>
        <w:rPr>
          <w:rFonts w:hint="default"/>
          <w:lang w:val="en-US"/>
        </w:rPr>
      </w:pPr>
      <w:r>
        <w:rPr>
          <w:rFonts w:hint="default"/>
          <w:lang w:val="en-US"/>
        </w:rPr>
        <w:drawing>
          <wp:inline distT="0" distB="0" distL="114300" distR="114300">
            <wp:extent cx="4243705" cy="8499475"/>
            <wp:effectExtent l="0" t="0" r="23495" b="9525"/>
            <wp:docPr id="21" name="Picture 21" descr="add property agent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dd property agent_page-0001"/>
                    <pic:cNvPicPr>
                      <a:picLocks noChangeAspect="1"/>
                    </pic:cNvPicPr>
                  </pic:nvPicPr>
                  <pic:blipFill>
                    <a:blip r:embed="rId29"/>
                    <a:stretch>
                      <a:fillRect/>
                    </a:stretch>
                  </pic:blipFill>
                  <pic:spPr>
                    <a:xfrm>
                      <a:off x="0" y="0"/>
                      <a:ext cx="4243705" cy="8499475"/>
                    </a:xfrm>
                    <a:prstGeom prst="rect">
                      <a:avLst/>
                    </a:prstGeom>
                  </pic:spPr>
                </pic:pic>
              </a:graphicData>
            </a:graphic>
          </wp:inline>
        </w:drawing>
      </w:r>
    </w:p>
    <w:p w14:paraId="0784D3D3">
      <w:pPr>
        <w:pStyle w:val="58"/>
        <w:bidi w:val="0"/>
        <w:rPr>
          <w:rFonts w:hint="default"/>
          <w:lang w:val="en-US"/>
        </w:rPr>
      </w:pPr>
      <w:r>
        <w:rPr>
          <w:rFonts w:hint="default"/>
          <w:lang w:val="en-US"/>
        </w:rPr>
        <w:t>Add/Edit Property</w:t>
      </w:r>
    </w:p>
    <w:p w14:paraId="5BE98F68">
      <w:pPr>
        <w:pStyle w:val="30"/>
        <w:bidi w:val="0"/>
        <w:rPr>
          <w:rFonts w:hint="default"/>
          <w:lang w:val="en-US"/>
        </w:rPr>
      </w:pPr>
    </w:p>
    <w:p w14:paraId="4126DEDE">
      <w:pPr>
        <w:pStyle w:val="63"/>
        <w:bidi w:val="0"/>
        <w:rPr>
          <w:rFonts w:hint="default"/>
          <w:lang w:val="en-US"/>
        </w:rPr>
      </w:pPr>
      <w:r>
        <w:rPr>
          <w:rFonts w:hint="default"/>
          <w:lang w:val="en-US"/>
        </w:rPr>
        <w:t>Rental Request and Transaction</w:t>
      </w:r>
    </w:p>
    <w:p w14:paraId="458A1D66">
      <w:pPr>
        <w:pStyle w:val="30"/>
        <w:rPr>
          <w:rFonts w:hint="default"/>
          <w:lang w:val="en-US"/>
        </w:rPr>
      </w:pPr>
      <w:r>
        <w:rPr>
          <w:rFonts w:hint="default"/>
          <w:lang w:val="en-US"/>
        </w:rPr>
        <w:t>The rental request module supports the core workflow of tenant-to-agent transaction processing. A tenant can select a property and submit a rental request. The system stores the request with an initial status of pending_review so that the agent can review it later.</w:t>
      </w:r>
    </w:p>
    <w:p w14:paraId="5B631944">
      <w:pPr>
        <w:pStyle w:val="30"/>
        <w:rPr>
          <w:rFonts w:hint="default"/>
          <w:lang w:val="en-US"/>
        </w:rPr>
      </w:pPr>
      <w:r>
        <w:rPr>
          <w:rFonts w:hint="default"/>
          <w:lang w:val="en-US"/>
        </w:rPr>
        <w:t>Agents can review the request and decide whether to approve or reject it. If the request is approved, the system updates the request status to awaiting_payment and calculates the payment due date. If the tenant confirms payment before the due date, the system updates the request to paid and activates the rental transaction. If the payment deadline is missed, the request is automatically marked as cancelled_lost.</w:t>
      </w:r>
    </w:p>
    <w:p w14:paraId="4603A785">
      <w:pPr>
        <w:pStyle w:val="30"/>
        <w:rPr>
          <w:rFonts w:hint="default"/>
          <w:lang w:val="en-US"/>
        </w:rPr>
      </w:pPr>
      <w:r>
        <w:rPr>
          <w:rFonts w:hint="default"/>
          <w:lang w:val="en-US"/>
        </w:rPr>
        <w:t>The module also supports request cancellation by the tenant or agent when required. These status transitions ensure that the rental workflow remains consistent and that each request follows a controlled lifecycle from submission to completion or cancellation.</w:t>
      </w:r>
    </w:p>
    <w:p w14:paraId="5FEB78B6">
      <w:pPr>
        <w:pStyle w:val="30"/>
        <w:rPr>
          <w:rFonts w:hint="default"/>
          <w:lang w:val="en-US"/>
        </w:rPr>
      </w:pPr>
      <w:bookmarkStart w:id="91" w:name="_GoBack"/>
      <w:bookmarkEnd w:id="91"/>
    </w:p>
    <w:p w14:paraId="55F4A006">
      <w:pPr>
        <w:pStyle w:val="63"/>
        <w:bidi w:val="0"/>
        <w:rPr>
          <w:rFonts w:hint="default"/>
          <w:lang w:val="en-US"/>
        </w:rPr>
      </w:pPr>
      <w:r>
        <w:rPr>
          <w:rFonts w:hint="default"/>
          <w:lang w:val="en-US"/>
        </w:rPr>
        <w:t>Contract and Extension</w:t>
      </w:r>
    </w:p>
    <w:p w14:paraId="5B506F50">
      <w:pPr>
        <w:pStyle w:val="30"/>
        <w:rPr>
          <w:rFonts w:hint="default"/>
          <w:lang w:val="en-US"/>
        </w:rPr>
      </w:pPr>
      <w:r>
        <w:rPr>
          <w:rFonts w:hint="default"/>
          <w:lang w:val="en-US"/>
        </w:rPr>
        <w:t>After a payment is successfully confirmed, the system generates or activates the related contract record. The tenant can view and download the contract through the application, while the agent can monitor contract records linked to active rental transactions.</w:t>
      </w:r>
    </w:p>
    <w:p w14:paraId="754BE40C">
      <w:pPr>
        <w:pStyle w:val="30"/>
        <w:rPr>
          <w:rFonts w:hint="default"/>
          <w:lang w:val="en-US"/>
        </w:rPr>
      </w:pPr>
      <w:r>
        <w:rPr>
          <w:rFonts w:hint="default"/>
          <w:lang w:val="en-US"/>
        </w:rPr>
        <w:t>The system also supports contract extension. When a tenant requests an extension, the system creates an extension record and stores it with a pending status. The agent can approve or reject the extension, and the system updates the extension workflow accordingly. If the extension is approved, the payment deadline and contract timeline are adjusted based on the new rental period. The tenant may also cancel an extension request before it is completed.</w:t>
      </w:r>
    </w:p>
    <w:p w14:paraId="7035FEE9">
      <w:pPr>
        <w:pStyle w:val="63"/>
        <w:bidi w:val="0"/>
        <w:rPr>
          <w:rFonts w:hint="default"/>
          <w:lang w:val="en-US"/>
        </w:rPr>
      </w:pPr>
      <w:r>
        <w:rPr>
          <w:rFonts w:hint="default"/>
          <w:lang w:val="en-US"/>
        </w:rPr>
        <w:t>Messaging</w:t>
      </w:r>
    </w:p>
    <w:p w14:paraId="3CFAEE4A">
      <w:pPr>
        <w:pStyle w:val="30"/>
        <w:rPr>
          <w:rFonts w:hint="default"/>
          <w:lang w:val="en-US"/>
        </w:rPr>
      </w:pPr>
      <w:r>
        <w:rPr>
          <w:rFonts w:hint="default"/>
          <w:lang w:val="en-US"/>
        </w:rPr>
        <w:t>The messaging module provides contextual communication between tenants and agents. The system supports conversation-based messaging so that messages can be linked to a property or rental request when needed. This makes the discussion history traceable and easier to manage during the rental process.</w:t>
      </w:r>
    </w:p>
    <w:p w14:paraId="6ED9AB49">
      <w:pPr>
        <w:pStyle w:val="30"/>
        <w:rPr>
          <w:rFonts w:hint="default"/>
          <w:lang w:val="en-US"/>
        </w:rPr>
      </w:pPr>
      <w:r>
        <w:rPr>
          <w:rFonts w:hint="default"/>
          <w:lang w:val="en-US"/>
        </w:rPr>
        <w:t>The module allows users to send and receive messages, view conversation history, and continue communication within the relevant context. By storing conversation and message records in relational tables, the system keeps communication organized and related to the corresponding rental activity.</w:t>
      </w:r>
    </w:p>
    <w:p w14:paraId="05B55CC9">
      <w:pPr>
        <w:pStyle w:val="63"/>
        <w:bidi w:val="0"/>
        <w:rPr>
          <w:rFonts w:hint="default"/>
          <w:lang w:val="en-US"/>
        </w:rPr>
      </w:pPr>
      <w:r>
        <w:rPr>
          <w:rFonts w:hint="default"/>
          <w:lang w:val="en-US"/>
        </w:rPr>
        <w:t>Profile Management</w:t>
      </w:r>
    </w:p>
    <w:p w14:paraId="2F00A493">
      <w:pPr>
        <w:pStyle w:val="30"/>
        <w:rPr>
          <w:rFonts w:hint="default"/>
          <w:lang w:val="en-US"/>
        </w:rPr>
      </w:pPr>
      <w:r>
        <w:rPr>
          <w:rFonts w:hint="default"/>
          <w:lang w:val="en-US"/>
        </w:rPr>
        <w:t>The profile management module allows authenticated users to update their personal information and change their password. This module helps users maintain accurate account data without needing administrative intervention.</w:t>
      </w:r>
    </w:p>
    <w:p w14:paraId="689824F3">
      <w:pPr>
        <w:pStyle w:val="30"/>
        <w:rPr>
          <w:rFonts w:hint="default"/>
          <w:lang w:val="en-US"/>
        </w:rPr>
      </w:pPr>
      <w:r>
        <w:rPr>
          <w:rFonts w:hint="default"/>
          <w:lang w:val="en-US"/>
        </w:rPr>
        <w:t>The system validates profile input before saving changes. If the data is valid, the system updates the profile information and keeps the account details synchronized with the latest user input. This module is available to tenants, agents, and admins according to their authenticated access.</w:t>
      </w:r>
    </w:p>
    <w:p w14:paraId="52257BB3">
      <w:pPr>
        <w:pStyle w:val="63"/>
        <w:bidi w:val="0"/>
        <w:rPr>
          <w:rFonts w:hint="default"/>
          <w:lang w:val="en-US"/>
        </w:rPr>
      </w:pPr>
      <w:r>
        <w:rPr>
          <w:rFonts w:hint="default"/>
          <w:lang w:val="en-US"/>
        </w:rPr>
        <w:t>Admin Monitoring</w:t>
      </w:r>
    </w:p>
    <w:p w14:paraId="6812FCAD">
      <w:pPr>
        <w:pStyle w:val="30"/>
        <w:rPr>
          <w:rFonts w:hint="default"/>
          <w:lang w:val="en-US"/>
        </w:rPr>
      </w:pPr>
      <w:r>
        <w:rPr>
          <w:rFonts w:hint="default"/>
          <w:lang w:val="en-US"/>
        </w:rPr>
        <w:t>The admin monitoring module provides visibility over system usage and platform activities. Admin users can monitor user records, view transaction records, and access login audit records. This functionality is intended to support operational supervision and improve accountability across the system.</w:t>
      </w:r>
    </w:p>
    <w:p w14:paraId="69E18E33">
      <w:pPr>
        <w:pStyle w:val="30"/>
        <w:rPr>
          <w:rFonts w:hint="default"/>
          <w:lang w:val="en-US"/>
        </w:rPr>
      </w:pPr>
      <w:r>
        <w:rPr>
          <w:rFonts w:hint="default"/>
          <w:lang w:val="en-US"/>
        </w:rPr>
        <w:t>The login audit records are stored whenever a user logs in successfully. These records include the logged-in user, IP address, browser or device information, and login timestamp. By reviewing these records, the admin can trace access activity and monitor user authentication history.</w:t>
      </w:r>
    </w:p>
    <w:p w14:paraId="11590349">
      <w:pPr>
        <w:pStyle w:val="63"/>
        <w:bidi w:val="0"/>
        <w:rPr>
          <w:rFonts w:hint="default"/>
          <w:lang w:val="en-US"/>
        </w:rPr>
      </w:pPr>
      <w:r>
        <w:rPr>
          <w:rFonts w:hint="default"/>
          <w:lang w:val="en-US"/>
        </w:rPr>
        <w:t>Logout Function</w:t>
      </w:r>
    </w:p>
    <w:p w14:paraId="0C32E4BE">
      <w:pPr>
        <w:pStyle w:val="30"/>
        <w:rPr>
          <w:rFonts w:hint="default"/>
          <w:lang w:val="en-US"/>
        </w:rPr>
      </w:pPr>
      <w:r>
        <w:rPr>
          <w:rFonts w:hint="default"/>
          <w:lang w:val="en-US"/>
        </w:rPr>
        <w:t>The logout function allows authenticated users to end their session securely. When a user clicks logout, the system invalidates the current session, clears the authentication state, and redirects the user to the login page. This prevents unauthorized reuse of the active session.</w:t>
      </w:r>
    </w:p>
    <w:p w14:paraId="4AD52A6F">
      <w:pPr>
        <w:pStyle w:val="60"/>
        <w:bidi w:val="0"/>
        <w:rPr>
          <w:rFonts w:hint="default"/>
          <w:lang w:val="en-US"/>
        </w:rPr>
      </w:pPr>
      <w:r>
        <w:rPr>
          <w:rFonts w:hint="default"/>
          <w:lang w:val="en-US"/>
        </w:rPr>
        <w:t>System Testing</w:t>
      </w:r>
    </w:p>
    <w:p w14:paraId="414D6C14">
      <w:pPr>
        <w:pStyle w:val="30"/>
        <w:rPr>
          <w:rFonts w:hint="default"/>
          <w:lang w:val="en-US"/>
        </w:rPr>
      </w:pPr>
      <w:r>
        <w:rPr>
          <w:rFonts w:hint="default"/>
          <w:lang w:val="en-US"/>
        </w:rPr>
        <w:t>System testing is performed to verify that the implemented functions behave according to the expected requirements. The testing in this study focuses on functional correctness, workflow consistency, and role-based access control.</w:t>
      </w:r>
    </w:p>
    <w:p w14:paraId="6F8F2F9A">
      <w:pPr>
        <w:pStyle w:val="63"/>
        <w:bidi w:val="0"/>
        <w:rPr>
          <w:rFonts w:hint="default"/>
          <w:lang w:val="en-US"/>
        </w:rPr>
      </w:pPr>
      <w:r>
        <w:rPr>
          <w:rFonts w:hint="default"/>
          <w:lang w:val="en-US"/>
        </w:rPr>
        <w:t>Functional Testing</w:t>
      </w:r>
    </w:p>
    <w:p w14:paraId="10174FFE">
      <w:pPr>
        <w:pStyle w:val="30"/>
        <w:rPr>
          <w:rFonts w:hint="default"/>
          <w:lang w:val="en-US"/>
        </w:rPr>
      </w:pPr>
      <w:r>
        <w:rPr>
          <w:rFonts w:hint="default"/>
          <w:lang w:val="en-US"/>
        </w:rPr>
        <w:t>Functional testing is used to verify that each module produces the expected output for the given input or action. The test cases cover login, property browsing, rental request submission, request approval, payment confirmation, contract viewing, extension handling, messaging, profile updates, logout, user monitoring, transaction monitoring, and login audit monitoring.</w:t>
      </w:r>
    </w:p>
    <w:p w14:paraId="34127ECB">
      <w:pPr>
        <w:pStyle w:val="63"/>
        <w:bidi w:val="0"/>
        <w:rPr>
          <w:rFonts w:hint="default"/>
          <w:lang w:val="en-US"/>
        </w:rPr>
      </w:pPr>
      <w:r>
        <w:rPr>
          <w:rFonts w:hint="default"/>
          <w:lang w:val="en-US"/>
        </w:rPr>
        <w:t>Workflow Testing</w:t>
      </w:r>
    </w:p>
    <w:p w14:paraId="6E9F22D8">
      <w:pPr>
        <w:pStyle w:val="30"/>
        <w:rPr>
          <w:rFonts w:hint="default"/>
          <w:lang w:val="en-US"/>
        </w:rPr>
      </w:pPr>
      <w:r>
        <w:rPr>
          <w:rFonts w:hint="default"/>
          <w:lang w:val="en-US"/>
        </w:rPr>
        <w:t>Workflow testing is used to evaluate the end-to-end rental process from property selection to contract activation or cancellation. This includes scenarios where requests are approved, rejected, cancelled, paid on time, or expired due to missed payment deadlines.</w:t>
      </w:r>
    </w:p>
    <w:p w14:paraId="689E8873">
      <w:pPr>
        <w:pStyle w:val="63"/>
        <w:bidi w:val="0"/>
        <w:rPr>
          <w:rFonts w:hint="default"/>
          <w:lang w:val="en-US"/>
        </w:rPr>
      </w:pPr>
      <w:r>
        <w:rPr>
          <w:rFonts w:hint="default"/>
          <w:lang w:val="en-US"/>
        </w:rPr>
        <w:t>Access Control Testing</w:t>
      </w:r>
    </w:p>
    <w:p w14:paraId="1BCDBE81">
      <w:pPr>
        <w:pStyle w:val="30"/>
        <w:rPr>
          <w:rFonts w:hint="default"/>
          <w:lang w:val="en-US"/>
        </w:rPr>
      </w:pPr>
      <w:r>
        <w:rPr>
          <w:rFonts w:hint="default"/>
          <w:lang w:val="en-US"/>
        </w:rPr>
        <w:t>Access control testing is used to verify that tenants, agents, and admins can only access the modules assigned to their roles. This ensures that unauthorized access to protected pages is prevented by the system middleware and role checks.</w:t>
      </w:r>
    </w:p>
    <w:p w14:paraId="4050F8A3">
      <w:pPr>
        <w:pStyle w:val="60"/>
        <w:bidi w:val="0"/>
        <w:rPr>
          <w:rFonts w:hint="default"/>
          <w:lang w:val="en-US"/>
        </w:rPr>
      </w:pPr>
      <w:r>
        <w:rPr>
          <w:rFonts w:hint="default"/>
          <w:lang w:val="en-US"/>
        </w:rPr>
        <w:t>Chapter Summary</w:t>
      </w:r>
    </w:p>
    <w:p w14:paraId="0ED62F14">
      <w:pPr>
        <w:pStyle w:val="30"/>
        <w:rPr>
          <w:rFonts w:hint="default"/>
          <w:lang w:val="en-US"/>
        </w:rPr>
      </w:pPr>
      <w:r>
        <w:rPr>
          <w:rFonts w:hint="default"/>
          <w:lang w:val="en-US"/>
        </w:rPr>
        <w:t>This chapter presented the implementation of the core modules of the House Rental Management System and the testing approach used to verify the system behavior. The implemented modules show how the rental workflow, contract handling, messaging, profile management, and administrative monitoring are realized in the Laravel-based application. The next chapter discusses the results and interpretation of the implemented system.</w:t>
      </w:r>
    </w:p>
    <w:p w14:paraId="2EB29572">
      <w:pPr>
        <w:pStyle w:val="52"/>
        <w:numPr>
          <w:ilvl w:val="0"/>
          <w:numId w:val="2"/>
        </w:numPr>
        <w:bidi w:val="0"/>
      </w:pPr>
      <w:bookmarkStart w:id="77" w:name="_Toc106107482"/>
      <w:r>
        <w:rPr>
          <w:rFonts w:hint="default"/>
        </w:rPr>
        <w:t>Chapter 6 Results and Discussion</w:t>
      </w:r>
      <w:bookmarkEnd w:id="77"/>
    </w:p>
    <w:p w14:paraId="3221829E">
      <w:pPr>
        <w:pStyle w:val="30"/>
        <w:rPr>
          <w:rFonts w:hint="default"/>
          <w:lang w:val="en-US"/>
        </w:rPr>
      </w:pPr>
    </w:p>
    <w:p w14:paraId="7155A869">
      <w:pPr>
        <w:pStyle w:val="52"/>
        <w:numPr>
          <w:ilvl w:val="0"/>
          <w:numId w:val="0"/>
        </w:numPr>
        <w:bidi w:val="0"/>
        <w:ind w:leftChars="0"/>
        <w:jc w:val="center"/>
      </w:pPr>
      <w:bookmarkStart w:id="78" w:name="_Toc937022964"/>
      <w:r>
        <w:rPr>
          <w:rFonts w:hint="default"/>
          <w:lang w:val="en-US"/>
        </w:rPr>
        <w:t>Conclusion and Suggestion</w:t>
      </w:r>
      <w:bookmarkEnd w:id="78"/>
    </w:p>
    <w:p w14:paraId="613018AC">
      <w:pPr>
        <w:pStyle w:val="30"/>
        <w:spacing w:before="104" w:after="104" w:line="360" w:lineRule="auto"/>
        <w:ind w:firstLine="480"/>
      </w:pPr>
    </w:p>
    <w:p w14:paraId="0D2F5973">
      <w:pPr>
        <w:spacing w:before="419" w:beforeLines="100" w:after="419" w:afterLines="100" w:line="360" w:lineRule="auto"/>
        <w:jc w:val="center"/>
        <w:outlineLvl w:val="0"/>
        <w:rPr>
          <w:rFonts w:hint="eastAsia"/>
          <w:b/>
          <w:color w:val="000000"/>
          <w:sz w:val="28"/>
          <w:szCs w:val="32"/>
          <w:shd w:val="clear" w:color="auto" w:fill="FFFFFF"/>
        </w:rPr>
      </w:pPr>
      <w:bookmarkStart w:id="79" w:name="_Toc22658"/>
      <w:bookmarkStart w:id="80" w:name="_Toc11652"/>
      <w:bookmarkStart w:id="81" w:name="_Toc25420"/>
      <w:bookmarkStart w:id="82" w:name="_Toc326668799"/>
      <w:r>
        <w:rPr>
          <w:b/>
          <w:color w:val="000000"/>
          <w:sz w:val="28"/>
          <w:szCs w:val="32"/>
          <w:shd w:val="clear" w:color="auto" w:fill="FFFFFF"/>
        </w:rPr>
        <w:br w:type="page"/>
      </w:r>
      <w:bookmarkStart w:id="83" w:name="_Toc1047372497"/>
      <w:r>
        <w:rPr>
          <w:rFonts w:hint="eastAsia"/>
          <w:b/>
          <w:color w:val="000000"/>
          <w:sz w:val="28"/>
          <w:szCs w:val="32"/>
          <w:shd w:val="clear" w:color="auto" w:fill="FFFFFF"/>
        </w:rPr>
        <w:t>Appendix</w:t>
      </w:r>
      <w:bookmarkEnd w:id="79"/>
      <w:r>
        <w:rPr>
          <w:rFonts w:hint="eastAsia"/>
          <w:b/>
          <w:color w:val="000000"/>
          <w:sz w:val="28"/>
          <w:szCs w:val="32"/>
          <w:shd w:val="clear" w:color="auto" w:fill="FFFFFF"/>
        </w:rPr>
        <w:t xml:space="preserve"> Ⅰ  Title</w:t>
      </w:r>
      <w:bookmarkEnd w:id="80"/>
      <w:bookmarkEnd w:id="81"/>
      <w:bookmarkEnd w:id="83"/>
    </w:p>
    <w:p w14:paraId="6C8757E2">
      <w:pPr>
        <w:pStyle w:val="61"/>
        <w:spacing w:before="209" w:after="209"/>
      </w:pPr>
      <w:bookmarkStart w:id="84" w:name="_Toc266102620"/>
      <w:r>
        <w:t>References</w:t>
      </w:r>
      <w:bookmarkEnd w:id="71"/>
      <w:bookmarkEnd w:id="72"/>
      <w:bookmarkEnd w:id="73"/>
      <w:bookmarkEnd w:id="82"/>
      <w:bookmarkEnd w:id="84"/>
    </w:p>
    <w:p w14:paraId="5C041AAC">
      <w:pPr>
        <w:pStyle w:val="53"/>
        <w:spacing w:before="104" w:after="104"/>
        <w:ind w:right="210"/>
        <w:rPr>
          <w:rFonts w:hint="default"/>
        </w:rPr>
      </w:pPr>
      <w:bookmarkStart w:id="85" w:name="_Toc166373744"/>
      <w:r>
        <w:rPr>
          <w:rFonts w:hint="default"/>
        </w:rPr>
        <w:t xml:space="preserve">Le, H. T., Shar, L. K., Bianculli, D., Briand, L. C., &amp; Nguyen, C. D. (2022). Automated reverse engineering of role-based access control policies of web applications. Journal of Systems and Software, 184, 111109. </w:t>
      </w:r>
      <w:r>
        <w:rPr>
          <w:rFonts w:hint="default"/>
        </w:rPr>
        <w:fldChar w:fldCharType="begin"/>
      </w:r>
      <w:r>
        <w:rPr>
          <w:rFonts w:hint="default"/>
        </w:rPr>
        <w:instrText xml:space="preserve"> HYPERLINK "https://doi.org/10.1016/j.jss.2021.111109" </w:instrText>
      </w:r>
      <w:r>
        <w:rPr>
          <w:rFonts w:hint="default"/>
        </w:rPr>
        <w:fldChar w:fldCharType="separate"/>
      </w:r>
      <w:r>
        <w:rPr>
          <w:rStyle w:val="24"/>
          <w:rFonts w:hint="default"/>
        </w:rPr>
        <w:t>https://doi.org/10.1016/j.jss.2021.111109</w:t>
      </w:r>
      <w:r>
        <w:rPr>
          <w:rFonts w:hint="default"/>
        </w:rPr>
        <w:fldChar w:fldCharType="end"/>
      </w:r>
      <w:r>
        <w:rPr>
          <w:rFonts w:hint="default"/>
          <w:lang w:val="en-US"/>
        </w:rPr>
        <w:t xml:space="preserve"> </w:t>
      </w:r>
    </w:p>
    <w:p w14:paraId="7323F367">
      <w:pPr>
        <w:pStyle w:val="53"/>
        <w:spacing w:before="104" w:after="104"/>
        <w:ind w:right="210"/>
        <w:rPr>
          <w:rFonts w:hint="default"/>
        </w:rPr>
      </w:pPr>
      <w:r>
        <w:rPr>
          <w:rFonts w:hint="default"/>
        </w:rPr>
        <w:t xml:space="preserve">Monteverde, A. L., Maderazo, J. J. S., Cruz, K. C. M., &amp; Magnaye, N. A. (2023). Web-based rental house smart finder using rapid application development basis for evaluation of ISO 205010. International Journal of Metaverse, 1(1), 1-4. </w:t>
      </w:r>
      <w:r>
        <w:rPr>
          <w:rFonts w:hint="default"/>
        </w:rPr>
        <w:fldChar w:fldCharType="begin"/>
      </w:r>
      <w:r>
        <w:rPr>
          <w:rFonts w:hint="default"/>
        </w:rPr>
        <w:instrText xml:space="preserve"> HYPERLINK "https://doi.org/10.54536/ijm.v1i1.1464" </w:instrText>
      </w:r>
      <w:r>
        <w:rPr>
          <w:rFonts w:hint="default"/>
        </w:rPr>
        <w:fldChar w:fldCharType="separate"/>
      </w:r>
      <w:r>
        <w:rPr>
          <w:rStyle w:val="24"/>
          <w:rFonts w:hint="default"/>
        </w:rPr>
        <w:t>https://doi.org/10.54536/ijm.v1i1.1464</w:t>
      </w:r>
      <w:r>
        <w:rPr>
          <w:rFonts w:hint="default"/>
        </w:rPr>
        <w:fldChar w:fldCharType="end"/>
      </w:r>
      <w:r>
        <w:rPr>
          <w:rFonts w:hint="default"/>
          <w:lang w:val="en-US"/>
        </w:rPr>
        <w:t xml:space="preserve"> </w:t>
      </w:r>
    </w:p>
    <w:p w14:paraId="31F8A325">
      <w:pPr>
        <w:pStyle w:val="53"/>
        <w:spacing w:before="104" w:after="104"/>
        <w:ind w:right="210"/>
        <w:rPr>
          <w:rFonts w:hint="default"/>
        </w:rPr>
      </w:pPr>
      <w:r>
        <w:rPr>
          <w:rFonts w:hint="default"/>
        </w:rPr>
        <w:t xml:space="preserve">Obse, Z. G. (2025). Addis Ababa online home rental management system, Ethiopia. Journal of Electrical Systems and Information Technology, 12(1). </w:t>
      </w:r>
      <w:r>
        <w:rPr>
          <w:rFonts w:hint="default"/>
        </w:rPr>
        <w:fldChar w:fldCharType="begin"/>
      </w:r>
      <w:r>
        <w:rPr>
          <w:rFonts w:hint="default"/>
        </w:rPr>
        <w:instrText xml:space="preserve"> HYPERLINK "https://doi.org/10.1186/s43067-025-00220-1" </w:instrText>
      </w:r>
      <w:r>
        <w:rPr>
          <w:rFonts w:hint="default"/>
        </w:rPr>
        <w:fldChar w:fldCharType="separate"/>
      </w:r>
      <w:r>
        <w:rPr>
          <w:rStyle w:val="24"/>
          <w:rFonts w:hint="default"/>
        </w:rPr>
        <w:t>https://doi.org/10.1186/s43067-025-00220-1</w:t>
      </w:r>
      <w:r>
        <w:rPr>
          <w:rFonts w:hint="default"/>
        </w:rPr>
        <w:fldChar w:fldCharType="end"/>
      </w:r>
      <w:r>
        <w:rPr>
          <w:rFonts w:hint="default"/>
          <w:lang w:val="en-US"/>
        </w:rPr>
        <w:t xml:space="preserve"> </w:t>
      </w:r>
    </w:p>
    <w:p w14:paraId="0D3A3F76">
      <w:pPr>
        <w:pStyle w:val="53"/>
        <w:spacing w:before="104" w:after="104"/>
        <w:ind w:right="210"/>
        <w:rPr>
          <w:rFonts w:hint="default"/>
        </w:rPr>
      </w:pPr>
      <w:r>
        <w:rPr>
          <w:rFonts w:hint="default"/>
        </w:rPr>
        <w:t xml:space="preserve">Setiawan, A. B., Yuniar, E., Hermansyah, M., Mujiono, M., &amp; Ariyadi, D. J. (2026). Decision support system for selecting the best rental house with Weight Product in Sidokare District, Sidoarjo Regency. G-Tech: Jurnal Teknologi Terapan, 10(1), 536-548. </w:t>
      </w:r>
      <w:r>
        <w:rPr>
          <w:rFonts w:hint="default"/>
        </w:rPr>
        <w:fldChar w:fldCharType="begin"/>
      </w:r>
      <w:r>
        <w:rPr>
          <w:rFonts w:hint="default"/>
        </w:rPr>
        <w:instrText xml:space="preserve"> HYPERLINK "https://doi.org/10.70609/g-tech.v10i1.8865" </w:instrText>
      </w:r>
      <w:r>
        <w:rPr>
          <w:rFonts w:hint="default"/>
        </w:rPr>
        <w:fldChar w:fldCharType="separate"/>
      </w:r>
      <w:r>
        <w:rPr>
          <w:rStyle w:val="24"/>
          <w:rFonts w:hint="default"/>
        </w:rPr>
        <w:t>https://doi.org/10.70609/g-tech.v10i1.8865</w:t>
      </w:r>
      <w:r>
        <w:rPr>
          <w:rFonts w:hint="default"/>
        </w:rPr>
        <w:fldChar w:fldCharType="end"/>
      </w:r>
      <w:r>
        <w:rPr>
          <w:rFonts w:hint="default"/>
          <w:lang w:val="en-US"/>
        </w:rPr>
        <w:t xml:space="preserve">  </w:t>
      </w:r>
    </w:p>
    <w:p w14:paraId="1F436167">
      <w:pPr>
        <w:pStyle w:val="53"/>
        <w:spacing w:before="104" w:after="104"/>
        <w:ind w:right="210"/>
      </w:pPr>
      <w:r>
        <w:rPr>
          <w:rFonts w:hint="default"/>
        </w:rPr>
        <w:t xml:space="preserve">Wahab, Z. D., Hendryadi, D., &amp; Halik, S. A. (2025). House rental information system at Bulukumba Regency with website based. Journal Informatika, Multimedia, and Infomation, 3(1), 1-11. </w:t>
      </w:r>
      <w:r>
        <w:rPr>
          <w:rFonts w:hint="default"/>
        </w:rPr>
        <w:fldChar w:fldCharType="begin"/>
      </w:r>
      <w:r>
        <w:rPr>
          <w:rFonts w:hint="default"/>
        </w:rPr>
        <w:instrText xml:space="preserve"> HYPERLINK "https://doi.org/10.61912/lajutek.v3i1.129" </w:instrText>
      </w:r>
      <w:r>
        <w:rPr>
          <w:rFonts w:hint="default"/>
        </w:rPr>
        <w:fldChar w:fldCharType="separate"/>
      </w:r>
      <w:r>
        <w:rPr>
          <w:rStyle w:val="24"/>
          <w:rFonts w:hint="default"/>
        </w:rPr>
        <w:t>https://doi.org/10.61912/lajutek.v3i1.129</w:t>
      </w:r>
      <w:r>
        <w:rPr>
          <w:rFonts w:hint="default"/>
        </w:rPr>
        <w:fldChar w:fldCharType="end"/>
      </w:r>
    </w:p>
    <w:p w14:paraId="1DEC083F">
      <w:pPr>
        <w:pStyle w:val="53"/>
        <w:spacing w:before="104" w:after="104"/>
        <w:ind w:right="210"/>
      </w:pPr>
      <w:r>
        <w:rPr>
          <w:rFonts w:hint="default"/>
          <w:lang w:val="en-US"/>
        </w:rPr>
        <w:t>I</w:t>
      </w:r>
      <w:r>
        <w:rPr>
          <w:rFonts w:hint="default"/>
        </w:rPr>
        <w:t xml:space="preserve">ndrayani, S., &amp; Istikomah, S. (2026). Integrated web-based platform for boarding house rental services: Information architecture and booking workflow design. bit-Tech, 8(3), 3834-3845. </w:t>
      </w:r>
      <w:r>
        <w:rPr>
          <w:rFonts w:hint="default"/>
        </w:rPr>
        <w:fldChar w:fldCharType="begin"/>
      </w:r>
      <w:r>
        <w:rPr>
          <w:rFonts w:hint="default"/>
        </w:rPr>
        <w:instrText xml:space="preserve"> HYPERLINK "https://doi.org/10.32877/bt.v8i3.3722" </w:instrText>
      </w:r>
      <w:r>
        <w:rPr>
          <w:rFonts w:hint="default"/>
        </w:rPr>
        <w:fldChar w:fldCharType="separate"/>
      </w:r>
      <w:r>
        <w:rPr>
          <w:rStyle w:val="24"/>
          <w:rFonts w:hint="default"/>
        </w:rPr>
        <w:t>https://doi.org/10.32877/bt.v8i3.3722</w:t>
      </w:r>
      <w:r>
        <w:rPr>
          <w:rFonts w:hint="default"/>
        </w:rPr>
        <w:fldChar w:fldCharType="end"/>
      </w:r>
    </w:p>
    <w:p w14:paraId="1DE967B4">
      <w:pPr>
        <w:pStyle w:val="53"/>
        <w:spacing w:before="104" w:after="104"/>
        <w:ind w:right="210"/>
        <w:rPr>
          <w:rFonts w:hint="default"/>
        </w:rPr>
      </w:pPr>
      <w:r>
        <w:rPr>
          <w:rFonts w:hint="default"/>
        </w:rPr>
        <w:t xml:space="preserve">Muharam, A. S., Solihin, S., Retnaldi, E., Rahmawati, E., &amp; Emalia, L. (2024). Website-based boarding house rental information system: Case study at Pondok Saluyu Company. Journal of Economics, Management, and Entrepreneurship, 2(2), 146-163. </w:t>
      </w:r>
      <w:r>
        <w:rPr>
          <w:rFonts w:hint="default"/>
        </w:rPr>
        <w:fldChar w:fldCharType="begin"/>
      </w:r>
      <w:r>
        <w:rPr>
          <w:rFonts w:hint="default"/>
        </w:rPr>
        <w:instrText xml:space="preserve"> HYPERLINK "https://doi.org/10.55208/jeme.v2i2.174" </w:instrText>
      </w:r>
      <w:r>
        <w:rPr>
          <w:rFonts w:hint="default"/>
        </w:rPr>
        <w:fldChar w:fldCharType="separate"/>
      </w:r>
      <w:r>
        <w:rPr>
          <w:rStyle w:val="24"/>
          <w:rFonts w:hint="default"/>
        </w:rPr>
        <w:t>https://doi.org/10.55208/jeme.v2i2.174</w:t>
      </w:r>
      <w:r>
        <w:rPr>
          <w:rFonts w:hint="default"/>
        </w:rPr>
        <w:fldChar w:fldCharType="end"/>
      </w:r>
    </w:p>
    <w:p w14:paraId="4E8E709D">
      <w:pPr>
        <w:pStyle w:val="53"/>
        <w:spacing w:before="104" w:after="104"/>
        <w:ind w:right="210"/>
        <w:rPr>
          <w:rFonts w:hint="default"/>
        </w:rPr>
      </w:pPr>
      <w:r>
        <w:rPr>
          <w:rFonts w:hint="default"/>
        </w:rPr>
        <w:t xml:space="preserve">Pritalia, G. L., Darren, O., &amp; Wibisono, P. (2025). Understanding user adoption of Indonesia’s boarding house rental app through the extended technology acceptance model. Jurnal Teknologi Sistem Informasi dan Aplikasi, 8(3), 160-169. </w:t>
      </w:r>
      <w:r>
        <w:rPr>
          <w:rFonts w:hint="default"/>
        </w:rPr>
        <w:fldChar w:fldCharType="begin"/>
      </w:r>
      <w:r>
        <w:rPr>
          <w:rFonts w:hint="default"/>
        </w:rPr>
        <w:instrText xml:space="preserve"> HYPERLINK "https://doi.org/10.32493/jtsi.v8i3.44988" </w:instrText>
      </w:r>
      <w:r>
        <w:rPr>
          <w:rFonts w:hint="default"/>
        </w:rPr>
        <w:fldChar w:fldCharType="separate"/>
      </w:r>
      <w:r>
        <w:rPr>
          <w:rStyle w:val="24"/>
          <w:rFonts w:hint="default"/>
        </w:rPr>
        <w:t>https://doi.org/10.32493/jtsi.v8i3.44988</w:t>
      </w:r>
      <w:r>
        <w:rPr>
          <w:rFonts w:hint="default"/>
        </w:rPr>
        <w:fldChar w:fldCharType="end"/>
      </w:r>
    </w:p>
    <w:p w14:paraId="0E1856C7">
      <w:pPr>
        <w:pStyle w:val="53"/>
        <w:spacing w:before="104" w:after="104"/>
        <w:ind w:right="210"/>
      </w:pPr>
      <w:r>
        <w:rPr>
          <w:rFonts w:hint="default"/>
        </w:rPr>
        <w:t xml:space="preserve">Riyanti, A., Taryana, T., Dirgantoro, G. P., &amp; Gunawan, I. M. A. O. (2024). Development of rental application using prototyping method. TECHNOVATE: Journal of Information Technology and Strategic Innovation Management, 1(2), 69-80. </w:t>
      </w:r>
      <w:r>
        <w:rPr>
          <w:rFonts w:hint="default"/>
        </w:rPr>
        <w:fldChar w:fldCharType="begin"/>
      </w:r>
      <w:r>
        <w:rPr>
          <w:rFonts w:hint="default"/>
        </w:rPr>
        <w:instrText xml:space="preserve"> HYPERLINK "https://doi.org/10.52432/technovate.1.2.2024.69-80" </w:instrText>
      </w:r>
      <w:r>
        <w:rPr>
          <w:rFonts w:hint="default"/>
        </w:rPr>
        <w:fldChar w:fldCharType="separate"/>
      </w:r>
      <w:r>
        <w:rPr>
          <w:rStyle w:val="24"/>
          <w:rFonts w:hint="default"/>
        </w:rPr>
        <w:t>https://doi.org/10.52432/technovate.1.2.2024.69-80</w:t>
      </w:r>
      <w:r>
        <w:rPr>
          <w:rFonts w:hint="default"/>
        </w:rPr>
        <w:fldChar w:fldCharType="end"/>
      </w:r>
      <w:r>
        <w:rPr>
          <w:rFonts w:hint="default"/>
          <w:lang w:val="en-US"/>
        </w:rPr>
        <w:t xml:space="preserve"> </w:t>
      </w:r>
    </w:p>
    <w:p w14:paraId="1AB1CE1A">
      <w:pPr>
        <w:pStyle w:val="53"/>
        <w:spacing w:before="104" w:after="104"/>
        <w:ind w:right="210"/>
      </w:pPr>
      <w:r>
        <w:rPr>
          <w:rFonts w:hint="default"/>
        </w:rPr>
        <w:t xml:space="preserve">Rogers, D., Maalsen, S., Wolifson, P., &amp; Fields, D. (2024). Proptech and the private rental sector: New forms of extraction at the intersection of rental properties and platform rentierisation. Urban Studies, 61(14), 2778-2794. </w:t>
      </w:r>
      <w:r>
        <w:rPr>
          <w:rFonts w:hint="default"/>
        </w:rPr>
        <w:fldChar w:fldCharType="begin"/>
      </w:r>
      <w:r>
        <w:rPr>
          <w:rFonts w:hint="default"/>
        </w:rPr>
        <w:instrText xml:space="preserve"> HYPERLINK "https://doi.org/10.1177/00420980241262916" </w:instrText>
      </w:r>
      <w:r>
        <w:rPr>
          <w:rFonts w:hint="default"/>
        </w:rPr>
        <w:fldChar w:fldCharType="separate"/>
      </w:r>
      <w:r>
        <w:rPr>
          <w:rStyle w:val="24"/>
          <w:rFonts w:hint="default"/>
        </w:rPr>
        <w:t>https://doi.org/10.1177/00420980241262916</w:t>
      </w:r>
      <w:r>
        <w:rPr>
          <w:rFonts w:hint="default"/>
        </w:rPr>
        <w:fldChar w:fldCharType="end"/>
      </w:r>
      <w:r>
        <w:rPr>
          <w:rFonts w:hint="default"/>
          <w:lang w:val="en-US"/>
        </w:rPr>
        <w:t xml:space="preserve">  </w:t>
      </w:r>
    </w:p>
    <w:p w14:paraId="793619AD">
      <w:pPr>
        <w:pStyle w:val="53"/>
        <w:spacing w:before="104" w:after="104"/>
        <w:ind w:right="210"/>
      </w:pPr>
      <w:r>
        <w:rPr>
          <w:rFonts w:hint="default"/>
        </w:rPr>
        <w:t xml:space="preserve">Şenyüzlüler, F., &amp; Baykasoglu, A. (2024). Development of web based data-driven recommendation system for house rental via hierarchical fuzzy axiomatic design. Kybernetes, 55(2), 1156-1182. </w:t>
      </w:r>
      <w:r>
        <w:rPr>
          <w:rFonts w:hint="default"/>
        </w:rPr>
        <w:fldChar w:fldCharType="begin"/>
      </w:r>
      <w:r>
        <w:rPr>
          <w:rFonts w:hint="default"/>
        </w:rPr>
        <w:instrText xml:space="preserve"> HYPERLINK "https://doi.org/10.1108/k-08-2024-2211" </w:instrText>
      </w:r>
      <w:r>
        <w:rPr>
          <w:rFonts w:hint="default"/>
        </w:rPr>
        <w:fldChar w:fldCharType="separate"/>
      </w:r>
      <w:r>
        <w:rPr>
          <w:rStyle w:val="24"/>
          <w:rFonts w:hint="default"/>
        </w:rPr>
        <w:t>https://doi.org/10.1108/k-08-2024-2211</w:t>
      </w:r>
      <w:r>
        <w:rPr>
          <w:rFonts w:hint="default"/>
        </w:rPr>
        <w:fldChar w:fldCharType="end"/>
      </w:r>
      <w:r>
        <w:rPr>
          <w:rFonts w:hint="default"/>
          <w:lang w:val="en-US"/>
        </w:rPr>
        <w:t xml:space="preserve"> </w:t>
      </w:r>
    </w:p>
    <w:p w14:paraId="7B0C7726">
      <w:pPr>
        <w:pStyle w:val="53"/>
        <w:spacing w:before="104" w:after="104"/>
        <w:ind w:right="210"/>
      </w:pPr>
      <w:r>
        <w:rPr>
          <w:rFonts w:hint="default"/>
        </w:rPr>
        <w:t xml:space="preserve">Upadhyay, A., Shaikh, A., Jane, K., Chaudhari, M., &amp; Shahu, K. (2025). RentEase: An intuitive rental management platform. International Journal on Science and Technology, 16(2). </w:t>
      </w:r>
      <w:r>
        <w:rPr>
          <w:rFonts w:hint="default"/>
        </w:rPr>
        <w:fldChar w:fldCharType="begin"/>
      </w:r>
      <w:r>
        <w:rPr>
          <w:rFonts w:hint="default"/>
        </w:rPr>
        <w:instrText xml:space="preserve"> HYPERLINK "https://doi.org/10.71097/ijsat.v16.i2.5128" </w:instrText>
      </w:r>
      <w:r>
        <w:rPr>
          <w:rFonts w:hint="default"/>
        </w:rPr>
        <w:fldChar w:fldCharType="separate"/>
      </w:r>
      <w:r>
        <w:rPr>
          <w:rStyle w:val="24"/>
          <w:rFonts w:hint="default"/>
        </w:rPr>
        <w:t>https://doi.org/10.71097/ijsat.v16.i2.5128</w:t>
      </w:r>
      <w:r>
        <w:rPr>
          <w:rFonts w:hint="default"/>
        </w:rPr>
        <w:fldChar w:fldCharType="end"/>
      </w:r>
      <w:r>
        <w:rPr>
          <w:rFonts w:hint="default"/>
          <w:lang w:val="en-US"/>
        </w:rPr>
        <w:t xml:space="preserve"> </w:t>
      </w:r>
    </w:p>
    <w:p w14:paraId="6F1954BC">
      <w:pPr>
        <w:pStyle w:val="53"/>
        <w:spacing w:before="104" w:after="104"/>
        <w:ind w:right="210"/>
      </w:pPr>
      <w:r>
        <w:rPr>
          <w:rFonts w:hint="default"/>
        </w:rPr>
        <w:t xml:space="preserve">Wainwright, T. (2022). Rental proptech platforms: Changing landlord and tenant power relations in the UK private rental sector? Environment and Planning A: Economy and Space, 55(2), 339-358. </w:t>
      </w:r>
      <w:r>
        <w:rPr>
          <w:rFonts w:hint="default"/>
        </w:rPr>
        <w:fldChar w:fldCharType="begin"/>
      </w:r>
      <w:r>
        <w:rPr>
          <w:rFonts w:hint="default"/>
        </w:rPr>
        <w:instrText xml:space="preserve"> HYPERLINK "https://doi.org/10.1177/0308518x221126522" </w:instrText>
      </w:r>
      <w:r>
        <w:rPr>
          <w:rFonts w:hint="default"/>
        </w:rPr>
        <w:fldChar w:fldCharType="separate"/>
      </w:r>
      <w:r>
        <w:rPr>
          <w:rStyle w:val="24"/>
          <w:rFonts w:hint="default"/>
        </w:rPr>
        <w:t>https://doi.org/10.1177/0308518x221126522</w:t>
      </w:r>
      <w:r>
        <w:rPr>
          <w:rFonts w:hint="default"/>
        </w:rPr>
        <w:fldChar w:fldCharType="end"/>
      </w:r>
      <w:r>
        <w:rPr>
          <w:rFonts w:hint="default"/>
          <w:lang w:val="en-US"/>
        </w:rPr>
        <w:t xml:space="preserve"> </w:t>
      </w:r>
    </w:p>
    <w:p w14:paraId="7952CD87">
      <w:pPr>
        <w:pStyle w:val="53"/>
        <w:spacing w:before="104" w:after="104"/>
        <w:ind w:right="210"/>
      </w:pPr>
      <w:r>
        <w:rPr>
          <w:rFonts w:hint="default"/>
        </w:rPr>
        <w:t xml:space="preserve">Wang, Y., Livingston, M., McArthur, D. P., &amp; Bailey, N. (2024). Enhancing our understanding of short-term rental activity: A daily scrape-based approach for Airbnb listings. PLOS ONE, 19(2), e0298131. </w:t>
      </w:r>
      <w:r>
        <w:rPr>
          <w:rFonts w:hint="default"/>
        </w:rPr>
        <w:fldChar w:fldCharType="begin"/>
      </w:r>
      <w:r>
        <w:rPr>
          <w:rFonts w:hint="default"/>
        </w:rPr>
        <w:instrText xml:space="preserve"> HYPERLINK "https://doi.org/10.1371/journal.pone.0298131" </w:instrText>
      </w:r>
      <w:r>
        <w:rPr>
          <w:rFonts w:hint="default"/>
        </w:rPr>
        <w:fldChar w:fldCharType="separate"/>
      </w:r>
      <w:r>
        <w:rPr>
          <w:rStyle w:val="24"/>
          <w:rFonts w:hint="default"/>
        </w:rPr>
        <w:t>https://doi.org/10.1371/journal.pone.0298131</w:t>
      </w:r>
      <w:r>
        <w:rPr>
          <w:rFonts w:hint="default"/>
        </w:rPr>
        <w:fldChar w:fldCharType="end"/>
      </w:r>
      <w:r>
        <w:rPr>
          <w:rFonts w:hint="default"/>
          <w:lang w:val="en-US"/>
        </w:rPr>
        <w:t xml:space="preserve"> </w:t>
      </w:r>
    </w:p>
    <w:p w14:paraId="4EBBA65F">
      <w:pPr>
        <w:pStyle w:val="53"/>
        <w:spacing w:before="104" w:after="104"/>
        <w:ind w:right="210"/>
      </w:pPr>
      <w:r>
        <w:rPr>
          <w:rFonts w:hint="default"/>
        </w:rPr>
        <w:t xml:space="preserve">Wang, J., Cheung, K. L., &amp; Ha, A. Y. (2026). Apparel retail and rental business models and their sustainability implications. Production and Operations Management. </w:t>
      </w:r>
      <w:r>
        <w:rPr>
          <w:rFonts w:hint="default"/>
        </w:rPr>
        <w:fldChar w:fldCharType="begin"/>
      </w:r>
      <w:r>
        <w:rPr>
          <w:rFonts w:hint="default"/>
        </w:rPr>
        <w:instrText xml:space="preserve"> HYPERLINK "https://doi.org/10.1177/10591478261444827" </w:instrText>
      </w:r>
      <w:r>
        <w:rPr>
          <w:rFonts w:hint="default"/>
        </w:rPr>
        <w:fldChar w:fldCharType="separate"/>
      </w:r>
      <w:r>
        <w:rPr>
          <w:rStyle w:val="24"/>
          <w:rFonts w:hint="default"/>
        </w:rPr>
        <w:t>https://doi.org/10.1177/10591478261444827</w:t>
      </w:r>
      <w:r>
        <w:rPr>
          <w:rFonts w:hint="default"/>
        </w:rPr>
        <w:fldChar w:fldCharType="end"/>
      </w:r>
      <w:r>
        <w:rPr>
          <w:rFonts w:hint="default"/>
          <w:lang w:val="en-US"/>
        </w:rPr>
        <w:t xml:space="preserve"> </w:t>
      </w:r>
    </w:p>
    <w:p w14:paraId="2169CC11">
      <w:pPr>
        <w:pStyle w:val="53"/>
        <w:spacing w:before="104" w:after="104"/>
        <w:ind w:right="210"/>
      </w:pPr>
      <w:r>
        <w:rPr>
          <w:rFonts w:hint="default"/>
        </w:rPr>
        <w:t xml:space="preserve">Salim, A., Sudin, S., Muhammad, N., Duwila, F., &amp; Polulu, F. (2026). Development of a web-based motorcycle rental application with real-time status and digital financial recording. Ambidextrous Journal of Innovation Efficiency and Technology in Organization, 3(1), 134-146. </w:t>
      </w:r>
      <w:r>
        <w:rPr>
          <w:rFonts w:hint="default"/>
        </w:rPr>
        <w:fldChar w:fldCharType="begin"/>
      </w:r>
      <w:r>
        <w:rPr>
          <w:rFonts w:hint="default"/>
        </w:rPr>
        <w:instrText xml:space="preserve"> HYPERLINK "https://doi.org/10.61536/ambidextrous.v3i01.422" </w:instrText>
      </w:r>
      <w:r>
        <w:rPr>
          <w:rFonts w:hint="default"/>
        </w:rPr>
        <w:fldChar w:fldCharType="separate"/>
      </w:r>
      <w:r>
        <w:rPr>
          <w:rStyle w:val="24"/>
          <w:rFonts w:hint="default"/>
        </w:rPr>
        <w:t>https://doi.org/10.61536/ambidextrous.v3i01.422</w:t>
      </w:r>
      <w:r>
        <w:rPr>
          <w:rFonts w:hint="default"/>
        </w:rPr>
        <w:fldChar w:fldCharType="end"/>
      </w:r>
      <w:r>
        <w:rPr>
          <w:rFonts w:hint="default"/>
          <w:lang w:val="en-US"/>
        </w:rPr>
        <w:t xml:space="preserve"> </w:t>
      </w:r>
    </w:p>
    <w:p w14:paraId="420BFED8">
      <w:pPr>
        <w:pStyle w:val="61"/>
        <w:spacing w:before="209" w:after="209"/>
      </w:pPr>
      <w:bookmarkStart w:id="86" w:name="_Toc1325781286"/>
      <w:bookmarkStart w:id="87" w:name="_Toc326668800"/>
      <w:r>
        <w:t>Acknowledgements</w:t>
      </w:r>
      <w:bookmarkEnd w:id="85"/>
      <w:bookmarkEnd w:id="86"/>
      <w:bookmarkEnd w:id="87"/>
    </w:p>
    <w:p w14:paraId="613C6FFF">
      <w:pPr>
        <w:widowControl/>
        <w:autoSpaceDE w:val="0"/>
        <w:autoSpaceDN w:val="0"/>
        <w:adjustRightInd w:val="0"/>
        <w:snapToGrid/>
        <w:spacing w:line="360" w:lineRule="auto"/>
        <w:ind w:firstLine="480" w:firstLineChars="200"/>
        <w:rPr>
          <w:kern w:val="0"/>
          <w:sz w:val="24"/>
        </w:rPr>
      </w:pPr>
      <w:bookmarkStart w:id="88" w:name="_Hlt27307314"/>
      <w:bookmarkEnd w:id="88"/>
      <w:bookmarkStart w:id="89" w:name="_Toc326668801"/>
      <w:bookmarkStart w:id="90" w:name="_Toc166373745"/>
      <w:r>
        <w:rPr>
          <w:kern w:val="0"/>
          <w:sz w:val="24"/>
        </w:rPr>
        <w:t>I would first like to thank my thesis supervisor Professor HAN ZHIREN of the College of Aeronautical Engineering at Shenyang Aerospace University.</w:t>
      </w:r>
    </w:p>
    <w:p w14:paraId="66A16712">
      <w:pPr>
        <w:widowControl/>
        <w:autoSpaceDE w:val="0"/>
        <w:autoSpaceDN w:val="0"/>
        <w:adjustRightInd w:val="0"/>
        <w:snapToGrid/>
        <w:spacing w:line="360" w:lineRule="auto"/>
        <w:ind w:firstLine="480" w:firstLineChars="200"/>
        <w:rPr>
          <w:kern w:val="0"/>
          <w:sz w:val="24"/>
        </w:rPr>
      </w:pPr>
      <w:r>
        <w:rPr>
          <w:kern w:val="0"/>
          <w:sz w:val="24"/>
        </w:rPr>
        <w:t xml:space="preserve">I would also like to thank the experts who were involved in the validation survey for this research project: Without their passionate participation and input, the validation survey could not have been successfully conducted...........................(can add more). </w:t>
      </w:r>
    </w:p>
    <w:p w14:paraId="58FC0AC9">
      <w:pPr>
        <w:widowControl/>
        <w:autoSpaceDE w:val="0"/>
        <w:autoSpaceDN w:val="0"/>
        <w:adjustRightInd w:val="0"/>
        <w:snapToGrid/>
        <w:spacing w:line="360" w:lineRule="auto"/>
        <w:ind w:firstLine="480" w:firstLineChars="200"/>
        <w:rPr>
          <w:kern w:val="0"/>
          <w:sz w:val="24"/>
        </w:rPr>
      </w:pPr>
    </w:p>
    <w:bookmarkEnd w:id="89"/>
    <w:bookmarkEnd w:id="90"/>
    <w:p w14:paraId="5836946A">
      <w:pPr>
        <w:spacing w:line="360" w:lineRule="auto"/>
        <w:ind w:firstLine="198" w:firstLineChars="55"/>
        <w:jc w:val="center"/>
        <w:rPr>
          <w:b/>
          <w:sz w:val="36"/>
          <w:szCs w:val="36"/>
        </w:rPr>
      </w:pPr>
      <w:r>
        <w:rPr>
          <w:b/>
          <w:sz w:val="36"/>
          <w:szCs w:val="36"/>
        </w:rPr>
        <w:br w:type="page"/>
      </w:r>
      <w:r>
        <w:rPr>
          <w:rFonts w:hint="eastAsia"/>
          <w:b/>
          <w:sz w:val="36"/>
          <w:szCs w:val="36"/>
        </w:rPr>
        <w:t>版权授权说明</w:t>
      </w:r>
    </w:p>
    <w:p w14:paraId="40E886B7">
      <w:pPr>
        <w:jc w:val="center"/>
        <w:rPr>
          <w:b/>
          <w:sz w:val="36"/>
          <w:szCs w:val="36"/>
        </w:rPr>
      </w:pPr>
      <w:r>
        <w:rPr>
          <w:b/>
          <w:sz w:val="36"/>
          <w:szCs w:val="36"/>
        </w:rPr>
        <w:t>COPYRIGHT AUTHORIZATION DECLARATION</w:t>
      </w:r>
    </w:p>
    <w:p w14:paraId="3384FD03">
      <w:pPr>
        <w:pStyle w:val="15"/>
        <w:snapToGrid w:val="0"/>
        <w:spacing w:before="838" w:after="0" w:line="360" w:lineRule="auto"/>
        <w:ind w:left="0" w:leftChars="0" w:firstLine="600" w:firstLineChars="200"/>
        <w:rPr>
          <w:rFonts w:hint="eastAsia"/>
          <w:color w:val="000000"/>
          <w:sz w:val="30"/>
          <w:szCs w:val="30"/>
        </w:rPr>
      </w:pPr>
      <w:r>
        <w:rPr>
          <w:rFonts w:hint="eastAsia"/>
          <w:color w:val="000000"/>
          <w:sz w:val="30"/>
          <w:szCs w:val="30"/>
        </w:rPr>
        <w:t>本人授权学校“有权保留送交学位论文的原件，允许学位论文被查阅和借阅，学校可以公布学位论文的全部或部分内容，可以影印、缩印或其他复制手段保存学位论文”；愿意将本人学位论文电子版提交给学校指定授权单位收录和使用。学校必须严格按照授权对论文进行处理，不得超越授权对毕业论文进行任意处置。</w:t>
      </w:r>
    </w:p>
    <w:p w14:paraId="0FEB3076">
      <w:pPr>
        <w:pStyle w:val="15"/>
        <w:snapToGrid w:val="0"/>
        <w:spacing w:after="419" w:line="360" w:lineRule="auto"/>
        <w:ind w:left="0" w:leftChars="0" w:firstLine="601"/>
        <w:rPr>
          <w:rFonts w:hint="eastAsia"/>
          <w:bCs/>
          <w:color w:val="000000"/>
          <w:sz w:val="30"/>
          <w:szCs w:val="30"/>
        </w:rPr>
      </w:pPr>
      <w:r>
        <w:rPr>
          <w:bCs/>
          <w:color w:val="000000"/>
          <w:sz w:val="30"/>
          <w:szCs w:val="30"/>
        </w:rPr>
        <w:t xml:space="preserve">I hereby authorize Shenyang Aerospace University </w:t>
      </w:r>
      <w:r>
        <w:rPr>
          <w:rFonts w:hint="eastAsia"/>
          <w:bCs/>
          <w:color w:val="000000"/>
          <w:sz w:val="30"/>
          <w:szCs w:val="30"/>
        </w:rPr>
        <w:t>t</w:t>
      </w:r>
      <w:r>
        <w:rPr>
          <w:bCs/>
          <w:color w:val="000000"/>
          <w:sz w:val="30"/>
          <w:szCs w:val="30"/>
        </w:rPr>
        <w:t>he right to retain the original copy of the submitted thesis, allow the thesis to be viewed and borrowed, and the university may publish all or part of the content of the thesis. The thesis may be preserved through photocopying, reduction, or other means of reproduction; I am willing to submit the softcopy of my thesis to the designated authorized unit from the university for indexing and using. The university must strictly handle the thesis in accordance with the authorization.</w:t>
      </w:r>
    </w:p>
    <w:p w14:paraId="4CAEE693">
      <w:pPr>
        <w:pStyle w:val="15"/>
        <w:spacing w:before="838" w:after="419" w:line="360" w:lineRule="auto"/>
        <w:ind w:firstLine="602"/>
        <w:rPr>
          <w:rFonts w:hint="eastAsia"/>
          <w:b/>
          <w:color w:val="000000"/>
          <w:sz w:val="30"/>
          <w:szCs w:val="30"/>
        </w:rPr>
      </w:pPr>
    </w:p>
    <w:p w14:paraId="6CD068B8">
      <w:pPr>
        <w:spacing w:before="240"/>
        <w:rPr>
          <w:b/>
          <w:sz w:val="30"/>
          <w:szCs w:val="30"/>
          <w:u w:val="single"/>
        </w:rPr>
      </w:pPr>
      <w:r>
        <w:rPr>
          <w:rFonts w:hint="eastAsia"/>
          <w:b/>
          <w:sz w:val="30"/>
          <w:szCs w:val="30"/>
        </w:rPr>
        <w:t>论文作者签名:</w:t>
      </w:r>
      <w:r>
        <w:rPr>
          <w:b/>
          <w:sz w:val="30"/>
          <w:szCs w:val="30"/>
        </w:rPr>
        <w:tab/>
      </w:r>
      <w:r>
        <w:rPr>
          <w:b/>
          <w:sz w:val="30"/>
          <w:szCs w:val="30"/>
        </w:rPr>
        <w:t xml:space="preserve">             </w:t>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ab/>
      </w:r>
      <w:r>
        <w:rPr>
          <w:rFonts w:hint="eastAsia"/>
          <w:b/>
          <w:sz w:val="30"/>
          <w:szCs w:val="30"/>
        </w:rPr>
        <w:t xml:space="preserve">日期： </w:t>
      </w:r>
      <w:r>
        <w:rPr>
          <w:b/>
          <w:sz w:val="30"/>
          <w:szCs w:val="30"/>
        </w:rPr>
        <w:t xml:space="preserve">           </w:t>
      </w:r>
    </w:p>
    <w:p w14:paraId="124E5A73">
      <w:pPr>
        <w:spacing w:after="240"/>
        <w:rPr>
          <w:rFonts w:hint="eastAsia"/>
          <w:bCs/>
          <w:sz w:val="30"/>
          <w:szCs w:val="30"/>
          <w:u w:val="single"/>
        </w:rPr>
      </w:pPr>
      <w:r>
        <w:rPr>
          <w:bCs/>
          <w:sz w:val="30"/>
          <w:szCs w:val="30"/>
        </w:rPr>
        <w:t>Candidate’s Signature</w:t>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ab/>
      </w:r>
      <w:r>
        <w:rPr>
          <w:bCs/>
          <w:sz w:val="30"/>
          <w:szCs w:val="30"/>
          <w:u w:val="single"/>
        </w:rPr>
        <w:t xml:space="preserve">                 </w:t>
      </w:r>
      <w:r>
        <w:rPr>
          <w:bCs/>
          <w:sz w:val="30"/>
          <w:szCs w:val="30"/>
          <w:u w:val="single"/>
        </w:rPr>
        <w:tab/>
      </w:r>
      <w:r>
        <w:rPr>
          <w:bCs/>
          <w:sz w:val="30"/>
          <w:szCs w:val="30"/>
          <w:u w:val="single"/>
        </w:rPr>
        <w:tab/>
      </w:r>
      <w:r>
        <w:rPr>
          <w:bCs/>
          <w:sz w:val="30"/>
          <w:szCs w:val="30"/>
          <w:u w:val="single"/>
        </w:rPr>
        <w:tab/>
      </w:r>
      <w:r>
        <w:rPr>
          <w:bCs/>
          <w:sz w:val="30"/>
          <w:szCs w:val="30"/>
        </w:rPr>
        <w:tab/>
      </w:r>
      <w:r>
        <w:rPr>
          <w:bCs/>
          <w:sz w:val="30"/>
          <w:szCs w:val="30"/>
        </w:rPr>
        <w:t>D</w:t>
      </w:r>
      <w:r>
        <w:rPr>
          <w:rFonts w:hint="eastAsia"/>
          <w:bCs/>
          <w:sz w:val="30"/>
          <w:szCs w:val="30"/>
        </w:rPr>
        <w:t>ate</w:t>
      </w:r>
      <w:r>
        <w:rPr>
          <w:bCs/>
          <w:sz w:val="30"/>
          <w:szCs w:val="30"/>
        </w:rPr>
        <w:t xml:space="preserve"> </w:t>
      </w:r>
      <w:r>
        <w:rPr>
          <w:bCs/>
          <w:sz w:val="30"/>
          <w:szCs w:val="30"/>
          <w:u w:val="single"/>
        </w:rPr>
        <w:t xml:space="preserve">             </w:t>
      </w:r>
    </w:p>
    <w:p w14:paraId="62F0AE24">
      <w:pPr>
        <w:rPr>
          <w:rFonts w:hint="eastAsia"/>
        </w:rPr>
      </w:pPr>
    </w:p>
    <w:sectPr>
      <w:headerReference r:id="rId5" w:type="default"/>
      <w:footerReference r:id="rId6" w:type="default"/>
      <w:pgSz w:w="11907" w:h="16840"/>
      <w:pgMar w:top="1985" w:right="1418" w:bottom="1418" w:left="1701" w:header="1418" w:footer="864" w:gutter="0"/>
      <w:pgNumType w:start="1"/>
      <w:cols w:space="720" w:num="1"/>
      <w:docGrid w:type="lines" w:linePitch="419" w:charSpace="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79AB3">
    <w:pPr>
      <w:pStyle w:val="21"/>
      <w:jc w:val="center"/>
      <w:rPr>
        <w:szCs w:val="21"/>
      </w:rPr>
    </w:pPr>
    <w:r>
      <w:rPr>
        <w:szCs w:val="21"/>
      </w:rPr>
      <w:pict>
        <v:rect id="_x0000_i1025" o:spt="1" style="height:1.5pt;width:439.4pt;" fillcolor="#000000" filled="t" stroked="f" coordsize="21600,21600" o:hr="t" o:hrstd="t" o:hrnoshade="t" o:hralign="center">
          <v:path/>
          <v:fill on="t" focussize="0,0"/>
          <v:stroke on="f"/>
          <v:imagedata o:title=""/>
          <o:lock v:ext="edit"/>
          <w10:wrap type="none"/>
          <w10:anchorlock/>
        </v:rect>
      </w:pict>
    </w:r>
  </w:p>
  <w:p w14:paraId="68B6B245">
    <w:pPr>
      <w:pStyle w:val="21"/>
      <w:jc w:val="center"/>
      <w:rPr>
        <w:rFonts w:ascii="Cambria" w:hAnsi="Cambria"/>
        <w:szCs w:val="21"/>
      </w:rPr>
    </w:pPr>
    <w:r>
      <w:rPr>
        <w:szCs w:val="21"/>
      </w:rPr>
      <w:fldChar w:fldCharType="begin"/>
    </w:r>
    <w:r>
      <w:rPr>
        <w:szCs w:val="21"/>
      </w:rPr>
      <w:instrText xml:space="preserve"> PAGE   \* MERGEFORMAT </w:instrText>
    </w:r>
    <w:r>
      <w:rPr>
        <w:szCs w:val="21"/>
      </w:rPr>
      <w:fldChar w:fldCharType="separate"/>
    </w:r>
    <w:r>
      <w:rPr>
        <w:rFonts w:ascii="Cambria" w:hAnsi="Cambria"/>
        <w:szCs w:val="21"/>
        <w:lang w:val="zh-CN" w:eastAsia="zh-CN"/>
      </w:rPr>
      <w:t>II</w:t>
    </w:r>
    <w:r>
      <w:rPr>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1C14D">
    <w:pPr>
      <w:pStyle w:val="21"/>
      <w:pBdr>
        <w:top w:val="single" w:color="auto" w:sz="4" w:space="1"/>
      </w:pBdr>
      <w:jc w:val="center"/>
    </w:pPr>
    <w:r>
      <w:fldChar w:fldCharType="begin"/>
    </w:r>
    <w:r>
      <w:instrText xml:space="preserve"> PAGE   \* MERGEFORMAT </w:instrText>
    </w:r>
    <w:r>
      <w:fldChar w:fldCharType="separate"/>
    </w:r>
    <w:r>
      <w:rPr>
        <w:lang w:val="zh-CN" w:eastAsia="zh-CN"/>
      </w:rPr>
      <w:t>17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D1F1">
    <w:pPr>
      <w:pBdr>
        <w:bottom w:val="single" w:color="auto" w:sz="6" w:space="1"/>
      </w:pBdr>
      <w:spacing w:line="240" w:lineRule="exact"/>
      <w:jc w:val="center"/>
      <w:rPr>
        <w:rFonts w:ascii="SimSun" w:hAnsi="SimSun"/>
        <w:szCs w:val="21"/>
      </w:rPr>
    </w:pPr>
    <w:r>
      <w:rPr>
        <w:rFonts w:hint="eastAsia" w:ascii="SimSun" w:hAnsi="SimSun"/>
        <w:szCs w:val="21"/>
      </w:rPr>
      <w:t>沈阳航空航天大学学士学位论文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050DC">
    <w:pPr>
      <w:pBdr>
        <w:bottom w:val="single" w:color="auto" w:sz="6" w:space="1"/>
      </w:pBdr>
      <w:spacing w:line="240" w:lineRule="exact"/>
      <w:jc w:val="center"/>
      <w:rPr>
        <w:rFonts w:ascii="SimSun" w:hAnsi="SimSun"/>
        <w:szCs w:val="21"/>
      </w:rPr>
    </w:pPr>
    <w:r>
      <w:rPr>
        <w:rFonts w:hint="eastAsia" w:ascii="SimSun" w:hAnsi="SimSun"/>
        <w:szCs w:val="21"/>
      </w:rPr>
      <w:t>沈阳航空航天大学学士学位论文</w:t>
    </w:r>
  </w:p>
  <w:p w14:paraId="3D0AEA74">
    <w:pPr>
      <w:pStyle w:val="22"/>
      <w:rPr>
        <w:rFonts w:hint="eastAsia"/>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A428C"/>
    <w:multiLevelType w:val="singleLevel"/>
    <w:tmpl w:val="BBFA428C"/>
    <w:lvl w:ilvl="0" w:tentative="0">
      <w:start w:val="1"/>
      <w:numFmt w:val="decimal"/>
      <w:lvlText w:val="%1."/>
      <w:lvlJc w:val="left"/>
      <w:pPr>
        <w:tabs>
          <w:tab w:val="left" w:pos="425"/>
        </w:tabs>
        <w:ind w:left="425" w:leftChars="0" w:hanging="425" w:firstLineChars="0"/>
      </w:pPr>
      <w:rPr>
        <w:rFonts w:hint="default"/>
      </w:rPr>
    </w:lvl>
  </w:abstractNum>
  <w:abstractNum w:abstractNumId="1">
    <w:nsid w:val="DDEDEB32"/>
    <w:multiLevelType w:val="multilevel"/>
    <w:tmpl w:val="DDEDEB3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53E4156"/>
    <w:multiLevelType w:val="singleLevel"/>
    <w:tmpl w:val="E53E4156"/>
    <w:lvl w:ilvl="0" w:tentative="0">
      <w:start w:val="1"/>
      <w:numFmt w:val="decimal"/>
      <w:lvlText w:val="%1."/>
      <w:lvlJc w:val="left"/>
      <w:pPr>
        <w:tabs>
          <w:tab w:val="left" w:pos="845"/>
        </w:tabs>
        <w:ind w:left="845" w:leftChars="0" w:hanging="425" w:firstLineChars="0"/>
      </w:pPr>
      <w:rPr>
        <w:rFonts w:hint="default"/>
      </w:rPr>
    </w:lvl>
  </w:abstractNum>
  <w:abstractNum w:abstractNumId="3">
    <w:nsid w:val="EE3F185E"/>
    <w:multiLevelType w:val="multilevel"/>
    <w:tmpl w:val="EE3F185E"/>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Roman"/>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decimal"/>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4">
    <w:nsid w:val="EF7C7EBD"/>
    <w:multiLevelType w:val="singleLevel"/>
    <w:tmpl w:val="EF7C7EBD"/>
    <w:lvl w:ilvl="0" w:tentative="0">
      <w:start w:val="1"/>
      <w:numFmt w:val="decimal"/>
      <w:lvlText w:val="%1."/>
      <w:lvlJc w:val="left"/>
      <w:pPr>
        <w:tabs>
          <w:tab w:val="left" w:pos="425"/>
        </w:tabs>
        <w:ind w:left="425" w:leftChars="0" w:hanging="425" w:firstLineChars="0"/>
      </w:pPr>
      <w:rPr>
        <w:rFonts w:hint="default"/>
      </w:rPr>
    </w:lvl>
  </w:abstractNum>
  <w:abstractNum w:abstractNumId="5">
    <w:nsid w:val="EFFFDF55"/>
    <w:multiLevelType w:val="singleLevel"/>
    <w:tmpl w:val="EFFFDF55"/>
    <w:lvl w:ilvl="0" w:tentative="0">
      <w:start w:val="1"/>
      <w:numFmt w:val="decimal"/>
      <w:lvlText w:val="%1."/>
      <w:lvlJc w:val="left"/>
      <w:pPr>
        <w:tabs>
          <w:tab w:val="left" w:pos="425"/>
        </w:tabs>
        <w:ind w:left="425" w:leftChars="0" w:hanging="425" w:firstLineChars="0"/>
      </w:pPr>
      <w:rPr>
        <w:rFonts w:hint="default"/>
      </w:rPr>
    </w:lvl>
  </w:abstractNum>
  <w:abstractNum w:abstractNumId="6">
    <w:nsid w:val="F5FBB9C5"/>
    <w:multiLevelType w:val="singleLevel"/>
    <w:tmpl w:val="F5FBB9C5"/>
    <w:lvl w:ilvl="0" w:tentative="0">
      <w:start w:val="1"/>
      <w:numFmt w:val="decimal"/>
      <w:lvlText w:val="%1."/>
      <w:lvlJc w:val="left"/>
      <w:pPr>
        <w:tabs>
          <w:tab w:val="left" w:pos="425"/>
        </w:tabs>
        <w:ind w:left="425" w:leftChars="0" w:hanging="425" w:firstLineChars="0"/>
      </w:pPr>
      <w:rPr>
        <w:rFonts w:hint="default"/>
      </w:rPr>
    </w:lvl>
  </w:abstractNum>
  <w:abstractNum w:abstractNumId="7">
    <w:nsid w:val="FBFEAB0C"/>
    <w:multiLevelType w:val="singleLevel"/>
    <w:tmpl w:val="FBFEAB0C"/>
    <w:lvl w:ilvl="0" w:tentative="0">
      <w:start w:val="1"/>
      <w:numFmt w:val="decimal"/>
      <w:lvlText w:val="%1."/>
      <w:lvlJc w:val="left"/>
      <w:pPr>
        <w:tabs>
          <w:tab w:val="left" w:pos="845"/>
        </w:tabs>
        <w:ind w:left="845" w:leftChars="0" w:hanging="425" w:firstLineChars="0"/>
      </w:pPr>
      <w:rPr>
        <w:rFonts w:hint="default"/>
      </w:rPr>
    </w:lvl>
  </w:abstractNum>
  <w:abstractNum w:abstractNumId="8">
    <w:nsid w:val="FFFFFF88"/>
    <w:multiLevelType w:val="singleLevel"/>
    <w:tmpl w:val="FFFFFF88"/>
    <w:lvl w:ilvl="0" w:tentative="0">
      <w:start w:val="1"/>
      <w:numFmt w:val="decimal"/>
      <w:pStyle w:val="29"/>
      <w:lvlText w:val="(%1)"/>
      <w:lvlJc w:val="left"/>
      <w:pPr>
        <w:tabs>
          <w:tab w:val="left" w:pos="1230"/>
        </w:tabs>
        <w:ind w:left="0" w:firstLine="510"/>
      </w:pPr>
      <w:rPr>
        <w:rFonts w:hint="eastAsia"/>
      </w:rPr>
    </w:lvl>
  </w:abstractNum>
  <w:abstractNum w:abstractNumId="9">
    <w:nsid w:val="3ABEE7BD"/>
    <w:multiLevelType w:val="multilevel"/>
    <w:tmpl w:val="3ABEE7BD"/>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4EA264E1"/>
    <w:multiLevelType w:val="multilevel"/>
    <w:tmpl w:val="4EA264E1"/>
    <w:lvl w:ilvl="0" w:tentative="0">
      <w:start w:val="1"/>
      <w:numFmt w:val="decimal"/>
      <w:pStyle w:val="52"/>
      <w:suff w:val="nothing"/>
      <w:lvlText w:val="%1  "/>
      <w:lvlJc w:val="left"/>
      <w:pPr>
        <w:ind w:left="0" w:firstLine="0"/>
      </w:pPr>
      <w:rPr>
        <w:rFonts w:hint="eastAsia"/>
      </w:rPr>
    </w:lvl>
    <w:lvl w:ilvl="1" w:tentative="0">
      <w:start w:val="1"/>
      <w:numFmt w:val="decimal"/>
      <w:pStyle w:val="60"/>
      <w:suff w:val="space"/>
      <w:lvlText w:val="%1.%2"/>
      <w:lvlJc w:val="left"/>
      <w:pPr>
        <w:ind w:left="0" w:firstLine="0"/>
      </w:pPr>
      <w:rPr>
        <w:rFonts w:hint="eastAsia"/>
      </w:rPr>
    </w:lvl>
    <w:lvl w:ilvl="2" w:tentative="0">
      <w:start w:val="1"/>
      <w:numFmt w:val="decimal"/>
      <w:pStyle w:val="63"/>
      <w:suff w:val="space"/>
      <w:lvlText w:val="%1.%2.%3"/>
      <w:lvlJc w:val="left"/>
      <w:pPr>
        <w:ind w:left="0" w:firstLine="0"/>
      </w:pPr>
      <w:rPr>
        <w:rFonts w:hint="eastAsia"/>
      </w:rPr>
    </w:lvl>
    <w:lvl w:ilvl="3" w:tentative="0">
      <w:start w:val="1"/>
      <w:numFmt w:val="decimal"/>
      <w:pStyle w:val="43"/>
      <w:lvlText w:val="(%4)"/>
      <w:lvlJc w:val="left"/>
      <w:pPr>
        <w:tabs>
          <w:tab w:val="left" w:pos="0"/>
        </w:tabs>
        <w:ind w:left="424" w:firstLine="0"/>
      </w:pPr>
      <w:rPr>
        <w:rFonts w:hint="eastAsia"/>
      </w:rPr>
    </w:lvl>
    <w:lvl w:ilvl="4" w:tentative="0">
      <w:start w:val="1"/>
      <w:numFmt w:val="decimal"/>
      <w:lvlRestart w:val="1"/>
      <w:pStyle w:val="51"/>
      <w:suff w:val="space"/>
      <w:lvlText w:val="Tab.%1.%5"/>
      <w:lvlJc w:val="left"/>
      <w:pPr>
        <w:ind w:left="0" w:firstLine="0"/>
      </w:pPr>
      <w:rPr>
        <w:rFonts w:hint="eastAsia"/>
      </w:rPr>
    </w:lvl>
    <w:lvl w:ilvl="5" w:tentative="0">
      <w:start w:val="1"/>
      <w:numFmt w:val="decimal"/>
      <w:lvlRestart w:val="1"/>
      <w:pStyle w:val="58"/>
      <w:suff w:val="space"/>
      <w:lvlText w:val="Fig%1.%6"/>
      <w:lvlJc w:val="left"/>
      <w:pPr>
        <w:ind w:left="0" w:firstLine="0"/>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496"/>
        </w:tabs>
        <w:ind w:left="4394" w:hanging="1418"/>
      </w:pPr>
      <w:rPr>
        <w:rFonts w:hint="eastAsia"/>
      </w:rPr>
    </w:lvl>
    <w:lvl w:ilvl="8" w:tentative="0">
      <w:start w:val="1"/>
      <w:numFmt w:val="decimal"/>
      <w:lvlText w:val="%1.%2.%3.%4.%5.%6.%7.%8.%9"/>
      <w:lvlJc w:val="left"/>
      <w:pPr>
        <w:tabs>
          <w:tab w:val="left" w:pos="6282"/>
        </w:tabs>
        <w:ind w:left="5102" w:hanging="1700"/>
      </w:pPr>
      <w:rPr>
        <w:rFonts w:hint="eastAsia"/>
      </w:rPr>
    </w:lvl>
  </w:abstractNum>
  <w:abstractNum w:abstractNumId="11">
    <w:nsid w:val="55141F1D"/>
    <w:multiLevelType w:val="multilevel"/>
    <w:tmpl w:val="55141F1D"/>
    <w:lvl w:ilvl="0" w:tentative="0">
      <w:start w:val="1"/>
      <w:numFmt w:val="decimal"/>
      <w:pStyle w:val="53"/>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579A9B34"/>
    <w:multiLevelType w:val="singleLevel"/>
    <w:tmpl w:val="579A9B34"/>
    <w:lvl w:ilvl="0" w:tentative="0">
      <w:start w:val="1"/>
      <w:numFmt w:val="decimal"/>
      <w:lvlText w:val="%1."/>
      <w:lvlJc w:val="left"/>
      <w:pPr>
        <w:tabs>
          <w:tab w:val="left" w:pos="845"/>
        </w:tabs>
        <w:ind w:left="845" w:leftChars="0" w:hanging="425" w:firstLineChars="0"/>
      </w:pPr>
      <w:rPr>
        <w:rFonts w:hint="default"/>
      </w:rPr>
    </w:lvl>
  </w:abstractNum>
  <w:abstractNum w:abstractNumId="13">
    <w:nsid w:val="601D049B"/>
    <w:multiLevelType w:val="multilevel"/>
    <w:tmpl w:val="601D049B"/>
    <w:lvl w:ilvl="0" w:tentative="0">
      <w:start w:val="1"/>
      <w:numFmt w:val="decimal"/>
      <w:pStyle w:val="65"/>
      <w:lvlText w:val="%1."/>
      <w:lvlJc w:val="left"/>
      <w:pPr>
        <w:tabs>
          <w:tab w:val="left" w:pos="904"/>
        </w:tabs>
        <w:ind w:left="904" w:hanging="420"/>
      </w:pPr>
    </w:lvl>
    <w:lvl w:ilvl="1" w:tentative="0">
      <w:start w:val="1"/>
      <w:numFmt w:val="lowerLetter"/>
      <w:lvlText w:val="%2)"/>
      <w:lvlJc w:val="left"/>
      <w:pPr>
        <w:tabs>
          <w:tab w:val="left" w:pos="1324"/>
        </w:tabs>
        <w:ind w:left="1324" w:hanging="420"/>
      </w:pPr>
    </w:lvl>
    <w:lvl w:ilvl="2" w:tentative="0">
      <w:start w:val="1"/>
      <w:numFmt w:val="lowerRoman"/>
      <w:lvlText w:val="%3."/>
      <w:lvlJc w:val="right"/>
      <w:pPr>
        <w:tabs>
          <w:tab w:val="left" w:pos="1744"/>
        </w:tabs>
        <w:ind w:left="1744" w:hanging="420"/>
      </w:pPr>
    </w:lvl>
    <w:lvl w:ilvl="3" w:tentative="0">
      <w:start w:val="1"/>
      <w:numFmt w:val="decimal"/>
      <w:lvlText w:val="%4."/>
      <w:lvlJc w:val="left"/>
      <w:pPr>
        <w:tabs>
          <w:tab w:val="left" w:pos="2164"/>
        </w:tabs>
        <w:ind w:left="2164" w:hanging="420"/>
      </w:pPr>
    </w:lvl>
    <w:lvl w:ilvl="4" w:tentative="0">
      <w:start w:val="1"/>
      <w:numFmt w:val="lowerLetter"/>
      <w:lvlText w:val="%5)"/>
      <w:lvlJc w:val="left"/>
      <w:pPr>
        <w:tabs>
          <w:tab w:val="left" w:pos="2584"/>
        </w:tabs>
        <w:ind w:left="2584" w:hanging="420"/>
      </w:pPr>
    </w:lvl>
    <w:lvl w:ilvl="5" w:tentative="0">
      <w:start w:val="1"/>
      <w:numFmt w:val="lowerRoman"/>
      <w:lvlText w:val="%6."/>
      <w:lvlJc w:val="right"/>
      <w:pPr>
        <w:tabs>
          <w:tab w:val="left" w:pos="3004"/>
        </w:tabs>
        <w:ind w:left="3004" w:hanging="420"/>
      </w:pPr>
    </w:lvl>
    <w:lvl w:ilvl="6" w:tentative="0">
      <w:start w:val="1"/>
      <w:numFmt w:val="decimal"/>
      <w:lvlText w:val="%7."/>
      <w:lvlJc w:val="left"/>
      <w:pPr>
        <w:tabs>
          <w:tab w:val="left" w:pos="3424"/>
        </w:tabs>
        <w:ind w:left="3424" w:hanging="420"/>
      </w:pPr>
    </w:lvl>
    <w:lvl w:ilvl="7" w:tentative="0">
      <w:start w:val="1"/>
      <w:numFmt w:val="lowerLetter"/>
      <w:lvlText w:val="%8)"/>
      <w:lvlJc w:val="left"/>
      <w:pPr>
        <w:tabs>
          <w:tab w:val="left" w:pos="3844"/>
        </w:tabs>
        <w:ind w:left="3844" w:hanging="420"/>
      </w:pPr>
    </w:lvl>
    <w:lvl w:ilvl="8" w:tentative="0">
      <w:start w:val="1"/>
      <w:numFmt w:val="lowerRoman"/>
      <w:lvlText w:val="%9."/>
      <w:lvlJc w:val="right"/>
      <w:pPr>
        <w:tabs>
          <w:tab w:val="left" w:pos="4264"/>
        </w:tabs>
        <w:ind w:left="4264" w:hanging="420"/>
      </w:pPr>
    </w:lvl>
  </w:abstractNum>
  <w:abstractNum w:abstractNumId="14">
    <w:nsid w:val="75FDE3B4"/>
    <w:multiLevelType w:val="singleLevel"/>
    <w:tmpl w:val="75FDE3B4"/>
    <w:lvl w:ilvl="0" w:tentative="0">
      <w:start w:val="1"/>
      <w:numFmt w:val="decimal"/>
      <w:lvlText w:val="%1."/>
      <w:lvlJc w:val="left"/>
      <w:pPr>
        <w:tabs>
          <w:tab w:val="left" w:pos="425"/>
        </w:tabs>
        <w:ind w:left="425" w:leftChars="0" w:hanging="425" w:firstLineChars="0"/>
      </w:pPr>
      <w:rPr>
        <w:rFonts w:hint="default"/>
      </w:rPr>
    </w:lvl>
  </w:abstractNum>
  <w:abstractNum w:abstractNumId="15">
    <w:nsid w:val="7F382B77"/>
    <w:multiLevelType w:val="singleLevel"/>
    <w:tmpl w:val="7F382B77"/>
    <w:lvl w:ilvl="0" w:tentative="0">
      <w:start w:val="1"/>
      <w:numFmt w:val="decimal"/>
      <w:lvlText w:val="%1."/>
      <w:lvlJc w:val="left"/>
      <w:pPr>
        <w:tabs>
          <w:tab w:val="left" w:pos="425"/>
        </w:tabs>
        <w:ind w:left="425" w:leftChars="0" w:hanging="425" w:firstLineChars="0"/>
      </w:pPr>
      <w:rPr>
        <w:rFonts w:hint="default"/>
      </w:rPr>
    </w:lvl>
  </w:abstractNum>
  <w:abstractNum w:abstractNumId="16">
    <w:nsid w:val="7FFBC8BD"/>
    <w:multiLevelType w:val="singleLevel"/>
    <w:tmpl w:val="7FFBC8BD"/>
    <w:lvl w:ilvl="0" w:tentative="0">
      <w:start w:val="1"/>
      <w:numFmt w:val="decimal"/>
      <w:lvlText w:val="%1."/>
      <w:lvlJc w:val="left"/>
      <w:pPr>
        <w:tabs>
          <w:tab w:val="left" w:pos="845"/>
        </w:tabs>
        <w:ind w:left="845" w:leftChars="0" w:hanging="425" w:firstLineChars="0"/>
      </w:pPr>
      <w:rPr>
        <w:rFonts w:hint="default"/>
      </w:rPr>
    </w:lvl>
  </w:abstractNum>
  <w:num w:numId="1">
    <w:abstractNumId w:val="8"/>
  </w:num>
  <w:num w:numId="2">
    <w:abstractNumId w:val="10"/>
  </w:num>
  <w:num w:numId="3">
    <w:abstractNumId w:val="11"/>
    <w:lvlOverride w:ilvl="0">
      <w:startOverride w:val="1"/>
    </w:lvlOverride>
  </w:num>
  <w:num w:numId="4">
    <w:abstractNumId w:val="13"/>
  </w:num>
  <w:num w:numId="5">
    <w:abstractNumId w:val="2"/>
  </w:num>
  <w:num w:numId="6">
    <w:abstractNumId w:val="16"/>
  </w:num>
  <w:num w:numId="7">
    <w:abstractNumId w:val="1"/>
  </w:num>
  <w:num w:numId="8">
    <w:abstractNumId w:val="5"/>
  </w:num>
  <w:num w:numId="9">
    <w:abstractNumId w:val="12"/>
  </w:num>
  <w:num w:numId="10">
    <w:abstractNumId w:val="7"/>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0"/>
  </w:num>
  <w:num w:numId="14">
    <w:abstractNumId w:val="4"/>
  </w:num>
  <w:num w:numId="15">
    <w:abstractNumId w:val="6"/>
  </w:num>
  <w:num w:numId="16">
    <w:abstractNumId w:val="9"/>
  </w:num>
  <w:num w:numId="17">
    <w:abstractNumId w:val="3"/>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
  <w:drawingGridHorizontalSpacing w:val="106"/>
  <w:drawingGridVerticalSpacing w:val="41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rrentStyleCount" w:val="5"/>
  </w:docVars>
  <w:rsids>
    <w:rsidRoot w:val="00172A27"/>
    <w:rsid w:val="00000C74"/>
    <w:rsid w:val="0001056E"/>
    <w:rsid w:val="00010588"/>
    <w:rsid w:val="00012984"/>
    <w:rsid w:val="00014557"/>
    <w:rsid w:val="00016188"/>
    <w:rsid w:val="000227DE"/>
    <w:rsid w:val="000411DD"/>
    <w:rsid w:val="00041782"/>
    <w:rsid w:val="00045C25"/>
    <w:rsid w:val="0004788A"/>
    <w:rsid w:val="000547E4"/>
    <w:rsid w:val="00067A59"/>
    <w:rsid w:val="00072C0D"/>
    <w:rsid w:val="00073A26"/>
    <w:rsid w:val="00075B8B"/>
    <w:rsid w:val="00077E81"/>
    <w:rsid w:val="000968A1"/>
    <w:rsid w:val="000B0691"/>
    <w:rsid w:val="000B7DBE"/>
    <w:rsid w:val="000C224A"/>
    <w:rsid w:val="000D183A"/>
    <w:rsid w:val="000D1AAE"/>
    <w:rsid w:val="000D5C67"/>
    <w:rsid w:val="000F122E"/>
    <w:rsid w:val="000F4A90"/>
    <w:rsid w:val="001017BD"/>
    <w:rsid w:val="0010568C"/>
    <w:rsid w:val="00106B5B"/>
    <w:rsid w:val="001119EB"/>
    <w:rsid w:val="00113C6A"/>
    <w:rsid w:val="00113E0C"/>
    <w:rsid w:val="0012202B"/>
    <w:rsid w:val="00126B00"/>
    <w:rsid w:val="00127D20"/>
    <w:rsid w:val="0014574A"/>
    <w:rsid w:val="00147462"/>
    <w:rsid w:val="001625F8"/>
    <w:rsid w:val="00186390"/>
    <w:rsid w:val="00191214"/>
    <w:rsid w:val="00196E16"/>
    <w:rsid w:val="001A092A"/>
    <w:rsid w:val="001A39DF"/>
    <w:rsid w:val="001E4CCE"/>
    <w:rsid w:val="001E6C9F"/>
    <w:rsid w:val="001F0A8E"/>
    <w:rsid w:val="00201C70"/>
    <w:rsid w:val="00201EAA"/>
    <w:rsid w:val="00202A51"/>
    <w:rsid w:val="002075E0"/>
    <w:rsid w:val="00213A88"/>
    <w:rsid w:val="0022243B"/>
    <w:rsid w:val="00233DDA"/>
    <w:rsid w:val="002529FB"/>
    <w:rsid w:val="00280809"/>
    <w:rsid w:val="00283B13"/>
    <w:rsid w:val="00287BF2"/>
    <w:rsid w:val="002A2AA5"/>
    <w:rsid w:val="002B0E52"/>
    <w:rsid w:val="002B1422"/>
    <w:rsid w:val="002B6A3A"/>
    <w:rsid w:val="002F64FA"/>
    <w:rsid w:val="002F696B"/>
    <w:rsid w:val="00301735"/>
    <w:rsid w:val="003129BC"/>
    <w:rsid w:val="00333401"/>
    <w:rsid w:val="00334EFB"/>
    <w:rsid w:val="0034073B"/>
    <w:rsid w:val="00347B8A"/>
    <w:rsid w:val="00350253"/>
    <w:rsid w:val="00351EA4"/>
    <w:rsid w:val="00356012"/>
    <w:rsid w:val="003575FA"/>
    <w:rsid w:val="00366C54"/>
    <w:rsid w:val="00383999"/>
    <w:rsid w:val="00383A3B"/>
    <w:rsid w:val="003879DD"/>
    <w:rsid w:val="00393CF6"/>
    <w:rsid w:val="00396602"/>
    <w:rsid w:val="00397F4E"/>
    <w:rsid w:val="003A01B7"/>
    <w:rsid w:val="003A3696"/>
    <w:rsid w:val="003A581A"/>
    <w:rsid w:val="003B1AB9"/>
    <w:rsid w:val="003C750C"/>
    <w:rsid w:val="003D2011"/>
    <w:rsid w:val="003D6272"/>
    <w:rsid w:val="003E0867"/>
    <w:rsid w:val="003E6E73"/>
    <w:rsid w:val="003F08A2"/>
    <w:rsid w:val="003F5139"/>
    <w:rsid w:val="003F7CFA"/>
    <w:rsid w:val="00401022"/>
    <w:rsid w:val="004017A8"/>
    <w:rsid w:val="00410CAE"/>
    <w:rsid w:val="004325A8"/>
    <w:rsid w:val="00450A62"/>
    <w:rsid w:val="0046387E"/>
    <w:rsid w:val="00466F64"/>
    <w:rsid w:val="00480B1C"/>
    <w:rsid w:val="004874E6"/>
    <w:rsid w:val="00494D1C"/>
    <w:rsid w:val="00496B1F"/>
    <w:rsid w:val="004A0CE9"/>
    <w:rsid w:val="004A2548"/>
    <w:rsid w:val="004B0F2B"/>
    <w:rsid w:val="004B2F64"/>
    <w:rsid w:val="004B67D2"/>
    <w:rsid w:val="004D63D4"/>
    <w:rsid w:val="004E656F"/>
    <w:rsid w:val="004E7158"/>
    <w:rsid w:val="004F138B"/>
    <w:rsid w:val="004F5F44"/>
    <w:rsid w:val="005107FD"/>
    <w:rsid w:val="00512DCD"/>
    <w:rsid w:val="00514E01"/>
    <w:rsid w:val="0052382F"/>
    <w:rsid w:val="005261C5"/>
    <w:rsid w:val="005272DC"/>
    <w:rsid w:val="00542BB3"/>
    <w:rsid w:val="005451AF"/>
    <w:rsid w:val="00546C08"/>
    <w:rsid w:val="0057723E"/>
    <w:rsid w:val="00580DAD"/>
    <w:rsid w:val="00581DA6"/>
    <w:rsid w:val="00581EF6"/>
    <w:rsid w:val="00583907"/>
    <w:rsid w:val="00585142"/>
    <w:rsid w:val="00593CC8"/>
    <w:rsid w:val="005A2B4D"/>
    <w:rsid w:val="005A56EB"/>
    <w:rsid w:val="005B2D47"/>
    <w:rsid w:val="005B7A77"/>
    <w:rsid w:val="005D3672"/>
    <w:rsid w:val="005D5C2B"/>
    <w:rsid w:val="005E03F0"/>
    <w:rsid w:val="005F1D59"/>
    <w:rsid w:val="005F488B"/>
    <w:rsid w:val="0060480C"/>
    <w:rsid w:val="00612D7F"/>
    <w:rsid w:val="006166EB"/>
    <w:rsid w:val="00620553"/>
    <w:rsid w:val="00620786"/>
    <w:rsid w:val="006251B0"/>
    <w:rsid w:val="0062590F"/>
    <w:rsid w:val="006326E8"/>
    <w:rsid w:val="006472B9"/>
    <w:rsid w:val="00663E57"/>
    <w:rsid w:val="006671A6"/>
    <w:rsid w:val="00677539"/>
    <w:rsid w:val="00681876"/>
    <w:rsid w:val="00685460"/>
    <w:rsid w:val="00693208"/>
    <w:rsid w:val="006934B8"/>
    <w:rsid w:val="006A1DFA"/>
    <w:rsid w:val="006A2D86"/>
    <w:rsid w:val="006B3371"/>
    <w:rsid w:val="006B3459"/>
    <w:rsid w:val="006C3D94"/>
    <w:rsid w:val="006C6B31"/>
    <w:rsid w:val="006D27A1"/>
    <w:rsid w:val="006D502E"/>
    <w:rsid w:val="006D5C53"/>
    <w:rsid w:val="006E5F30"/>
    <w:rsid w:val="006E6935"/>
    <w:rsid w:val="006F5078"/>
    <w:rsid w:val="00707B9D"/>
    <w:rsid w:val="007103AE"/>
    <w:rsid w:val="00712BFD"/>
    <w:rsid w:val="00714F34"/>
    <w:rsid w:val="00722FBC"/>
    <w:rsid w:val="0073049C"/>
    <w:rsid w:val="00730F15"/>
    <w:rsid w:val="00740599"/>
    <w:rsid w:val="0074645F"/>
    <w:rsid w:val="007473EC"/>
    <w:rsid w:val="00753D7E"/>
    <w:rsid w:val="00757F6E"/>
    <w:rsid w:val="00761EF7"/>
    <w:rsid w:val="00763321"/>
    <w:rsid w:val="00770E8A"/>
    <w:rsid w:val="007714D0"/>
    <w:rsid w:val="00773927"/>
    <w:rsid w:val="00774D40"/>
    <w:rsid w:val="00780F7C"/>
    <w:rsid w:val="00781B2E"/>
    <w:rsid w:val="00784D7D"/>
    <w:rsid w:val="00791784"/>
    <w:rsid w:val="00795364"/>
    <w:rsid w:val="007A5BD1"/>
    <w:rsid w:val="007B2B41"/>
    <w:rsid w:val="007B5915"/>
    <w:rsid w:val="007D3FC5"/>
    <w:rsid w:val="007D603D"/>
    <w:rsid w:val="007E6E05"/>
    <w:rsid w:val="00822BD7"/>
    <w:rsid w:val="00825C0B"/>
    <w:rsid w:val="00832536"/>
    <w:rsid w:val="0084010F"/>
    <w:rsid w:val="00840C3B"/>
    <w:rsid w:val="00843766"/>
    <w:rsid w:val="00860663"/>
    <w:rsid w:val="008709CB"/>
    <w:rsid w:val="00873526"/>
    <w:rsid w:val="008768F4"/>
    <w:rsid w:val="00891ABA"/>
    <w:rsid w:val="008A1024"/>
    <w:rsid w:val="008A573A"/>
    <w:rsid w:val="008A6D07"/>
    <w:rsid w:val="008B4222"/>
    <w:rsid w:val="008C04C3"/>
    <w:rsid w:val="008D0C1D"/>
    <w:rsid w:val="008D1BFE"/>
    <w:rsid w:val="008D1F78"/>
    <w:rsid w:val="008D27E1"/>
    <w:rsid w:val="008D2FCD"/>
    <w:rsid w:val="008D38B2"/>
    <w:rsid w:val="008E25D7"/>
    <w:rsid w:val="008F6507"/>
    <w:rsid w:val="009070C5"/>
    <w:rsid w:val="0090747A"/>
    <w:rsid w:val="00921B41"/>
    <w:rsid w:val="00923E46"/>
    <w:rsid w:val="00924CC7"/>
    <w:rsid w:val="00925E05"/>
    <w:rsid w:val="00930036"/>
    <w:rsid w:val="00932323"/>
    <w:rsid w:val="00955016"/>
    <w:rsid w:val="009569BD"/>
    <w:rsid w:val="00957169"/>
    <w:rsid w:val="00960D60"/>
    <w:rsid w:val="00964D24"/>
    <w:rsid w:val="00967A39"/>
    <w:rsid w:val="009704D7"/>
    <w:rsid w:val="009709E0"/>
    <w:rsid w:val="009711C9"/>
    <w:rsid w:val="0098709D"/>
    <w:rsid w:val="00992EF2"/>
    <w:rsid w:val="00994E2E"/>
    <w:rsid w:val="0099669F"/>
    <w:rsid w:val="00997950"/>
    <w:rsid w:val="009A02BF"/>
    <w:rsid w:val="009B5A89"/>
    <w:rsid w:val="009C2486"/>
    <w:rsid w:val="009C4304"/>
    <w:rsid w:val="009C61C2"/>
    <w:rsid w:val="009D1AB7"/>
    <w:rsid w:val="009D325E"/>
    <w:rsid w:val="009D5CBF"/>
    <w:rsid w:val="009D7284"/>
    <w:rsid w:val="009D741B"/>
    <w:rsid w:val="009E252F"/>
    <w:rsid w:val="009F0D17"/>
    <w:rsid w:val="009F16B4"/>
    <w:rsid w:val="009F2904"/>
    <w:rsid w:val="009F5848"/>
    <w:rsid w:val="00A05C9E"/>
    <w:rsid w:val="00A066D0"/>
    <w:rsid w:val="00A069ED"/>
    <w:rsid w:val="00A10CA2"/>
    <w:rsid w:val="00A16C2E"/>
    <w:rsid w:val="00A2694A"/>
    <w:rsid w:val="00A26DAC"/>
    <w:rsid w:val="00A3234F"/>
    <w:rsid w:val="00A50C4C"/>
    <w:rsid w:val="00A51ABB"/>
    <w:rsid w:val="00A51F63"/>
    <w:rsid w:val="00A57405"/>
    <w:rsid w:val="00A6664A"/>
    <w:rsid w:val="00A74A2C"/>
    <w:rsid w:val="00A84E5B"/>
    <w:rsid w:val="00A878B2"/>
    <w:rsid w:val="00A917B4"/>
    <w:rsid w:val="00A93BAD"/>
    <w:rsid w:val="00AB17A7"/>
    <w:rsid w:val="00AB2EBC"/>
    <w:rsid w:val="00AC12F1"/>
    <w:rsid w:val="00AD1622"/>
    <w:rsid w:val="00AD35BE"/>
    <w:rsid w:val="00AD413F"/>
    <w:rsid w:val="00AD421E"/>
    <w:rsid w:val="00AE0F61"/>
    <w:rsid w:val="00AE1934"/>
    <w:rsid w:val="00AF02DD"/>
    <w:rsid w:val="00AF2BF1"/>
    <w:rsid w:val="00B05C12"/>
    <w:rsid w:val="00B0647B"/>
    <w:rsid w:val="00B06DE8"/>
    <w:rsid w:val="00B11C5F"/>
    <w:rsid w:val="00B11DF9"/>
    <w:rsid w:val="00B15F0E"/>
    <w:rsid w:val="00B25F7E"/>
    <w:rsid w:val="00B26EB4"/>
    <w:rsid w:val="00B330FD"/>
    <w:rsid w:val="00B368C1"/>
    <w:rsid w:val="00B3747A"/>
    <w:rsid w:val="00B40B90"/>
    <w:rsid w:val="00B4359B"/>
    <w:rsid w:val="00B5502C"/>
    <w:rsid w:val="00B57540"/>
    <w:rsid w:val="00B7445D"/>
    <w:rsid w:val="00B74C23"/>
    <w:rsid w:val="00B75179"/>
    <w:rsid w:val="00B836AC"/>
    <w:rsid w:val="00B958D1"/>
    <w:rsid w:val="00B97741"/>
    <w:rsid w:val="00BA1883"/>
    <w:rsid w:val="00BA33EB"/>
    <w:rsid w:val="00BB11D4"/>
    <w:rsid w:val="00BB177C"/>
    <w:rsid w:val="00BB3969"/>
    <w:rsid w:val="00BC3A74"/>
    <w:rsid w:val="00BD373C"/>
    <w:rsid w:val="00BE0397"/>
    <w:rsid w:val="00BE57D5"/>
    <w:rsid w:val="00BF5078"/>
    <w:rsid w:val="00BF743E"/>
    <w:rsid w:val="00BF7F0D"/>
    <w:rsid w:val="00C0116D"/>
    <w:rsid w:val="00C05C6F"/>
    <w:rsid w:val="00C078A6"/>
    <w:rsid w:val="00C07DEC"/>
    <w:rsid w:val="00C1239C"/>
    <w:rsid w:val="00C1283C"/>
    <w:rsid w:val="00C30364"/>
    <w:rsid w:val="00C33333"/>
    <w:rsid w:val="00C37D21"/>
    <w:rsid w:val="00C44B11"/>
    <w:rsid w:val="00C51D67"/>
    <w:rsid w:val="00C558EC"/>
    <w:rsid w:val="00C55ED2"/>
    <w:rsid w:val="00C5714F"/>
    <w:rsid w:val="00C61561"/>
    <w:rsid w:val="00C647EA"/>
    <w:rsid w:val="00C64DA4"/>
    <w:rsid w:val="00C66E45"/>
    <w:rsid w:val="00C67F0E"/>
    <w:rsid w:val="00C839D8"/>
    <w:rsid w:val="00C83B0E"/>
    <w:rsid w:val="00C91278"/>
    <w:rsid w:val="00CB64F9"/>
    <w:rsid w:val="00CB7C4B"/>
    <w:rsid w:val="00CC1355"/>
    <w:rsid w:val="00CC4A97"/>
    <w:rsid w:val="00CD6880"/>
    <w:rsid w:val="00CD7156"/>
    <w:rsid w:val="00CE6692"/>
    <w:rsid w:val="00CF10CC"/>
    <w:rsid w:val="00CF2A00"/>
    <w:rsid w:val="00D02A06"/>
    <w:rsid w:val="00D0428A"/>
    <w:rsid w:val="00D04767"/>
    <w:rsid w:val="00D055C5"/>
    <w:rsid w:val="00D162FB"/>
    <w:rsid w:val="00D250D6"/>
    <w:rsid w:val="00D2539F"/>
    <w:rsid w:val="00D31B71"/>
    <w:rsid w:val="00D34792"/>
    <w:rsid w:val="00D53514"/>
    <w:rsid w:val="00D707D0"/>
    <w:rsid w:val="00D71F87"/>
    <w:rsid w:val="00D813BE"/>
    <w:rsid w:val="00D85341"/>
    <w:rsid w:val="00DA0152"/>
    <w:rsid w:val="00DA2088"/>
    <w:rsid w:val="00DA23FE"/>
    <w:rsid w:val="00DA24AC"/>
    <w:rsid w:val="00DB3FA6"/>
    <w:rsid w:val="00DB77F8"/>
    <w:rsid w:val="00DC524A"/>
    <w:rsid w:val="00DD0A7A"/>
    <w:rsid w:val="00DD272D"/>
    <w:rsid w:val="00DE703F"/>
    <w:rsid w:val="00DF71D0"/>
    <w:rsid w:val="00E0190F"/>
    <w:rsid w:val="00E023C5"/>
    <w:rsid w:val="00E21FE5"/>
    <w:rsid w:val="00E45493"/>
    <w:rsid w:val="00E502AF"/>
    <w:rsid w:val="00E55AFB"/>
    <w:rsid w:val="00E60295"/>
    <w:rsid w:val="00E8059A"/>
    <w:rsid w:val="00EA0BAA"/>
    <w:rsid w:val="00EA2DC3"/>
    <w:rsid w:val="00EA3B16"/>
    <w:rsid w:val="00EA3BC6"/>
    <w:rsid w:val="00EA648E"/>
    <w:rsid w:val="00EB0596"/>
    <w:rsid w:val="00EB6115"/>
    <w:rsid w:val="00EB7136"/>
    <w:rsid w:val="00EC2A3F"/>
    <w:rsid w:val="00EC460A"/>
    <w:rsid w:val="00ED02DB"/>
    <w:rsid w:val="00ED0CDA"/>
    <w:rsid w:val="00ED1CB5"/>
    <w:rsid w:val="00ED3731"/>
    <w:rsid w:val="00EE1F12"/>
    <w:rsid w:val="00EE2271"/>
    <w:rsid w:val="00EF0B75"/>
    <w:rsid w:val="00F040AF"/>
    <w:rsid w:val="00F05337"/>
    <w:rsid w:val="00F06552"/>
    <w:rsid w:val="00F11E46"/>
    <w:rsid w:val="00F20281"/>
    <w:rsid w:val="00F229F6"/>
    <w:rsid w:val="00F22E1C"/>
    <w:rsid w:val="00F274DA"/>
    <w:rsid w:val="00F36902"/>
    <w:rsid w:val="00F41166"/>
    <w:rsid w:val="00F452A1"/>
    <w:rsid w:val="00F51D7F"/>
    <w:rsid w:val="00F528BE"/>
    <w:rsid w:val="00F63F95"/>
    <w:rsid w:val="00F74C35"/>
    <w:rsid w:val="00F774AC"/>
    <w:rsid w:val="00F92BA5"/>
    <w:rsid w:val="00FA2A7D"/>
    <w:rsid w:val="00FA34A9"/>
    <w:rsid w:val="00FA60D2"/>
    <w:rsid w:val="00FB3D9E"/>
    <w:rsid w:val="00FB6E3F"/>
    <w:rsid w:val="00FC44A0"/>
    <w:rsid w:val="00FC543D"/>
    <w:rsid w:val="00FC5A28"/>
    <w:rsid w:val="00FD2F59"/>
    <w:rsid w:val="00FD3BFA"/>
    <w:rsid w:val="00FF1BBB"/>
    <w:rsid w:val="07DF6C75"/>
    <w:rsid w:val="102D5EBA"/>
    <w:rsid w:val="118B5AD3"/>
    <w:rsid w:val="1CF73380"/>
    <w:rsid w:val="204234DA"/>
    <w:rsid w:val="23711728"/>
    <w:rsid w:val="27A43647"/>
    <w:rsid w:val="29024358"/>
    <w:rsid w:val="2EA8606A"/>
    <w:rsid w:val="30BD5011"/>
    <w:rsid w:val="31CE3A5C"/>
    <w:rsid w:val="36500C6C"/>
    <w:rsid w:val="3A2F1729"/>
    <w:rsid w:val="3ADF0728"/>
    <w:rsid w:val="3BDDE2B2"/>
    <w:rsid w:val="3BE34726"/>
    <w:rsid w:val="3D416699"/>
    <w:rsid w:val="3E33238A"/>
    <w:rsid w:val="3E3643D4"/>
    <w:rsid w:val="3EB9843E"/>
    <w:rsid w:val="3ED7D403"/>
    <w:rsid w:val="3FCC0AC9"/>
    <w:rsid w:val="3FD7E541"/>
    <w:rsid w:val="435D1BC1"/>
    <w:rsid w:val="49090C04"/>
    <w:rsid w:val="4AED2CEE"/>
    <w:rsid w:val="4F030A5E"/>
    <w:rsid w:val="4FC50EA1"/>
    <w:rsid w:val="55755015"/>
    <w:rsid w:val="55B135D4"/>
    <w:rsid w:val="56F77FEC"/>
    <w:rsid w:val="5733602D"/>
    <w:rsid w:val="57E7EB71"/>
    <w:rsid w:val="5B4A4AAF"/>
    <w:rsid w:val="5DE60514"/>
    <w:rsid w:val="5FFA4B30"/>
    <w:rsid w:val="61751CA1"/>
    <w:rsid w:val="641C4534"/>
    <w:rsid w:val="64612DC1"/>
    <w:rsid w:val="65EE1EF1"/>
    <w:rsid w:val="6A75E8F8"/>
    <w:rsid w:val="6F572603"/>
    <w:rsid w:val="72FF8B66"/>
    <w:rsid w:val="74F46B4E"/>
    <w:rsid w:val="755F98BE"/>
    <w:rsid w:val="76FB3074"/>
    <w:rsid w:val="776FCB22"/>
    <w:rsid w:val="79D9ED3D"/>
    <w:rsid w:val="7BC94052"/>
    <w:rsid w:val="7BDBF4BF"/>
    <w:rsid w:val="7BFFB141"/>
    <w:rsid w:val="7D7E9ACA"/>
    <w:rsid w:val="7EB69770"/>
    <w:rsid w:val="7EEFFD63"/>
    <w:rsid w:val="7F0C45D6"/>
    <w:rsid w:val="7F5E47BA"/>
    <w:rsid w:val="7FCBEA32"/>
    <w:rsid w:val="7FFC2015"/>
    <w:rsid w:val="9FAE628F"/>
    <w:rsid w:val="A2D0EE43"/>
    <w:rsid w:val="A3BEEBD7"/>
    <w:rsid w:val="B1DE290F"/>
    <w:rsid w:val="B7D4FAB5"/>
    <w:rsid w:val="BA7F8D4D"/>
    <w:rsid w:val="BB6E1D45"/>
    <w:rsid w:val="BD0FC8BC"/>
    <w:rsid w:val="BF8FD20E"/>
    <w:rsid w:val="BFCDAF73"/>
    <w:rsid w:val="BFDF039B"/>
    <w:rsid w:val="BFF708F3"/>
    <w:rsid w:val="CFD368CD"/>
    <w:rsid w:val="D6BA7E06"/>
    <w:rsid w:val="D7CDD782"/>
    <w:rsid w:val="DBDA6C8A"/>
    <w:rsid w:val="DD7E3A5C"/>
    <w:rsid w:val="EBED3707"/>
    <w:rsid w:val="EDABA3FF"/>
    <w:rsid w:val="EEBFE22C"/>
    <w:rsid w:val="EF3E54F1"/>
    <w:rsid w:val="F19AC52F"/>
    <w:rsid w:val="F52FD229"/>
    <w:rsid w:val="F7B75AD7"/>
    <w:rsid w:val="F9EFB39E"/>
    <w:rsid w:val="F9FB2DDC"/>
    <w:rsid w:val="FB5B89BF"/>
    <w:rsid w:val="FDEB96C9"/>
    <w:rsid w:val="FDFD591B"/>
    <w:rsid w:val="FDFDF1CC"/>
    <w:rsid w:val="FE6FF6A8"/>
    <w:rsid w:val="FE7DA657"/>
    <w:rsid w:val="FF477F55"/>
    <w:rsid w:val="FF75DE31"/>
    <w:rsid w:val="FF7FC96C"/>
    <w:rsid w:val="FFE776BF"/>
    <w:rsid w:val="FFFF1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qFormat/>
    <w:uiPriority w:val="0"/>
    <w:pPr>
      <w:keepNext/>
      <w:keepLines/>
      <w:pageBreakBefore/>
      <w:widowControl/>
      <w:spacing w:after="204" w:afterLines="50"/>
      <w:jc w:val="center"/>
      <w:outlineLvl w:val="0"/>
    </w:pPr>
    <w:rPr>
      <w:b/>
      <w:bCs/>
      <w:kern w:val="44"/>
      <w:sz w:val="44"/>
      <w:szCs w:val="44"/>
    </w:rPr>
  </w:style>
  <w:style w:type="paragraph" w:styleId="3">
    <w:name w:val="heading 2"/>
    <w:basedOn w:val="1"/>
    <w:next w:val="1"/>
    <w:qFormat/>
    <w:uiPriority w:val="0"/>
    <w:pPr>
      <w:keepNext/>
      <w:keepLines/>
      <w:spacing w:before="204" w:beforeLines="50" w:after="204" w:afterLines="50"/>
      <w:outlineLvl w:val="1"/>
    </w:pPr>
    <w:rPr>
      <w:b/>
      <w:bCs/>
      <w:sz w:val="32"/>
      <w:szCs w:val="32"/>
    </w:rPr>
  </w:style>
  <w:style w:type="paragraph" w:styleId="4">
    <w:name w:val="heading 3"/>
    <w:basedOn w:val="1"/>
    <w:next w:val="1"/>
    <w:qFormat/>
    <w:uiPriority w:val="0"/>
    <w:pPr>
      <w:keepNext/>
      <w:keepLines/>
      <w:spacing w:before="204" w:beforeLines="50" w:after="204" w:afterLines="50"/>
      <w:outlineLvl w:val="2"/>
    </w:pPr>
    <w:rPr>
      <w:rFonts w:eastAsia="SimHei"/>
      <w:szCs w:val="32"/>
    </w:rPr>
  </w:style>
  <w:style w:type="paragraph" w:styleId="5">
    <w:name w:val="heading 4"/>
    <w:basedOn w:val="1"/>
    <w:next w:val="1"/>
    <w:qFormat/>
    <w:uiPriority w:val="0"/>
    <w:pPr>
      <w:keepNext/>
      <w:keepLines/>
      <w:spacing w:after="204" w:afterLines="50"/>
      <w:ind w:firstLine="505"/>
      <w:outlineLvl w:val="3"/>
    </w:pPr>
    <w:rPr>
      <w:rFonts w:cs="Courier New"/>
      <w:b/>
      <w:bCs/>
      <w:szCs w:val="28"/>
    </w:rPr>
  </w:style>
  <w:style w:type="paragraph" w:styleId="6">
    <w:name w:val="heading 5"/>
    <w:basedOn w:val="1"/>
    <w:next w:val="1"/>
    <w:qFormat/>
    <w:uiPriority w:val="0"/>
    <w:pPr>
      <w:keepNext/>
      <w:keepLines/>
      <w:spacing w:before="280" w:after="290" w:line="376" w:lineRule="auto"/>
      <w:outlineLvl w:val="4"/>
    </w:pPr>
    <w:rPr>
      <w:b/>
      <w:bCs/>
      <w:szCs w:val="28"/>
    </w:rPr>
  </w:style>
  <w:style w:type="paragraph" w:styleId="7">
    <w:name w:val="heading 6"/>
    <w:basedOn w:val="1"/>
    <w:next w:val="1"/>
    <w:qFormat/>
    <w:uiPriority w:val="0"/>
    <w:pPr>
      <w:keepNext/>
      <w:keepLines/>
      <w:spacing w:before="240" w:after="64" w:line="320" w:lineRule="auto"/>
      <w:outlineLvl w:val="5"/>
    </w:pPr>
    <w:rPr>
      <w:rFonts w:ascii="Arial" w:hAnsi="Arial" w:eastAsia="SimHei"/>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SimHei"/>
      <w:sz w:val="24"/>
    </w:rPr>
  </w:style>
  <w:style w:type="paragraph" w:styleId="10">
    <w:name w:val="heading 9"/>
    <w:basedOn w:val="1"/>
    <w:next w:val="1"/>
    <w:qFormat/>
    <w:uiPriority w:val="0"/>
    <w:pPr>
      <w:keepNext/>
      <w:keepLines/>
      <w:spacing w:before="240" w:after="64" w:line="320" w:lineRule="auto"/>
      <w:outlineLvl w:val="8"/>
    </w:pPr>
    <w:rPr>
      <w:rFonts w:ascii="Arial" w:hAnsi="Arial" w:eastAsia="SimHei"/>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semiHidden/>
    <w:uiPriority w:val="0"/>
    <w:rPr>
      <w:sz w:val="18"/>
      <w:szCs w:val="18"/>
    </w:rPr>
  </w:style>
  <w:style w:type="paragraph" w:styleId="14">
    <w:name w:val="Body Text"/>
    <w:uiPriority w:val="0"/>
    <w:pPr>
      <w:widowControl w:val="0"/>
      <w:snapToGrid w:val="0"/>
      <w:jc w:val="center"/>
    </w:pPr>
    <w:rPr>
      <w:rFonts w:ascii="Times New Roman" w:hAnsi="Times New Roman" w:eastAsia="SimSun" w:cs="Times New Roman"/>
      <w:kern w:val="2"/>
      <w:sz w:val="28"/>
      <w:szCs w:val="28"/>
      <w:lang w:val="en-US" w:eastAsia="zh-CN" w:bidi="ar-SA"/>
    </w:rPr>
  </w:style>
  <w:style w:type="paragraph" w:styleId="15">
    <w:name w:val="Body Text Indent 2"/>
    <w:basedOn w:val="1"/>
    <w:link w:val="73"/>
    <w:uiPriority w:val="0"/>
    <w:pPr>
      <w:snapToGrid/>
      <w:spacing w:after="120" w:line="480" w:lineRule="auto"/>
      <w:ind w:left="420" w:leftChars="200"/>
    </w:pPr>
  </w:style>
  <w:style w:type="paragraph" w:styleId="16">
    <w:name w:val="caption"/>
    <w:basedOn w:val="1"/>
    <w:next w:val="1"/>
    <w:qFormat/>
    <w:uiPriority w:val="35"/>
    <w:pPr>
      <w:spacing w:before="152" w:after="160"/>
    </w:pPr>
    <w:rPr>
      <w:rFonts w:eastAsia="SimHei" w:cs="Arial"/>
      <w:b/>
      <w:szCs w:val="20"/>
    </w:rPr>
  </w:style>
  <w:style w:type="character" w:styleId="17">
    <w:name w:val="annotation reference"/>
    <w:uiPriority w:val="0"/>
    <w:rPr>
      <w:sz w:val="21"/>
      <w:szCs w:val="21"/>
    </w:rPr>
  </w:style>
  <w:style w:type="paragraph" w:styleId="18">
    <w:name w:val="annotation text"/>
    <w:basedOn w:val="1"/>
    <w:link w:val="47"/>
    <w:uiPriority w:val="0"/>
    <w:pPr>
      <w:jc w:val="left"/>
    </w:pPr>
  </w:style>
  <w:style w:type="paragraph" w:styleId="19">
    <w:name w:val="annotation subject"/>
    <w:basedOn w:val="18"/>
    <w:next w:val="18"/>
    <w:semiHidden/>
    <w:uiPriority w:val="0"/>
    <w:rPr>
      <w:b/>
      <w:bCs/>
    </w:rPr>
  </w:style>
  <w:style w:type="paragraph" w:styleId="20">
    <w:name w:val="Date"/>
    <w:basedOn w:val="1"/>
    <w:next w:val="1"/>
    <w:link w:val="45"/>
    <w:uiPriority w:val="0"/>
    <w:pPr>
      <w:ind w:left="100" w:leftChars="2500"/>
    </w:pPr>
  </w:style>
  <w:style w:type="paragraph" w:styleId="21">
    <w:name w:val="footer"/>
    <w:basedOn w:val="1"/>
    <w:link w:val="46"/>
    <w:uiPriority w:val="99"/>
    <w:pPr>
      <w:tabs>
        <w:tab w:val="center" w:pos="4320"/>
        <w:tab w:val="right" w:pos="8640"/>
      </w:tabs>
    </w:pPr>
  </w:style>
  <w:style w:type="paragraph" w:styleId="22">
    <w:name w:val="header"/>
    <w:basedOn w:val="1"/>
    <w:link w:val="44"/>
    <w:uiPriority w:val="0"/>
    <w:pPr>
      <w:tabs>
        <w:tab w:val="center" w:pos="4320"/>
        <w:tab w:val="right" w:pos="8640"/>
      </w:tabs>
    </w:pPr>
  </w:style>
  <w:style w:type="paragraph" w:styleId="23">
    <w:name w:val="HTML Preformatted"/>
    <w:basedOn w:val="1"/>
    <w:link w:val="7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pPr>
    <w:rPr>
      <w:rFonts w:ascii="SimSun" w:hAnsi="SimSun" w:cs="SimSun"/>
      <w:kern w:val="0"/>
      <w:sz w:val="24"/>
    </w:rPr>
  </w:style>
  <w:style w:type="character" w:styleId="24">
    <w:name w:val="Hyperlink"/>
    <w:unhideWhenUsed/>
    <w:uiPriority w:val="99"/>
    <w:rPr>
      <w:color w:val="0563C1"/>
      <w:u w:val="single"/>
    </w:rPr>
  </w:style>
  <w:style w:type="paragraph" w:styleId="25">
    <w:name w:val="List 2"/>
    <w:basedOn w:val="1"/>
    <w:uiPriority w:val="0"/>
    <w:pPr>
      <w:ind w:left="100" w:leftChars="200" w:hanging="200" w:hangingChars="200"/>
    </w:pPr>
  </w:style>
  <w:style w:type="paragraph" w:styleId="26">
    <w:name w:val="List 3"/>
    <w:basedOn w:val="1"/>
    <w:uiPriority w:val="0"/>
    <w:pPr>
      <w:ind w:left="100" w:leftChars="400" w:hanging="200" w:hangingChars="200"/>
    </w:pPr>
  </w:style>
  <w:style w:type="paragraph" w:styleId="27">
    <w:name w:val="List 4"/>
    <w:basedOn w:val="1"/>
    <w:uiPriority w:val="0"/>
    <w:pPr>
      <w:ind w:left="100" w:leftChars="600" w:hanging="200" w:hangingChars="200"/>
    </w:pPr>
  </w:style>
  <w:style w:type="paragraph" w:styleId="28">
    <w:name w:val="List 5"/>
    <w:basedOn w:val="1"/>
    <w:uiPriority w:val="0"/>
    <w:pPr>
      <w:ind w:left="100" w:leftChars="800" w:hanging="200" w:hangingChars="200"/>
    </w:pPr>
  </w:style>
  <w:style w:type="paragraph" w:styleId="29">
    <w:name w:val="List Number"/>
    <w:uiPriority w:val="0"/>
    <w:pPr>
      <w:widowControl w:val="0"/>
      <w:numPr>
        <w:ilvl w:val="0"/>
        <w:numId w:val="1"/>
      </w:numPr>
      <w:tabs>
        <w:tab w:val="left" w:pos="851"/>
        <w:tab w:val="clear" w:pos="1230"/>
      </w:tabs>
      <w:spacing w:before="197" w:beforeLines="50" w:after="197" w:afterLines="50"/>
      <w:ind w:firstLine="484" w:firstLineChars="200"/>
    </w:pPr>
    <w:rPr>
      <w:rFonts w:ascii="Times New Roman" w:hAnsi="Times New Roman" w:eastAsia="SimSun" w:cs="Times New Roman"/>
      <w:sz w:val="24"/>
      <w:lang w:val="en-US" w:eastAsia="zh-CN" w:bidi="ar-SA"/>
    </w:rPr>
  </w:style>
  <w:style w:type="paragraph" w:styleId="30">
    <w:name w:val="Normal Indent"/>
    <w:uiPriority w:val="0"/>
    <w:pPr>
      <w:widowControl w:val="0"/>
      <w:topLinePunct/>
      <w:spacing w:before="25" w:beforeLines="25" w:after="25" w:afterLines="25" w:line="360" w:lineRule="auto"/>
      <w:ind w:firstLine="484" w:firstLineChars="200"/>
      <w:jc w:val="both"/>
    </w:pPr>
    <w:rPr>
      <w:rFonts w:ascii="Times New Roman" w:hAnsi="Times New Roman" w:eastAsia="SimSun" w:cs="Times New Roman"/>
      <w:sz w:val="24"/>
      <w:szCs w:val="24"/>
      <w:lang w:val="en-US" w:eastAsia="zh-CN" w:bidi="ar-SA"/>
    </w:rPr>
  </w:style>
  <w:style w:type="character" w:styleId="31">
    <w:name w:val="page number"/>
    <w:basedOn w:val="11"/>
    <w:uiPriority w:val="0"/>
  </w:style>
  <w:style w:type="table" w:styleId="32">
    <w:name w:val="Table Grid"/>
    <w:basedOn w:val="12"/>
    <w:uiPriority w:val="0"/>
    <w:pPr>
      <w:widowControl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3">
    <w:name w:val="toc 1"/>
    <w:basedOn w:val="1"/>
    <w:next w:val="1"/>
    <w:uiPriority w:val="39"/>
    <w:pPr>
      <w:adjustRightInd w:val="0"/>
      <w:spacing w:before="50" w:beforeLines="50" w:after="25" w:afterLines="25"/>
      <w:jc w:val="left"/>
    </w:pPr>
    <w:rPr>
      <w:rFonts w:eastAsia="SimSun"/>
      <w:b/>
      <w:bCs/>
      <w:sz w:val="24"/>
      <w:szCs w:val="20"/>
    </w:rPr>
  </w:style>
  <w:style w:type="paragraph" w:styleId="34">
    <w:name w:val="toc 2"/>
    <w:basedOn w:val="1"/>
    <w:next w:val="1"/>
    <w:uiPriority w:val="39"/>
    <w:pPr>
      <w:spacing w:before="25" w:beforeLines="25" w:after="25" w:afterLines="25"/>
      <w:ind w:left="210"/>
      <w:jc w:val="left"/>
    </w:pPr>
    <w:rPr>
      <w:iCs/>
      <w:sz w:val="24"/>
      <w:szCs w:val="20"/>
    </w:rPr>
  </w:style>
  <w:style w:type="paragraph" w:styleId="35">
    <w:name w:val="toc 3"/>
    <w:basedOn w:val="1"/>
    <w:next w:val="1"/>
    <w:uiPriority w:val="39"/>
    <w:pPr>
      <w:spacing w:before="25" w:beforeLines="25" w:after="25" w:afterLines="25"/>
      <w:ind w:left="420"/>
      <w:jc w:val="left"/>
    </w:pPr>
    <w:rPr>
      <w:sz w:val="24"/>
      <w:szCs w:val="20"/>
    </w:rPr>
  </w:style>
  <w:style w:type="paragraph" w:styleId="36">
    <w:name w:val="toc 4"/>
    <w:basedOn w:val="1"/>
    <w:next w:val="1"/>
    <w:semiHidden/>
    <w:uiPriority w:val="0"/>
    <w:pPr>
      <w:ind w:left="630"/>
      <w:jc w:val="left"/>
    </w:pPr>
    <w:rPr>
      <w:sz w:val="20"/>
      <w:szCs w:val="20"/>
    </w:rPr>
  </w:style>
  <w:style w:type="paragraph" w:styleId="37">
    <w:name w:val="toc 5"/>
    <w:basedOn w:val="1"/>
    <w:next w:val="1"/>
    <w:semiHidden/>
    <w:uiPriority w:val="0"/>
    <w:pPr>
      <w:ind w:left="840"/>
      <w:jc w:val="left"/>
    </w:pPr>
    <w:rPr>
      <w:sz w:val="20"/>
      <w:szCs w:val="20"/>
    </w:rPr>
  </w:style>
  <w:style w:type="paragraph" w:styleId="38">
    <w:name w:val="toc 6"/>
    <w:basedOn w:val="1"/>
    <w:next w:val="1"/>
    <w:semiHidden/>
    <w:uiPriority w:val="0"/>
    <w:pPr>
      <w:ind w:left="1050"/>
      <w:jc w:val="left"/>
    </w:pPr>
    <w:rPr>
      <w:sz w:val="20"/>
      <w:szCs w:val="20"/>
    </w:rPr>
  </w:style>
  <w:style w:type="paragraph" w:styleId="39">
    <w:name w:val="toc 7"/>
    <w:basedOn w:val="1"/>
    <w:next w:val="1"/>
    <w:semiHidden/>
    <w:uiPriority w:val="0"/>
    <w:pPr>
      <w:ind w:left="1260"/>
      <w:jc w:val="left"/>
    </w:pPr>
    <w:rPr>
      <w:sz w:val="20"/>
      <w:szCs w:val="20"/>
    </w:rPr>
  </w:style>
  <w:style w:type="paragraph" w:styleId="40">
    <w:name w:val="toc 8"/>
    <w:basedOn w:val="1"/>
    <w:next w:val="1"/>
    <w:semiHidden/>
    <w:uiPriority w:val="0"/>
    <w:pPr>
      <w:ind w:left="1470"/>
      <w:jc w:val="left"/>
    </w:pPr>
    <w:rPr>
      <w:sz w:val="20"/>
      <w:szCs w:val="20"/>
    </w:rPr>
  </w:style>
  <w:style w:type="paragraph" w:styleId="41">
    <w:name w:val="toc 9"/>
    <w:basedOn w:val="1"/>
    <w:next w:val="1"/>
    <w:semiHidden/>
    <w:uiPriority w:val="0"/>
    <w:pPr>
      <w:ind w:left="1680"/>
      <w:jc w:val="left"/>
    </w:pPr>
    <w:rPr>
      <w:sz w:val="20"/>
      <w:szCs w:val="20"/>
    </w:rPr>
  </w:style>
  <w:style w:type="character" w:customStyle="1" w:styleId="42">
    <w:name w:val="第4级标题 Char"/>
    <w:link w:val="43"/>
    <w:uiPriority w:val="0"/>
    <w:rPr>
      <w:sz w:val="24"/>
      <w:lang w:val="en-US" w:eastAsia="zh-CN" w:bidi="ar-SA"/>
    </w:rPr>
  </w:style>
  <w:style w:type="paragraph" w:customStyle="1" w:styleId="43">
    <w:name w:val="第4级标题"/>
    <w:next w:val="30"/>
    <w:link w:val="42"/>
    <w:uiPriority w:val="0"/>
    <w:pPr>
      <w:keepNext/>
      <w:widowControl w:val="0"/>
      <w:numPr>
        <w:ilvl w:val="3"/>
        <w:numId w:val="2"/>
      </w:numPr>
      <w:snapToGrid w:val="0"/>
      <w:spacing w:before="98" w:beforeLines="25" w:after="98" w:afterLines="25"/>
      <w:outlineLvl w:val="3"/>
    </w:pPr>
    <w:rPr>
      <w:rFonts w:ascii="Times New Roman" w:hAnsi="Times New Roman" w:eastAsia="SimSun" w:cs="Times New Roman"/>
      <w:sz w:val="24"/>
      <w:lang w:val="en-US" w:eastAsia="zh-CN" w:bidi="ar-SA"/>
    </w:rPr>
  </w:style>
  <w:style w:type="character" w:customStyle="1" w:styleId="44">
    <w:name w:val="Header Char"/>
    <w:link w:val="22"/>
    <w:uiPriority w:val="0"/>
    <w:rPr>
      <w:kern w:val="2"/>
      <w:sz w:val="21"/>
      <w:szCs w:val="24"/>
    </w:rPr>
  </w:style>
  <w:style w:type="character" w:customStyle="1" w:styleId="45">
    <w:name w:val="Date Char"/>
    <w:link w:val="20"/>
    <w:uiPriority w:val="0"/>
    <w:rPr>
      <w:kern w:val="2"/>
      <w:sz w:val="21"/>
      <w:szCs w:val="24"/>
    </w:rPr>
  </w:style>
  <w:style w:type="character" w:customStyle="1" w:styleId="46">
    <w:name w:val="Footer Char"/>
    <w:link w:val="21"/>
    <w:uiPriority w:val="99"/>
    <w:rPr>
      <w:kern w:val="2"/>
      <w:sz w:val="21"/>
      <w:szCs w:val="24"/>
    </w:rPr>
  </w:style>
  <w:style w:type="character" w:customStyle="1" w:styleId="47">
    <w:name w:val="Comment Text Char"/>
    <w:link w:val="18"/>
    <w:uiPriority w:val="0"/>
    <w:rPr>
      <w:kern w:val="2"/>
      <w:sz w:val="21"/>
      <w:szCs w:val="24"/>
    </w:rPr>
  </w:style>
  <w:style w:type="character" w:customStyle="1" w:styleId="48">
    <w:name w:val="short_text"/>
    <w:uiPriority w:val="0"/>
  </w:style>
  <w:style w:type="paragraph" w:customStyle="1" w:styleId="49">
    <w:name w:val="正文_公式说明"/>
    <w:basedOn w:val="30"/>
    <w:next w:val="30"/>
    <w:uiPriority w:val="0"/>
    <w:pPr>
      <w:ind w:firstLine="0" w:firstLineChars="0"/>
    </w:pPr>
    <w:rPr>
      <w:rFonts w:ascii="SimSun" w:hAnsi="SimSun" w:cs="SimSun"/>
    </w:rPr>
  </w:style>
  <w:style w:type="paragraph" w:customStyle="1" w:styleId="50">
    <w:name w:val="标题_附录"/>
    <w:uiPriority w:val="0"/>
    <w:pPr>
      <w:pageBreakBefore/>
      <w:widowControl w:val="0"/>
      <w:spacing w:before="197" w:beforeLines="50" w:after="197" w:afterLines="50"/>
      <w:jc w:val="center"/>
      <w:outlineLvl w:val="0"/>
    </w:pPr>
    <w:rPr>
      <w:rFonts w:ascii="Times New Roman" w:hAnsi="Times New Roman" w:eastAsia="SimSun" w:cs="Times New Roman"/>
      <w:b/>
      <w:bCs/>
      <w:sz w:val="32"/>
      <w:lang w:val="en-US" w:eastAsia="zh-CN" w:bidi="ar-SA"/>
    </w:rPr>
  </w:style>
  <w:style w:type="paragraph" w:customStyle="1" w:styleId="51">
    <w:name w:val="标题_表格"/>
    <w:uiPriority w:val="0"/>
    <w:pPr>
      <w:keepNext/>
      <w:numPr>
        <w:ilvl w:val="4"/>
        <w:numId w:val="2"/>
      </w:numPr>
      <w:spacing w:before="25" w:beforeLines="25" w:after="25" w:afterLines="25" w:line="360" w:lineRule="auto"/>
      <w:jc w:val="center"/>
      <w:outlineLvl w:val="3"/>
    </w:pPr>
    <w:rPr>
      <w:rFonts w:ascii="Times New Roman" w:hAnsi="Times New Roman" w:eastAsia="SimHei" w:cs="Times New Roman"/>
      <w:b/>
      <w:sz w:val="21"/>
      <w:lang w:val="en-US" w:eastAsia="zh-CN" w:bidi="ar-SA"/>
    </w:rPr>
  </w:style>
  <w:style w:type="paragraph" w:customStyle="1" w:styleId="52">
    <w:name w:val="第1级标题"/>
    <w:next w:val="30"/>
    <w:uiPriority w:val="0"/>
    <w:pPr>
      <w:pageBreakBefore/>
      <w:widowControl w:val="0"/>
      <w:numPr>
        <w:ilvl w:val="0"/>
        <w:numId w:val="2"/>
      </w:numPr>
      <w:snapToGrid w:val="0"/>
      <w:spacing w:before="790" w:beforeLines="200" w:after="395" w:afterLines="100"/>
      <w:jc w:val="center"/>
      <w:outlineLvl w:val="0"/>
    </w:pPr>
    <w:rPr>
      <w:rFonts w:ascii="Times New Roman" w:hAnsi="Times New Roman" w:eastAsia="SimSun" w:cs="Times New Roman"/>
      <w:b/>
      <w:bCs/>
      <w:sz w:val="32"/>
      <w:szCs w:val="32"/>
      <w:lang w:val="en-US" w:eastAsia="zh-CN" w:bidi="ar-SA"/>
    </w:rPr>
  </w:style>
  <w:style w:type="paragraph" w:customStyle="1" w:styleId="53">
    <w:name w:val="正文_参考文献"/>
    <w:uiPriority w:val="0"/>
    <w:pPr>
      <w:numPr>
        <w:ilvl w:val="0"/>
        <w:numId w:val="3"/>
      </w:numPr>
      <w:snapToGrid w:val="0"/>
      <w:spacing w:before="98" w:beforeLines="25" w:line="300" w:lineRule="auto"/>
      <w:ind w:right="212" w:rightChars="100"/>
      <w:jc w:val="both"/>
    </w:pPr>
    <w:rPr>
      <w:rFonts w:ascii="Times New Roman" w:hAnsi="Times New Roman" w:eastAsia="SimSun" w:cs="Times New Roman"/>
      <w:snapToGrid w:val="0"/>
      <w:sz w:val="24"/>
      <w:szCs w:val="24"/>
      <w:lang w:val="en-US" w:eastAsia="zh-CN" w:bidi="ar-SA"/>
    </w:rPr>
  </w:style>
  <w:style w:type="paragraph" w:customStyle="1" w:styleId="54">
    <w:name w:val="正文_图"/>
    <w:basedOn w:val="1"/>
    <w:uiPriority w:val="0"/>
    <w:pPr>
      <w:keepNext/>
      <w:snapToGrid/>
      <w:spacing w:before="100" w:beforeLines="100"/>
      <w:jc w:val="center"/>
    </w:pPr>
    <w:rPr>
      <w:rFonts w:eastAsia="SimSun"/>
    </w:rPr>
  </w:style>
  <w:style w:type="paragraph" w:customStyle="1" w:styleId="55">
    <w:name w:val="标题_摘要页，符号表及目录页"/>
    <w:next w:val="56"/>
    <w:uiPriority w:val="0"/>
    <w:pPr>
      <w:keepNext/>
      <w:pageBreakBefore/>
      <w:snapToGrid w:val="0"/>
      <w:spacing w:before="790" w:beforeLines="200" w:after="395" w:afterLines="100"/>
      <w:jc w:val="center"/>
      <w:outlineLvl w:val="2"/>
    </w:pPr>
    <w:rPr>
      <w:rFonts w:ascii="Times New Roman" w:hAnsi="Times New Roman" w:eastAsia="SimSun" w:cs="Times New Roman"/>
      <w:b/>
      <w:bCs/>
      <w:sz w:val="32"/>
      <w:lang w:val="en-US" w:eastAsia="zh-CN" w:bidi="ar-SA"/>
    </w:rPr>
  </w:style>
  <w:style w:type="paragraph" w:customStyle="1" w:styleId="56">
    <w:name w:val="正文_符号表"/>
    <w:uiPriority w:val="0"/>
    <w:pPr>
      <w:snapToGrid w:val="0"/>
    </w:pPr>
    <w:rPr>
      <w:rFonts w:ascii="Times New Roman" w:hAnsi="Times New Roman" w:eastAsia="SimSun" w:cs="Times New Roman"/>
      <w:lang w:val="en-US" w:eastAsia="zh-CN" w:bidi="ar-SA"/>
    </w:rPr>
  </w:style>
  <w:style w:type="paragraph" w:customStyle="1" w:styleId="57">
    <w:name w:val="正文_程序语句"/>
    <w:uiPriority w:val="0"/>
    <w:pPr>
      <w:widowControl w:val="0"/>
      <w:snapToGrid w:val="0"/>
      <w:spacing w:line="360" w:lineRule="auto"/>
    </w:pPr>
    <w:rPr>
      <w:rFonts w:ascii="SimSun" w:hAnsi="Times New Roman" w:eastAsia="SimSun" w:cs="Times New Roman"/>
      <w:sz w:val="22"/>
      <w:szCs w:val="22"/>
      <w:lang w:val="en-US" w:eastAsia="zh-CN" w:bidi="ar-SA"/>
    </w:rPr>
  </w:style>
  <w:style w:type="paragraph" w:customStyle="1" w:styleId="58">
    <w:name w:val="标题_图"/>
    <w:next w:val="30"/>
    <w:uiPriority w:val="0"/>
    <w:pPr>
      <w:numPr>
        <w:ilvl w:val="5"/>
        <w:numId w:val="2"/>
      </w:numPr>
      <w:spacing w:before="25" w:beforeLines="25" w:after="25" w:afterLines="25"/>
      <w:jc w:val="center"/>
      <w:outlineLvl w:val="3"/>
    </w:pPr>
    <w:rPr>
      <w:rFonts w:ascii="Times New Roman" w:hAnsi="Times New Roman" w:eastAsia="SimHei" w:cs="Times New Roman"/>
      <w:b/>
      <w:sz w:val="21"/>
      <w:lang w:val="en-US" w:eastAsia="zh-CN" w:bidi="ar-SA"/>
    </w:rPr>
  </w:style>
  <w:style w:type="paragraph" w:customStyle="1" w:styleId="59">
    <w:name w:val="正文_摘要"/>
    <w:uiPriority w:val="0"/>
    <w:pPr>
      <w:ind w:firstLine="484" w:firstLineChars="200"/>
      <w:jc w:val="both"/>
    </w:pPr>
    <w:rPr>
      <w:rFonts w:ascii="Times New Roman" w:hAnsi="Times New Roman" w:eastAsia="SimSun" w:cs="Times New Roman"/>
      <w:sz w:val="24"/>
      <w:lang w:val="en-US" w:eastAsia="zh-CN" w:bidi="ar-SA"/>
    </w:rPr>
  </w:style>
  <w:style w:type="paragraph" w:customStyle="1" w:styleId="60">
    <w:name w:val="第2级标题"/>
    <w:next w:val="30"/>
    <w:uiPriority w:val="0"/>
    <w:pPr>
      <w:keepNext/>
      <w:widowControl w:val="0"/>
      <w:numPr>
        <w:ilvl w:val="1"/>
        <w:numId w:val="2"/>
      </w:numPr>
      <w:spacing w:before="197" w:beforeLines="50" w:after="197" w:afterLines="50"/>
      <w:outlineLvl w:val="1"/>
    </w:pPr>
    <w:rPr>
      <w:rFonts w:ascii="Times New Roman" w:hAnsi="Times New Roman" w:eastAsia="SimSun" w:cs="Times New Roman"/>
      <w:b/>
      <w:bCs/>
      <w:sz w:val="30"/>
      <w:szCs w:val="30"/>
      <w:lang w:val="en-US" w:eastAsia="zh-CN" w:bidi="ar-SA"/>
    </w:rPr>
  </w:style>
  <w:style w:type="paragraph" w:customStyle="1" w:styleId="61">
    <w:name w:val="标题_谢辞及参考文献"/>
    <w:next w:val="30"/>
    <w:uiPriority w:val="0"/>
    <w:pPr>
      <w:pageBreakBefore/>
      <w:widowControl w:val="0"/>
      <w:spacing w:before="197" w:beforeLines="50" w:after="197" w:afterLines="50"/>
      <w:jc w:val="center"/>
      <w:outlineLvl w:val="0"/>
    </w:pPr>
    <w:rPr>
      <w:rFonts w:ascii="Times New Roman" w:hAnsi="Times New Roman" w:eastAsia="SimSun" w:cs="Times New Roman"/>
      <w:b/>
      <w:bCs/>
      <w:sz w:val="32"/>
      <w:szCs w:val="32"/>
      <w:lang w:val="en-US" w:eastAsia="zh-CN" w:bidi="ar-SA"/>
    </w:rPr>
  </w:style>
  <w:style w:type="paragraph" w:customStyle="1" w:styleId="62">
    <w:name w:val="摘要"/>
    <w:basedOn w:val="2"/>
    <w:qFormat/>
    <w:uiPriority w:val="0"/>
    <w:pPr>
      <w:spacing w:before="100" w:beforeLines="100"/>
    </w:pPr>
  </w:style>
  <w:style w:type="paragraph" w:customStyle="1" w:styleId="63">
    <w:name w:val="第3级标题"/>
    <w:next w:val="30"/>
    <w:uiPriority w:val="0"/>
    <w:pPr>
      <w:keepNext/>
      <w:widowControl w:val="0"/>
      <w:numPr>
        <w:ilvl w:val="2"/>
        <w:numId w:val="2"/>
      </w:numPr>
      <w:snapToGrid w:val="0"/>
      <w:spacing w:before="197" w:beforeLines="50" w:after="197" w:afterLines="50"/>
      <w:outlineLvl w:val="2"/>
    </w:pPr>
    <w:rPr>
      <w:rFonts w:ascii="Times New Roman" w:hAnsi="Times New Roman" w:eastAsia="SimSun" w:cs="Times New Roman"/>
      <w:b/>
      <w:bCs/>
      <w:sz w:val="28"/>
      <w:lang w:val="en-US" w:eastAsia="zh-CN" w:bidi="ar-SA"/>
    </w:rPr>
  </w:style>
  <w:style w:type="paragraph" w:customStyle="1" w:styleId="64">
    <w:name w:val="正文_表格"/>
    <w:uiPriority w:val="0"/>
    <w:pPr>
      <w:widowControl w:val="0"/>
      <w:jc w:val="center"/>
    </w:pPr>
    <w:rPr>
      <w:rFonts w:ascii="Times New Roman" w:hAnsi="Times New Roman" w:eastAsia="SimSun" w:cs="Times New Roman"/>
      <w:sz w:val="18"/>
      <w:szCs w:val="18"/>
      <w:lang w:val="en-US" w:eastAsia="zh-CN" w:bidi="ar-SA"/>
    </w:rPr>
  </w:style>
  <w:style w:type="paragraph" w:customStyle="1" w:styleId="65">
    <w:name w:val="样式7"/>
    <w:basedOn w:val="43"/>
    <w:uiPriority w:val="0"/>
    <w:pPr>
      <w:numPr>
        <w:ilvl w:val="0"/>
        <w:numId w:val="4"/>
      </w:numPr>
      <w:spacing w:before="50" w:beforeLines="50" w:after="50" w:afterLines="50" w:line="360" w:lineRule="auto"/>
      <w:ind w:left="0" w:firstLine="200"/>
    </w:pPr>
    <w:rPr>
      <w:rFonts w:ascii="SimSun" w:hAnsi="SimSun"/>
    </w:rPr>
  </w:style>
  <w:style w:type="paragraph" w:customStyle="1" w:styleId="66">
    <w:name w:val="正文_关键词"/>
    <w:basedOn w:val="59"/>
    <w:uiPriority w:val="0"/>
    <w:pPr>
      <w:ind w:left="940" w:hanging="728" w:hangingChars="300"/>
    </w:pPr>
  </w:style>
  <w:style w:type="paragraph" w:customStyle="1" w:styleId="67">
    <w:name w:val="正文_公式"/>
    <w:basedOn w:val="30"/>
    <w:next w:val="49"/>
    <w:uiPriority w:val="0"/>
    <w:pPr>
      <w:tabs>
        <w:tab w:val="center" w:pos="5529"/>
      </w:tabs>
      <w:spacing w:before="104" w:after="104"/>
      <w:ind w:firstLine="0" w:firstLineChars="0"/>
      <w:jc w:val="right"/>
      <w:outlineLvl w:val="6"/>
    </w:pPr>
  </w:style>
  <w:style w:type="character" w:customStyle="1" w:styleId="68">
    <w:name w:val="批注文字 Char"/>
    <w:basedOn w:val="11"/>
    <w:semiHidden/>
    <w:uiPriority w:val="99"/>
  </w:style>
  <w:style w:type="character" w:customStyle="1" w:styleId="69">
    <w:name w:val="HTML 预设格式 字符"/>
    <w:uiPriority w:val="0"/>
    <w:rPr>
      <w:rFonts w:ascii="Courier New" w:hAnsi="Courier New" w:cs="Courier New"/>
      <w:kern w:val="2"/>
    </w:rPr>
  </w:style>
  <w:style w:type="character" w:customStyle="1" w:styleId="70">
    <w:name w:val="HTML Preformatted Char"/>
    <w:link w:val="23"/>
    <w:uiPriority w:val="99"/>
    <w:rPr>
      <w:rFonts w:ascii="SimSun" w:hAnsi="SimSun" w:cs="SimSun"/>
      <w:sz w:val="24"/>
      <w:szCs w:val="24"/>
    </w:rPr>
  </w:style>
  <w:style w:type="paragraph" w:customStyle="1" w:styleId="71">
    <w:name w:val="Revision"/>
    <w:hidden/>
    <w:unhideWhenUsed/>
    <w:uiPriority w:val="99"/>
    <w:rPr>
      <w:rFonts w:ascii="Times New Roman" w:hAnsi="Times New Roman" w:eastAsia="SimSun" w:cs="Times New Roman"/>
      <w:kern w:val="2"/>
      <w:sz w:val="21"/>
      <w:szCs w:val="24"/>
      <w:lang w:val="en-US" w:eastAsia="zh-CN" w:bidi="ar-SA"/>
    </w:rPr>
  </w:style>
  <w:style w:type="paragraph" w:styleId="72">
    <w:name w:val="List Paragraph"/>
    <w:basedOn w:val="1"/>
    <w:qFormat/>
    <w:uiPriority w:val="99"/>
    <w:pPr>
      <w:ind w:firstLine="420" w:firstLineChars="200"/>
    </w:pPr>
  </w:style>
  <w:style w:type="character" w:customStyle="1" w:styleId="73">
    <w:name w:val="Body Text Indent 2 Char"/>
    <w:link w:val="15"/>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CB96C3E4-C9F1-4399-AC31-532BAB71F6D6}">
  <ds:schemaRefs/>
</ds:datastoreItem>
</file>

<file path=docProps/app.xml><?xml version="1.0" encoding="utf-8"?>
<Properties xmlns="http://schemas.openxmlformats.org/officeDocument/2006/extended-properties" xmlns:vt="http://schemas.openxmlformats.org/officeDocument/2006/docPropsVTypes">
  <Template>毕业设计说明书(论文)模板.dot</Template>
  <Pages>83</Pages>
  <Words>3380</Words>
  <Characters>19269</Characters>
  <Lines>160</Lines>
  <Paragraphs>45</Paragraphs>
  <TotalTime>182</TotalTime>
  <ScaleCrop>false</ScaleCrop>
  <LinksUpToDate>false</LinksUpToDate>
  <CharactersWithSpaces>22604</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2025-11-28T21:26:00Z</dcterms:created>
  <dc:creator>(浩克) Haque Md Imdadul</dc:creator>
  <cp:lastModifiedBy>Shofa Yasmin Fauziah</cp:lastModifiedBy>
  <cp:lastPrinted>2019-05-18T01:56:00Z</cp:lastPrinted>
  <dcterms:modified xsi:type="dcterms:W3CDTF">2026-06-03T14:45:13Z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GrammarlyDocumentId">
    <vt:lpwstr>3c1cd1e9-e950-43a1-b8ce-b63eb2ff8f0b</vt:lpwstr>
  </property>
  <property fmtid="{D5CDD505-2E9C-101B-9397-08002B2CF9AE}" pid="4" name="ICV">
    <vt:lpwstr>6B978A302632E0FD521BD36983771C0B_42</vt:lpwstr>
  </property>
</Properties>
</file>