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lfq48cnpz" w:id="0"/>
      <w:bookmarkEnd w:id="0"/>
      <w:r w:rsidDel="00000000" w:rsidR="00000000" w:rsidRPr="00000000">
        <w:rPr>
          <w:rtl w:val="0"/>
        </w:rPr>
        <w:t xml:space="preserve">Coding Konvention für CSS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ahse5n8hnxts" w:id="1"/>
      <w:bookmarkEnd w:id="1"/>
      <w:r w:rsidDel="00000000" w:rsidR="00000000" w:rsidRPr="00000000">
        <w:rPr>
          <w:rtl w:val="0"/>
        </w:rPr>
        <w:t xml:space="preserve">Struktur und Organisation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 Kommentare zur Trennung und Dokumentation der Abschnitte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 eine einheitliche Reihenfolge von Eigenschaften (z. B. Position, Box-Modell, Typografie, Farbe, Sonstiges)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Gruppiere verwandte Selektoren sinnvoll zusammen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ppos9gnobnjh" w:id="2"/>
      <w:bookmarkEnd w:id="2"/>
      <w:r w:rsidDel="00000000" w:rsidR="00000000" w:rsidRPr="00000000">
        <w:rPr>
          <w:rtl w:val="0"/>
        </w:rPr>
        <w:t xml:space="preserve">Methodik und Namenskonvention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Nutze </w:t>
      </w:r>
      <w:r w:rsidDel="00000000" w:rsidR="00000000" w:rsidRPr="00000000">
        <w:rPr>
          <w:b w:val="1"/>
          <w:bCs w:val="1"/>
          <w:rtl w:val="0"/>
        </w:rPr>
        <w:t xml:space="preserve">sprechende Klassennamen</w:t>
      </w:r>
      <w:r w:rsidDel="00000000" w:rsidR="00000000" w:rsidRPr="00000000">
        <w:rPr>
          <w:rtl w:val="0"/>
        </w:rPr>
        <w:t xml:space="preserve"> (englisch, keine Abkürzungen wie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.bx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Vermeide zu generische Klassen wie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Keine IDs für Styling, nur für JS oder interne Verlinkung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9vq6trvmdg6" w:id="3"/>
      <w:bookmarkEnd w:id="3"/>
      <w:r w:rsidDel="00000000" w:rsidR="00000000" w:rsidRPr="00000000">
        <w:rPr>
          <w:rtl w:val="0"/>
        </w:rPr>
        <w:t xml:space="preserve">Lesbarkeit und Wartbarkeit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konsistente Einrückung (z. B. 2 oder 4 Leerzeichen)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Schreibe jede CSS-Regel in eine neue Zeile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Nutze Leerzeilen zwischen Regelblöcken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Halte den Code kurz, klar und 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.active_button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hqsrhfgiqrt8" w:id="4"/>
      <w:bookmarkEnd w:id="4"/>
      <w:r w:rsidDel="00000000" w:rsidR="00000000" w:rsidRPr="00000000">
        <w:rPr>
          <w:rtl w:val="0"/>
        </w:rPr>
        <w:t xml:space="preserve">Responsives Design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Medienabfragen (@media) bspw. unten im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Flexbox und Grid statt floats und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ist dir überlassen, ob du mobile-first oder desktop-first arbeitest!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Begrenze den Content für große Auflösungen. Das Design hat die volle Breite!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el771x1mjld" w:id="5"/>
      <w:bookmarkEnd w:id="5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b w:val="1"/>
          <w:bCs w:val="1"/>
          <w:rtl w:val="0"/>
        </w:rPr>
        <w:t xml:space="preserve">CSS Custom Properties (Variablen)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--primary-color: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0066cc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--spacing-base: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(--spacing-base);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(--primary-color);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Vermeide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, außer bei </w:t>
      </w:r>
      <w:r w:rsidDel="00000000" w:rsidR="00000000" w:rsidRPr="00000000">
        <w:rPr>
          <w:rtl w:val="0"/>
        </w:rPr>
        <w:t xml:space="preserve">Edge-Cases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Entferne ungenutztes CSS regelmäßi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6lil79hnlkbw" w:id="6"/>
      <w:bookmarkEnd w:id="6"/>
      <w:r w:rsidDel="00000000" w:rsidR="00000000" w:rsidRPr="00000000">
        <w:rPr>
          <w:rtl w:val="0"/>
        </w:rPr>
        <w:t xml:space="preserve">Quellen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https://css-tricks.com/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https://getbem.com/introduction/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https://css-tricks.com/snippets/css/a-guide-to-flexbox/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stklrebi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xd7ktphqls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CSS Coding Konv.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</w:t>
          </w:r>
          <w:r w:rsidDel="00000000" w:rsidR="00000000" w:rsidRPr="00000000">
            <w:rPr>
              <w:color w:val="12465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css-tricks.com/snippets/css/a-guide-to-flexbox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em.com/introduction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eveloper.mozilla.org/en-US/docs/Web/CSS" TargetMode="External"/><Relationship Id="rId8" Type="http://schemas.openxmlformats.org/officeDocument/2006/relationships/hyperlink" Target="https://css-trick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