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5CC" w:rsidRPr="00A970DA" w:rsidRDefault="00F8552E" w:rsidP="00A970DA">
      <w:pPr>
        <w:pStyle w:val="NoSpacing"/>
        <w:jc w:val="center"/>
        <w:rPr>
          <w:rFonts w:ascii="Arial" w:hAnsi="Arial" w:cs="Arial"/>
          <w:b/>
          <w:sz w:val="72"/>
          <w:szCs w:val="72"/>
        </w:rPr>
      </w:pPr>
      <w:r w:rsidRPr="00A970DA">
        <w:rPr>
          <w:rFonts w:ascii="Arial" w:hAnsi="Arial" w:cs="Arial"/>
          <w:b/>
          <w:sz w:val="72"/>
          <w:szCs w:val="72"/>
        </w:rPr>
        <w:t>FINAL NOTICE</w:t>
      </w:r>
    </w:p>
    <w:p w:rsidR="00F8552E" w:rsidRPr="00A970DA" w:rsidRDefault="00F8552E" w:rsidP="00A970DA">
      <w:pPr>
        <w:pStyle w:val="NoSpacing"/>
        <w:tabs>
          <w:tab w:val="left" w:pos="751"/>
          <w:tab w:val="center" w:pos="4680"/>
        </w:tabs>
        <w:jc w:val="center"/>
        <w:rPr>
          <w:rFonts w:ascii="Arial" w:hAnsi="Arial" w:cs="Arial"/>
          <w:b/>
          <w:sz w:val="48"/>
          <w:szCs w:val="48"/>
        </w:rPr>
      </w:pPr>
      <w:r w:rsidRPr="00A970DA">
        <w:rPr>
          <w:rFonts w:ascii="Arial" w:hAnsi="Arial" w:cs="Arial"/>
          <w:b/>
          <w:sz w:val="48"/>
          <w:szCs w:val="48"/>
        </w:rPr>
        <w:t>Ashton Estates Homeowners</w:t>
      </w:r>
      <w:r w:rsidR="00A970DA">
        <w:rPr>
          <w:rFonts w:ascii="Arial" w:hAnsi="Arial" w:cs="Arial"/>
          <w:b/>
          <w:sz w:val="48"/>
          <w:szCs w:val="48"/>
        </w:rPr>
        <w:t xml:space="preserve"> Dues</w:t>
      </w:r>
    </w:p>
    <w:p w:rsidR="00F8552E" w:rsidRPr="00A970DA" w:rsidRDefault="00F8552E" w:rsidP="00F8552E">
      <w:pPr>
        <w:pStyle w:val="NoSpacing"/>
        <w:rPr>
          <w:rFonts w:ascii="Arial" w:hAnsi="Arial" w:cs="Arial"/>
          <w:sz w:val="28"/>
          <w:szCs w:val="28"/>
        </w:rPr>
      </w:pPr>
    </w:p>
    <w:p w:rsidR="00EB762F" w:rsidRDefault="00A970DA" w:rsidP="00F8552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2015 Ashton Estates Homeowners annual dues invoice of $700 was issued to each homeowner in January 2015 and was due on April 30, 2015.  </w:t>
      </w:r>
      <w:r w:rsidR="00CC5C5C" w:rsidRPr="00A970DA">
        <w:rPr>
          <w:rFonts w:ascii="Arial" w:hAnsi="Arial" w:cs="Arial"/>
          <w:sz w:val="28"/>
          <w:szCs w:val="28"/>
        </w:rPr>
        <w:t>In July, r</w:t>
      </w:r>
      <w:r w:rsidR="00A25034" w:rsidRPr="00A970DA">
        <w:rPr>
          <w:rFonts w:ascii="Arial" w:hAnsi="Arial" w:cs="Arial"/>
          <w:sz w:val="28"/>
          <w:szCs w:val="28"/>
        </w:rPr>
        <w:t>eminder n</w:t>
      </w:r>
      <w:r w:rsidR="00CC5C5C" w:rsidRPr="00A970DA">
        <w:rPr>
          <w:rFonts w:ascii="Arial" w:hAnsi="Arial" w:cs="Arial"/>
          <w:sz w:val="28"/>
          <w:szCs w:val="28"/>
        </w:rPr>
        <w:t>otices were mailed</w:t>
      </w:r>
      <w:r>
        <w:rPr>
          <w:rFonts w:ascii="Arial" w:hAnsi="Arial" w:cs="Arial"/>
          <w:sz w:val="28"/>
          <w:szCs w:val="28"/>
        </w:rPr>
        <w:t xml:space="preserve"> to any homeowner with an outstanding balance.  The consolidated </w:t>
      </w:r>
      <w:r w:rsidR="00852326">
        <w:rPr>
          <w:rFonts w:ascii="Arial" w:hAnsi="Arial" w:cs="Arial"/>
          <w:sz w:val="28"/>
          <w:szCs w:val="28"/>
        </w:rPr>
        <w:t>unpaid</w:t>
      </w:r>
      <w:r>
        <w:rPr>
          <w:rFonts w:ascii="Arial" w:hAnsi="Arial" w:cs="Arial"/>
          <w:sz w:val="28"/>
          <w:szCs w:val="28"/>
        </w:rPr>
        <w:t xml:space="preserve"> 2015 dues is </w:t>
      </w:r>
      <w:r w:rsidR="00EB762F">
        <w:rPr>
          <w:rFonts w:ascii="Arial" w:hAnsi="Arial" w:cs="Arial"/>
          <w:sz w:val="28"/>
          <w:szCs w:val="28"/>
        </w:rPr>
        <w:t>well over $25,000</w:t>
      </w:r>
      <w:r w:rsidR="00D646EA">
        <w:rPr>
          <w:rFonts w:ascii="Arial" w:hAnsi="Arial" w:cs="Arial"/>
          <w:sz w:val="28"/>
          <w:szCs w:val="28"/>
        </w:rPr>
        <w:t xml:space="preserve"> and the total amount of outstanding dues is over $30,000.</w:t>
      </w:r>
    </w:p>
    <w:p w:rsidR="00F8552E" w:rsidRPr="00A970DA" w:rsidRDefault="00A25034" w:rsidP="00F8552E">
      <w:pPr>
        <w:pStyle w:val="NoSpacing"/>
        <w:rPr>
          <w:rFonts w:ascii="Arial" w:hAnsi="Arial" w:cs="Arial"/>
          <w:sz w:val="28"/>
          <w:szCs w:val="28"/>
        </w:rPr>
      </w:pPr>
      <w:r w:rsidRPr="00A970DA">
        <w:rPr>
          <w:rFonts w:ascii="Arial" w:hAnsi="Arial" w:cs="Arial"/>
          <w:sz w:val="28"/>
          <w:szCs w:val="28"/>
        </w:rPr>
        <w:t xml:space="preserve">  </w:t>
      </w:r>
      <w:r w:rsidR="00CC5C5C" w:rsidRPr="00A970DA">
        <w:rPr>
          <w:rFonts w:ascii="Arial" w:hAnsi="Arial" w:cs="Arial"/>
          <w:sz w:val="28"/>
          <w:szCs w:val="28"/>
        </w:rPr>
        <w:t xml:space="preserve"> </w:t>
      </w:r>
    </w:p>
    <w:p w:rsidR="00EB762F" w:rsidRDefault="00EB762F" w:rsidP="00EB762F">
      <w:pPr>
        <w:pStyle w:val="NoSpacing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B762F">
        <w:rPr>
          <w:rFonts w:ascii="Arial" w:hAnsi="Arial" w:cs="Arial"/>
          <w:sz w:val="28"/>
          <w:szCs w:val="28"/>
        </w:rPr>
        <w:t xml:space="preserve">If you have payment arrangements with Cynthia Sparks, Treasurer of Ashton Estates, please email her and provide a timeline when the full amount will be paid.  </w:t>
      </w:r>
    </w:p>
    <w:p w:rsidR="00EB762F" w:rsidRDefault="00EB762F" w:rsidP="00EB762F">
      <w:pPr>
        <w:pStyle w:val="NoSpacing"/>
        <w:ind w:left="720"/>
        <w:rPr>
          <w:rFonts w:ascii="Arial" w:hAnsi="Arial" w:cs="Arial"/>
          <w:sz w:val="28"/>
          <w:szCs w:val="28"/>
        </w:rPr>
      </w:pPr>
    </w:p>
    <w:p w:rsidR="00EB762F" w:rsidRPr="00EB762F" w:rsidRDefault="00EB762F" w:rsidP="00EB762F">
      <w:pPr>
        <w:pStyle w:val="NoSpacing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B762F">
        <w:rPr>
          <w:rFonts w:ascii="Arial" w:hAnsi="Arial" w:cs="Arial"/>
          <w:sz w:val="28"/>
          <w:szCs w:val="28"/>
        </w:rPr>
        <w:t>If you have not made payment arrangements with Cynthia, please contact her immediately at</w:t>
      </w:r>
      <w:r w:rsidRPr="00EB762F">
        <w:rPr>
          <w:rFonts w:ascii="Arial" w:hAnsi="Arial" w:cs="Arial"/>
          <w:sz w:val="28"/>
          <w:szCs w:val="28"/>
        </w:rPr>
        <w:t xml:space="preserve"> 304 216 0664 or by email at</w:t>
      </w:r>
      <w:r w:rsidRPr="00EB762F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EB762F">
          <w:rPr>
            <w:rStyle w:val="Hyperlink"/>
            <w:rFonts w:ascii="Arial" w:hAnsi="Arial" w:cs="Arial"/>
            <w:sz w:val="28"/>
            <w:szCs w:val="28"/>
          </w:rPr>
          <w:t>treasurer.ashton.hoa@gmail.com</w:t>
        </w:r>
      </w:hyperlink>
      <w:r w:rsidRPr="00EB762F">
        <w:rPr>
          <w:rFonts w:ascii="Arial" w:hAnsi="Arial" w:cs="Arial"/>
          <w:sz w:val="28"/>
          <w:szCs w:val="28"/>
        </w:rPr>
        <w:t xml:space="preserve"> </w:t>
      </w:r>
      <w:r w:rsidR="00D646EA">
        <w:rPr>
          <w:rFonts w:ascii="Arial" w:hAnsi="Arial" w:cs="Arial"/>
          <w:sz w:val="28"/>
          <w:szCs w:val="28"/>
        </w:rPr>
        <w:t>to discuss payment plan options.</w:t>
      </w:r>
    </w:p>
    <w:p w:rsidR="00A25034" w:rsidRPr="00A970DA" w:rsidRDefault="00A25034" w:rsidP="00A25034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7C423E" w:rsidRDefault="00EB762F" w:rsidP="00EB762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send check p</w:t>
      </w:r>
      <w:r w:rsidR="00A25034" w:rsidRPr="00A970DA">
        <w:rPr>
          <w:rFonts w:ascii="Arial" w:hAnsi="Arial" w:cs="Arial"/>
          <w:sz w:val="28"/>
          <w:szCs w:val="28"/>
        </w:rPr>
        <w:t xml:space="preserve">ayments </w:t>
      </w:r>
      <w:r w:rsidR="00852326">
        <w:rPr>
          <w:rFonts w:ascii="Arial" w:hAnsi="Arial" w:cs="Arial"/>
          <w:sz w:val="28"/>
          <w:szCs w:val="28"/>
        </w:rPr>
        <w:t>to Ashton</w:t>
      </w:r>
      <w:r w:rsidR="00A25034" w:rsidRPr="00A970DA">
        <w:rPr>
          <w:rFonts w:ascii="Arial" w:hAnsi="Arial" w:cs="Arial"/>
          <w:sz w:val="28"/>
          <w:szCs w:val="28"/>
        </w:rPr>
        <w:t xml:space="preserve"> Estates HOA</w:t>
      </w:r>
      <w:r>
        <w:rPr>
          <w:rFonts w:ascii="Arial" w:hAnsi="Arial" w:cs="Arial"/>
          <w:sz w:val="28"/>
          <w:szCs w:val="28"/>
        </w:rPr>
        <w:t xml:space="preserve">, </w:t>
      </w:r>
      <w:r w:rsidR="007C423E" w:rsidRPr="00A970DA">
        <w:rPr>
          <w:rFonts w:ascii="Arial" w:hAnsi="Arial" w:cs="Arial"/>
          <w:sz w:val="28"/>
          <w:szCs w:val="28"/>
        </w:rPr>
        <w:t>1004 Ashton Drive</w:t>
      </w:r>
      <w:r>
        <w:rPr>
          <w:rFonts w:ascii="Arial" w:hAnsi="Arial" w:cs="Arial"/>
          <w:sz w:val="28"/>
          <w:szCs w:val="28"/>
        </w:rPr>
        <w:t>, Morgantown, WV 26508</w:t>
      </w:r>
    </w:p>
    <w:p w:rsidR="00A25034" w:rsidRDefault="00A25034" w:rsidP="00A25034">
      <w:pPr>
        <w:pStyle w:val="NoSpacing"/>
        <w:rPr>
          <w:rFonts w:ascii="Arial" w:hAnsi="Arial" w:cs="Arial"/>
          <w:sz w:val="28"/>
          <w:szCs w:val="28"/>
        </w:rPr>
      </w:pPr>
    </w:p>
    <w:p w:rsidR="007C423E" w:rsidRPr="00A970DA" w:rsidRDefault="00EB762F" w:rsidP="00EB762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log on to the following link if you would like to pay online with a debit or credit card:  </w:t>
      </w:r>
      <w:hyperlink r:id="rId8" w:history="1">
        <w:r w:rsidR="007C423E" w:rsidRPr="00A970DA">
          <w:rPr>
            <w:rStyle w:val="Hyperlink"/>
            <w:rFonts w:ascii="Arial" w:hAnsi="Arial" w:cs="Arial"/>
            <w:sz w:val="28"/>
            <w:szCs w:val="28"/>
          </w:rPr>
          <w:t>https://ipn.intuit.com/pay/ashtonfees/</w:t>
        </w:r>
      </w:hyperlink>
    </w:p>
    <w:p w:rsidR="007C423E" w:rsidRPr="00A970DA" w:rsidRDefault="007C423E" w:rsidP="007C423E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25034" w:rsidRDefault="007C423E" w:rsidP="00A25034">
      <w:pPr>
        <w:pStyle w:val="NoSpacing"/>
        <w:rPr>
          <w:rFonts w:ascii="Arial" w:hAnsi="Arial" w:cs="Arial"/>
          <w:sz w:val="28"/>
          <w:szCs w:val="28"/>
        </w:rPr>
      </w:pPr>
      <w:r w:rsidRPr="00A970DA">
        <w:rPr>
          <w:rFonts w:ascii="Arial" w:hAnsi="Arial" w:cs="Arial"/>
          <w:sz w:val="28"/>
          <w:szCs w:val="28"/>
        </w:rPr>
        <w:t>Any home owner with unpaid dues</w:t>
      </w:r>
      <w:r w:rsidR="00364BC4">
        <w:rPr>
          <w:rFonts w:ascii="Arial" w:hAnsi="Arial" w:cs="Arial"/>
          <w:sz w:val="28"/>
          <w:szCs w:val="28"/>
        </w:rPr>
        <w:t xml:space="preserve"> who has not contacted Cynthia to make payment </w:t>
      </w:r>
      <w:r w:rsidRPr="00A970DA">
        <w:rPr>
          <w:rFonts w:ascii="Arial" w:hAnsi="Arial" w:cs="Arial"/>
          <w:sz w:val="28"/>
          <w:szCs w:val="28"/>
        </w:rPr>
        <w:t xml:space="preserve">arrangements </w:t>
      </w:r>
      <w:r w:rsidR="00364BC4">
        <w:rPr>
          <w:rFonts w:ascii="Arial" w:hAnsi="Arial" w:cs="Arial"/>
          <w:sz w:val="28"/>
          <w:szCs w:val="28"/>
        </w:rPr>
        <w:t xml:space="preserve">by </w:t>
      </w:r>
      <w:r w:rsidRPr="00A970DA">
        <w:rPr>
          <w:rFonts w:ascii="Arial" w:hAnsi="Arial" w:cs="Arial"/>
          <w:sz w:val="28"/>
          <w:szCs w:val="28"/>
        </w:rPr>
        <w:t xml:space="preserve">September 30, 2015, will </w:t>
      </w:r>
      <w:r w:rsidR="00EB762F">
        <w:rPr>
          <w:rFonts w:ascii="Arial" w:hAnsi="Arial" w:cs="Arial"/>
          <w:sz w:val="28"/>
          <w:szCs w:val="28"/>
        </w:rPr>
        <w:t xml:space="preserve">have a lien placed on their home and will incur additional fees to pay for the time and cost of </w:t>
      </w:r>
      <w:r w:rsidR="00364BC4">
        <w:rPr>
          <w:rFonts w:ascii="Arial" w:hAnsi="Arial" w:cs="Arial"/>
          <w:sz w:val="28"/>
          <w:szCs w:val="28"/>
        </w:rPr>
        <w:t xml:space="preserve">putting the lien in place.  </w:t>
      </w:r>
      <w:r w:rsidR="00793BC9">
        <w:rPr>
          <w:rFonts w:ascii="Arial" w:hAnsi="Arial" w:cs="Arial"/>
          <w:sz w:val="28"/>
          <w:szCs w:val="28"/>
        </w:rPr>
        <w:t xml:space="preserve">  </w:t>
      </w:r>
    </w:p>
    <w:p w:rsidR="00793BC9" w:rsidRPr="00A970DA" w:rsidRDefault="00793BC9" w:rsidP="00A25034">
      <w:pPr>
        <w:pStyle w:val="NoSpacing"/>
        <w:rPr>
          <w:rFonts w:ascii="Arial" w:hAnsi="Arial" w:cs="Arial"/>
          <w:sz w:val="28"/>
          <w:szCs w:val="28"/>
        </w:rPr>
      </w:pPr>
    </w:p>
    <w:p w:rsidR="00F8552E" w:rsidRPr="00A970DA" w:rsidRDefault="0086090A" w:rsidP="00F8552E">
      <w:pPr>
        <w:pStyle w:val="NoSpacing"/>
        <w:rPr>
          <w:rFonts w:ascii="Arial" w:hAnsi="Arial" w:cs="Arial"/>
          <w:b/>
          <w:sz w:val="28"/>
          <w:szCs w:val="28"/>
        </w:rPr>
      </w:pPr>
      <w:r w:rsidRPr="00A970DA">
        <w:rPr>
          <w:rFonts w:ascii="Arial" w:hAnsi="Arial" w:cs="Arial"/>
          <w:b/>
          <w:sz w:val="28"/>
          <w:szCs w:val="28"/>
        </w:rPr>
        <w:t>Attention Home Owners,</w:t>
      </w:r>
    </w:p>
    <w:p w:rsidR="002B0B2C" w:rsidRDefault="0086090A" w:rsidP="00F8552E">
      <w:pPr>
        <w:pStyle w:val="NoSpacing"/>
        <w:rPr>
          <w:rFonts w:ascii="Arial" w:hAnsi="Arial" w:cs="Arial"/>
          <w:b/>
          <w:sz w:val="28"/>
          <w:szCs w:val="28"/>
        </w:rPr>
      </w:pPr>
      <w:r w:rsidRPr="00A970DA">
        <w:rPr>
          <w:rFonts w:ascii="Arial" w:hAnsi="Arial" w:cs="Arial"/>
          <w:b/>
          <w:sz w:val="28"/>
          <w:szCs w:val="28"/>
        </w:rPr>
        <w:t xml:space="preserve">Please help us make any needed corrections to </w:t>
      </w:r>
      <w:r w:rsidR="00793BC9">
        <w:rPr>
          <w:rFonts w:ascii="Arial" w:hAnsi="Arial" w:cs="Arial"/>
          <w:b/>
          <w:sz w:val="28"/>
          <w:szCs w:val="28"/>
        </w:rPr>
        <w:t xml:space="preserve">the Treasurer’s </w:t>
      </w:r>
      <w:r w:rsidR="00364BC4">
        <w:rPr>
          <w:rFonts w:ascii="Arial" w:hAnsi="Arial" w:cs="Arial"/>
          <w:b/>
          <w:sz w:val="28"/>
          <w:szCs w:val="28"/>
        </w:rPr>
        <w:t>data</w:t>
      </w:r>
      <w:r w:rsidRPr="00A970DA">
        <w:rPr>
          <w:rFonts w:ascii="Arial" w:hAnsi="Arial" w:cs="Arial"/>
          <w:b/>
          <w:sz w:val="28"/>
          <w:szCs w:val="28"/>
        </w:rPr>
        <w:t>base</w:t>
      </w:r>
      <w:r w:rsidR="00DA4B58">
        <w:rPr>
          <w:rFonts w:ascii="Arial" w:hAnsi="Arial" w:cs="Arial"/>
          <w:b/>
          <w:sz w:val="28"/>
          <w:szCs w:val="28"/>
        </w:rPr>
        <w:t xml:space="preserve"> by filling out the online survey at the following link</w:t>
      </w:r>
      <w:bookmarkStart w:id="0" w:name="_GoBack"/>
      <w:bookmarkEnd w:id="0"/>
      <w:r w:rsidR="00793BC9">
        <w:rPr>
          <w:rFonts w:ascii="Arial" w:hAnsi="Arial" w:cs="Arial"/>
          <w:b/>
          <w:sz w:val="28"/>
          <w:szCs w:val="28"/>
        </w:rPr>
        <w:t xml:space="preserve">:  </w:t>
      </w:r>
    </w:p>
    <w:p w:rsidR="002B0B2C" w:rsidRDefault="002B0B2C" w:rsidP="00F8552E">
      <w:pPr>
        <w:pStyle w:val="NoSpacing"/>
        <w:rPr>
          <w:rFonts w:ascii="Arial" w:hAnsi="Arial" w:cs="Arial"/>
          <w:b/>
          <w:sz w:val="28"/>
          <w:szCs w:val="28"/>
        </w:rPr>
      </w:pPr>
    </w:p>
    <w:p w:rsidR="00FD260C" w:rsidRDefault="00793BC9" w:rsidP="002B0B2C">
      <w:pPr>
        <w:pStyle w:val="NoSpacing"/>
        <w:jc w:val="center"/>
        <w:rPr>
          <w:rStyle w:val="Hyperlink"/>
          <w:rFonts w:ascii="Arial" w:hAnsi="Arial" w:cs="Arial"/>
          <w:iCs/>
          <w:sz w:val="56"/>
        </w:rPr>
      </w:pPr>
      <w:hyperlink r:id="rId9" w:history="1">
        <w:r w:rsidRPr="00127A48">
          <w:rPr>
            <w:rStyle w:val="Hyperlink"/>
            <w:rFonts w:ascii="Arial" w:hAnsi="Arial" w:cs="Arial"/>
            <w:iCs/>
            <w:sz w:val="56"/>
          </w:rPr>
          <w:t>http://kwiksurveys.com/s/Qmzfodde</w:t>
        </w:r>
      </w:hyperlink>
    </w:p>
    <w:p w:rsidR="00D646EA" w:rsidRPr="00D646EA" w:rsidRDefault="00D646EA" w:rsidP="002B0B2C">
      <w:pPr>
        <w:pStyle w:val="NoSpacing"/>
        <w:jc w:val="center"/>
        <w:rPr>
          <w:rStyle w:val="Hyperlink"/>
          <w:rFonts w:ascii="Arial" w:hAnsi="Arial" w:cs="Arial"/>
          <w:iCs/>
          <w:sz w:val="28"/>
          <w:szCs w:val="28"/>
        </w:rPr>
      </w:pPr>
    </w:p>
    <w:p w:rsidR="00FD260C" w:rsidRPr="00D646EA" w:rsidRDefault="00B42DAC" w:rsidP="00364BC4">
      <w:pPr>
        <w:pStyle w:val="NoSpacing"/>
        <w:jc w:val="center"/>
        <w:rPr>
          <w:rFonts w:ascii="Arial" w:hAnsi="Arial" w:cs="Arial"/>
          <w:b/>
          <w:sz w:val="22"/>
          <w:szCs w:val="28"/>
        </w:rPr>
      </w:pPr>
      <w:r w:rsidRPr="00D646EA">
        <w:rPr>
          <w:rStyle w:val="Hyperlink"/>
          <w:rFonts w:ascii="Arial" w:hAnsi="Arial" w:cs="Arial"/>
          <w:iCs/>
          <w:sz w:val="32"/>
          <w:u w:val="none"/>
        </w:rPr>
        <w:t xml:space="preserve">The information provided </w:t>
      </w:r>
      <w:r w:rsidR="00852326">
        <w:rPr>
          <w:rStyle w:val="Hyperlink"/>
          <w:rFonts w:ascii="Arial" w:hAnsi="Arial" w:cs="Arial"/>
          <w:iCs/>
          <w:sz w:val="32"/>
          <w:u w:val="none"/>
        </w:rPr>
        <w:t>will be t</w:t>
      </w:r>
      <w:r w:rsidR="002B0B2C" w:rsidRPr="00D646EA">
        <w:rPr>
          <w:rStyle w:val="Hyperlink"/>
          <w:rFonts w:ascii="Arial" w:hAnsi="Arial" w:cs="Arial"/>
          <w:iCs/>
          <w:sz w:val="32"/>
          <w:u w:val="none"/>
        </w:rPr>
        <w:t xml:space="preserve">he official comprehensive list for voting purposes/per </w:t>
      </w:r>
      <w:r w:rsidR="00852326">
        <w:rPr>
          <w:rStyle w:val="Hyperlink"/>
          <w:rFonts w:ascii="Arial" w:hAnsi="Arial" w:cs="Arial"/>
          <w:iCs/>
          <w:sz w:val="32"/>
          <w:u w:val="none"/>
        </w:rPr>
        <w:t xml:space="preserve">Ashton Estates HOA </w:t>
      </w:r>
      <w:r w:rsidR="002B0B2C" w:rsidRPr="00D646EA">
        <w:rPr>
          <w:rStyle w:val="Hyperlink"/>
          <w:rFonts w:ascii="Arial" w:hAnsi="Arial" w:cs="Arial"/>
          <w:iCs/>
          <w:sz w:val="32"/>
          <w:u w:val="none"/>
        </w:rPr>
        <w:t>lot.</w:t>
      </w:r>
      <w:r w:rsidR="00852326">
        <w:rPr>
          <w:rStyle w:val="Hyperlink"/>
          <w:rFonts w:ascii="Arial" w:hAnsi="Arial" w:cs="Arial"/>
          <w:iCs/>
          <w:sz w:val="32"/>
          <w:u w:val="none"/>
        </w:rPr>
        <w:t xml:space="preserve">  One vote/lot</w:t>
      </w:r>
    </w:p>
    <w:sectPr w:rsidR="00FD260C" w:rsidRPr="00D646EA" w:rsidSect="00A970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678" w:rsidRDefault="008C1678" w:rsidP="00FD260C">
      <w:pPr>
        <w:spacing w:after="0" w:line="240" w:lineRule="auto"/>
      </w:pPr>
      <w:r>
        <w:separator/>
      </w:r>
    </w:p>
  </w:endnote>
  <w:endnote w:type="continuationSeparator" w:id="0">
    <w:p w:rsidR="008C1678" w:rsidRDefault="008C1678" w:rsidP="00FD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678" w:rsidRDefault="008C1678" w:rsidP="00FD260C">
      <w:pPr>
        <w:spacing w:after="0" w:line="240" w:lineRule="auto"/>
      </w:pPr>
      <w:r>
        <w:separator/>
      </w:r>
    </w:p>
  </w:footnote>
  <w:footnote w:type="continuationSeparator" w:id="0">
    <w:p w:rsidR="008C1678" w:rsidRDefault="008C1678" w:rsidP="00FD2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259C5"/>
    <w:multiLevelType w:val="hybridMultilevel"/>
    <w:tmpl w:val="4F20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81CA2"/>
    <w:multiLevelType w:val="hybridMultilevel"/>
    <w:tmpl w:val="F9F4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D4364"/>
    <w:multiLevelType w:val="hybridMultilevel"/>
    <w:tmpl w:val="4F02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2E"/>
    <w:rsid w:val="000A640A"/>
    <w:rsid w:val="00181828"/>
    <w:rsid w:val="002B0B2C"/>
    <w:rsid w:val="00364BC4"/>
    <w:rsid w:val="004722E3"/>
    <w:rsid w:val="00666B2D"/>
    <w:rsid w:val="006C50AB"/>
    <w:rsid w:val="00724B8F"/>
    <w:rsid w:val="00793BC9"/>
    <w:rsid w:val="007C423E"/>
    <w:rsid w:val="00852326"/>
    <w:rsid w:val="0086090A"/>
    <w:rsid w:val="008C1678"/>
    <w:rsid w:val="00991715"/>
    <w:rsid w:val="00996514"/>
    <w:rsid w:val="00A25034"/>
    <w:rsid w:val="00A45140"/>
    <w:rsid w:val="00A970DA"/>
    <w:rsid w:val="00B42DAC"/>
    <w:rsid w:val="00CC5C5C"/>
    <w:rsid w:val="00CE5D18"/>
    <w:rsid w:val="00D646EA"/>
    <w:rsid w:val="00DA4B58"/>
    <w:rsid w:val="00EB762F"/>
    <w:rsid w:val="00F8552E"/>
    <w:rsid w:val="00F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0A201-EAD6-4C7E-A6C2-F4EBAC20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52E"/>
  </w:style>
  <w:style w:type="paragraph" w:styleId="Heading1">
    <w:name w:val="heading 1"/>
    <w:basedOn w:val="Normal"/>
    <w:next w:val="Normal"/>
    <w:link w:val="Heading1Char"/>
    <w:uiPriority w:val="9"/>
    <w:qFormat/>
    <w:rsid w:val="00F8552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2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2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2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2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2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2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2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2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2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2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52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855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8552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552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8552E"/>
    <w:rPr>
      <w:b/>
      <w:bCs/>
    </w:rPr>
  </w:style>
  <w:style w:type="character" w:styleId="Emphasis">
    <w:name w:val="Emphasis"/>
    <w:basedOn w:val="DefaultParagraphFont"/>
    <w:uiPriority w:val="20"/>
    <w:qFormat/>
    <w:rsid w:val="00F8552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855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52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8552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2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2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55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855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552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8552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8552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52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552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0C"/>
  </w:style>
  <w:style w:type="paragraph" w:styleId="Footer">
    <w:name w:val="footer"/>
    <w:basedOn w:val="Normal"/>
    <w:link w:val="FooterChar"/>
    <w:uiPriority w:val="99"/>
    <w:unhideWhenUsed/>
    <w:rsid w:val="00FD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n.intuit.com/pay/ashtonfe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easurer.ashton.ho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wiksurveys.com/s/Qmzfod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Sparks</dc:creator>
  <cp:keywords/>
  <dc:description/>
  <cp:lastModifiedBy>Stacie Redelman</cp:lastModifiedBy>
  <cp:revision>2</cp:revision>
  <cp:lastPrinted>2015-08-31T11:06:00Z</cp:lastPrinted>
  <dcterms:created xsi:type="dcterms:W3CDTF">2015-09-13T18:32:00Z</dcterms:created>
  <dcterms:modified xsi:type="dcterms:W3CDTF">2015-09-13T18:32:00Z</dcterms:modified>
</cp:coreProperties>
</file>