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21671" w14:textId="6C8A4863" w:rsidR="008E2115" w:rsidRPr="001F2B54" w:rsidRDefault="008E2115" w:rsidP="008E2115">
      <w:pPr>
        <w:rPr>
          <w:rFonts w:ascii="Times New Roman" w:hAnsi="Times New Roman" w:cs="Times New Roman"/>
          <w:b/>
          <w:bCs/>
        </w:rPr>
      </w:pPr>
      <w:r w:rsidRPr="001F2B54">
        <w:rPr>
          <w:rFonts w:ascii="Times New Roman" w:hAnsi="Times New Roman" w:cs="Times New Roman"/>
          <w:b/>
          <w:bCs/>
        </w:rPr>
        <w:t>Data Breach Breakdown (DBB) Phases – Summary</w:t>
      </w:r>
    </w:p>
    <w:p w14:paraId="09B3B3B6" w14:textId="77777777" w:rsidR="008E2115" w:rsidRPr="001F2B54" w:rsidRDefault="00000000" w:rsidP="008E2115">
      <w:p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pict w14:anchorId="484B2B08">
          <v:rect id="_x0000_i1025" style="width:0;height:1.5pt" o:hralign="center" o:hrstd="t" o:hr="t" fillcolor="#a0a0a0" stroked="f"/>
        </w:pict>
      </w:r>
    </w:p>
    <w:p w14:paraId="4E020B9B" w14:textId="77777777" w:rsidR="008E2115" w:rsidRPr="001F2B54" w:rsidRDefault="008E2115" w:rsidP="008E2115">
      <w:pPr>
        <w:rPr>
          <w:rFonts w:ascii="Times New Roman" w:hAnsi="Times New Roman" w:cs="Times New Roman"/>
          <w:b/>
          <w:bCs/>
        </w:rPr>
      </w:pPr>
      <w:r w:rsidRPr="001F2B54">
        <w:rPr>
          <w:rFonts w:ascii="Times New Roman" w:hAnsi="Times New Roman" w:cs="Times New Roman"/>
          <w:b/>
          <w:bCs/>
        </w:rPr>
        <w:t>1. Digital Forensic Investigation (DFI) Phases &amp; Relation to NIST SP 800-86</w:t>
      </w:r>
    </w:p>
    <w:p w14:paraId="3F8425E1" w14:textId="77777777" w:rsidR="008E2115" w:rsidRPr="001F2B54" w:rsidRDefault="008E2115" w:rsidP="008E2115">
      <w:p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Digital Forensic Investigation (DFI) follows four standardized phases defined by </w:t>
      </w:r>
      <w:r w:rsidRPr="001F2B54">
        <w:rPr>
          <w:rFonts w:ascii="Times New Roman" w:hAnsi="Times New Roman" w:cs="Times New Roman"/>
          <w:b/>
          <w:bCs/>
        </w:rPr>
        <w:t>NIST SP 800-86</w:t>
      </w:r>
      <w:r w:rsidRPr="001F2B54">
        <w:rPr>
          <w:rFonts w:ascii="Times New Roman" w:hAnsi="Times New Roman" w:cs="Times New Roman"/>
        </w:rPr>
        <w:t>:</w:t>
      </w:r>
    </w:p>
    <w:p w14:paraId="4BAE0A25" w14:textId="77777777" w:rsidR="008E2115" w:rsidRPr="001F2B54" w:rsidRDefault="008E2115" w:rsidP="008E2115">
      <w:pPr>
        <w:rPr>
          <w:rFonts w:ascii="Times New Roman" w:hAnsi="Times New Roman" w:cs="Times New Roman"/>
          <w:b/>
          <w:bCs/>
        </w:rPr>
      </w:pPr>
      <w:r w:rsidRPr="001F2B54">
        <w:rPr>
          <w:rFonts w:ascii="Times New Roman" w:hAnsi="Times New Roman" w:cs="Times New Roman"/>
          <w:b/>
          <w:bCs/>
        </w:rPr>
        <w:t>DFI Phases</w:t>
      </w:r>
    </w:p>
    <w:p w14:paraId="6EC80C5F" w14:textId="77777777" w:rsidR="008E2115" w:rsidRPr="001F2B54" w:rsidRDefault="008E2115" w:rsidP="008E211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  <w:b/>
          <w:bCs/>
        </w:rPr>
        <w:t>Collection</w:t>
      </w:r>
      <w:r w:rsidRPr="001F2B54">
        <w:rPr>
          <w:rFonts w:ascii="Times New Roman" w:hAnsi="Times New Roman" w:cs="Times New Roman"/>
        </w:rPr>
        <w:t xml:space="preserve"> </w:t>
      </w:r>
    </w:p>
    <w:p w14:paraId="0B8F9E0A" w14:textId="77777777" w:rsidR="008E2115" w:rsidRPr="001F2B54" w:rsidRDefault="008E2115" w:rsidP="008E211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Identify, collect, and preserve potential digital evidence. </w:t>
      </w:r>
    </w:p>
    <w:p w14:paraId="1FAE8D1F" w14:textId="77777777" w:rsidR="008E2115" w:rsidRPr="001F2B54" w:rsidRDefault="008E2115" w:rsidP="008E211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Ensure integrity is not compromised. </w:t>
      </w:r>
    </w:p>
    <w:p w14:paraId="0668AD8A" w14:textId="77777777" w:rsidR="008E2115" w:rsidRPr="001F2B54" w:rsidRDefault="008E2115" w:rsidP="008E211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  <w:b/>
          <w:bCs/>
        </w:rPr>
        <w:t>Examination</w:t>
      </w:r>
      <w:r w:rsidRPr="001F2B54">
        <w:rPr>
          <w:rFonts w:ascii="Times New Roman" w:hAnsi="Times New Roman" w:cs="Times New Roman"/>
        </w:rPr>
        <w:t xml:space="preserve"> </w:t>
      </w:r>
    </w:p>
    <w:p w14:paraId="78D64159" w14:textId="77777777" w:rsidR="008E2115" w:rsidRPr="001F2B54" w:rsidRDefault="008E2115" w:rsidP="008E211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Extract relevant data from collected evidence. </w:t>
      </w:r>
    </w:p>
    <w:p w14:paraId="4E95F8B4" w14:textId="77777777" w:rsidR="008E2115" w:rsidRPr="001F2B54" w:rsidRDefault="008E2115" w:rsidP="008E211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Maintain forensic soundness. </w:t>
      </w:r>
    </w:p>
    <w:p w14:paraId="6A72F784" w14:textId="77777777" w:rsidR="008E2115" w:rsidRPr="001F2B54" w:rsidRDefault="008E2115" w:rsidP="008E211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  <w:b/>
          <w:bCs/>
        </w:rPr>
        <w:t>Analysis</w:t>
      </w:r>
      <w:r w:rsidRPr="001F2B54">
        <w:rPr>
          <w:rFonts w:ascii="Times New Roman" w:hAnsi="Times New Roman" w:cs="Times New Roman"/>
        </w:rPr>
        <w:t xml:space="preserve"> </w:t>
      </w:r>
    </w:p>
    <w:p w14:paraId="578E72E5" w14:textId="77777777" w:rsidR="008E2115" w:rsidRPr="001F2B54" w:rsidRDefault="008E2115" w:rsidP="008E211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Interpret extracted data to answer </w:t>
      </w:r>
      <w:r w:rsidRPr="001F2B54">
        <w:rPr>
          <w:rFonts w:ascii="Times New Roman" w:hAnsi="Times New Roman" w:cs="Times New Roman"/>
          <w:b/>
          <w:bCs/>
        </w:rPr>
        <w:t xml:space="preserve">5WH (What, Who, When, Where, </w:t>
      </w:r>
      <w:proofErr w:type="gramStart"/>
      <w:r w:rsidRPr="001F2B54">
        <w:rPr>
          <w:rFonts w:ascii="Times New Roman" w:hAnsi="Times New Roman" w:cs="Times New Roman"/>
          <w:b/>
          <w:bCs/>
        </w:rPr>
        <w:t>Why</w:t>
      </w:r>
      <w:proofErr w:type="gramEnd"/>
      <w:r w:rsidRPr="001F2B54">
        <w:rPr>
          <w:rFonts w:ascii="Times New Roman" w:hAnsi="Times New Roman" w:cs="Times New Roman"/>
          <w:b/>
          <w:bCs/>
        </w:rPr>
        <w:t>, How)</w:t>
      </w:r>
      <w:r w:rsidRPr="001F2B54">
        <w:rPr>
          <w:rFonts w:ascii="Times New Roman" w:hAnsi="Times New Roman" w:cs="Times New Roman"/>
        </w:rPr>
        <w:t xml:space="preserve">. </w:t>
      </w:r>
    </w:p>
    <w:p w14:paraId="0EDAA345" w14:textId="77777777" w:rsidR="008E2115" w:rsidRPr="001F2B54" w:rsidRDefault="008E2115" w:rsidP="008E211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  <w:b/>
          <w:bCs/>
        </w:rPr>
        <w:t>Reporting</w:t>
      </w:r>
      <w:r w:rsidRPr="001F2B54">
        <w:rPr>
          <w:rFonts w:ascii="Times New Roman" w:hAnsi="Times New Roman" w:cs="Times New Roman"/>
        </w:rPr>
        <w:t xml:space="preserve"> </w:t>
      </w:r>
    </w:p>
    <w:p w14:paraId="74B64D01" w14:textId="77777777" w:rsidR="008E2115" w:rsidRPr="001F2B54" w:rsidRDefault="008E2115" w:rsidP="008E211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Document procedures, tools, and findings. </w:t>
      </w:r>
    </w:p>
    <w:p w14:paraId="10B50F62" w14:textId="70CAE2F8" w:rsidR="008E2115" w:rsidRPr="001F2B54" w:rsidRDefault="008E2115" w:rsidP="008E2115">
      <w:p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  <w:b/>
          <w:bCs/>
        </w:rPr>
        <w:t>Relation to the Proposed Framework</w:t>
      </w:r>
    </w:p>
    <w:p w14:paraId="0D1BEB5C" w14:textId="77777777" w:rsidR="008E2115" w:rsidRPr="001F2B54" w:rsidRDefault="008E2115" w:rsidP="008E21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The proposed framework </w:t>
      </w:r>
      <w:r w:rsidRPr="001F2B54">
        <w:rPr>
          <w:rFonts w:ascii="Times New Roman" w:hAnsi="Times New Roman" w:cs="Times New Roman"/>
          <w:b/>
          <w:bCs/>
        </w:rPr>
        <w:t>adopts NIST DFI structure</w:t>
      </w:r>
      <w:r w:rsidRPr="001F2B54">
        <w:rPr>
          <w:rFonts w:ascii="Times New Roman" w:hAnsi="Times New Roman" w:cs="Times New Roman"/>
        </w:rPr>
        <w:t xml:space="preserve">. </w:t>
      </w:r>
    </w:p>
    <w:p w14:paraId="0320EA37" w14:textId="77777777" w:rsidR="008E2115" w:rsidRPr="001F2B54" w:rsidRDefault="008E2115" w:rsidP="008E21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It </w:t>
      </w:r>
      <w:r w:rsidRPr="001F2B54">
        <w:rPr>
          <w:rFonts w:ascii="Times New Roman" w:hAnsi="Times New Roman" w:cs="Times New Roman"/>
          <w:b/>
          <w:bCs/>
        </w:rPr>
        <w:t>enhances Examination and Analysis phases</w:t>
      </w:r>
      <w:r w:rsidRPr="001F2B54">
        <w:rPr>
          <w:rFonts w:ascii="Times New Roman" w:hAnsi="Times New Roman" w:cs="Times New Roman"/>
        </w:rPr>
        <w:t xml:space="preserve"> using: </w:t>
      </w:r>
    </w:p>
    <w:p w14:paraId="20C5DF87" w14:textId="77777777" w:rsidR="008E2115" w:rsidRPr="001F2B54" w:rsidRDefault="008E2115" w:rsidP="008E211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Data Breach Breakdown (DBB) </w:t>
      </w:r>
    </w:p>
    <w:p w14:paraId="621D0394" w14:textId="77777777" w:rsidR="008E2115" w:rsidRPr="001F2B54" w:rsidRDefault="008E2115" w:rsidP="008E211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Artifact correlation </w:t>
      </w:r>
    </w:p>
    <w:p w14:paraId="16211227" w14:textId="77777777" w:rsidR="008E2115" w:rsidRPr="001F2B54" w:rsidRDefault="008E2115" w:rsidP="008E211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>5WH mapping</w:t>
      </w:r>
    </w:p>
    <w:p w14:paraId="6D11701B" w14:textId="483830C9" w:rsidR="008E2115" w:rsidRPr="001F2B54" w:rsidRDefault="008E2115" w:rsidP="008E2115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This improves </w:t>
      </w:r>
      <w:r w:rsidRPr="001F2B54">
        <w:rPr>
          <w:rFonts w:ascii="Times New Roman" w:hAnsi="Times New Roman" w:cs="Times New Roman"/>
          <w:b/>
          <w:bCs/>
        </w:rPr>
        <w:t>depth, structure, and completeness of investigation</w:t>
      </w:r>
      <w:r w:rsidRPr="001F2B54">
        <w:rPr>
          <w:rFonts w:ascii="Times New Roman" w:hAnsi="Times New Roman" w:cs="Times New Roman"/>
        </w:rPr>
        <w:t xml:space="preserve"> </w:t>
      </w:r>
    </w:p>
    <w:p w14:paraId="03555881" w14:textId="77777777" w:rsidR="008E2115" w:rsidRPr="001F2B54" w:rsidRDefault="008E2115" w:rsidP="008E2115">
      <w:pPr>
        <w:rPr>
          <w:rFonts w:ascii="Times New Roman" w:hAnsi="Times New Roman" w:cs="Times New Roman"/>
          <w:b/>
          <w:bCs/>
        </w:rPr>
      </w:pPr>
      <w:r w:rsidRPr="001F2B54">
        <w:rPr>
          <w:rFonts w:ascii="Times New Roman" w:hAnsi="Times New Roman" w:cs="Times New Roman"/>
          <w:b/>
          <w:bCs/>
        </w:rPr>
        <w:t>2. Data Breach Breakdown (DBB) Phases</w:t>
      </w:r>
    </w:p>
    <w:p w14:paraId="7C30ED74" w14:textId="77777777" w:rsidR="008E2115" w:rsidRPr="001F2B54" w:rsidRDefault="008E2115" w:rsidP="008E2115">
      <w:p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>DBB models the lifecycle of a data breach into four phases:</w:t>
      </w:r>
    </w:p>
    <w:tbl>
      <w:tblPr>
        <w:tblW w:w="56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4161"/>
      </w:tblGrid>
      <w:tr w:rsidR="008E2115" w:rsidRPr="001F2B54" w14:paraId="2B719A72" w14:textId="77777777" w:rsidTr="001F2B54">
        <w:trPr>
          <w:trHeight w:val="4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27BDE" w14:textId="77777777" w:rsidR="008E2115" w:rsidRPr="001F2B54" w:rsidRDefault="008E2115" w:rsidP="008E2115">
            <w:pPr>
              <w:rPr>
                <w:rFonts w:ascii="Times New Roman" w:hAnsi="Times New Roman" w:cs="Times New Roman"/>
                <w:b/>
                <w:bCs/>
              </w:rPr>
            </w:pPr>
            <w:r w:rsidRPr="001F2B54">
              <w:rPr>
                <w:rFonts w:ascii="Times New Roman" w:hAnsi="Times New Roman" w:cs="Times New Roman"/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6C26E6D0" w14:textId="77777777" w:rsidR="008E2115" w:rsidRPr="001F2B54" w:rsidRDefault="008E2115" w:rsidP="008E2115">
            <w:pPr>
              <w:rPr>
                <w:rFonts w:ascii="Times New Roman" w:hAnsi="Times New Roman" w:cs="Times New Roman"/>
                <w:b/>
                <w:bCs/>
              </w:rPr>
            </w:pPr>
            <w:r w:rsidRPr="001F2B54">
              <w:rPr>
                <w:rFonts w:ascii="Times New Roman" w:hAnsi="Times New Roman" w:cs="Times New Roman"/>
                <w:b/>
                <w:bCs/>
              </w:rPr>
              <w:t>Investigative Focus</w:t>
            </w:r>
          </w:p>
        </w:tc>
      </w:tr>
      <w:tr w:rsidR="008E2115" w:rsidRPr="001F2B54" w14:paraId="60BE7190" w14:textId="77777777" w:rsidTr="001F2B54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403EDC02" w14:textId="77777777" w:rsidR="008E2115" w:rsidRPr="001F2B54" w:rsidRDefault="008E2115" w:rsidP="008E2115">
            <w:pPr>
              <w:rPr>
                <w:rFonts w:ascii="Times New Roman" w:hAnsi="Times New Roman" w:cs="Times New Roman"/>
              </w:rPr>
            </w:pPr>
            <w:r w:rsidRPr="001F2B54">
              <w:rPr>
                <w:rFonts w:ascii="Times New Roman" w:hAnsi="Times New Roman" w:cs="Times New Roman"/>
                <w:b/>
                <w:bCs/>
              </w:rPr>
              <w:t>Infiltration</w:t>
            </w:r>
          </w:p>
        </w:tc>
        <w:tc>
          <w:tcPr>
            <w:tcW w:w="0" w:type="auto"/>
            <w:vAlign w:val="center"/>
            <w:hideMark/>
          </w:tcPr>
          <w:p w14:paraId="468B1556" w14:textId="77777777" w:rsidR="008E2115" w:rsidRPr="001F2B54" w:rsidRDefault="008E2115" w:rsidP="008E2115">
            <w:pPr>
              <w:rPr>
                <w:rFonts w:ascii="Times New Roman" w:hAnsi="Times New Roman" w:cs="Times New Roman"/>
              </w:rPr>
            </w:pPr>
            <w:r w:rsidRPr="001F2B54">
              <w:rPr>
                <w:rFonts w:ascii="Times New Roman" w:hAnsi="Times New Roman" w:cs="Times New Roman"/>
              </w:rPr>
              <w:t>How attacker gained initial access</w:t>
            </w:r>
          </w:p>
        </w:tc>
      </w:tr>
      <w:tr w:rsidR="008E2115" w:rsidRPr="001F2B54" w14:paraId="5435EEBB" w14:textId="77777777" w:rsidTr="001F2B54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05177BAE" w14:textId="77777777" w:rsidR="008E2115" w:rsidRPr="001F2B54" w:rsidRDefault="008E2115" w:rsidP="008E2115">
            <w:pPr>
              <w:rPr>
                <w:rFonts w:ascii="Times New Roman" w:hAnsi="Times New Roman" w:cs="Times New Roman"/>
              </w:rPr>
            </w:pPr>
            <w:r w:rsidRPr="001F2B54">
              <w:rPr>
                <w:rFonts w:ascii="Times New Roman" w:hAnsi="Times New Roman" w:cs="Times New Roman"/>
                <w:b/>
                <w:bCs/>
              </w:rPr>
              <w:t>Propagation</w:t>
            </w:r>
          </w:p>
        </w:tc>
        <w:tc>
          <w:tcPr>
            <w:tcW w:w="0" w:type="auto"/>
            <w:vAlign w:val="center"/>
            <w:hideMark/>
          </w:tcPr>
          <w:p w14:paraId="70F077EF" w14:textId="77777777" w:rsidR="008E2115" w:rsidRPr="001F2B54" w:rsidRDefault="008E2115" w:rsidP="008E2115">
            <w:pPr>
              <w:rPr>
                <w:rFonts w:ascii="Times New Roman" w:hAnsi="Times New Roman" w:cs="Times New Roman"/>
              </w:rPr>
            </w:pPr>
            <w:r w:rsidRPr="001F2B54">
              <w:rPr>
                <w:rFonts w:ascii="Times New Roman" w:hAnsi="Times New Roman" w:cs="Times New Roman"/>
              </w:rPr>
              <w:t>How attacker moved laterally</w:t>
            </w:r>
          </w:p>
        </w:tc>
      </w:tr>
      <w:tr w:rsidR="008E2115" w:rsidRPr="001F2B54" w14:paraId="68D77074" w14:textId="77777777" w:rsidTr="001F2B54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34144CC8" w14:textId="77777777" w:rsidR="008E2115" w:rsidRPr="001F2B54" w:rsidRDefault="008E2115" w:rsidP="008E2115">
            <w:pPr>
              <w:rPr>
                <w:rFonts w:ascii="Times New Roman" w:hAnsi="Times New Roman" w:cs="Times New Roman"/>
              </w:rPr>
            </w:pPr>
            <w:r w:rsidRPr="001F2B54">
              <w:rPr>
                <w:rFonts w:ascii="Times New Roman" w:hAnsi="Times New Roman" w:cs="Times New Roman"/>
                <w:b/>
                <w:bCs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09D26E20" w14:textId="77777777" w:rsidR="008E2115" w:rsidRPr="001F2B54" w:rsidRDefault="008E2115" w:rsidP="008E2115">
            <w:pPr>
              <w:rPr>
                <w:rFonts w:ascii="Times New Roman" w:hAnsi="Times New Roman" w:cs="Times New Roman"/>
              </w:rPr>
            </w:pPr>
            <w:r w:rsidRPr="001F2B54">
              <w:rPr>
                <w:rFonts w:ascii="Times New Roman" w:hAnsi="Times New Roman" w:cs="Times New Roman"/>
              </w:rPr>
              <w:t>How attacker accessed/collected data</w:t>
            </w:r>
          </w:p>
        </w:tc>
      </w:tr>
      <w:tr w:rsidR="008E2115" w:rsidRPr="001F2B54" w14:paraId="25D1688A" w14:textId="77777777" w:rsidTr="001F2B54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2C020023" w14:textId="77777777" w:rsidR="008E2115" w:rsidRPr="001F2B54" w:rsidRDefault="008E2115" w:rsidP="008E2115">
            <w:pPr>
              <w:rPr>
                <w:rFonts w:ascii="Times New Roman" w:hAnsi="Times New Roman" w:cs="Times New Roman"/>
              </w:rPr>
            </w:pPr>
            <w:r w:rsidRPr="001F2B54">
              <w:rPr>
                <w:rFonts w:ascii="Times New Roman" w:hAnsi="Times New Roman" w:cs="Times New Roman"/>
                <w:b/>
                <w:bCs/>
              </w:rPr>
              <w:t>Exfiltration</w:t>
            </w:r>
          </w:p>
        </w:tc>
        <w:tc>
          <w:tcPr>
            <w:tcW w:w="0" w:type="auto"/>
            <w:vAlign w:val="center"/>
            <w:hideMark/>
          </w:tcPr>
          <w:p w14:paraId="63CC0B11" w14:textId="77777777" w:rsidR="008E2115" w:rsidRPr="001F2B54" w:rsidRDefault="008E2115" w:rsidP="008E2115">
            <w:pPr>
              <w:rPr>
                <w:rFonts w:ascii="Times New Roman" w:hAnsi="Times New Roman" w:cs="Times New Roman"/>
              </w:rPr>
            </w:pPr>
            <w:r w:rsidRPr="001F2B54">
              <w:rPr>
                <w:rFonts w:ascii="Times New Roman" w:hAnsi="Times New Roman" w:cs="Times New Roman"/>
              </w:rPr>
              <w:t>How attacker transferred data out</w:t>
            </w:r>
          </w:p>
        </w:tc>
      </w:tr>
    </w:tbl>
    <w:p w14:paraId="6DA4360B" w14:textId="0A6D5095" w:rsidR="008E2115" w:rsidRPr="001F2B54" w:rsidRDefault="008E2115" w:rsidP="008E2115">
      <w:p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>Key Insight:</w:t>
      </w:r>
    </w:p>
    <w:p w14:paraId="4FBA41E0" w14:textId="77777777" w:rsidR="008E2115" w:rsidRPr="001F2B54" w:rsidRDefault="008E2115" w:rsidP="008E211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DBB is </w:t>
      </w:r>
      <w:r w:rsidRPr="001F2B54">
        <w:rPr>
          <w:rFonts w:ascii="Times New Roman" w:hAnsi="Times New Roman" w:cs="Times New Roman"/>
          <w:b/>
          <w:bCs/>
        </w:rPr>
        <w:t>specific to data breaches</w:t>
      </w:r>
      <w:r w:rsidRPr="001F2B54">
        <w:rPr>
          <w:rFonts w:ascii="Times New Roman" w:hAnsi="Times New Roman" w:cs="Times New Roman"/>
        </w:rPr>
        <w:t xml:space="preserve">, unlike general cyberattack models. </w:t>
      </w:r>
    </w:p>
    <w:p w14:paraId="1DD82257" w14:textId="7AA8CE93" w:rsidR="008E2115" w:rsidRPr="001F2B54" w:rsidRDefault="008E2115" w:rsidP="008E211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Helps investigators </w:t>
      </w:r>
      <w:r w:rsidRPr="001F2B54">
        <w:rPr>
          <w:rFonts w:ascii="Times New Roman" w:hAnsi="Times New Roman" w:cs="Times New Roman"/>
          <w:b/>
          <w:bCs/>
        </w:rPr>
        <w:t>reconstruct attack flow logically and efficiently</w:t>
      </w:r>
      <w:r w:rsidRPr="001F2B54">
        <w:rPr>
          <w:rFonts w:ascii="Times New Roman" w:hAnsi="Times New Roman" w:cs="Times New Roman"/>
        </w:rPr>
        <w:t xml:space="preserve"> </w:t>
      </w:r>
    </w:p>
    <w:p w14:paraId="1DE3B250" w14:textId="77777777" w:rsidR="008E2115" w:rsidRPr="001F2B54" w:rsidRDefault="008E2115" w:rsidP="008E2115">
      <w:pPr>
        <w:rPr>
          <w:rFonts w:ascii="Times New Roman" w:hAnsi="Times New Roman" w:cs="Times New Roman"/>
          <w:b/>
          <w:bCs/>
        </w:rPr>
      </w:pPr>
      <w:r w:rsidRPr="001F2B54">
        <w:rPr>
          <w:rFonts w:ascii="Times New Roman" w:hAnsi="Times New Roman" w:cs="Times New Roman"/>
          <w:b/>
          <w:bCs/>
        </w:rPr>
        <w:t>3. Selected Existing Frameworks (Table 1 Summary)</w:t>
      </w:r>
    </w:p>
    <w:p w14:paraId="433C6CF9" w14:textId="77777777" w:rsidR="008E2115" w:rsidRPr="001F2B54" w:rsidRDefault="008E2115" w:rsidP="008E2115">
      <w:pPr>
        <w:rPr>
          <w:rFonts w:ascii="Times New Roman" w:hAnsi="Times New Roman" w:cs="Times New Roman"/>
          <w:b/>
          <w:bCs/>
        </w:rPr>
      </w:pPr>
      <w:r w:rsidRPr="001F2B54">
        <w:rPr>
          <w:rFonts w:ascii="Times New Roman" w:hAnsi="Times New Roman" w:cs="Times New Roman"/>
          <w:b/>
          <w:bCs/>
        </w:rPr>
        <w:t>CFFTPM</w:t>
      </w:r>
    </w:p>
    <w:p w14:paraId="002D51FF" w14:textId="77777777" w:rsidR="008E2115" w:rsidRPr="001F2B54" w:rsidRDefault="008E2115" w:rsidP="008E21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  <w:b/>
          <w:bCs/>
        </w:rPr>
        <w:t>Strength:</w:t>
      </w:r>
      <w:r w:rsidRPr="001F2B54">
        <w:rPr>
          <w:rFonts w:ascii="Times New Roman" w:hAnsi="Times New Roman" w:cs="Times New Roman"/>
        </w:rPr>
        <w:t xml:space="preserve"> Time-efficient, structured phases, Windows artifact focus </w:t>
      </w:r>
    </w:p>
    <w:p w14:paraId="65AF4654" w14:textId="77777777" w:rsidR="008E2115" w:rsidRPr="001F2B54" w:rsidRDefault="008E2115" w:rsidP="008E21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  <w:b/>
          <w:bCs/>
        </w:rPr>
        <w:t>Limitation:</w:t>
      </w:r>
      <w:r w:rsidRPr="001F2B54">
        <w:rPr>
          <w:rFonts w:ascii="Times New Roman" w:hAnsi="Times New Roman" w:cs="Times New Roman"/>
        </w:rPr>
        <w:t xml:space="preserve"> Artifact classification unclear; limited scope </w:t>
      </w:r>
    </w:p>
    <w:p w14:paraId="1029E22E" w14:textId="77777777" w:rsidR="008E2115" w:rsidRPr="001F2B54" w:rsidRDefault="008E2115" w:rsidP="008E2115">
      <w:pPr>
        <w:rPr>
          <w:rFonts w:ascii="Times New Roman" w:hAnsi="Times New Roman" w:cs="Times New Roman"/>
          <w:b/>
          <w:bCs/>
        </w:rPr>
      </w:pPr>
      <w:r w:rsidRPr="001F2B54">
        <w:rPr>
          <w:rFonts w:ascii="Times New Roman" w:hAnsi="Times New Roman" w:cs="Times New Roman"/>
          <w:b/>
          <w:bCs/>
        </w:rPr>
        <w:t>SRDFIM</w:t>
      </w:r>
    </w:p>
    <w:p w14:paraId="31D6C286" w14:textId="77777777" w:rsidR="008E2115" w:rsidRPr="001F2B54" w:rsidRDefault="008E2115" w:rsidP="008E211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  <w:b/>
          <w:bCs/>
        </w:rPr>
        <w:t>Strength:</w:t>
      </w:r>
      <w:r w:rsidRPr="001F2B54">
        <w:rPr>
          <w:rFonts w:ascii="Times New Roman" w:hAnsi="Times New Roman" w:cs="Times New Roman"/>
        </w:rPr>
        <w:t xml:space="preserve"> Detailed examination techniques (ASCII/non-ASCII, hidden files) </w:t>
      </w:r>
    </w:p>
    <w:p w14:paraId="16F150EB" w14:textId="77777777" w:rsidR="008E2115" w:rsidRPr="001F2B54" w:rsidRDefault="008E2115" w:rsidP="008E211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  <w:b/>
          <w:bCs/>
        </w:rPr>
        <w:t>Limitation:</w:t>
      </w:r>
      <w:r w:rsidRPr="001F2B54">
        <w:rPr>
          <w:rFonts w:ascii="Times New Roman" w:hAnsi="Times New Roman" w:cs="Times New Roman"/>
        </w:rPr>
        <w:t xml:space="preserve"> Focused on cybercrime; lacks structured 5WH mapping </w:t>
      </w:r>
    </w:p>
    <w:p w14:paraId="42BA10BA" w14:textId="77777777" w:rsidR="008E2115" w:rsidRPr="001F2B54" w:rsidRDefault="008E2115" w:rsidP="008E2115">
      <w:pPr>
        <w:rPr>
          <w:rFonts w:ascii="Times New Roman" w:hAnsi="Times New Roman" w:cs="Times New Roman"/>
          <w:b/>
          <w:bCs/>
        </w:rPr>
      </w:pPr>
      <w:r w:rsidRPr="001F2B54">
        <w:rPr>
          <w:rFonts w:ascii="Times New Roman" w:hAnsi="Times New Roman" w:cs="Times New Roman"/>
          <w:b/>
          <w:bCs/>
        </w:rPr>
        <w:t>IDFPM</w:t>
      </w:r>
    </w:p>
    <w:p w14:paraId="772082BD" w14:textId="77777777" w:rsidR="008E2115" w:rsidRPr="001F2B54" w:rsidRDefault="008E2115" w:rsidP="008E211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  <w:b/>
          <w:bCs/>
        </w:rPr>
        <w:t>Strength:</w:t>
      </w:r>
      <w:r w:rsidRPr="001F2B54">
        <w:rPr>
          <w:rFonts w:ascii="Times New Roman" w:hAnsi="Times New Roman" w:cs="Times New Roman"/>
        </w:rPr>
        <w:t xml:space="preserve"> Pattern-based detection using hashes and past datasets </w:t>
      </w:r>
    </w:p>
    <w:p w14:paraId="35447E54" w14:textId="77777777" w:rsidR="008E2115" w:rsidRPr="001F2B54" w:rsidRDefault="008E2115" w:rsidP="008E211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  <w:b/>
          <w:bCs/>
        </w:rPr>
        <w:t>Limitation:</w:t>
      </w:r>
      <w:r w:rsidRPr="001F2B54">
        <w:rPr>
          <w:rFonts w:ascii="Times New Roman" w:hAnsi="Times New Roman" w:cs="Times New Roman"/>
        </w:rPr>
        <w:t xml:space="preserve"> Cannot identify artifact or incident type solely from hash values </w:t>
      </w:r>
    </w:p>
    <w:p w14:paraId="1FAF2520" w14:textId="77777777" w:rsidR="008E2115" w:rsidRPr="001F2B54" w:rsidRDefault="008E2115" w:rsidP="008E2115">
      <w:pPr>
        <w:rPr>
          <w:rFonts w:ascii="Times New Roman" w:hAnsi="Times New Roman" w:cs="Times New Roman"/>
          <w:b/>
          <w:bCs/>
        </w:rPr>
      </w:pPr>
      <w:r w:rsidRPr="001F2B54">
        <w:rPr>
          <w:rFonts w:ascii="Times New Roman" w:hAnsi="Times New Roman" w:cs="Times New Roman"/>
          <w:b/>
          <w:bCs/>
        </w:rPr>
        <w:t>D4I</w:t>
      </w:r>
    </w:p>
    <w:p w14:paraId="1D2FF07A" w14:textId="77777777" w:rsidR="008E2115" w:rsidRPr="001F2B54" w:rsidRDefault="008E2115" w:rsidP="008E211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  <w:b/>
          <w:bCs/>
        </w:rPr>
        <w:t>Strength:</w:t>
      </w:r>
      <w:r w:rsidRPr="001F2B54">
        <w:rPr>
          <w:rFonts w:ascii="Times New Roman" w:hAnsi="Times New Roman" w:cs="Times New Roman"/>
        </w:rPr>
        <w:t xml:space="preserve"> Artifact categorization + mapping to Cyber Kill Chain (CKC); graph-based correlation </w:t>
      </w:r>
    </w:p>
    <w:p w14:paraId="53294678" w14:textId="77777777" w:rsidR="008E2115" w:rsidRPr="001F2B54" w:rsidRDefault="008E2115" w:rsidP="008E211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  <w:b/>
          <w:bCs/>
        </w:rPr>
        <w:t>Limitation:</w:t>
      </w:r>
      <w:r w:rsidRPr="001F2B54">
        <w:rPr>
          <w:rFonts w:ascii="Times New Roman" w:hAnsi="Times New Roman" w:cs="Times New Roman"/>
        </w:rPr>
        <w:t xml:space="preserve"> </w:t>
      </w:r>
    </w:p>
    <w:p w14:paraId="718154BD" w14:textId="77777777" w:rsidR="008E2115" w:rsidRPr="001F2B54" w:rsidRDefault="008E2115" w:rsidP="008E211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CKC includes irrelevant phases (e.g., reconnaissance) </w:t>
      </w:r>
    </w:p>
    <w:p w14:paraId="099CCD20" w14:textId="77777777" w:rsidR="008E2115" w:rsidRPr="001F2B54" w:rsidRDefault="008E2115" w:rsidP="008E211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Windows-centric </w:t>
      </w:r>
    </w:p>
    <w:p w14:paraId="5F75FED8" w14:textId="77777777" w:rsidR="008E2115" w:rsidRPr="001F2B54" w:rsidRDefault="008E2115" w:rsidP="008E211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Sequential (less flexible) </w:t>
      </w:r>
    </w:p>
    <w:p w14:paraId="4C2262A3" w14:textId="77777777" w:rsidR="001F2B54" w:rsidRDefault="001F2B54" w:rsidP="008E2115">
      <w:pPr>
        <w:rPr>
          <w:rFonts w:ascii="Times New Roman" w:hAnsi="Times New Roman" w:cs="Times New Roman"/>
          <w:b/>
          <w:bCs/>
        </w:rPr>
      </w:pPr>
    </w:p>
    <w:p w14:paraId="4CBE837A" w14:textId="3909E852" w:rsidR="008E2115" w:rsidRPr="001F2B54" w:rsidRDefault="008E2115" w:rsidP="008E2115">
      <w:p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  <w:b/>
          <w:bCs/>
        </w:rPr>
        <w:lastRenderedPageBreak/>
        <w:t>Overall Gap Identified</w:t>
      </w:r>
    </w:p>
    <w:p w14:paraId="43C6C573" w14:textId="77777777" w:rsidR="008E2115" w:rsidRPr="001F2B54" w:rsidRDefault="008E2115" w:rsidP="008E211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Lack of: </w:t>
      </w:r>
    </w:p>
    <w:p w14:paraId="3B91965C" w14:textId="77777777" w:rsidR="008E2115" w:rsidRPr="001F2B54" w:rsidRDefault="008E2115" w:rsidP="008E211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Data breach specificity </w:t>
      </w:r>
    </w:p>
    <w:p w14:paraId="5B420922" w14:textId="77777777" w:rsidR="008E2115" w:rsidRPr="001F2B54" w:rsidRDefault="008E2115" w:rsidP="008E211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Multi-source artifact integration </w:t>
      </w:r>
    </w:p>
    <w:p w14:paraId="3ABAF0B0" w14:textId="29D7CD0B" w:rsidR="008E2115" w:rsidRPr="001F2B54" w:rsidRDefault="008E2115" w:rsidP="008E211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Complete 5WH mapping </w:t>
      </w:r>
    </w:p>
    <w:p w14:paraId="30B0589F" w14:textId="77777777" w:rsidR="008E2115" w:rsidRPr="001F2B54" w:rsidRDefault="008E2115" w:rsidP="008E2115">
      <w:pPr>
        <w:rPr>
          <w:rFonts w:ascii="Times New Roman" w:hAnsi="Times New Roman" w:cs="Times New Roman"/>
          <w:b/>
          <w:bCs/>
        </w:rPr>
      </w:pPr>
      <w:r w:rsidRPr="001F2B54">
        <w:rPr>
          <w:rFonts w:ascii="Times New Roman" w:hAnsi="Times New Roman" w:cs="Times New Roman"/>
          <w:b/>
          <w:bCs/>
        </w:rPr>
        <w:t>4. Proposed Framework</w:t>
      </w:r>
    </w:p>
    <w:p w14:paraId="78448694" w14:textId="77777777" w:rsidR="008E2115" w:rsidRPr="001F2B54" w:rsidRDefault="008E2115" w:rsidP="008E2115">
      <w:pPr>
        <w:rPr>
          <w:rFonts w:ascii="Times New Roman" w:hAnsi="Times New Roman" w:cs="Times New Roman"/>
          <w:b/>
          <w:bCs/>
        </w:rPr>
      </w:pPr>
      <w:r w:rsidRPr="001F2B54">
        <w:rPr>
          <w:rFonts w:ascii="Times New Roman" w:hAnsi="Times New Roman" w:cs="Times New Roman"/>
          <w:b/>
          <w:bCs/>
        </w:rPr>
        <w:t>Key Differences from D4I</w:t>
      </w:r>
    </w:p>
    <w:tbl>
      <w:tblPr>
        <w:tblW w:w="787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953"/>
        <w:gridCol w:w="4939"/>
      </w:tblGrid>
      <w:tr w:rsidR="008E2115" w:rsidRPr="001F2B54" w14:paraId="27270C88" w14:textId="77777777" w:rsidTr="001F2B54">
        <w:trPr>
          <w:trHeight w:val="5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BCC28" w14:textId="77777777" w:rsidR="008E2115" w:rsidRPr="001F2B54" w:rsidRDefault="008E2115" w:rsidP="008E2115">
            <w:pPr>
              <w:rPr>
                <w:rFonts w:ascii="Times New Roman" w:hAnsi="Times New Roman" w:cs="Times New Roman"/>
                <w:b/>
                <w:bCs/>
              </w:rPr>
            </w:pPr>
            <w:r w:rsidRPr="001F2B54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C04060E" w14:textId="77777777" w:rsidR="008E2115" w:rsidRPr="001F2B54" w:rsidRDefault="008E2115" w:rsidP="008E2115">
            <w:pPr>
              <w:rPr>
                <w:rFonts w:ascii="Times New Roman" w:hAnsi="Times New Roman" w:cs="Times New Roman"/>
                <w:b/>
                <w:bCs/>
              </w:rPr>
            </w:pPr>
            <w:r w:rsidRPr="001F2B54">
              <w:rPr>
                <w:rFonts w:ascii="Times New Roman" w:hAnsi="Times New Roman" w:cs="Times New Roman"/>
                <w:b/>
                <w:bCs/>
              </w:rPr>
              <w:t>D4I</w:t>
            </w:r>
          </w:p>
        </w:tc>
        <w:tc>
          <w:tcPr>
            <w:tcW w:w="0" w:type="auto"/>
            <w:vAlign w:val="center"/>
            <w:hideMark/>
          </w:tcPr>
          <w:p w14:paraId="316913BD" w14:textId="77777777" w:rsidR="008E2115" w:rsidRPr="001F2B54" w:rsidRDefault="008E2115" w:rsidP="008E2115">
            <w:pPr>
              <w:rPr>
                <w:rFonts w:ascii="Times New Roman" w:hAnsi="Times New Roman" w:cs="Times New Roman"/>
                <w:b/>
                <w:bCs/>
              </w:rPr>
            </w:pPr>
            <w:r w:rsidRPr="001F2B54">
              <w:rPr>
                <w:rFonts w:ascii="Times New Roman" w:hAnsi="Times New Roman" w:cs="Times New Roman"/>
                <w:b/>
                <w:bCs/>
              </w:rPr>
              <w:t>Proposed Framework</w:t>
            </w:r>
          </w:p>
        </w:tc>
      </w:tr>
      <w:tr w:rsidR="008E2115" w:rsidRPr="001F2B54" w14:paraId="17A57CE2" w14:textId="77777777" w:rsidTr="001F2B54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20189334" w14:textId="77777777" w:rsidR="008E2115" w:rsidRPr="001F2B54" w:rsidRDefault="008E2115" w:rsidP="008E2115">
            <w:pPr>
              <w:rPr>
                <w:rFonts w:ascii="Times New Roman" w:hAnsi="Times New Roman" w:cs="Times New Roman"/>
              </w:rPr>
            </w:pPr>
            <w:r w:rsidRPr="001F2B54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9D3E48A" w14:textId="77777777" w:rsidR="008E2115" w:rsidRPr="001F2B54" w:rsidRDefault="008E2115" w:rsidP="008E2115">
            <w:pPr>
              <w:rPr>
                <w:rFonts w:ascii="Times New Roman" w:hAnsi="Times New Roman" w:cs="Times New Roman"/>
              </w:rPr>
            </w:pPr>
            <w:r w:rsidRPr="001F2B54">
              <w:rPr>
                <w:rFonts w:ascii="Times New Roman" w:hAnsi="Times New Roman" w:cs="Times New Roman"/>
              </w:rPr>
              <w:t>CKC (7 phases)</w:t>
            </w:r>
          </w:p>
        </w:tc>
        <w:tc>
          <w:tcPr>
            <w:tcW w:w="0" w:type="auto"/>
            <w:vAlign w:val="center"/>
            <w:hideMark/>
          </w:tcPr>
          <w:p w14:paraId="00F37A3F" w14:textId="77777777" w:rsidR="008E2115" w:rsidRPr="001F2B54" w:rsidRDefault="008E2115" w:rsidP="008E2115">
            <w:pPr>
              <w:rPr>
                <w:rFonts w:ascii="Times New Roman" w:hAnsi="Times New Roman" w:cs="Times New Roman"/>
              </w:rPr>
            </w:pPr>
            <w:r w:rsidRPr="001F2B54">
              <w:rPr>
                <w:rFonts w:ascii="Times New Roman" w:hAnsi="Times New Roman" w:cs="Times New Roman"/>
              </w:rPr>
              <w:t>DBB (4 phases)</w:t>
            </w:r>
          </w:p>
        </w:tc>
      </w:tr>
      <w:tr w:rsidR="008E2115" w:rsidRPr="001F2B54" w14:paraId="13099B03" w14:textId="77777777" w:rsidTr="001F2B54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42B4B435" w14:textId="77777777" w:rsidR="008E2115" w:rsidRPr="001F2B54" w:rsidRDefault="008E2115" w:rsidP="008E2115">
            <w:pPr>
              <w:rPr>
                <w:rFonts w:ascii="Times New Roman" w:hAnsi="Times New Roman" w:cs="Times New Roman"/>
              </w:rPr>
            </w:pPr>
            <w:r w:rsidRPr="001F2B54">
              <w:rPr>
                <w:rFonts w:ascii="Times New Roman" w:hAnsi="Times New Roman" w:cs="Times New Roma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29722CE2" w14:textId="77777777" w:rsidR="008E2115" w:rsidRPr="001F2B54" w:rsidRDefault="008E2115" w:rsidP="008E2115">
            <w:pPr>
              <w:rPr>
                <w:rFonts w:ascii="Times New Roman" w:hAnsi="Times New Roman" w:cs="Times New Roman"/>
              </w:rPr>
            </w:pPr>
            <w:r w:rsidRPr="001F2B54">
              <w:rPr>
                <w:rFonts w:ascii="Times New Roman" w:hAnsi="Times New Roman" w:cs="Times New Roman"/>
              </w:rPr>
              <w:t>Windows-focused</w:t>
            </w:r>
          </w:p>
        </w:tc>
        <w:tc>
          <w:tcPr>
            <w:tcW w:w="0" w:type="auto"/>
            <w:vAlign w:val="center"/>
            <w:hideMark/>
          </w:tcPr>
          <w:p w14:paraId="1C30B12C" w14:textId="77777777" w:rsidR="008E2115" w:rsidRPr="001F2B54" w:rsidRDefault="008E2115" w:rsidP="008E2115">
            <w:pPr>
              <w:rPr>
                <w:rFonts w:ascii="Times New Roman" w:hAnsi="Times New Roman" w:cs="Times New Roman"/>
              </w:rPr>
            </w:pPr>
            <w:r w:rsidRPr="001F2B54">
              <w:rPr>
                <w:rFonts w:ascii="Times New Roman" w:hAnsi="Times New Roman" w:cs="Times New Roman"/>
              </w:rPr>
              <w:t>Multi-source (Host, Network, Security devices)</w:t>
            </w:r>
          </w:p>
        </w:tc>
      </w:tr>
      <w:tr w:rsidR="008E2115" w:rsidRPr="001F2B54" w14:paraId="42A0BB73" w14:textId="77777777" w:rsidTr="001F2B54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728C7424" w14:textId="77777777" w:rsidR="008E2115" w:rsidRPr="001F2B54" w:rsidRDefault="008E2115" w:rsidP="008E2115">
            <w:pPr>
              <w:rPr>
                <w:rFonts w:ascii="Times New Roman" w:hAnsi="Times New Roman" w:cs="Times New Roman"/>
              </w:rPr>
            </w:pPr>
            <w:r w:rsidRPr="001F2B54">
              <w:rPr>
                <w:rFonts w:ascii="Times New Roman" w:hAnsi="Times New Roman" w:cs="Times New Roman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11506FCF" w14:textId="77777777" w:rsidR="008E2115" w:rsidRPr="001F2B54" w:rsidRDefault="008E2115" w:rsidP="008E2115">
            <w:pPr>
              <w:rPr>
                <w:rFonts w:ascii="Times New Roman" w:hAnsi="Times New Roman" w:cs="Times New Roman"/>
              </w:rPr>
            </w:pPr>
            <w:r w:rsidRPr="001F2B54">
              <w:rPr>
                <w:rFonts w:ascii="Times New Roman" w:hAnsi="Times New Roman" w:cs="Times New Roman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55DE0CDF" w14:textId="77777777" w:rsidR="008E2115" w:rsidRPr="001F2B54" w:rsidRDefault="008E2115" w:rsidP="008E2115">
            <w:pPr>
              <w:rPr>
                <w:rFonts w:ascii="Times New Roman" w:hAnsi="Times New Roman" w:cs="Times New Roman"/>
              </w:rPr>
            </w:pPr>
            <w:r w:rsidRPr="001F2B54">
              <w:rPr>
                <w:rFonts w:ascii="Times New Roman" w:hAnsi="Times New Roman" w:cs="Times New Roman"/>
              </w:rPr>
              <w:t>Iterative &amp; dynamic</w:t>
            </w:r>
          </w:p>
        </w:tc>
      </w:tr>
      <w:tr w:rsidR="008E2115" w:rsidRPr="001F2B54" w14:paraId="4F79FEBE" w14:textId="77777777" w:rsidTr="001F2B54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2B440EF5" w14:textId="77777777" w:rsidR="008E2115" w:rsidRPr="001F2B54" w:rsidRDefault="008E2115" w:rsidP="008E2115">
            <w:pPr>
              <w:rPr>
                <w:rFonts w:ascii="Times New Roman" w:hAnsi="Times New Roman" w:cs="Times New Roman"/>
              </w:rPr>
            </w:pPr>
            <w:r w:rsidRPr="001F2B54">
              <w:rPr>
                <w:rFonts w:ascii="Times New Roman" w:hAnsi="Times New Roman" w:cs="Times New Roman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6CFEA139" w14:textId="77777777" w:rsidR="008E2115" w:rsidRPr="001F2B54" w:rsidRDefault="008E2115" w:rsidP="008E2115">
            <w:pPr>
              <w:rPr>
                <w:rFonts w:ascii="Times New Roman" w:hAnsi="Times New Roman" w:cs="Times New Roman"/>
              </w:rPr>
            </w:pPr>
            <w:r w:rsidRPr="001F2B54">
              <w:rPr>
                <w:rFonts w:ascii="Times New Roman" w:hAnsi="Times New Roman" w:cs="Times New Roman"/>
              </w:rPr>
              <w:t>Limited flexibility</w:t>
            </w:r>
          </w:p>
        </w:tc>
        <w:tc>
          <w:tcPr>
            <w:tcW w:w="0" w:type="auto"/>
            <w:vAlign w:val="center"/>
            <w:hideMark/>
          </w:tcPr>
          <w:p w14:paraId="7F7BE7D6" w14:textId="77777777" w:rsidR="008E2115" w:rsidRPr="001F2B54" w:rsidRDefault="008E2115" w:rsidP="008E2115">
            <w:pPr>
              <w:rPr>
                <w:rFonts w:ascii="Times New Roman" w:hAnsi="Times New Roman" w:cs="Times New Roman"/>
              </w:rPr>
            </w:pPr>
            <w:r w:rsidRPr="001F2B54">
              <w:rPr>
                <w:rFonts w:ascii="Times New Roman" w:hAnsi="Times New Roman" w:cs="Times New Roman"/>
              </w:rPr>
              <w:t>Trigger-based adaptive analysis</w:t>
            </w:r>
          </w:p>
        </w:tc>
      </w:tr>
    </w:tbl>
    <w:p w14:paraId="162E9E8F" w14:textId="71296F5C" w:rsidR="008E2115" w:rsidRPr="001F2B54" w:rsidRDefault="008E2115" w:rsidP="008E2115">
      <w:pPr>
        <w:rPr>
          <w:rFonts w:ascii="Times New Roman" w:hAnsi="Times New Roman" w:cs="Times New Roman"/>
        </w:rPr>
      </w:pPr>
    </w:p>
    <w:p w14:paraId="15859E22" w14:textId="77777777" w:rsidR="008E2115" w:rsidRPr="001F2B54" w:rsidRDefault="008E2115" w:rsidP="008E2115">
      <w:pPr>
        <w:rPr>
          <w:rFonts w:ascii="Times New Roman" w:hAnsi="Times New Roman" w:cs="Times New Roman"/>
          <w:b/>
          <w:bCs/>
        </w:rPr>
      </w:pPr>
      <w:r w:rsidRPr="001F2B54">
        <w:rPr>
          <w:rFonts w:ascii="Times New Roman" w:hAnsi="Times New Roman" w:cs="Times New Roman"/>
          <w:b/>
          <w:bCs/>
        </w:rPr>
        <w:t>Framework Components (Fig. 3)</w:t>
      </w:r>
    </w:p>
    <w:p w14:paraId="42102B15" w14:textId="77777777" w:rsidR="008E2115" w:rsidRPr="001F2B54" w:rsidRDefault="008E2115" w:rsidP="008E211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  <w:b/>
          <w:bCs/>
        </w:rPr>
        <w:t>Evidence Categorization</w:t>
      </w:r>
      <w:r w:rsidRPr="001F2B54">
        <w:rPr>
          <w:rFonts w:ascii="Times New Roman" w:hAnsi="Times New Roman" w:cs="Times New Roman"/>
        </w:rPr>
        <w:t xml:space="preserve"> </w:t>
      </w:r>
    </w:p>
    <w:p w14:paraId="0151AF55" w14:textId="77777777" w:rsidR="008E2115" w:rsidRPr="001F2B54" w:rsidRDefault="008E2115" w:rsidP="008E211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Sources: </w:t>
      </w:r>
    </w:p>
    <w:p w14:paraId="35BFF62B" w14:textId="77777777" w:rsidR="008E2115" w:rsidRPr="001F2B54" w:rsidRDefault="008E2115" w:rsidP="008E2115">
      <w:pPr>
        <w:numPr>
          <w:ilvl w:val="2"/>
          <w:numId w:val="9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Host (H) </w:t>
      </w:r>
    </w:p>
    <w:p w14:paraId="2053A27F" w14:textId="77777777" w:rsidR="008E2115" w:rsidRPr="001F2B54" w:rsidRDefault="008E2115" w:rsidP="008E2115">
      <w:pPr>
        <w:numPr>
          <w:ilvl w:val="2"/>
          <w:numId w:val="9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Network Devices (ND) </w:t>
      </w:r>
    </w:p>
    <w:p w14:paraId="438D9D08" w14:textId="77777777" w:rsidR="008E2115" w:rsidRPr="001F2B54" w:rsidRDefault="008E2115" w:rsidP="008E2115">
      <w:pPr>
        <w:numPr>
          <w:ilvl w:val="2"/>
          <w:numId w:val="9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Security Devices (SD) </w:t>
      </w:r>
    </w:p>
    <w:p w14:paraId="2ACE0CE8" w14:textId="77777777" w:rsidR="008E2115" w:rsidRPr="001F2B54" w:rsidRDefault="008E2115" w:rsidP="008E211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  <w:b/>
          <w:bCs/>
        </w:rPr>
        <w:t>Content Analysis</w:t>
      </w:r>
      <w:r w:rsidRPr="001F2B54">
        <w:rPr>
          <w:rFonts w:ascii="Times New Roman" w:hAnsi="Times New Roman" w:cs="Times New Roman"/>
        </w:rPr>
        <w:t xml:space="preserve"> </w:t>
      </w:r>
    </w:p>
    <w:p w14:paraId="3DD1E152" w14:textId="77777777" w:rsidR="008E2115" w:rsidRPr="001F2B54" w:rsidRDefault="008E2115" w:rsidP="008E211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Trigger-based, iterative process: </w:t>
      </w:r>
    </w:p>
    <w:p w14:paraId="37BDD3BE" w14:textId="77777777" w:rsidR="008E2115" w:rsidRPr="001F2B54" w:rsidRDefault="008E2115" w:rsidP="008E2115">
      <w:pPr>
        <w:numPr>
          <w:ilvl w:val="2"/>
          <w:numId w:val="9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Identify source </w:t>
      </w:r>
    </w:p>
    <w:p w14:paraId="0870E868" w14:textId="77777777" w:rsidR="008E2115" w:rsidRPr="001F2B54" w:rsidRDefault="008E2115" w:rsidP="008E2115">
      <w:pPr>
        <w:numPr>
          <w:ilvl w:val="2"/>
          <w:numId w:val="9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Extract artifacts </w:t>
      </w:r>
    </w:p>
    <w:p w14:paraId="6E90A316" w14:textId="77777777" w:rsidR="008E2115" w:rsidRPr="001F2B54" w:rsidRDefault="008E2115" w:rsidP="008E2115">
      <w:pPr>
        <w:numPr>
          <w:ilvl w:val="2"/>
          <w:numId w:val="9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Map to DBB </w:t>
      </w:r>
    </w:p>
    <w:p w14:paraId="3DCD83DF" w14:textId="77777777" w:rsidR="008E2115" w:rsidRPr="001F2B54" w:rsidRDefault="008E2115" w:rsidP="008E2115">
      <w:pPr>
        <w:numPr>
          <w:ilvl w:val="2"/>
          <w:numId w:val="9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Repeat until complete </w:t>
      </w:r>
    </w:p>
    <w:p w14:paraId="1048C5AD" w14:textId="77777777" w:rsidR="008E2115" w:rsidRPr="001F2B54" w:rsidRDefault="008E2115" w:rsidP="008E211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  <w:b/>
          <w:bCs/>
        </w:rPr>
        <w:lastRenderedPageBreak/>
        <w:t>Chain of Artifacts (CoA)</w:t>
      </w:r>
      <w:r w:rsidRPr="001F2B54">
        <w:rPr>
          <w:rFonts w:ascii="Times New Roman" w:hAnsi="Times New Roman" w:cs="Times New Roman"/>
        </w:rPr>
        <w:t xml:space="preserve"> </w:t>
      </w:r>
    </w:p>
    <w:p w14:paraId="52D43226" w14:textId="77777777" w:rsidR="008E2115" w:rsidRPr="001F2B54" w:rsidRDefault="008E2115" w:rsidP="008E211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Links artifacts across DBB phases </w:t>
      </w:r>
    </w:p>
    <w:p w14:paraId="3194AD67" w14:textId="77777777" w:rsidR="008E2115" w:rsidRPr="001F2B54" w:rsidRDefault="008E2115" w:rsidP="008E211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Represented as: </w:t>
      </w:r>
    </w:p>
    <w:p w14:paraId="2FCD1AD7" w14:textId="77777777" w:rsidR="008E2115" w:rsidRPr="001F2B54" w:rsidRDefault="008E2115" w:rsidP="008E2115">
      <w:pPr>
        <w:numPr>
          <w:ilvl w:val="2"/>
          <w:numId w:val="9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4D array </w:t>
      </w:r>
    </w:p>
    <w:p w14:paraId="6A8B7C73" w14:textId="77777777" w:rsidR="008E2115" w:rsidRPr="001F2B54" w:rsidRDefault="008E2115" w:rsidP="008E2115">
      <w:pPr>
        <w:numPr>
          <w:ilvl w:val="2"/>
          <w:numId w:val="9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Graph </w:t>
      </w:r>
    </w:p>
    <w:p w14:paraId="04323986" w14:textId="77777777" w:rsidR="008E2115" w:rsidRPr="001F2B54" w:rsidRDefault="008E2115" w:rsidP="008E2115">
      <w:pPr>
        <w:numPr>
          <w:ilvl w:val="2"/>
          <w:numId w:val="9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Linked structure </w:t>
      </w:r>
    </w:p>
    <w:p w14:paraId="15D572D1" w14:textId="77777777" w:rsidR="008E2115" w:rsidRPr="001F2B54" w:rsidRDefault="008E2115" w:rsidP="008E211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  <w:b/>
          <w:bCs/>
        </w:rPr>
        <w:t>Timeline Analysis</w:t>
      </w:r>
      <w:r w:rsidRPr="001F2B54">
        <w:rPr>
          <w:rFonts w:ascii="Times New Roman" w:hAnsi="Times New Roman" w:cs="Times New Roman"/>
        </w:rPr>
        <w:t xml:space="preserve"> </w:t>
      </w:r>
    </w:p>
    <w:p w14:paraId="38A28B0D" w14:textId="77777777" w:rsidR="008E2115" w:rsidRPr="001F2B54" w:rsidRDefault="008E2115" w:rsidP="008E211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Orders events chronologically → answers </w:t>
      </w:r>
      <w:r w:rsidRPr="001F2B54">
        <w:rPr>
          <w:rFonts w:ascii="Times New Roman" w:hAnsi="Times New Roman" w:cs="Times New Roman"/>
          <w:b/>
          <w:bCs/>
        </w:rPr>
        <w:t>“When”</w:t>
      </w:r>
      <w:r w:rsidRPr="001F2B54">
        <w:rPr>
          <w:rFonts w:ascii="Times New Roman" w:hAnsi="Times New Roman" w:cs="Times New Roman"/>
        </w:rPr>
        <w:t xml:space="preserve"> </w:t>
      </w:r>
    </w:p>
    <w:p w14:paraId="4EBD445E" w14:textId="77777777" w:rsidR="008E2115" w:rsidRPr="001F2B54" w:rsidRDefault="008E2115" w:rsidP="008E211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  <w:b/>
          <w:bCs/>
        </w:rPr>
        <w:t>Attack Flow Analysis</w:t>
      </w:r>
      <w:r w:rsidRPr="001F2B54">
        <w:rPr>
          <w:rFonts w:ascii="Times New Roman" w:hAnsi="Times New Roman" w:cs="Times New Roman"/>
        </w:rPr>
        <w:t xml:space="preserve"> </w:t>
      </w:r>
    </w:p>
    <w:p w14:paraId="4DF4B166" w14:textId="77777777" w:rsidR="008E2115" w:rsidRPr="001F2B54" w:rsidRDefault="008E2115" w:rsidP="008E211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Reconstructs attack steps → answers </w:t>
      </w:r>
      <w:r w:rsidRPr="001F2B54">
        <w:rPr>
          <w:rFonts w:ascii="Times New Roman" w:hAnsi="Times New Roman" w:cs="Times New Roman"/>
          <w:b/>
          <w:bCs/>
        </w:rPr>
        <w:t>“How”</w:t>
      </w:r>
      <w:r w:rsidRPr="001F2B54">
        <w:rPr>
          <w:rFonts w:ascii="Times New Roman" w:hAnsi="Times New Roman" w:cs="Times New Roman"/>
        </w:rPr>
        <w:t xml:space="preserve"> </w:t>
      </w:r>
    </w:p>
    <w:p w14:paraId="3F467B6F" w14:textId="77777777" w:rsidR="008E2115" w:rsidRPr="001F2B54" w:rsidRDefault="008E2115" w:rsidP="008E211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  <w:b/>
          <w:bCs/>
        </w:rPr>
        <w:t>5WH Mapping (Table 2)</w:t>
      </w:r>
      <w:r w:rsidRPr="001F2B54">
        <w:rPr>
          <w:rFonts w:ascii="Times New Roman" w:hAnsi="Times New Roman" w:cs="Times New Roman"/>
        </w:rPr>
        <w:t xml:space="preserve"> </w:t>
      </w:r>
    </w:p>
    <w:p w14:paraId="0DFA21F3" w14:textId="77777777" w:rsidR="008E2115" w:rsidRPr="001F2B54" w:rsidRDefault="008E2115" w:rsidP="008E211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Maps findings into: </w:t>
      </w:r>
    </w:p>
    <w:p w14:paraId="153FCC9C" w14:textId="1F37B94E" w:rsidR="008E2115" w:rsidRPr="001F2B54" w:rsidRDefault="008E2115" w:rsidP="008E2115">
      <w:pPr>
        <w:numPr>
          <w:ilvl w:val="2"/>
          <w:numId w:val="9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What, Who, When, Where, </w:t>
      </w:r>
      <w:proofErr w:type="gramStart"/>
      <w:r w:rsidRPr="001F2B54">
        <w:rPr>
          <w:rFonts w:ascii="Times New Roman" w:hAnsi="Times New Roman" w:cs="Times New Roman"/>
        </w:rPr>
        <w:t>Why</w:t>
      </w:r>
      <w:proofErr w:type="gramEnd"/>
      <w:r w:rsidRPr="001F2B54">
        <w:rPr>
          <w:rFonts w:ascii="Times New Roman" w:hAnsi="Times New Roman" w:cs="Times New Roman"/>
        </w:rPr>
        <w:t>, How</w:t>
      </w:r>
    </w:p>
    <w:p w14:paraId="0B9F924D" w14:textId="054077C7" w:rsidR="008E2115" w:rsidRPr="001F2B54" w:rsidRDefault="008E2115" w:rsidP="008E2115">
      <w:p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  <w:b/>
          <w:bCs/>
        </w:rPr>
        <w:t>Core Contribution</w:t>
      </w:r>
    </w:p>
    <w:p w14:paraId="6BE7F799" w14:textId="0E96D53A" w:rsidR="008E2115" w:rsidRPr="001F2B54" w:rsidRDefault="008E2115" w:rsidP="008E211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Provides </w:t>
      </w:r>
      <w:r w:rsidRPr="001F2B54">
        <w:rPr>
          <w:rFonts w:ascii="Times New Roman" w:hAnsi="Times New Roman" w:cs="Times New Roman"/>
          <w:b/>
          <w:bCs/>
        </w:rPr>
        <w:t>complete, structured answers to 5WH</w:t>
      </w:r>
      <w:r w:rsidRPr="001F2B54">
        <w:rPr>
          <w:rFonts w:ascii="Times New Roman" w:hAnsi="Times New Roman" w:cs="Times New Roman"/>
        </w:rPr>
        <w:t xml:space="preserve">, which many frameworks fail to achieve </w:t>
      </w:r>
    </w:p>
    <w:p w14:paraId="3D129D65" w14:textId="77777777" w:rsidR="008E2115" w:rsidRPr="001F2B54" w:rsidRDefault="008E2115" w:rsidP="008E2115">
      <w:pPr>
        <w:rPr>
          <w:rFonts w:ascii="Times New Roman" w:hAnsi="Times New Roman" w:cs="Times New Roman"/>
          <w:b/>
          <w:bCs/>
        </w:rPr>
      </w:pPr>
      <w:r w:rsidRPr="001F2B54">
        <w:rPr>
          <w:rFonts w:ascii="Times New Roman" w:hAnsi="Times New Roman" w:cs="Times New Roman"/>
          <w:b/>
          <w:bCs/>
        </w:rPr>
        <w:t>5. Case Study Summary (Tables 3–9, Fig. 5)</w:t>
      </w:r>
    </w:p>
    <w:p w14:paraId="0E2D0C6D" w14:textId="77777777" w:rsidR="008E2115" w:rsidRPr="001F2B54" w:rsidRDefault="008E2115" w:rsidP="008E2115">
      <w:pPr>
        <w:rPr>
          <w:rFonts w:ascii="Times New Roman" w:hAnsi="Times New Roman" w:cs="Times New Roman"/>
          <w:b/>
          <w:bCs/>
        </w:rPr>
      </w:pPr>
      <w:r w:rsidRPr="001F2B54">
        <w:rPr>
          <w:rFonts w:ascii="Times New Roman" w:hAnsi="Times New Roman" w:cs="Times New Roman"/>
          <w:b/>
          <w:bCs/>
        </w:rPr>
        <w:t>Scenario</w:t>
      </w:r>
    </w:p>
    <w:p w14:paraId="7142782D" w14:textId="77777777" w:rsidR="008E2115" w:rsidRPr="001F2B54" w:rsidRDefault="008E2115" w:rsidP="008E211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Organization: 300-employee company </w:t>
      </w:r>
    </w:p>
    <w:p w14:paraId="1E095A99" w14:textId="77777777" w:rsidR="008E2115" w:rsidRPr="001F2B54" w:rsidRDefault="008E2115" w:rsidP="008E211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Attack type: </w:t>
      </w:r>
      <w:r w:rsidRPr="001F2B54">
        <w:rPr>
          <w:rFonts w:ascii="Times New Roman" w:hAnsi="Times New Roman" w:cs="Times New Roman"/>
          <w:b/>
          <w:bCs/>
        </w:rPr>
        <w:t>Spear phishing + malware</w:t>
      </w:r>
      <w:r w:rsidRPr="001F2B54">
        <w:rPr>
          <w:rFonts w:ascii="Times New Roman" w:hAnsi="Times New Roman" w:cs="Times New Roman"/>
        </w:rPr>
        <w:t xml:space="preserve"> </w:t>
      </w:r>
    </w:p>
    <w:p w14:paraId="671FD08C" w14:textId="131B0837" w:rsidR="008E2115" w:rsidRPr="001F2B54" w:rsidRDefault="008E2115" w:rsidP="008E211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Trigger: </w:t>
      </w:r>
      <w:proofErr w:type="spellStart"/>
      <w:r w:rsidRPr="001F2B54">
        <w:rPr>
          <w:rFonts w:ascii="Times New Roman" w:hAnsi="Times New Roman" w:cs="Times New Roman"/>
        </w:rPr>
        <w:t>IoCs</w:t>
      </w:r>
      <w:proofErr w:type="spellEnd"/>
      <w:r w:rsidRPr="001F2B54">
        <w:rPr>
          <w:rFonts w:ascii="Times New Roman" w:hAnsi="Times New Roman" w:cs="Times New Roman"/>
        </w:rPr>
        <w:t xml:space="preserve"> from National CERT </w:t>
      </w:r>
    </w:p>
    <w:p w14:paraId="4A906932" w14:textId="77777777" w:rsidR="008E2115" w:rsidRPr="001F2B54" w:rsidRDefault="008E2115" w:rsidP="008E2115">
      <w:pPr>
        <w:rPr>
          <w:rFonts w:ascii="Times New Roman" w:hAnsi="Times New Roman" w:cs="Times New Roman"/>
          <w:b/>
          <w:bCs/>
        </w:rPr>
      </w:pPr>
      <w:r w:rsidRPr="001F2B54">
        <w:rPr>
          <w:rFonts w:ascii="Times New Roman" w:hAnsi="Times New Roman" w:cs="Times New Roman"/>
          <w:b/>
          <w:bCs/>
        </w:rPr>
        <w:t>DBB Phase Execution</w:t>
      </w:r>
    </w:p>
    <w:p w14:paraId="212070F1" w14:textId="77777777" w:rsidR="008E2115" w:rsidRPr="001F2B54" w:rsidRDefault="008E2115" w:rsidP="008E2115">
      <w:pPr>
        <w:rPr>
          <w:rFonts w:ascii="Times New Roman" w:hAnsi="Times New Roman" w:cs="Times New Roman"/>
          <w:b/>
          <w:bCs/>
        </w:rPr>
      </w:pPr>
      <w:r w:rsidRPr="001F2B54">
        <w:rPr>
          <w:rFonts w:ascii="Times New Roman" w:hAnsi="Times New Roman" w:cs="Times New Roman"/>
          <w:b/>
          <w:bCs/>
        </w:rPr>
        <w:t>Infiltration</w:t>
      </w:r>
    </w:p>
    <w:p w14:paraId="749995DB" w14:textId="77777777" w:rsidR="008E2115" w:rsidRPr="001F2B54" w:rsidRDefault="008E2115" w:rsidP="008E211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Malicious email sent to user (Alice) </w:t>
      </w:r>
    </w:p>
    <w:p w14:paraId="4316D743" w14:textId="77777777" w:rsidR="008E2115" w:rsidRPr="001F2B54" w:rsidRDefault="008E2115" w:rsidP="008E211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Attachment executed → malware infection </w:t>
      </w:r>
    </w:p>
    <w:p w14:paraId="5E4D03F9" w14:textId="77777777" w:rsidR="008E2115" w:rsidRPr="001F2B54" w:rsidRDefault="008E2115" w:rsidP="008E2115">
      <w:pPr>
        <w:rPr>
          <w:rFonts w:ascii="Times New Roman" w:hAnsi="Times New Roman" w:cs="Times New Roman"/>
          <w:b/>
          <w:bCs/>
        </w:rPr>
      </w:pPr>
      <w:r w:rsidRPr="001F2B54">
        <w:rPr>
          <w:rFonts w:ascii="Times New Roman" w:hAnsi="Times New Roman" w:cs="Times New Roman"/>
          <w:b/>
          <w:bCs/>
        </w:rPr>
        <w:t>Propagation</w:t>
      </w:r>
    </w:p>
    <w:p w14:paraId="4B9E511B" w14:textId="77777777" w:rsidR="008E2115" w:rsidRPr="001F2B54" w:rsidRDefault="008E2115" w:rsidP="008E211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>Exploitation (</w:t>
      </w:r>
      <w:proofErr w:type="spellStart"/>
      <w:r w:rsidRPr="001F2B54">
        <w:rPr>
          <w:rFonts w:ascii="Times New Roman" w:hAnsi="Times New Roman" w:cs="Times New Roman"/>
        </w:rPr>
        <w:t>Zerologon</w:t>
      </w:r>
      <w:proofErr w:type="spellEnd"/>
      <w:r w:rsidRPr="001F2B54">
        <w:rPr>
          <w:rFonts w:ascii="Times New Roman" w:hAnsi="Times New Roman" w:cs="Times New Roman"/>
        </w:rPr>
        <w:t xml:space="preserve"> vulnerability) </w:t>
      </w:r>
    </w:p>
    <w:p w14:paraId="139A56FF" w14:textId="77777777" w:rsidR="008E2115" w:rsidRPr="001F2B54" w:rsidRDefault="008E2115" w:rsidP="008E211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lastRenderedPageBreak/>
        <w:t>Creation of unauthorized admin account (“</w:t>
      </w:r>
      <w:proofErr w:type="spellStart"/>
      <w:r w:rsidRPr="001F2B54">
        <w:rPr>
          <w:rFonts w:ascii="Times New Roman" w:hAnsi="Times New Roman" w:cs="Times New Roman"/>
        </w:rPr>
        <w:t>sidious</w:t>
      </w:r>
      <w:proofErr w:type="spellEnd"/>
      <w:r w:rsidRPr="001F2B54">
        <w:rPr>
          <w:rFonts w:ascii="Times New Roman" w:hAnsi="Times New Roman" w:cs="Times New Roman"/>
        </w:rPr>
        <w:t xml:space="preserve">”) </w:t>
      </w:r>
    </w:p>
    <w:p w14:paraId="2308347A" w14:textId="77777777" w:rsidR="008E2115" w:rsidRPr="001F2B54" w:rsidRDefault="008E2115" w:rsidP="008E211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Lateral movement (PC1 → OPC1) </w:t>
      </w:r>
    </w:p>
    <w:p w14:paraId="0CD1FCDF" w14:textId="77777777" w:rsidR="008E2115" w:rsidRPr="001F2B54" w:rsidRDefault="008E2115" w:rsidP="008E2115">
      <w:pPr>
        <w:rPr>
          <w:rFonts w:ascii="Times New Roman" w:hAnsi="Times New Roman" w:cs="Times New Roman"/>
          <w:b/>
          <w:bCs/>
        </w:rPr>
      </w:pPr>
      <w:r w:rsidRPr="001F2B54">
        <w:rPr>
          <w:rFonts w:ascii="Times New Roman" w:hAnsi="Times New Roman" w:cs="Times New Roman"/>
          <w:b/>
          <w:bCs/>
        </w:rPr>
        <w:t>Aggregation</w:t>
      </w:r>
    </w:p>
    <w:p w14:paraId="6EDEB49A" w14:textId="77777777" w:rsidR="008E2115" w:rsidRPr="001F2B54" w:rsidRDefault="008E2115" w:rsidP="008E211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Access to file server (FS) </w:t>
      </w:r>
    </w:p>
    <w:p w14:paraId="70C35D9F" w14:textId="77777777" w:rsidR="008E2115" w:rsidRPr="001F2B54" w:rsidRDefault="008E2115" w:rsidP="008E211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Sensitive data identified </w:t>
      </w:r>
    </w:p>
    <w:p w14:paraId="11EB8956" w14:textId="77777777" w:rsidR="008E2115" w:rsidRPr="001F2B54" w:rsidRDefault="008E2115" w:rsidP="008E2115">
      <w:pPr>
        <w:rPr>
          <w:rFonts w:ascii="Times New Roman" w:hAnsi="Times New Roman" w:cs="Times New Roman"/>
          <w:b/>
          <w:bCs/>
        </w:rPr>
      </w:pPr>
      <w:r w:rsidRPr="001F2B54">
        <w:rPr>
          <w:rFonts w:ascii="Times New Roman" w:hAnsi="Times New Roman" w:cs="Times New Roman"/>
          <w:b/>
          <w:bCs/>
        </w:rPr>
        <w:t>Exfiltration</w:t>
      </w:r>
    </w:p>
    <w:p w14:paraId="1400635D" w14:textId="77777777" w:rsidR="008E2115" w:rsidRPr="001F2B54" w:rsidRDefault="008E2115" w:rsidP="008E211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Data compressed (RAR) </w:t>
      </w:r>
    </w:p>
    <w:p w14:paraId="6DF0A652" w14:textId="77777777" w:rsidR="008E2115" w:rsidRPr="001F2B54" w:rsidRDefault="008E2115" w:rsidP="008E211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Transferred externally </w:t>
      </w:r>
    </w:p>
    <w:p w14:paraId="14F5629B" w14:textId="5DD6EC0D" w:rsidR="008E2115" w:rsidRPr="001F2B54" w:rsidRDefault="008E2115" w:rsidP="008E211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Logs partially deleted </w:t>
      </w:r>
    </w:p>
    <w:p w14:paraId="509EE76D" w14:textId="77777777" w:rsidR="008E2115" w:rsidRPr="001F2B54" w:rsidRDefault="008E2115" w:rsidP="008E2115">
      <w:pPr>
        <w:rPr>
          <w:rFonts w:ascii="Times New Roman" w:hAnsi="Times New Roman" w:cs="Times New Roman"/>
          <w:b/>
          <w:bCs/>
        </w:rPr>
      </w:pPr>
      <w:r w:rsidRPr="001F2B54">
        <w:rPr>
          <w:rFonts w:ascii="Times New Roman" w:hAnsi="Times New Roman" w:cs="Times New Roman"/>
          <w:b/>
          <w:bCs/>
        </w:rPr>
        <w:t>Key Findings</w:t>
      </w:r>
    </w:p>
    <w:p w14:paraId="7B2110B1" w14:textId="77777777" w:rsidR="008E2115" w:rsidRPr="001F2B54" w:rsidRDefault="008E2115" w:rsidP="008E211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Timeline identified exact breach window </w:t>
      </w:r>
    </w:p>
    <w:p w14:paraId="3E8A5D2C" w14:textId="77777777" w:rsidR="008E2115" w:rsidRPr="001F2B54" w:rsidRDefault="008E2115" w:rsidP="008E211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Chain of Artifacts reconstructed full attack path </w:t>
      </w:r>
    </w:p>
    <w:p w14:paraId="5D253906" w14:textId="77777777" w:rsidR="008E2115" w:rsidRPr="001F2B54" w:rsidRDefault="008E2115" w:rsidP="008E211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Attack flow clearly explains sequence of compromise </w:t>
      </w:r>
    </w:p>
    <w:p w14:paraId="2050962B" w14:textId="53AB06C5" w:rsidR="008E2115" w:rsidRPr="001F2B54" w:rsidRDefault="001F2B54" w:rsidP="008E2115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-</w:t>
      </w:r>
      <w:r w:rsidR="008E2115" w:rsidRPr="001F2B54">
        <w:rPr>
          <w:rFonts w:ascii="Times New Roman" w:hAnsi="Times New Roman" w:cs="Times New Roman"/>
        </w:rPr>
        <w:t xml:space="preserve"> Framework successfully answered all </w:t>
      </w:r>
      <w:r w:rsidR="008E2115" w:rsidRPr="001F2B54">
        <w:rPr>
          <w:rFonts w:ascii="Times New Roman" w:hAnsi="Times New Roman" w:cs="Times New Roman"/>
          <w:b/>
          <w:bCs/>
        </w:rPr>
        <w:t>5WH questions</w:t>
      </w:r>
      <w:r w:rsidR="008E2115" w:rsidRPr="001F2B54">
        <w:rPr>
          <w:rFonts w:ascii="Times New Roman" w:hAnsi="Times New Roman" w:cs="Times New Roman"/>
        </w:rPr>
        <w:t xml:space="preserve"> </w:t>
      </w:r>
    </w:p>
    <w:p w14:paraId="4E9DB4EE" w14:textId="77777777" w:rsidR="008E2115" w:rsidRPr="001F2B54" w:rsidRDefault="008E2115" w:rsidP="008E2115">
      <w:pPr>
        <w:rPr>
          <w:rFonts w:ascii="Times New Roman" w:hAnsi="Times New Roman" w:cs="Times New Roman"/>
          <w:b/>
          <w:bCs/>
        </w:rPr>
      </w:pPr>
      <w:r w:rsidRPr="001F2B54">
        <w:rPr>
          <w:rFonts w:ascii="Times New Roman" w:hAnsi="Times New Roman" w:cs="Times New Roman"/>
          <w:b/>
          <w:bCs/>
        </w:rPr>
        <w:t>6. Five Critical Questions</w:t>
      </w:r>
    </w:p>
    <w:p w14:paraId="1332E8FA" w14:textId="77777777" w:rsidR="008E2115" w:rsidRPr="001F2B54" w:rsidRDefault="008E2115" w:rsidP="008E211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How does DBB improve efficiency compared to CKC in data breach investigations? </w:t>
      </w:r>
    </w:p>
    <w:p w14:paraId="2320827C" w14:textId="77777777" w:rsidR="008E2115" w:rsidRPr="001F2B54" w:rsidRDefault="008E2115" w:rsidP="008E211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What challenges arise when correlating artifacts across hosts, network devices, and security devices? </w:t>
      </w:r>
    </w:p>
    <w:p w14:paraId="313A8359" w14:textId="77777777" w:rsidR="008E2115" w:rsidRPr="001F2B54" w:rsidRDefault="008E2115" w:rsidP="008E211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How does iterative content analysis ensure completeness, and what are its limitations? </w:t>
      </w:r>
    </w:p>
    <w:p w14:paraId="2CCDBEEE" w14:textId="77777777" w:rsidR="008E2115" w:rsidRPr="001F2B54" w:rsidRDefault="008E2115" w:rsidP="008E211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 xml:space="preserve">Can the Chain of Artifacts (CoA) scale effectively for large enterprise environments? </w:t>
      </w:r>
    </w:p>
    <w:p w14:paraId="524BF32E" w14:textId="2B2040F8" w:rsidR="001A3CF3" w:rsidRPr="001F2B54" w:rsidRDefault="008E2115" w:rsidP="001F2B5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F2B54">
        <w:rPr>
          <w:rFonts w:ascii="Times New Roman" w:hAnsi="Times New Roman" w:cs="Times New Roman"/>
        </w:rPr>
        <w:t>How will cloud and IoT environments impact the applicability of DBB-based frameworks?</w:t>
      </w:r>
    </w:p>
    <w:sectPr w:rsidR="001A3CF3" w:rsidRPr="001F2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7AB5"/>
    <w:multiLevelType w:val="multilevel"/>
    <w:tmpl w:val="898EA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B6EE9"/>
    <w:multiLevelType w:val="multilevel"/>
    <w:tmpl w:val="63C0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14544"/>
    <w:multiLevelType w:val="multilevel"/>
    <w:tmpl w:val="0A6A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170E1"/>
    <w:multiLevelType w:val="multilevel"/>
    <w:tmpl w:val="685A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45A47"/>
    <w:multiLevelType w:val="multilevel"/>
    <w:tmpl w:val="4BB4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B2EAA"/>
    <w:multiLevelType w:val="multilevel"/>
    <w:tmpl w:val="D964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67B6A"/>
    <w:multiLevelType w:val="multilevel"/>
    <w:tmpl w:val="A5A2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853C7"/>
    <w:multiLevelType w:val="multilevel"/>
    <w:tmpl w:val="779E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03AE2"/>
    <w:multiLevelType w:val="multilevel"/>
    <w:tmpl w:val="624E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A1C5B"/>
    <w:multiLevelType w:val="multilevel"/>
    <w:tmpl w:val="1B14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1E27CD"/>
    <w:multiLevelType w:val="multilevel"/>
    <w:tmpl w:val="3CD4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644D8"/>
    <w:multiLevelType w:val="multilevel"/>
    <w:tmpl w:val="970C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913A93"/>
    <w:multiLevelType w:val="multilevel"/>
    <w:tmpl w:val="A116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8F14CE"/>
    <w:multiLevelType w:val="multilevel"/>
    <w:tmpl w:val="E25C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1F6DE7"/>
    <w:multiLevelType w:val="multilevel"/>
    <w:tmpl w:val="ECA6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5C60A4"/>
    <w:multiLevelType w:val="multilevel"/>
    <w:tmpl w:val="93968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E7330D"/>
    <w:multiLevelType w:val="multilevel"/>
    <w:tmpl w:val="8FFE8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0173206">
    <w:abstractNumId w:val="15"/>
  </w:num>
  <w:num w:numId="2" w16cid:durableId="1912688568">
    <w:abstractNumId w:val="13"/>
  </w:num>
  <w:num w:numId="3" w16cid:durableId="1199050424">
    <w:abstractNumId w:val="7"/>
  </w:num>
  <w:num w:numId="4" w16cid:durableId="1389643752">
    <w:abstractNumId w:val="12"/>
  </w:num>
  <w:num w:numId="5" w16cid:durableId="19937172">
    <w:abstractNumId w:val="9"/>
  </w:num>
  <w:num w:numId="6" w16cid:durableId="1969385450">
    <w:abstractNumId w:val="10"/>
  </w:num>
  <w:num w:numId="7" w16cid:durableId="302469141">
    <w:abstractNumId w:val="6"/>
  </w:num>
  <w:num w:numId="8" w16cid:durableId="1269629818">
    <w:abstractNumId w:val="1"/>
  </w:num>
  <w:num w:numId="9" w16cid:durableId="180093023">
    <w:abstractNumId w:val="16"/>
  </w:num>
  <w:num w:numId="10" w16cid:durableId="1864904338">
    <w:abstractNumId w:val="14"/>
  </w:num>
  <w:num w:numId="11" w16cid:durableId="225261398">
    <w:abstractNumId w:val="8"/>
  </w:num>
  <w:num w:numId="12" w16cid:durableId="923418593">
    <w:abstractNumId w:val="4"/>
  </w:num>
  <w:num w:numId="13" w16cid:durableId="382481858">
    <w:abstractNumId w:val="11"/>
  </w:num>
  <w:num w:numId="14" w16cid:durableId="1950775224">
    <w:abstractNumId w:val="3"/>
  </w:num>
  <w:num w:numId="15" w16cid:durableId="1700010669">
    <w:abstractNumId w:val="5"/>
  </w:num>
  <w:num w:numId="16" w16cid:durableId="168763467">
    <w:abstractNumId w:val="2"/>
  </w:num>
  <w:num w:numId="17" w16cid:durableId="704913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DB7"/>
    <w:rsid w:val="000C0C78"/>
    <w:rsid w:val="001A3CF3"/>
    <w:rsid w:val="001F2B54"/>
    <w:rsid w:val="003B04DB"/>
    <w:rsid w:val="003B7014"/>
    <w:rsid w:val="004410BD"/>
    <w:rsid w:val="008E2115"/>
    <w:rsid w:val="00BC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C7E26"/>
  <w15:chartTrackingRefBased/>
  <w15:docId w15:val="{6145A8C3-6D44-49B6-BF3A-08FEEBC9B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D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D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D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D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D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644</Words>
  <Characters>3676</Characters>
  <Application>Microsoft Office Word</Application>
  <DocSecurity>0</DocSecurity>
  <Lines>30</Lines>
  <Paragraphs>8</Paragraphs>
  <ScaleCrop>false</ScaleCrop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Arfin</dc:creator>
  <cp:keywords/>
  <dc:description/>
  <cp:lastModifiedBy>Sadia Arfin</cp:lastModifiedBy>
  <cp:revision>3</cp:revision>
  <dcterms:created xsi:type="dcterms:W3CDTF">2026-04-03T17:54:00Z</dcterms:created>
  <dcterms:modified xsi:type="dcterms:W3CDTF">2026-04-03T18:08:00Z</dcterms:modified>
</cp:coreProperties>
</file>