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FF44C" w14:textId="5D1D83D4" w:rsidR="00B21928" w:rsidRPr="00A0523F" w:rsidRDefault="00B21928" w:rsidP="00A0523F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A0523F">
        <w:rPr>
          <w:rFonts w:ascii="David" w:hAnsi="David" w:cs="David"/>
          <w:sz w:val="24"/>
          <w:szCs w:val="24"/>
          <w:u w:val="single"/>
          <w:rtl/>
        </w:rPr>
        <w:t>שאלה 1</w:t>
      </w:r>
    </w:p>
    <w:p w14:paraId="07ECA6E6" w14:textId="7BE594D0" w:rsidR="00305FB9" w:rsidRDefault="00305FB9" w:rsidP="00305FB9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-</w:t>
      </w:r>
    </w:p>
    <w:p w14:paraId="77DB6422" w14:textId="667616E1" w:rsidR="00305FB9" w:rsidRPr="005F5E6E" w:rsidRDefault="005545E9" w:rsidP="00305FB9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הדיוק הוא </w:t>
      </w:r>
      <m:oMath>
        <m:r>
          <w:rPr>
            <w:rFonts w:ascii="Cambria Math" w:hAnsi="Cambria Math" w:cs="David"/>
            <w:sz w:val="24"/>
            <w:szCs w:val="24"/>
          </w:rPr>
          <m:t>0.</m:t>
        </m:r>
      </m:oMath>
    </w:p>
    <w:p w14:paraId="0AD67553" w14:textId="0E7EA79B" w:rsidR="005F5E6E" w:rsidRPr="00305FB9" w:rsidRDefault="005F5E6E" w:rsidP="00FE3E92">
      <w:pPr>
        <w:pStyle w:val="ListParagraph"/>
        <w:bidi/>
        <w:spacing w:line="360" w:lineRule="auto"/>
        <w:ind w:left="360"/>
        <w:jc w:val="center"/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BF09244" wp14:editId="472813F1">
            <wp:extent cx="4863710" cy="51137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70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3EF4" w14:textId="2C0E67C5" w:rsidR="00B21928" w:rsidRPr="00A0523F" w:rsidRDefault="00B21928" w:rsidP="00A0523F">
      <w:pPr>
        <w:bidi/>
        <w:spacing w:line="360" w:lineRule="auto"/>
        <w:rPr>
          <w:rFonts w:ascii="David" w:hAnsi="David" w:cs="David" w:hint="cs"/>
          <w:sz w:val="24"/>
          <w:szCs w:val="24"/>
          <w:u w:val="single"/>
          <w:rtl/>
        </w:rPr>
      </w:pPr>
      <w:r w:rsidRPr="00A0523F">
        <w:rPr>
          <w:rFonts w:ascii="David" w:hAnsi="David" w:cs="David"/>
          <w:sz w:val="24"/>
          <w:szCs w:val="24"/>
          <w:u w:val="single"/>
          <w:rtl/>
        </w:rPr>
        <w:t>שאלה 2</w:t>
      </w:r>
    </w:p>
    <w:p w14:paraId="3FAFABC3" w14:textId="515D1E59" w:rsidR="00B21928" w:rsidRPr="00A0523F" w:rsidRDefault="00B21928" w:rsidP="00A0523F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</w:p>
    <w:p w14:paraId="7C62133F" w14:textId="3388E858" w:rsidR="00B21928" w:rsidRPr="00A0523F" w:rsidRDefault="00B21928" w:rsidP="00A0523F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A0523F">
        <w:rPr>
          <w:rFonts w:ascii="David" w:hAnsi="David" w:cs="David"/>
          <w:sz w:val="24"/>
          <w:szCs w:val="24"/>
          <w:u w:val="single"/>
          <w:rtl/>
        </w:rPr>
        <w:t>שאלה 3 – גיזום מוקדם</w:t>
      </w:r>
    </w:p>
    <w:p w14:paraId="264643F3" w14:textId="368CF96F" w:rsidR="00B21928" w:rsidRPr="00A0523F" w:rsidRDefault="00B21928" w:rsidP="00A0523F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0523F">
        <w:rPr>
          <w:rFonts w:ascii="David" w:hAnsi="David" w:cs="David"/>
          <w:sz w:val="24"/>
          <w:szCs w:val="24"/>
          <w:rtl/>
        </w:rPr>
        <w:t>חשיבות גיזום</w:t>
      </w:r>
    </w:p>
    <w:p w14:paraId="5949F582" w14:textId="4FA23976" w:rsidR="00B21928" w:rsidRPr="00A0523F" w:rsidRDefault="00B21928" w:rsidP="00A0523F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0523F">
        <w:rPr>
          <w:rFonts w:ascii="David" w:hAnsi="David" w:cs="David"/>
          <w:sz w:val="24"/>
          <w:szCs w:val="24"/>
          <w:rtl/>
        </w:rPr>
        <w:t>–</w:t>
      </w:r>
    </w:p>
    <w:p w14:paraId="2707193C" w14:textId="77777777" w:rsidR="005D4B01" w:rsidRPr="00A0523F" w:rsidRDefault="00B21928" w:rsidP="00A0523F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0523F">
        <w:rPr>
          <w:rFonts w:ascii="David" w:hAnsi="David" w:cs="David"/>
          <w:sz w:val="24"/>
          <w:szCs w:val="24"/>
          <w:rtl/>
        </w:rPr>
        <w:t xml:space="preserve">בחרתי את הערכים: </w:t>
      </w:r>
      <m:oMath>
        <m:r>
          <w:rPr>
            <w:rFonts w:ascii="Cambria Math" w:hAnsi="Cambria Math" w:cs="David"/>
            <w:sz w:val="24"/>
            <w:szCs w:val="24"/>
          </w:rPr>
          <m:t>1, 2, 3, 5, 8, 13, 21</m:t>
        </m:r>
      </m:oMath>
      <w:r w:rsidR="005D4B01" w:rsidRPr="00A0523F">
        <w:rPr>
          <w:rFonts w:ascii="David" w:eastAsiaTheme="minorEastAsia" w:hAnsi="David" w:cs="David"/>
          <w:sz w:val="24"/>
          <w:szCs w:val="24"/>
          <w:rtl/>
        </w:rPr>
        <w:t xml:space="preserve"> לפרמטר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</m:t>
        </m:r>
      </m:oMath>
      <w:r w:rsidR="005D4B01" w:rsidRPr="00A0523F">
        <w:rPr>
          <w:rFonts w:ascii="David" w:eastAsiaTheme="minorEastAsia" w:hAnsi="David" w:cs="David"/>
          <w:sz w:val="24"/>
          <w:szCs w:val="24"/>
          <w:rtl/>
        </w:rPr>
        <w:t>. הדיוק הממוצע עבור כל ערך הוא כדלהלן:</w:t>
      </w:r>
    </w:p>
    <w:p w14:paraId="55EFED2E" w14:textId="33D7571F" w:rsidR="00B21928" w:rsidRPr="00A0523F" w:rsidRDefault="005D4B01" w:rsidP="00A0523F">
      <w:pPr>
        <w:pStyle w:val="ListParagraph"/>
        <w:bidi/>
        <w:spacing w:line="360" w:lineRule="auto"/>
        <w:jc w:val="right"/>
        <w:rPr>
          <w:rFonts w:ascii="David" w:eastAsiaTheme="minorEastAsia" w:hAnsi="David" w:cs="David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4"/>
              <w:szCs w:val="24"/>
            </w:rPr>
            <m:t>1, 2, 3, 5: 0.5858407079646017</m:t>
          </m:r>
        </m:oMath>
      </m:oMathPara>
    </w:p>
    <w:p w14:paraId="510EAA56" w14:textId="23B5EAE1" w:rsidR="005D4B01" w:rsidRPr="00A0523F" w:rsidRDefault="0008572D" w:rsidP="00A0523F">
      <w:pPr>
        <w:pStyle w:val="ListParagraph"/>
        <w:bidi/>
        <w:spacing w:line="360" w:lineRule="auto"/>
        <w:jc w:val="right"/>
        <w:rPr>
          <w:rFonts w:ascii="David" w:eastAsiaTheme="minorEastAsia" w:hAnsi="David" w:cs="David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4"/>
              <w:szCs w:val="24"/>
            </w:rPr>
            <m:t>8:0.5805309734513274</m:t>
          </m:r>
        </m:oMath>
      </m:oMathPara>
    </w:p>
    <w:p w14:paraId="15008BCA" w14:textId="3391500A" w:rsidR="0078376E" w:rsidRPr="00A0523F" w:rsidRDefault="0078376E" w:rsidP="00A0523F">
      <w:pPr>
        <w:pStyle w:val="ListParagraph"/>
        <w:bidi/>
        <w:spacing w:line="360" w:lineRule="auto"/>
        <w:jc w:val="right"/>
        <w:rPr>
          <w:rFonts w:ascii="David" w:eastAsiaTheme="minorEastAsia" w:hAnsi="David" w:cs="David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4"/>
              <w:szCs w:val="24"/>
            </w:rPr>
            <m:t>13:0.5734513274336284</m:t>
          </m:r>
        </m:oMath>
      </m:oMathPara>
    </w:p>
    <w:p w14:paraId="68B84F52" w14:textId="450A9644" w:rsidR="00CF5941" w:rsidRPr="00126102" w:rsidRDefault="00CF5941" w:rsidP="00A0523F">
      <w:pPr>
        <w:pStyle w:val="ListParagraph"/>
        <w:bidi/>
        <w:spacing w:line="360" w:lineRule="auto"/>
        <w:jc w:val="right"/>
        <w:rPr>
          <w:rFonts w:ascii="David" w:eastAsiaTheme="minorEastAsia" w:hAnsi="David" w:cs="David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4"/>
              <w:szCs w:val="24"/>
            </w:rPr>
            <m:t>21: 0.55929203539823</m:t>
          </m:r>
        </m:oMath>
      </m:oMathPara>
    </w:p>
    <w:p w14:paraId="42337AC1" w14:textId="3C62AD85" w:rsidR="00126102" w:rsidRDefault="00126102" w:rsidP="00126102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מצורף גרף המציג את השפעת הפרמטר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על הדיוק:</w:t>
      </w:r>
    </w:p>
    <w:p w14:paraId="55790251" w14:textId="58B757FA" w:rsidR="001847F9" w:rsidRDefault="001847F9" w:rsidP="00FD4BD7">
      <w:pPr>
        <w:pStyle w:val="ListParagraph"/>
        <w:bidi/>
        <w:spacing w:line="360" w:lineRule="auto"/>
        <w:ind w:left="360"/>
        <w:jc w:val="center"/>
        <w:rPr>
          <w:rFonts w:ascii="David" w:eastAsiaTheme="minorEastAsia" w:hAnsi="David" w:cs="David"/>
          <w:sz w:val="24"/>
          <w:szCs w:val="24"/>
          <w:rtl/>
        </w:rPr>
      </w:pPr>
      <w:r w:rsidRPr="00FD4BD7">
        <w:rPr>
          <w:rFonts w:ascii="David" w:eastAsiaTheme="minorEastAsia" w:hAnsi="David" w:cs="David"/>
          <w:noProof/>
          <w:sz w:val="24"/>
          <w:szCs w:val="24"/>
          <w:rtl/>
        </w:rPr>
        <w:drawing>
          <wp:inline distT="0" distB="0" distL="0" distR="0" wp14:anchorId="0CB6F2DB" wp14:editId="2FA9A25E">
            <wp:extent cx="2973202" cy="22300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0780" cy="22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ADE5" w14:textId="1557CBEA" w:rsidR="00126102" w:rsidRDefault="001847F9" w:rsidP="00571C47">
      <w:pPr>
        <w:pStyle w:val="ListParagraph"/>
        <w:bidi/>
        <w:spacing w:line="360" w:lineRule="auto"/>
        <w:ind w:left="360"/>
        <w:jc w:val="both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ניתן לראות כי 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M∈[5]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>, ערכי הדיוק הם זהים</w:t>
      </w:r>
      <w:r w:rsidR="00571C47">
        <w:rPr>
          <w:rFonts w:ascii="David" w:eastAsiaTheme="minorEastAsia" w:hAnsi="David" w:cs="David" w:hint="cs"/>
          <w:sz w:val="24"/>
          <w:szCs w:val="24"/>
          <w:rtl/>
        </w:rPr>
        <w:t xml:space="preserve"> והגבוהים ביותר, ואילו עבור ערכים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M&gt;5</m:t>
        </m:r>
      </m:oMath>
      <w:r w:rsidR="00571C47">
        <w:rPr>
          <w:rFonts w:ascii="David" w:eastAsiaTheme="minorEastAsia" w:hAnsi="David" w:cs="David" w:hint="cs"/>
          <w:sz w:val="24"/>
          <w:szCs w:val="24"/>
          <w:rtl/>
        </w:rPr>
        <w:t xml:space="preserve"> הירידה בדיוק חדה מאוד.</w:t>
      </w:r>
    </w:p>
    <w:p w14:paraId="64369B89" w14:textId="1C89150B" w:rsidR="00C739AB" w:rsidRDefault="009443B0" w:rsidP="00C739AB">
      <w:pPr>
        <w:pStyle w:val="ListParagraph"/>
        <w:bidi/>
        <w:spacing w:line="360" w:lineRule="auto"/>
        <w:ind w:left="360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לפיכך 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M=1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מתקבל הגיזום הטוב ביותר</w:t>
      </w:r>
      <w:r w:rsidR="004D15D6">
        <w:rPr>
          <w:rFonts w:ascii="David" w:eastAsiaTheme="minorEastAsia" w:hAnsi="David" w:cs="David" w:hint="cs"/>
          <w:i/>
          <w:sz w:val="24"/>
          <w:szCs w:val="24"/>
          <w:rtl/>
        </w:rPr>
        <w:t xml:space="preserve">, עם ערך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~0.5858</m:t>
        </m:r>
      </m:oMath>
      <w:r w:rsidR="004D15D6"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51F9155F" w14:textId="2766C1CD" w:rsidR="0057250A" w:rsidRPr="00F91511" w:rsidRDefault="00ED215A" w:rsidP="0057250A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rtl/>
        </w:rPr>
        <w:t>לימוד הכל</w:t>
      </w:r>
    </w:p>
    <w:p w14:paraId="2C25AEA4" w14:textId="1AC765AC" w:rsidR="00F91511" w:rsidRDefault="00F91511" w:rsidP="00F91511">
      <w:p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</w:p>
    <w:p w14:paraId="6E942AA8" w14:textId="0501732B" w:rsidR="00F91511" w:rsidRDefault="00F91511" w:rsidP="00F91511">
      <w:p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</w:p>
    <w:p w14:paraId="23ABE61B" w14:textId="77777777" w:rsidR="006C6FD1" w:rsidRDefault="006C6FD1" w:rsidP="006C6FD1">
      <w:p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</w:p>
    <w:p w14:paraId="2E523E9C" w14:textId="2438C156" w:rsidR="00F91511" w:rsidRDefault="00F91511" w:rsidP="00F91511">
      <w:p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</w:p>
    <w:p w14:paraId="305DD1D7" w14:textId="77777777" w:rsidR="00F91511" w:rsidRPr="00F91511" w:rsidRDefault="00F91511" w:rsidP="00F91511">
      <w:p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</w:p>
    <w:p w14:paraId="75F25A54" w14:textId="075B0C81" w:rsidR="00BE410A" w:rsidRDefault="00ED215A" w:rsidP="00A11A61">
      <w:p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t>שאלה 4</w:t>
      </w:r>
    </w:p>
    <w:p w14:paraId="4AFB6BE8" w14:textId="6CBF326D" w:rsidR="00A11A61" w:rsidRDefault="00A11A61" w:rsidP="00A11A61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</w:p>
    <w:p w14:paraId="14699ABB" w14:textId="7E1336DA" w:rsidR="00A11A61" w:rsidRDefault="000F7319" w:rsidP="000F7319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על מנת לשפר את ערך ה-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loss</m:t>
        </m:r>
      </m:oMath>
      <w:r>
        <w:rPr>
          <w:rFonts w:ascii="David" w:eastAsiaTheme="minorEastAsia" w:hAnsi="David" w:cs="David"/>
          <w:i/>
          <w:sz w:val="24"/>
          <w:szCs w:val="24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נפעל בצורה הבאה: כאשר מגיעים לכמות דוגמאות נמוכה (למשל 10), לא נבחר בתיוג בעל הכמות הגבוהה ביותר, אלא ניקח מרווח. כלומר, אם הכמות היא כחצי-חצי לטובת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B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, 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rtl/>
        </w:rPr>
        <w:t>נבחר ב-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מתוך הנחה</w:t>
      </w:r>
      <w:r w:rsidR="001D657B"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שייתכן והאבחנה שגויה והובילה לטעויות, ועדיף להתחשב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FN</m:t>
        </m:r>
      </m:oMath>
      <w:r w:rsidR="001D657B"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422C4F0E" w14:textId="6C27FB2A" w:rsidR="00C111FB" w:rsidRPr="00A11A61" w:rsidRDefault="00C111FB" w:rsidP="00C111FB">
      <w:pPr>
        <w:pStyle w:val="ListParagraph"/>
        <w:bidi/>
        <w:spacing w:line="360" w:lineRule="auto"/>
        <w:ind w:left="360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בפועל, הדבר משפר גם את הדיוק.</w:t>
      </w:r>
    </w:p>
    <w:p w14:paraId="6B088851" w14:textId="5B9C638E" w:rsidR="00BE410A" w:rsidRDefault="0072572F" w:rsidP="00BE410A">
      <w:p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t>שאלה 5</w:t>
      </w:r>
    </w:p>
    <w:p w14:paraId="008CE4D3" w14:textId="76B9ED0D" w:rsidR="00770882" w:rsidRPr="00770882" w:rsidRDefault="00770882" w:rsidP="00770882">
      <w:p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בכל הדוגמאות הבאות, ירוק ואדום הן דוגמאות האימון, כאשר ירוק זה חיובי ואדום שלילי, ושחור היא נקודת המבחן.</w:t>
      </w:r>
      <w:r w:rsidR="00EF2670">
        <w:rPr>
          <w:rFonts w:ascii="David" w:eastAsiaTheme="minorEastAsia" w:hAnsi="David" w:cs="David" w:hint="cs"/>
          <w:i/>
          <w:sz w:val="24"/>
          <w:szCs w:val="24"/>
          <w:rtl/>
        </w:rPr>
        <w:t xml:space="preserve"> </w:t>
      </w:r>
      <w:r w:rsidR="00EF2670" w:rsidRPr="00BC765E">
        <w:rPr>
          <w:rFonts w:ascii="David" w:eastAsiaTheme="minorEastAsia" w:hAnsi="David" w:cs="David" w:hint="cs"/>
          <w:b/>
          <w:bCs/>
          <w:i/>
          <w:sz w:val="24"/>
          <w:szCs w:val="24"/>
          <w:rtl/>
        </w:rPr>
        <w:t xml:space="preserve">כמו כן, כל הגרפים מתארים סיווג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ID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3</m:t>
        </m:r>
      </m:oMath>
      <w:r w:rsidR="00EF2670" w:rsidRPr="00BC765E">
        <w:rPr>
          <w:rFonts w:ascii="David" w:eastAsiaTheme="minorEastAsia" w:hAnsi="David" w:cs="David" w:hint="cs"/>
          <w:b/>
          <w:bCs/>
          <w:i/>
          <w:sz w:val="24"/>
          <w:szCs w:val="24"/>
          <w:rtl/>
        </w:rPr>
        <w:t xml:space="preserve"> </w:t>
      </w:r>
      <w:r w:rsidR="006A1568" w:rsidRPr="00BC765E">
        <w:rPr>
          <w:rFonts w:ascii="David" w:eastAsiaTheme="minorEastAsia" w:hAnsi="David" w:cs="David" w:hint="cs"/>
          <w:b/>
          <w:bCs/>
          <w:i/>
          <w:sz w:val="24"/>
          <w:szCs w:val="24"/>
          <w:rtl/>
        </w:rPr>
        <w:t>שהוא מסווג המטרה.</w:t>
      </w:r>
    </w:p>
    <w:p w14:paraId="5F59907D" w14:textId="6A8B45A4" w:rsidR="00ED215A" w:rsidRDefault="007D2494" w:rsidP="00770882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(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ID3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צודק,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KNN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טועה)</w:t>
      </w:r>
      <w:r w:rsidR="00BA5132">
        <w:rPr>
          <w:rFonts w:ascii="David" w:eastAsiaTheme="minorEastAsia" w:hAnsi="David" w:cs="David" w:hint="cs"/>
          <w:i/>
          <w:sz w:val="24"/>
          <w:szCs w:val="24"/>
          <w:rtl/>
        </w:rPr>
        <w:t xml:space="preserve"> </w:t>
      </w:r>
      <w:r w:rsidR="006E20A7">
        <w:rPr>
          <w:rFonts w:ascii="David" w:eastAsiaTheme="minorEastAsia" w:hAnsi="David" w:cs="David" w:hint="cs"/>
          <w:i/>
          <w:sz w:val="24"/>
          <w:szCs w:val="24"/>
          <w:rtl/>
        </w:rPr>
        <w:t xml:space="preserve">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KNN</m:t>
        </m:r>
      </m:oMath>
      <w:r w:rsidR="006E20A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ו-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K=1</m:t>
        </m:r>
      </m:oMath>
      <w:r w:rsidR="006E20A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השחור יסווג כירוק, ועבור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K=2</m:t>
        </m:r>
      </m:oMath>
      <w:r w:rsidR="006E20A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בגלל שיש שתי נקודות במרחקים זהים, השחור יסווג גם כירוק כי ערך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</m:oMath>
      <w:r w:rsidR="006E20A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שלו גדול יותר, לכן יטעה עבור כל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</m:t>
        </m:r>
      </m:oMath>
      <w:r w:rsidR="006E20A7"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4D0B6B04" w14:textId="6F1DDE7E" w:rsidR="00A04680" w:rsidRDefault="000F3AA5" w:rsidP="005C3F9F">
      <w:pPr>
        <w:pStyle w:val="ListParagraph"/>
        <w:bidi/>
        <w:spacing w:line="360" w:lineRule="auto"/>
        <w:jc w:val="center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/>
          <w:i/>
          <w:noProof/>
          <w:sz w:val="24"/>
          <w:szCs w:val="24"/>
        </w:rPr>
        <w:drawing>
          <wp:inline distT="0" distB="0" distL="0" distR="0" wp14:anchorId="1645329D" wp14:editId="70DCEA39">
            <wp:extent cx="3091009" cy="168669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253" cy="168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B26A" w14:textId="5504C59E" w:rsidR="006F5B19" w:rsidRPr="00BA5132" w:rsidRDefault="00BA5132" w:rsidP="00BA5132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 w:rsidRPr="00BA5132">
        <w:rPr>
          <w:rFonts w:ascii="David" w:eastAsiaTheme="minorEastAsia" w:hAnsi="David" w:cs="David" w:hint="cs"/>
          <w:i/>
          <w:sz w:val="24"/>
          <w:szCs w:val="24"/>
          <w:rtl/>
        </w:rPr>
        <w:t>(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KNN</m:t>
        </m:r>
      </m:oMath>
      <w:r w:rsidRPr="00BA5132">
        <w:rPr>
          <w:rFonts w:ascii="David" w:eastAsiaTheme="minorEastAsia" w:hAnsi="David" w:cs="David" w:hint="cs"/>
          <w:i/>
          <w:sz w:val="24"/>
          <w:szCs w:val="24"/>
          <w:rtl/>
        </w:rPr>
        <w:t xml:space="preserve"> צודק,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ID3</m:t>
        </m:r>
      </m:oMath>
      <w:r w:rsidRPr="00BA5132">
        <w:rPr>
          <w:rFonts w:ascii="David" w:eastAsiaTheme="minorEastAsia" w:hAnsi="David" w:cs="David" w:hint="cs"/>
          <w:i/>
          <w:sz w:val="24"/>
          <w:szCs w:val="24"/>
          <w:rtl/>
        </w:rPr>
        <w:t xml:space="preserve"> טועה) </w:t>
      </w:r>
      <w:r w:rsidR="00E25B38">
        <w:rPr>
          <w:rFonts w:ascii="David" w:eastAsiaTheme="minorEastAsia" w:hAnsi="David" w:cs="David" w:hint="cs"/>
          <w:i/>
          <w:sz w:val="24"/>
          <w:szCs w:val="24"/>
          <w:rtl/>
        </w:rPr>
        <w:t xml:space="preserve">הסיווג של הנקודה השחורה הוא ירוק, אך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ID3</m:t>
        </m:r>
      </m:oMath>
      <w:r w:rsidR="00E25B38">
        <w:rPr>
          <w:rFonts w:ascii="David" w:eastAsiaTheme="minorEastAsia" w:hAnsi="David" w:cs="David" w:hint="cs"/>
          <w:i/>
          <w:sz w:val="24"/>
          <w:szCs w:val="24"/>
          <w:rtl/>
        </w:rPr>
        <w:t xml:space="preserve"> יסווג אותה כאדומה. 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K=1</m:t>
        </m:r>
      </m:oMath>
      <w:r w:rsidR="008F552E">
        <w:rPr>
          <w:rFonts w:ascii="David" w:eastAsiaTheme="minorEastAsia" w:hAnsi="David" w:cs="David" w:hint="cs"/>
          <w:i/>
          <w:sz w:val="24"/>
          <w:szCs w:val="24"/>
          <w:rtl/>
        </w:rPr>
        <w:t xml:space="preserve"> ו-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K=2</m:t>
        </m:r>
      </m:oMath>
      <w:r w:rsidR="008F552E">
        <w:rPr>
          <w:rFonts w:ascii="David" w:eastAsiaTheme="minorEastAsia" w:hAnsi="David" w:cs="David" w:hint="cs"/>
          <w:i/>
          <w:sz w:val="24"/>
          <w:szCs w:val="24"/>
          <w:rtl/>
        </w:rPr>
        <w:t xml:space="preserve">,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KNN</m:t>
        </m:r>
      </m:oMath>
      <w:r w:rsidR="008F552E">
        <w:rPr>
          <w:rFonts w:ascii="David" w:eastAsiaTheme="minorEastAsia" w:hAnsi="David" w:cs="David" w:hint="cs"/>
          <w:i/>
          <w:sz w:val="24"/>
          <w:szCs w:val="24"/>
          <w:rtl/>
        </w:rPr>
        <w:t xml:space="preserve"> יסווג אותה כירוקה</w:t>
      </w:r>
      <w:r w:rsidR="003A4AEB"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5F578FDD" w14:textId="376D8019" w:rsidR="00151AF4" w:rsidRDefault="00E25B38" w:rsidP="00E25B38">
      <w:pPr>
        <w:pStyle w:val="ListParagraph"/>
        <w:bidi/>
        <w:spacing w:line="360" w:lineRule="auto"/>
        <w:jc w:val="center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/>
          <w:i/>
          <w:noProof/>
          <w:sz w:val="24"/>
          <w:szCs w:val="24"/>
        </w:rPr>
        <w:drawing>
          <wp:inline distT="0" distB="0" distL="0" distR="0" wp14:anchorId="14176689" wp14:editId="1CA8B296">
            <wp:extent cx="2036363" cy="1764848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781" cy="17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76FAD" w14:textId="3C4C3B49" w:rsidR="00151AF4" w:rsidRDefault="0058570F" w:rsidP="00581405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(שניהם </w:t>
      </w:r>
      <w:r w:rsidR="00614812">
        <w:rPr>
          <w:rFonts w:ascii="David" w:eastAsiaTheme="minorEastAsia" w:hAnsi="David" w:cs="David" w:hint="cs"/>
          <w:i/>
          <w:sz w:val="24"/>
          <w:szCs w:val="24"/>
          <w:rtl/>
        </w:rPr>
        <w:t>טועים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>)</w:t>
      </w:r>
      <w:r w:rsidR="00857CE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הסיווג הנכון של הנקודה השחורה הוא ירוק, אך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ID3</m:t>
        </m:r>
      </m:oMath>
      <w:r w:rsidR="00857CE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מסווג אותה כאדומה. 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K=1</m:t>
        </m:r>
      </m:oMath>
      <w:r w:rsidR="00857CE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לדוגמא, גם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KNN</m:t>
        </m:r>
      </m:oMath>
      <w:r w:rsidR="00857CE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יסווג אותה כאדומה.</w:t>
      </w:r>
    </w:p>
    <w:p w14:paraId="1922B9CC" w14:textId="4068214B" w:rsidR="00857CE7" w:rsidRDefault="00857CE7" w:rsidP="00857CE7">
      <w:pPr>
        <w:pStyle w:val="ListParagraph"/>
        <w:bidi/>
        <w:spacing w:line="360" w:lineRule="auto"/>
        <w:jc w:val="center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noProof/>
          <w:sz w:val="24"/>
          <w:szCs w:val="24"/>
        </w:rPr>
        <w:lastRenderedPageBreak/>
        <w:drawing>
          <wp:inline distT="0" distB="0" distL="0" distR="0" wp14:anchorId="0BF2265E" wp14:editId="6F9672FF">
            <wp:extent cx="2787224" cy="1586121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224" cy="158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1FF2B" w14:textId="7996B5DA" w:rsidR="00E0785B" w:rsidRDefault="00614812" w:rsidP="00F82246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(שניהם צודקים) </w:t>
      </w:r>
      <w:r w:rsidR="001A1816">
        <w:rPr>
          <w:rFonts w:ascii="David" w:eastAsiaTheme="minorEastAsia" w:hAnsi="David" w:cs="David" w:hint="cs"/>
          <w:i/>
          <w:sz w:val="24"/>
          <w:szCs w:val="24"/>
          <w:rtl/>
        </w:rPr>
        <w:t xml:space="preserve">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K=2</m:t>
        </m:r>
      </m:oMath>
      <w:r w:rsidR="001A1816">
        <w:rPr>
          <w:rFonts w:ascii="David" w:eastAsiaTheme="minorEastAsia" w:hAnsi="David" w:cs="David" w:hint="cs"/>
          <w:i/>
          <w:sz w:val="24"/>
          <w:szCs w:val="24"/>
          <w:rtl/>
        </w:rPr>
        <w:t xml:space="preserve">,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KNN</m:t>
        </m:r>
      </m:oMath>
      <w:r w:rsidR="001A1816">
        <w:rPr>
          <w:rFonts w:ascii="David" w:eastAsiaTheme="minorEastAsia" w:hAnsi="David" w:cs="David" w:hint="cs"/>
          <w:i/>
          <w:sz w:val="24"/>
          <w:szCs w:val="24"/>
          <w:rtl/>
        </w:rPr>
        <w:t xml:space="preserve"> יסווג את הנקודה השחורה כירוקה, ולכן יתקבל מסווג המטרה</w:t>
      </w:r>
      <w:r w:rsidR="00F9752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כמו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ID3</m:t>
        </m:r>
      </m:oMath>
      <w:r w:rsidR="00F82246">
        <w:rPr>
          <w:rFonts w:ascii="David" w:eastAsiaTheme="minorEastAsia" w:hAnsi="David" w:cs="David" w:hint="cs"/>
          <w:i/>
          <w:sz w:val="24"/>
          <w:szCs w:val="24"/>
          <w:rtl/>
        </w:rPr>
        <w:t>, ושני האלגוריתמים צודקים עבור הנקודה השחורה.</w:t>
      </w:r>
    </w:p>
    <w:p w14:paraId="6BB3CEC3" w14:textId="519AAC55" w:rsidR="00BA4E62" w:rsidRDefault="00BA4E62" w:rsidP="00E0785B">
      <w:pPr>
        <w:pStyle w:val="ListParagraph"/>
        <w:bidi/>
        <w:spacing w:line="360" w:lineRule="auto"/>
        <w:jc w:val="center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/>
          <w:i/>
          <w:noProof/>
          <w:sz w:val="24"/>
          <w:szCs w:val="24"/>
        </w:rPr>
        <w:drawing>
          <wp:inline distT="0" distB="0" distL="0" distR="0" wp14:anchorId="35D20CF3" wp14:editId="56479879">
            <wp:extent cx="2322464" cy="1859849"/>
            <wp:effectExtent l="0" t="0" r="190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98" cy="187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0953F" w14:textId="6136D9D5" w:rsidR="00E0785B" w:rsidRPr="0072572F" w:rsidRDefault="00BA4E62" w:rsidP="00BA4E62">
      <w:pPr>
        <w:bidi/>
        <w:spacing w:line="360" w:lineRule="auto"/>
        <w:rPr>
          <w:rFonts w:ascii="David" w:hAnsi="David" w:cs="David"/>
          <w:sz w:val="24"/>
          <w:szCs w:val="24"/>
          <w:u w:val="single"/>
          <w:shd w:val="clear" w:color="auto" w:fill="FFFFFF"/>
          <w:rtl/>
        </w:rPr>
      </w:pPr>
      <w:r w:rsidRPr="0072572F">
        <w:rPr>
          <w:rFonts w:ascii="David" w:hAnsi="David" w:cs="David" w:hint="cs"/>
          <w:sz w:val="24"/>
          <w:szCs w:val="24"/>
          <w:u w:val="single"/>
          <w:shd w:val="clear" w:color="auto" w:fill="FFFFFF"/>
          <w:rtl/>
        </w:rPr>
        <w:t>שאלה 6</w:t>
      </w:r>
    </w:p>
    <w:p w14:paraId="104F9A39" w14:textId="3656F8DA" w:rsidR="00BA4E62" w:rsidRDefault="00BA4E62" w:rsidP="005A649A">
      <w:pPr>
        <w:bidi/>
        <w:spacing w:line="360" w:lineRule="auto"/>
        <w:jc w:val="both"/>
        <w:rPr>
          <w:rFonts w:ascii="David" w:hAnsi="David" w:cs="David"/>
          <w:sz w:val="24"/>
          <w:szCs w:val="24"/>
          <w:shd w:val="clear" w:color="auto" w:fill="FFFFFF"/>
          <w:rtl/>
        </w:rPr>
      </w:pPr>
      <w:r w:rsidRPr="005A649A">
        <w:rPr>
          <w:rFonts w:ascii="David" w:hAnsi="David" w:cs="David"/>
          <w:sz w:val="24"/>
          <w:szCs w:val="24"/>
          <w:shd w:val="clear" w:color="auto" w:fill="FFFFFF"/>
          <w:rtl/>
        </w:rPr>
        <w:t>להשתמש ב</w:t>
      </w:r>
      <w:r w:rsidRPr="005A649A">
        <w:rPr>
          <w:rFonts w:ascii="David" w:hAnsi="David" w:cs="David"/>
          <w:sz w:val="24"/>
          <w:szCs w:val="24"/>
          <w:shd w:val="clear" w:color="auto" w:fill="FFFFFF"/>
        </w:rPr>
        <w:t xml:space="preserve">RANDOM </w:t>
      </w:r>
      <w:r w:rsidRPr="005A649A">
        <w:rPr>
          <w:rFonts w:ascii="David" w:hAnsi="David" w:cs="David"/>
          <w:sz w:val="24"/>
          <w:szCs w:val="24"/>
          <w:shd w:val="clear" w:color="auto" w:fill="FFFFFF"/>
          <w:rtl/>
        </w:rPr>
        <w:t>כדי להגריל אינדקסים של דוגמאות מתוך טווח</w:t>
      </w:r>
      <w:r w:rsidRPr="005A649A">
        <w:rPr>
          <w:rFonts w:ascii="David" w:hAnsi="David" w:cs="David"/>
          <w:sz w:val="24"/>
          <w:szCs w:val="24"/>
          <w:shd w:val="clear" w:color="auto" w:fill="FFFFFF"/>
        </w:rPr>
        <w:t xml:space="preserve">. </w:t>
      </w:r>
      <w:r w:rsidRPr="005A649A">
        <w:rPr>
          <w:rFonts w:ascii="David" w:hAnsi="David" w:cs="David"/>
          <w:sz w:val="24"/>
          <w:szCs w:val="24"/>
          <w:shd w:val="clear" w:color="auto" w:fill="FFFFFF"/>
          <w:rtl/>
        </w:rPr>
        <w:t>לוקחים את הדוגמאות מתוך הכלל, ובונה עץ. לדוגמא</w:t>
      </w:r>
      <w:r w:rsidRPr="005A649A">
        <w:rPr>
          <w:rFonts w:ascii="David" w:hAnsi="David" w:cs="David"/>
          <w:sz w:val="24"/>
          <w:szCs w:val="24"/>
          <w:shd w:val="clear" w:color="auto" w:fill="FFFFFF"/>
        </w:rPr>
        <w:t xml:space="preserve"> ID3. </w:t>
      </w:r>
      <w:r w:rsidRPr="005A649A">
        <w:rPr>
          <w:rFonts w:ascii="David" w:hAnsi="David" w:cs="David"/>
          <w:sz w:val="24"/>
          <w:szCs w:val="24"/>
          <w:shd w:val="clear" w:color="auto" w:fill="FFFFFF"/>
          <w:rtl/>
        </w:rPr>
        <w:t>חוזר על התהליך</w:t>
      </w:r>
      <w:r w:rsidRPr="005A649A">
        <w:rPr>
          <w:rFonts w:ascii="David" w:hAnsi="David" w:cs="David"/>
          <w:sz w:val="24"/>
          <w:szCs w:val="24"/>
          <w:shd w:val="clear" w:color="auto" w:fill="FFFFFF"/>
        </w:rPr>
        <w:t xml:space="preserve"> </w:t>
      </w:r>
      <w:r w:rsidR="001D6A7C">
        <w:rPr>
          <w:rFonts w:ascii="David" w:hAnsi="David" w:cs="David" w:hint="cs"/>
          <w:sz w:val="24"/>
          <w:szCs w:val="24"/>
          <w:shd w:val="clear" w:color="auto" w:fill="FFFFFF"/>
        </w:rPr>
        <w:t>N</w:t>
      </w:r>
      <w:r w:rsidRPr="005A649A">
        <w:rPr>
          <w:rFonts w:ascii="David" w:hAnsi="David" w:cs="David"/>
          <w:sz w:val="24"/>
          <w:szCs w:val="24"/>
          <w:shd w:val="clear" w:color="auto" w:fill="FFFFFF"/>
        </w:rPr>
        <w:t xml:space="preserve"> </w:t>
      </w:r>
      <w:r w:rsidRPr="005A649A">
        <w:rPr>
          <w:rFonts w:ascii="David" w:hAnsi="David" w:cs="David"/>
          <w:sz w:val="24"/>
          <w:szCs w:val="24"/>
          <w:shd w:val="clear" w:color="auto" w:fill="FFFFFF"/>
          <w:rtl/>
        </w:rPr>
        <w:t>פעמים, כדי ליצור</w:t>
      </w:r>
      <w:r w:rsidRPr="005A649A">
        <w:rPr>
          <w:rFonts w:ascii="David" w:hAnsi="David" w:cs="David"/>
          <w:sz w:val="24"/>
          <w:szCs w:val="24"/>
          <w:shd w:val="clear" w:color="auto" w:fill="FFFFFF"/>
        </w:rPr>
        <w:t xml:space="preserve"> </w:t>
      </w:r>
      <w:r w:rsidR="001D6A7C">
        <w:rPr>
          <w:rFonts w:ascii="David" w:hAnsi="David" w:cs="David" w:hint="cs"/>
          <w:sz w:val="24"/>
          <w:szCs w:val="24"/>
          <w:shd w:val="clear" w:color="auto" w:fill="FFFFFF"/>
        </w:rPr>
        <w:t>N</w:t>
      </w:r>
      <w:r w:rsidRPr="005A649A">
        <w:rPr>
          <w:rFonts w:ascii="David" w:hAnsi="David" w:cs="David"/>
          <w:sz w:val="24"/>
          <w:szCs w:val="24"/>
          <w:shd w:val="clear" w:color="auto" w:fill="FFFFFF"/>
        </w:rPr>
        <w:t xml:space="preserve"> </w:t>
      </w:r>
      <w:r w:rsidRPr="005A649A">
        <w:rPr>
          <w:rFonts w:ascii="David" w:hAnsi="David" w:cs="David"/>
          <w:sz w:val="24"/>
          <w:szCs w:val="24"/>
          <w:shd w:val="clear" w:color="auto" w:fill="FFFFFF"/>
          <w:rtl/>
        </w:rPr>
        <w:t>עצים</w:t>
      </w:r>
      <w:r w:rsidR="001D6A7C"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. </w:t>
      </w:r>
      <w:r w:rsidRPr="005A649A">
        <w:rPr>
          <w:rFonts w:ascii="David" w:hAnsi="David" w:cs="David"/>
          <w:sz w:val="24"/>
          <w:szCs w:val="24"/>
          <w:shd w:val="clear" w:color="auto" w:fill="FFFFFF"/>
          <w:rtl/>
        </w:rPr>
        <w:t xml:space="preserve">כשבאים לסווג דוגמא, מסווגים לפי </w:t>
      </w:r>
      <w:r w:rsidR="00321B94">
        <w:rPr>
          <w:rFonts w:ascii="David" w:hAnsi="David" w:cs="David" w:hint="cs"/>
          <w:sz w:val="24"/>
          <w:szCs w:val="24"/>
          <w:shd w:val="clear" w:color="auto" w:fill="FFFFFF"/>
        </w:rPr>
        <w:t>K</w:t>
      </w:r>
      <w:r w:rsidR="00321B94"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 העצים הכי קרובים.</w:t>
      </w:r>
      <w:r w:rsidR="001D6A7C"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 </w:t>
      </w:r>
    </w:p>
    <w:p w14:paraId="4E09C17E" w14:textId="15997975" w:rsidR="001D6A7C" w:rsidRPr="001D6A7C" w:rsidRDefault="001D6A7C" w:rsidP="001D6A7C">
      <w:pPr>
        <w:bidi/>
        <w:spacing w:line="360" w:lineRule="auto"/>
        <w:jc w:val="both"/>
        <w:rPr>
          <w:rFonts w:ascii="David" w:hAnsi="David" w:cs="David"/>
          <w:sz w:val="24"/>
          <w:szCs w:val="24"/>
          <w:shd w:val="clear" w:color="auto" w:fill="FFFFFF"/>
          <w:rtl/>
        </w:rPr>
      </w:pPr>
      <w:r w:rsidRPr="001D6A7C">
        <w:rPr>
          <w:rFonts w:ascii="David" w:hAnsi="David" w:cs="David"/>
          <w:sz w:val="24"/>
          <w:szCs w:val="24"/>
          <w:shd w:val="clear" w:color="auto" w:fill="FFFFFF"/>
          <w:rtl/>
        </w:rPr>
        <w:t>ב</w:t>
      </w:r>
      <w:r w:rsidR="00DB59C6">
        <w:rPr>
          <w:rFonts w:ascii="David" w:hAnsi="David" w:cs="David" w:hint="cs"/>
          <w:sz w:val="24"/>
          <w:szCs w:val="24"/>
          <w:shd w:val="clear" w:color="auto" w:fill="FFFFFF"/>
          <w:rtl/>
        </w:rPr>
        <w:t>-</w:t>
      </w:r>
      <w:r w:rsidR="00DB59C6">
        <w:rPr>
          <w:rFonts w:ascii="David" w:hAnsi="David" w:cs="David" w:hint="cs"/>
          <w:sz w:val="24"/>
          <w:szCs w:val="24"/>
          <w:shd w:val="clear" w:color="auto" w:fill="FFFFFF"/>
        </w:rPr>
        <w:t>KNN</w:t>
      </w:r>
      <w:r w:rsidR="00DB59C6"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 </w:t>
      </w:r>
      <w:r w:rsidRPr="001D6A7C">
        <w:rPr>
          <w:rFonts w:ascii="David" w:hAnsi="David" w:cs="David"/>
          <w:sz w:val="24"/>
          <w:szCs w:val="24"/>
          <w:shd w:val="clear" w:color="auto" w:fill="FFFFFF"/>
          <w:rtl/>
        </w:rPr>
        <w:t>רגיל לא בונים עץ החלטה, אלא מחלקים את הדוגמאות לקבוצות ולוקחים את הקבוצה הקרובה ביותר במרחק אוקלידי</w:t>
      </w:r>
      <w:r w:rsidRPr="001D6A7C">
        <w:rPr>
          <w:rFonts w:ascii="David" w:hAnsi="David" w:cs="David"/>
          <w:sz w:val="24"/>
          <w:szCs w:val="24"/>
          <w:shd w:val="clear" w:color="auto" w:fill="FFFFFF"/>
        </w:rPr>
        <w:t>.</w:t>
      </w:r>
    </w:p>
    <w:sectPr w:rsidR="001D6A7C" w:rsidRPr="001D6A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83DDC"/>
    <w:multiLevelType w:val="hybridMultilevel"/>
    <w:tmpl w:val="58C6F5C4"/>
    <w:lvl w:ilvl="0" w:tplc="CC8A4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71726F"/>
    <w:multiLevelType w:val="hybridMultilevel"/>
    <w:tmpl w:val="A01E28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631759"/>
    <w:multiLevelType w:val="hybridMultilevel"/>
    <w:tmpl w:val="A7061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40DB5"/>
    <w:multiLevelType w:val="hybridMultilevel"/>
    <w:tmpl w:val="56AA0D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3728FA"/>
    <w:multiLevelType w:val="hybridMultilevel"/>
    <w:tmpl w:val="4496AC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562DB8"/>
    <w:multiLevelType w:val="hybridMultilevel"/>
    <w:tmpl w:val="FC4EC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969D0"/>
    <w:multiLevelType w:val="hybridMultilevel"/>
    <w:tmpl w:val="2CD67D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6C"/>
    <w:rsid w:val="00047CE5"/>
    <w:rsid w:val="0008572D"/>
    <w:rsid w:val="000F3AA5"/>
    <w:rsid w:val="000F7319"/>
    <w:rsid w:val="00126102"/>
    <w:rsid w:val="001409F9"/>
    <w:rsid w:val="00151AF4"/>
    <w:rsid w:val="00164A57"/>
    <w:rsid w:val="001847F9"/>
    <w:rsid w:val="001A1816"/>
    <w:rsid w:val="001D657B"/>
    <w:rsid w:val="001D6A7C"/>
    <w:rsid w:val="0024765C"/>
    <w:rsid w:val="00305FB9"/>
    <w:rsid w:val="00321B94"/>
    <w:rsid w:val="00345F6B"/>
    <w:rsid w:val="003A4AEB"/>
    <w:rsid w:val="0041095B"/>
    <w:rsid w:val="00425001"/>
    <w:rsid w:val="0045279C"/>
    <w:rsid w:val="004816A1"/>
    <w:rsid w:val="004A0C0A"/>
    <w:rsid w:val="004C2251"/>
    <w:rsid w:val="004D15D6"/>
    <w:rsid w:val="005545E9"/>
    <w:rsid w:val="00571C47"/>
    <w:rsid w:val="0057250A"/>
    <w:rsid w:val="00581405"/>
    <w:rsid w:val="0058570F"/>
    <w:rsid w:val="005A649A"/>
    <w:rsid w:val="005C3F9F"/>
    <w:rsid w:val="005D4B01"/>
    <w:rsid w:val="005F5E6E"/>
    <w:rsid w:val="00614812"/>
    <w:rsid w:val="0062726C"/>
    <w:rsid w:val="006A1568"/>
    <w:rsid w:val="006C6FD1"/>
    <w:rsid w:val="006E20A7"/>
    <w:rsid w:val="006F5B19"/>
    <w:rsid w:val="0072572F"/>
    <w:rsid w:val="00770882"/>
    <w:rsid w:val="0078376E"/>
    <w:rsid w:val="007D2494"/>
    <w:rsid w:val="00833CA6"/>
    <w:rsid w:val="00857CE7"/>
    <w:rsid w:val="008C1231"/>
    <w:rsid w:val="008F552E"/>
    <w:rsid w:val="009078C5"/>
    <w:rsid w:val="009240AD"/>
    <w:rsid w:val="0093236B"/>
    <w:rsid w:val="009443B0"/>
    <w:rsid w:val="00A04680"/>
    <w:rsid w:val="00A0523F"/>
    <w:rsid w:val="00A11A61"/>
    <w:rsid w:val="00A34B58"/>
    <w:rsid w:val="00AA691A"/>
    <w:rsid w:val="00AF13FF"/>
    <w:rsid w:val="00B21928"/>
    <w:rsid w:val="00B53EDF"/>
    <w:rsid w:val="00B75141"/>
    <w:rsid w:val="00B92EEF"/>
    <w:rsid w:val="00BA4E62"/>
    <w:rsid w:val="00BA5132"/>
    <w:rsid w:val="00BC765E"/>
    <w:rsid w:val="00BE410A"/>
    <w:rsid w:val="00BF1E8D"/>
    <w:rsid w:val="00C111FB"/>
    <w:rsid w:val="00C434A3"/>
    <w:rsid w:val="00C739AB"/>
    <w:rsid w:val="00CF5941"/>
    <w:rsid w:val="00DA5717"/>
    <w:rsid w:val="00DB59C6"/>
    <w:rsid w:val="00E0785B"/>
    <w:rsid w:val="00E25B38"/>
    <w:rsid w:val="00E622BD"/>
    <w:rsid w:val="00ED215A"/>
    <w:rsid w:val="00EF2670"/>
    <w:rsid w:val="00F656EC"/>
    <w:rsid w:val="00F82246"/>
    <w:rsid w:val="00F90B39"/>
    <w:rsid w:val="00F91511"/>
    <w:rsid w:val="00F97527"/>
    <w:rsid w:val="00FD4BD7"/>
    <w:rsid w:val="00FE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9545"/>
  <w15:chartTrackingRefBased/>
  <w15:docId w15:val="{6D766C92-A48D-48EB-BFA1-436D3DA1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9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4B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1464D126-8356-4B0C-B3D9-93B482572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Shoham Alhanati</dc:creator>
  <cp:keywords/>
  <dc:description/>
  <cp:lastModifiedBy>Shoham Alhanati</cp:lastModifiedBy>
  <cp:revision>71</cp:revision>
  <dcterms:created xsi:type="dcterms:W3CDTF">2021-01-10T15:55:00Z</dcterms:created>
  <dcterms:modified xsi:type="dcterms:W3CDTF">2021-01-12T15:49:00Z</dcterms:modified>
</cp:coreProperties>
</file>