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F44C" w14:textId="5D1D83D4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1</w:t>
      </w:r>
    </w:p>
    <w:p w14:paraId="07ECA6E6" w14:textId="7BE594D0" w:rsid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-</w:t>
      </w:r>
    </w:p>
    <w:p w14:paraId="77DB6422" w14:textId="1E040F41" w:rsidR="00305FB9" w:rsidRP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CC9DFE5" wp14:editId="7E9DB257">
            <wp:extent cx="4863710" cy="51137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7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EF4" w14:textId="2C0E67C5" w:rsidR="00B21928" w:rsidRPr="00A0523F" w:rsidRDefault="00B21928" w:rsidP="00A0523F">
      <w:pPr>
        <w:bidi/>
        <w:spacing w:line="360" w:lineRule="auto"/>
        <w:rPr>
          <w:rFonts w:ascii="David" w:hAnsi="David" w:cs="David" w:hint="cs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2</w:t>
      </w:r>
    </w:p>
    <w:p w14:paraId="3FAFABC3" w14:textId="515D1E59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7C62133F" w14:textId="3388E858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3 – גיזום מוקדם</w:t>
      </w:r>
    </w:p>
    <w:p w14:paraId="264643F3" w14:textId="368CF96F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חשיבות גיזום</w:t>
      </w:r>
    </w:p>
    <w:p w14:paraId="5949F582" w14:textId="4FA23976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–</w:t>
      </w:r>
    </w:p>
    <w:p w14:paraId="2707193C" w14:textId="77777777" w:rsidR="005D4B01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 xml:space="preserve">בחרתי את הערכים: </w:t>
      </w:r>
      <m:oMath>
        <m:r>
          <w:rPr>
            <w:rFonts w:ascii="Cambria Math" w:hAnsi="Cambria Math" w:cs="David"/>
            <w:sz w:val="24"/>
            <w:szCs w:val="24"/>
          </w:rPr>
          <m:t>1, 2, 3, 5, 8, 13, 21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 xml:space="preserve"> לפרמטר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>. הדיוק הממוצע עבור כל ערך הוא כדלהלן:</w:t>
      </w:r>
    </w:p>
    <w:p w14:paraId="55EFED2E" w14:textId="33D7571F" w:rsidR="00B21928" w:rsidRPr="00A0523F" w:rsidRDefault="005D4B01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1, 2, 3, 5: 0.5858407079646017</m:t>
          </m:r>
        </m:oMath>
      </m:oMathPara>
    </w:p>
    <w:p w14:paraId="510EAA56" w14:textId="23B5EAE1" w:rsidR="005D4B01" w:rsidRPr="00A0523F" w:rsidRDefault="0008572D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8:0.5805309734513274</m:t>
          </m:r>
        </m:oMath>
      </m:oMathPara>
    </w:p>
    <w:p w14:paraId="15008BCA" w14:textId="3391500A" w:rsidR="0078376E" w:rsidRPr="00A0523F" w:rsidRDefault="0078376E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13:0.5734513274336284</m:t>
          </m:r>
        </m:oMath>
      </m:oMathPara>
    </w:p>
    <w:p w14:paraId="68B84F52" w14:textId="450A9644" w:rsidR="00CF5941" w:rsidRPr="00126102" w:rsidRDefault="00CF5941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21: 0.55929203539823</m:t>
          </m:r>
        </m:oMath>
      </m:oMathPara>
    </w:p>
    <w:p w14:paraId="42337AC1" w14:textId="3C62AD85" w:rsidR="00126102" w:rsidRDefault="00126102" w:rsidP="00126102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הדיוק:</w:t>
      </w:r>
    </w:p>
    <w:p w14:paraId="55790251" w14:textId="58B757FA" w:rsidR="001847F9" w:rsidRDefault="001847F9" w:rsidP="00FD4BD7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/>
          <w:sz w:val="24"/>
          <w:szCs w:val="24"/>
          <w:rtl/>
        </w:rPr>
      </w:pPr>
      <w:r w:rsidRPr="00FD4BD7">
        <w:rPr>
          <w:rFonts w:ascii="David" w:eastAsiaTheme="minorEastAsia" w:hAnsi="David" w:cs="David"/>
          <w:noProof/>
          <w:sz w:val="24"/>
          <w:szCs w:val="24"/>
          <w:rtl/>
        </w:rPr>
        <w:drawing>
          <wp:inline distT="0" distB="0" distL="0" distR="0" wp14:anchorId="0CB6F2DB" wp14:editId="2FA9A25E">
            <wp:extent cx="2973202" cy="223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780" cy="22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DE5" w14:textId="1557CBEA" w:rsidR="00126102" w:rsidRDefault="001847F9" w:rsidP="00571C4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M∈[5]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, ערכי הדיוק הם זהים</w:t>
      </w:r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והגבוהים ביותר, ואילו עבור ערכים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M&gt;5</m:t>
        </m:r>
      </m:oMath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הירידה בדיוק חדה מאוד.</w:t>
      </w:r>
    </w:p>
    <w:p w14:paraId="64369B89" w14:textId="1C89150B" w:rsidR="00C739AB" w:rsidRDefault="009443B0" w:rsidP="00C739A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לפיכך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מתקבל הגיזום הטוב ביותר</w:t>
      </w:r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עם ערך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~0.5858</m:t>
        </m:r>
      </m:oMath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1F9155F" w14:textId="2766C1CD" w:rsidR="0057250A" w:rsidRPr="00F91511" w:rsidRDefault="00ED215A" w:rsidP="0057250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לימוד הכל</w:t>
      </w:r>
    </w:p>
    <w:p w14:paraId="2C25AEA4" w14:textId="1AC765AC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6E942AA8" w14:textId="0501732B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23ABE61B" w14:textId="77777777" w:rsidR="006C6FD1" w:rsidRDefault="006C6FD1" w:rsidP="006C6FD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2E523E9C" w14:textId="2438C156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305DD1D7" w14:textId="77777777" w:rsidR="00F91511" w:rsidRP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75F25A54" w14:textId="075B0C81" w:rsidR="00BE410A" w:rsidRDefault="00ED215A" w:rsidP="00A11A6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4</w:t>
      </w:r>
    </w:p>
    <w:p w14:paraId="4AFB6BE8" w14:textId="6CBF326D" w:rsidR="00A11A61" w:rsidRDefault="00A11A61" w:rsidP="00A11A61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14699ABB" w14:textId="7E1336DA" w:rsidR="00A11A61" w:rsidRDefault="000F7319" w:rsidP="000F7319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על מנת לשפר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נפעל בצורה הבאה: כאשר מגיעים לכמות דוגמאות נמוכה (למשל 10), לא נבחר בתיוג בעל הכמות הגבוהה ביותר, אלא ניקח מרווח. כלומר, אם הכמות היא כחצי-חצי לטובת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נבחר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מתוך הנחה</w:t>
      </w:r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שייתכן והאבחנה שגויה והובילה לטעויות, ועדיף להתחשב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FN</m:t>
        </m:r>
      </m:oMath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22C4F0E" w14:textId="6C27FB2A" w:rsidR="00C111FB" w:rsidRPr="00A11A61" w:rsidRDefault="00C111FB" w:rsidP="00C111F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בפועל, הדבר משפר גם את הדיוק.</w:t>
      </w:r>
    </w:p>
    <w:p w14:paraId="6B088851" w14:textId="5B9C638E" w:rsidR="00BE410A" w:rsidRDefault="0072572F" w:rsidP="00BE410A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5</w:t>
      </w:r>
    </w:p>
    <w:p w14:paraId="008CE4D3" w14:textId="76B9ED0D" w:rsidR="00770882" w:rsidRPr="00770882" w:rsidRDefault="00770882" w:rsidP="00770882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בכל הדוגמאות הבאות, ירוק ואדום הן דוגמאות האימון, כאשר ירוק זה חיובי ואדום שלילי, ושחור היא נקודת המבחן.</w:t>
      </w:r>
      <w:r w:rsidR="00EF267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כמו כן, כל הגרפים מתארים סיווג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ID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3</m:t>
        </m:r>
      </m:oMath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 </w:t>
      </w:r>
      <w:r w:rsidR="006A1568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שהוא מסווג המטרה.</w:t>
      </w:r>
    </w:p>
    <w:p w14:paraId="5F59907D" w14:textId="6A8B45A4" w:rsidR="00ED215A" w:rsidRDefault="007D2494" w:rsidP="0077088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</w:t>
      </w:r>
      <w:r w:rsid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השחור יסווג כירוק, ועבור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בגלל שיש שתי נקודות במרחקים זהים, השחור יסווג גם כירוק כי ערך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שלו גדול יותר, לכן יטעה עבור 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0B6B04" w14:textId="6F1DDE7E" w:rsidR="00A04680" w:rsidRDefault="000F3AA5" w:rsidP="005C3F9F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645329D" wp14:editId="70DCEA39">
            <wp:extent cx="3091009" cy="16866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3" cy="1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26A" w14:textId="44BF3D8F" w:rsidR="006F5B19" w:rsidRPr="00BA5132" w:rsidRDefault="00BA5132" w:rsidP="00BA513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51AF4"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151AF4"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תחום המעגל באדום</w:t>
      </w:r>
    </w:p>
    <w:p w14:paraId="5F578FDD" w14:textId="0E195895" w:rsidR="00151AF4" w:rsidRDefault="00151AF4" w:rsidP="00151AF4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7D67F663" wp14:editId="18666CDF">
            <wp:extent cx="3326621" cy="2622672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210" cy="26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6FAD" w14:textId="3C4C3B49" w:rsidR="00151AF4" w:rsidRDefault="0058570F" w:rsidP="0058140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</w:t>
      </w:r>
      <w:r w:rsidR="00614812">
        <w:rPr>
          <w:rFonts w:ascii="David" w:eastAsiaTheme="minorEastAsia" w:hAnsi="David" w:cs="David" w:hint="cs"/>
          <w:i/>
          <w:sz w:val="24"/>
          <w:szCs w:val="24"/>
          <w:rtl/>
        </w:rPr>
        <w:t>טועים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הסיווג הנכון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לדוגמא, גם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</w:t>
      </w:r>
    </w:p>
    <w:p w14:paraId="1922B9CC" w14:textId="4068214B" w:rsidR="00857CE7" w:rsidRDefault="00857CE7" w:rsidP="00857CE7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lastRenderedPageBreak/>
        <w:drawing>
          <wp:inline distT="0" distB="0" distL="0" distR="0" wp14:anchorId="0BF2265E" wp14:editId="0C0CD205">
            <wp:extent cx="2787224" cy="15861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23" cy="159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F2B" w14:textId="7996B5DA" w:rsidR="00E0785B" w:rsidRDefault="00614812" w:rsidP="00F8224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צודקים) </w:t>
      </w:r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הנקודה השחורה כירוקה, ולכן יתקבל מסווג המטרה</w:t>
      </w:r>
      <w:r w:rsidR="00F9752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F82246">
        <w:rPr>
          <w:rFonts w:ascii="David" w:eastAsiaTheme="minorEastAsia" w:hAnsi="David" w:cs="David" w:hint="cs"/>
          <w:i/>
          <w:sz w:val="24"/>
          <w:szCs w:val="24"/>
          <w:rtl/>
        </w:rPr>
        <w:t>, ושני האלגוריתמים צודקים עבור הנקודה השחורה.</w:t>
      </w:r>
    </w:p>
    <w:p w14:paraId="6BB3CEC3" w14:textId="519AAC55" w:rsidR="00BA4E62" w:rsidRDefault="00BA4E62" w:rsidP="00E0785B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35D20CF3" wp14:editId="56479879">
            <wp:extent cx="2322464" cy="185984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8" cy="18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53F" w14:textId="6136D9D5" w:rsidR="00E0785B" w:rsidRPr="0072572F" w:rsidRDefault="00BA4E62" w:rsidP="00BA4E62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 w:rsidRPr="0072572F"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6</w:t>
      </w:r>
    </w:p>
    <w:p w14:paraId="104F9A39" w14:textId="3656F8DA" w:rsidR="00BA4E62" w:rsidRDefault="00BA4E62" w:rsidP="005A649A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להשתמש ב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RANDOM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כדי להגריל אינדקסים של דוגמאות מתוך טווח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לוקחים את הדוגמאות מתוך הכלל, ובונה עץ. לדוגמא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ID3.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חוזר על התהליך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="001D6A7C">
        <w:rPr>
          <w:rFonts w:ascii="David" w:hAnsi="David" w:cs="David" w:hint="cs"/>
          <w:sz w:val="24"/>
          <w:szCs w:val="24"/>
          <w:shd w:val="clear" w:color="auto" w:fill="FFFFFF"/>
        </w:rPr>
        <w:t>N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פעמים, כדי ליצור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="001D6A7C">
        <w:rPr>
          <w:rFonts w:ascii="David" w:hAnsi="David" w:cs="David" w:hint="cs"/>
          <w:sz w:val="24"/>
          <w:szCs w:val="24"/>
          <w:shd w:val="clear" w:color="auto" w:fill="FFFFFF"/>
        </w:rPr>
        <w:t>N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עצים</w:t>
      </w:r>
      <w:r w:rsidR="001D6A7C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 xml:space="preserve">כשבאים לסווג דוגמא, מסווגים לפי </w:t>
      </w:r>
      <w:r w:rsidR="00321B94">
        <w:rPr>
          <w:rFonts w:ascii="David" w:hAnsi="David" w:cs="David" w:hint="cs"/>
          <w:sz w:val="24"/>
          <w:szCs w:val="24"/>
          <w:shd w:val="clear" w:color="auto" w:fill="FFFFFF"/>
        </w:rPr>
        <w:t>K</w:t>
      </w:r>
      <w:r w:rsidR="00321B9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העצים הכי קרובים.</w:t>
      </w:r>
      <w:r w:rsidR="001D6A7C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</w:p>
    <w:p w14:paraId="4E09C17E" w14:textId="15997975" w:rsidR="001D6A7C" w:rsidRPr="001D6A7C" w:rsidRDefault="001D6A7C" w:rsidP="001D6A7C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1D6A7C">
        <w:rPr>
          <w:rFonts w:ascii="David" w:hAnsi="David" w:cs="David"/>
          <w:sz w:val="24"/>
          <w:szCs w:val="24"/>
          <w:shd w:val="clear" w:color="auto" w:fill="FFFFFF"/>
          <w:rtl/>
        </w:rPr>
        <w:t>ב</w:t>
      </w:r>
      <w:r w:rsidR="00DB59C6">
        <w:rPr>
          <w:rFonts w:ascii="David" w:hAnsi="David" w:cs="David" w:hint="cs"/>
          <w:sz w:val="24"/>
          <w:szCs w:val="24"/>
          <w:shd w:val="clear" w:color="auto" w:fill="FFFFFF"/>
          <w:rtl/>
        </w:rPr>
        <w:t>-</w:t>
      </w:r>
      <w:r w:rsidR="00DB59C6">
        <w:rPr>
          <w:rFonts w:ascii="David" w:hAnsi="David" w:cs="David" w:hint="cs"/>
          <w:sz w:val="24"/>
          <w:szCs w:val="24"/>
          <w:shd w:val="clear" w:color="auto" w:fill="FFFFFF"/>
        </w:rPr>
        <w:t>KNN</w:t>
      </w:r>
      <w:r w:rsidR="00DB59C6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  <w:r w:rsidRPr="001D6A7C">
        <w:rPr>
          <w:rFonts w:ascii="David" w:hAnsi="David" w:cs="David"/>
          <w:sz w:val="24"/>
          <w:szCs w:val="24"/>
          <w:shd w:val="clear" w:color="auto" w:fill="FFFFFF"/>
          <w:rtl/>
        </w:rPr>
        <w:t>רגיל לא בונים עץ החלטה, אלא מחלקים את הדוגמאות לקבוצות ולוקחים את הקבוצה הקרובה ביותר במרחק אוקלידי</w:t>
      </w:r>
      <w:r w:rsidRPr="001D6A7C">
        <w:rPr>
          <w:rFonts w:ascii="David" w:hAnsi="David" w:cs="David"/>
          <w:sz w:val="24"/>
          <w:szCs w:val="24"/>
          <w:shd w:val="clear" w:color="auto" w:fill="FFFFFF"/>
        </w:rPr>
        <w:t>.</w:t>
      </w:r>
    </w:p>
    <w:sectPr w:rsidR="001D6A7C" w:rsidRPr="001D6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DDC"/>
    <w:multiLevelType w:val="hybridMultilevel"/>
    <w:tmpl w:val="58C6F5C4"/>
    <w:lvl w:ilvl="0" w:tplc="CC8A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726F"/>
    <w:multiLevelType w:val="hybridMultilevel"/>
    <w:tmpl w:val="A01E2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31759"/>
    <w:multiLevelType w:val="hybridMultilevel"/>
    <w:tmpl w:val="A706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40DB5"/>
    <w:multiLevelType w:val="hybridMultilevel"/>
    <w:tmpl w:val="56AA0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728FA"/>
    <w:multiLevelType w:val="hybridMultilevel"/>
    <w:tmpl w:val="4496A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562DB8"/>
    <w:multiLevelType w:val="hybridMultilevel"/>
    <w:tmpl w:val="FC4E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69D0"/>
    <w:multiLevelType w:val="hybridMultilevel"/>
    <w:tmpl w:val="2CD67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C"/>
    <w:rsid w:val="00047CE5"/>
    <w:rsid w:val="0008572D"/>
    <w:rsid w:val="000F3AA5"/>
    <w:rsid w:val="000F7319"/>
    <w:rsid w:val="00126102"/>
    <w:rsid w:val="001409F9"/>
    <w:rsid w:val="00151AF4"/>
    <w:rsid w:val="00164A57"/>
    <w:rsid w:val="001847F9"/>
    <w:rsid w:val="001A1816"/>
    <w:rsid w:val="001D657B"/>
    <w:rsid w:val="001D6A7C"/>
    <w:rsid w:val="0024765C"/>
    <w:rsid w:val="00305FB9"/>
    <w:rsid w:val="00321B94"/>
    <w:rsid w:val="00345F6B"/>
    <w:rsid w:val="00425001"/>
    <w:rsid w:val="0045279C"/>
    <w:rsid w:val="004A0C0A"/>
    <w:rsid w:val="004D15D6"/>
    <w:rsid w:val="00571C47"/>
    <w:rsid w:val="0057250A"/>
    <w:rsid w:val="00581405"/>
    <w:rsid w:val="0058570F"/>
    <w:rsid w:val="005A649A"/>
    <w:rsid w:val="005C3F9F"/>
    <w:rsid w:val="005D4B01"/>
    <w:rsid w:val="00614812"/>
    <w:rsid w:val="0062726C"/>
    <w:rsid w:val="006A1568"/>
    <w:rsid w:val="006C6FD1"/>
    <w:rsid w:val="006E20A7"/>
    <w:rsid w:val="006F5B19"/>
    <w:rsid w:val="0072572F"/>
    <w:rsid w:val="00770882"/>
    <w:rsid w:val="0078376E"/>
    <w:rsid w:val="007D2494"/>
    <w:rsid w:val="00833CA6"/>
    <w:rsid w:val="00857CE7"/>
    <w:rsid w:val="008C1231"/>
    <w:rsid w:val="009078C5"/>
    <w:rsid w:val="009240AD"/>
    <w:rsid w:val="009443B0"/>
    <w:rsid w:val="00A04680"/>
    <w:rsid w:val="00A0523F"/>
    <w:rsid w:val="00A11A61"/>
    <w:rsid w:val="00AA691A"/>
    <w:rsid w:val="00AF13FF"/>
    <w:rsid w:val="00B21928"/>
    <w:rsid w:val="00B53EDF"/>
    <w:rsid w:val="00B75141"/>
    <w:rsid w:val="00B92EEF"/>
    <w:rsid w:val="00BA4E62"/>
    <w:rsid w:val="00BA5132"/>
    <w:rsid w:val="00BC765E"/>
    <w:rsid w:val="00BE410A"/>
    <w:rsid w:val="00BF1E8D"/>
    <w:rsid w:val="00C111FB"/>
    <w:rsid w:val="00C434A3"/>
    <w:rsid w:val="00C739AB"/>
    <w:rsid w:val="00CF5941"/>
    <w:rsid w:val="00DA5717"/>
    <w:rsid w:val="00DB59C6"/>
    <w:rsid w:val="00E0785B"/>
    <w:rsid w:val="00E622BD"/>
    <w:rsid w:val="00ED215A"/>
    <w:rsid w:val="00EF2670"/>
    <w:rsid w:val="00F656EC"/>
    <w:rsid w:val="00F82246"/>
    <w:rsid w:val="00F90B39"/>
    <w:rsid w:val="00F91511"/>
    <w:rsid w:val="00F97527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45"/>
  <w15:chartTrackingRefBased/>
  <w15:docId w15:val="{6D766C92-A48D-48EB-BFA1-436D3DA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464D126-8356-4B0C-B3D9-93B48257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64</cp:revision>
  <dcterms:created xsi:type="dcterms:W3CDTF">2021-01-10T15:55:00Z</dcterms:created>
  <dcterms:modified xsi:type="dcterms:W3CDTF">2021-01-12T14:57:00Z</dcterms:modified>
</cp:coreProperties>
</file>