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91EE2" w14:textId="08D2782E" w:rsidR="004517A8" w:rsidRPr="004517A8" w:rsidRDefault="004517A8" w:rsidP="008543D9">
      <w:pPr>
        <w:pStyle w:val="a7"/>
        <w:numPr>
          <w:ilvl w:val="0"/>
          <w:numId w:val="1"/>
        </w:numPr>
        <w:bidi/>
        <w:spacing w:line="360" w:lineRule="auto"/>
        <w:jc w:val="both"/>
        <w:rPr>
          <w:rFonts w:eastAsiaTheme="minorEastAsia"/>
          <w:lang w:val="en-US"/>
        </w:rPr>
      </w:pPr>
    </w:p>
    <w:p w14:paraId="774BB667" w14:textId="27A910A0" w:rsidR="00E6416B" w:rsidRDefault="004517A8" w:rsidP="004517A8">
      <w:pPr>
        <w:pStyle w:val="a7"/>
        <w:numPr>
          <w:ilvl w:val="1"/>
          <w:numId w:val="1"/>
        </w:numPr>
        <w:bidi/>
        <w:spacing w:line="360" w:lineRule="auto"/>
        <w:jc w:val="both"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יהיו </w:t>
      </w:r>
      <m:oMath>
        <m:r>
          <w:rPr>
            <w:rFonts w:ascii="Cambria Math" w:hAnsi="Cambria Math"/>
            <w:lang w:val="en-US"/>
          </w:rPr>
          <m:t>K,L</m:t>
        </m:r>
      </m:oMath>
      <w:r>
        <w:rPr>
          <w:rFonts w:eastAsiaTheme="minorEastAsia" w:hint="cs"/>
          <w:rtl/>
          <w:lang w:val="en-US"/>
        </w:rPr>
        <w:t xml:space="preserve"> 2 גרעינים (</w:t>
      </w:r>
      <w:r>
        <w:rPr>
          <w:rFonts w:eastAsiaTheme="minorEastAsia"/>
          <w:lang w:val="en-US"/>
        </w:rPr>
        <w:t>kernels</w:t>
      </w:r>
      <w:r>
        <w:rPr>
          <w:rFonts w:eastAsiaTheme="minorEastAsia" w:hint="cs"/>
          <w:rtl/>
          <w:lang w:val="en-US"/>
        </w:rPr>
        <w:t>, הפועלים על אותו מרחב) ויהיו</w:t>
      </w:r>
      <w:r w:rsidR="00E6416B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α,β</m:t>
        </m:r>
      </m:oMath>
      <w:r>
        <w:rPr>
          <w:rFonts w:eastAsiaTheme="minorEastAsia" w:hint="cs"/>
          <w:rtl/>
          <w:lang w:val="en-US"/>
        </w:rPr>
        <w:t xml:space="preserve"> 2 סקלרים חיוביים. כלומר לכל </w:t>
      </w:r>
      <m:oMath>
        <m:r>
          <w:rPr>
            <w:rFonts w:ascii="Cambria Math" w:eastAsiaTheme="minorEastAsia" w:hAnsi="Cambria Math"/>
            <w:lang w:val="en-US"/>
          </w:rPr>
          <m:t>x,y</m:t>
        </m:r>
      </m:oMath>
      <w:r>
        <w:rPr>
          <w:rFonts w:eastAsiaTheme="minorEastAsia" w:hint="cs"/>
          <w:rtl/>
          <w:lang w:val="en-US"/>
        </w:rPr>
        <w:t xml:space="preserve"> מתקיים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>
        <w:rPr>
          <w:rFonts w:eastAsiaTheme="minorEastAsia" w:hint="cs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>
        <w:rPr>
          <w:rFonts w:eastAsiaTheme="minorEastAsia" w:hint="cs"/>
          <w:rtl/>
          <w:lang w:val="en-US"/>
        </w:rPr>
        <w:t xml:space="preserve"> בעבור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כלשהם.</w:t>
      </w:r>
    </w:p>
    <w:p w14:paraId="67BE19B0" w14:textId="64F17253" w:rsidR="004517A8" w:rsidRDefault="00E6416B" w:rsidP="00E6416B">
      <w:pPr>
        <w:pStyle w:val="a7"/>
        <w:bidi/>
        <w:spacing w:line="360" w:lineRule="auto"/>
        <w:ind w:left="1440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מאחר ו-</w:t>
      </w:r>
      <m:oMath>
        <m:r>
          <w:rPr>
            <w:rFonts w:ascii="Cambria Math" w:eastAsiaTheme="minorEastAsia" w:hAnsi="Cambria Math"/>
            <w:lang w:val="en-US"/>
          </w:rPr>
          <m:t>α,β</m:t>
        </m:r>
      </m:oMath>
      <w:r>
        <w:rPr>
          <w:rFonts w:eastAsiaTheme="minorEastAsia" w:hint="cs"/>
          <w:rtl/>
          <w:lang w:val="en-US"/>
        </w:rPr>
        <w:t xml:space="preserve"> סקלרים חיוביים, מתקיימים גם </w:t>
      </w:r>
      <m:oMath>
        <m:r>
          <w:rPr>
            <w:rFonts w:ascii="Cambria Math" w:eastAsiaTheme="minorEastAsia" w:hAnsi="Cambria Math"/>
            <w:lang w:val="en-US"/>
          </w:rPr>
          <m:t>α⋅K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=α⋅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>
        <w:rPr>
          <w:rFonts w:eastAsiaTheme="minorEastAsia" w:hint="cs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/>
            <w:lang w:val="en-US"/>
          </w:rPr>
          <m:t xml:space="preserve"> β⋅L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=β⋅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>
        <w:rPr>
          <w:rFonts w:eastAsiaTheme="minorEastAsia" w:hint="cs"/>
          <w:rtl/>
          <w:lang w:val="en-US"/>
        </w:rPr>
        <w:t>.</w:t>
      </w:r>
    </w:p>
    <w:p w14:paraId="0E12730B" w14:textId="77777777" w:rsidR="002A3666" w:rsidRDefault="001D11C3" w:rsidP="001D11C3">
      <w:pPr>
        <w:pStyle w:val="a7"/>
        <w:bidi/>
        <w:spacing w:line="360" w:lineRule="auto"/>
        <w:ind w:left="1440"/>
        <w:jc w:val="both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נגדיר פונקציית מיפוי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</m:d>
      </m:oMath>
      <w:r w:rsidR="002A3666">
        <w:rPr>
          <w:rFonts w:eastAsiaTheme="minorEastAsia" w:hint="cs"/>
          <w:rtl/>
          <w:lang w:val="en-US"/>
        </w:rPr>
        <w:t xml:space="preserve">. כעת נראה כי לכל </w:t>
      </w:r>
      <m:oMath>
        <m:r>
          <w:rPr>
            <w:rFonts w:ascii="Cambria Math" w:eastAsiaTheme="minorEastAsia" w:hAnsi="Cambria Math"/>
            <w:lang w:val="en-US"/>
          </w:rPr>
          <m:t>x,y</m:t>
        </m:r>
      </m:oMath>
      <w:r w:rsidR="002A3666">
        <w:rPr>
          <w:rFonts w:eastAsiaTheme="minorEastAsia" w:hint="cs"/>
          <w:rtl/>
          <w:lang w:val="en-US"/>
        </w:rPr>
        <w:t xml:space="preserve"> מתקיים</w:t>
      </w:r>
    </w:p>
    <w:p w14:paraId="1DBBD1E4" w14:textId="342ADF01" w:rsidR="001D11C3" w:rsidRPr="002A3666" w:rsidRDefault="00BF5B0C" w:rsidP="002A3666">
      <w:pPr>
        <w:pStyle w:val="a7"/>
        <w:bidi/>
        <w:spacing w:line="360" w:lineRule="auto"/>
        <w:ind w:left="1440"/>
        <w:jc w:val="both"/>
        <w:rPr>
          <w:rFonts w:eastAsiaTheme="minorEastAsia"/>
          <w:i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,β⋅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α⋅K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,β⋅L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αK+βL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</m:oMath>
      </m:oMathPara>
    </w:p>
    <w:p w14:paraId="2F03DD46" w14:textId="2B5C2070" w:rsidR="001D11C3" w:rsidRPr="002A3666" w:rsidRDefault="002A3666" w:rsidP="002A3666">
      <w:pPr>
        <w:pStyle w:val="a7"/>
        <w:bidi/>
        <w:spacing w:line="360" w:lineRule="auto"/>
        <w:ind w:left="1440"/>
        <w:jc w:val="both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כלומר מצאנו שהמיפוי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 w:hint="cs"/>
          <w:i/>
          <w:rtl/>
          <w:lang w:val="en-US"/>
        </w:rPr>
        <w:t xml:space="preserve"> קיים בעבור ה-</w:t>
      </w:r>
      <w:r w:rsidRPr="002A3666">
        <w:rPr>
          <w:rFonts w:eastAsiaTheme="minorEastAsia"/>
          <w:iCs/>
          <w:lang w:val="en-US"/>
        </w:rPr>
        <w:t>kernel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αK+βL</m:t>
        </m:r>
      </m:oMath>
      <w:r>
        <w:rPr>
          <w:rFonts w:eastAsiaTheme="minorEastAsia" w:hint="cs"/>
          <w:i/>
          <w:rtl/>
          <w:lang w:val="en-US"/>
        </w:rPr>
        <w:t>.</w:t>
      </w:r>
    </w:p>
    <w:p w14:paraId="13618E90" w14:textId="0E80101E" w:rsidR="00E6416B" w:rsidRDefault="00E6416B" w:rsidP="00E6416B">
      <w:pPr>
        <w:pStyle w:val="a7"/>
        <w:numPr>
          <w:ilvl w:val="1"/>
          <w:numId w:val="1"/>
        </w:numPr>
        <w:bidi/>
        <w:spacing w:line="360" w:lineRule="auto"/>
        <w:jc w:val="both"/>
        <w:rPr>
          <w:rFonts w:eastAsiaTheme="minorEastAsia"/>
          <w:lang w:val="en-US"/>
        </w:rPr>
      </w:pPr>
    </w:p>
    <w:p w14:paraId="0455FB08" w14:textId="748E5069" w:rsidR="000734CB" w:rsidRDefault="00DA0A71" w:rsidP="000734CB">
      <w:pPr>
        <w:pStyle w:val="a7"/>
        <w:numPr>
          <w:ilvl w:val="2"/>
          <w:numId w:val="1"/>
        </w:numPr>
        <w:bidi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בעבור </w:t>
      </w:r>
      <m:oMath>
        <m:r>
          <w:rPr>
            <w:rFonts w:ascii="Cambria Math" w:eastAsiaTheme="minorEastAsia" w:hAnsi="Cambria Math"/>
            <w:lang w:val="en-US"/>
          </w:rPr>
          <m:t>x,y=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 w:hint="cs"/>
          <w:rtl/>
          <w:lang w:val="en-US"/>
        </w:rPr>
        <w:t xml:space="preserve"> </w:t>
      </w:r>
      <w:r w:rsidR="000734CB">
        <w:rPr>
          <w:rFonts w:eastAsiaTheme="minorEastAsia" w:hint="cs"/>
          <w:rtl/>
          <w:lang w:val="en-US"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</m:oMath>
      <w:r>
        <w:rPr>
          <w:rFonts w:eastAsiaTheme="minorEastAsia" w:hint="cs"/>
          <w:rtl/>
          <w:lang w:val="en-US"/>
        </w:rPr>
        <w:t xml:space="preserve">. ראינו בהרצאה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x⋅y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 w:hint="cs"/>
          <w:rtl/>
          <w:lang w:val="en-US"/>
        </w:rPr>
        <w:t xml:space="preserve">, ולכן אנו יכולים להגדיר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x⋅y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B974D4">
        <w:rPr>
          <w:rFonts w:eastAsiaTheme="minorEastAsia" w:hint="cs"/>
          <w:rtl/>
          <w:lang w:val="en-US"/>
        </w:rPr>
        <w:t>.</w:t>
      </w:r>
    </w:p>
    <w:p w14:paraId="12AFB80B" w14:textId="0B96CA62" w:rsidR="00B974D4" w:rsidRDefault="00B974D4" w:rsidP="00B974D4">
      <w:pPr>
        <w:pStyle w:val="a7"/>
        <w:bidi/>
        <w:spacing w:line="360" w:lineRule="auto"/>
        <w:ind w:left="2160"/>
        <w:jc w:val="both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באופן דומה נגדיר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</m:oMath>
      <w:r>
        <w:rPr>
          <w:rFonts w:eastAsiaTheme="minorEastAsia" w:hint="cs"/>
          <w:rtl/>
          <w:lang w:val="en-US"/>
        </w:rPr>
        <w:t xml:space="preserve">, ונראה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B13B33">
        <w:rPr>
          <w:rFonts w:eastAsiaTheme="minorEastAsia" w:hint="cs"/>
          <w:rtl/>
          <w:lang w:val="en-US"/>
        </w:rPr>
        <w:t xml:space="preserve">, ולכן נוכל להגדיר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B13B33">
        <w:rPr>
          <w:rFonts w:eastAsiaTheme="minorEastAsia" w:hint="cs"/>
          <w:rtl/>
          <w:lang w:val="en-US"/>
        </w:rPr>
        <w:t>.</w:t>
      </w:r>
    </w:p>
    <w:p w14:paraId="38F8750C" w14:textId="7ABEFCA4" w:rsidR="0033685C" w:rsidRPr="0033685C" w:rsidRDefault="0033685C" w:rsidP="008243CF">
      <w:pPr>
        <w:pStyle w:val="a7"/>
        <w:bidi/>
        <w:spacing w:line="360" w:lineRule="auto"/>
        <w:ind w:left="2160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כעת נבחן את פונקציית המיפוי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 w:rsidR="008243CF">
        <w:rPr>
          <w:rFonts w:eastAsiaTheme="minorEastAsia" w:hint="cs"/>
          <w:rtl/>
          <w:lang w:val="en-US"/>
        </w:rPr>
        <w:t xml:space="preserve">, ונראה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-L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 w:rsidR="008243CF">
        <w:rPr>
          <w:rFonts w:eastAsiaTheme="minorEastAsia" w:hint="cs"/>
          <w:rtl/>
          <w:lang w:val="en-US"/>
        </w:rPr>
        <w:t xml:space="preserve">, ולכן נוכל להגדיר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K-L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8243CF">
        <w:rPr>
          <w:rFonts w:eastAsiaTheme="minorEastAsia" w:hint="cs"/>
          <w:rtl/>
          <w:lang w:val="en-US"/>
        </w:rPr>
        <w:t xml:space="preserve"> ומצאנו כנדרש.</w:t>
      </w:r>
    </w:p>
    <w:p w14:paraId="60380824" w14:textId="0B88417D" w:rsidR="000734CB" w:rsidRDefault="00EE2B40" w:rsidP="007260C4">
      <w:pPr>
        <w:pStyle w:val="a7"/>
        <w:numPr>
          <w:ilvl w:val="2"/>
          <w:numId w:val="1"/>
        </w:numPr>
        <w:bidi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נבחר </w:t>
      </w: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 w:rsidR="007260C4">
        <w:rPr>
          <w:rFonts w:eastAsiaTheme="minorEastAsia" w:hint="cs"/>
          <w:rtl/>
          <w:lang w:val="en-US"/>
        </w:rPr>
        <w:t xml:space="preserve"> בעבור הפעלת ה</w:t>
      </w:r>
      <w:r w:rsidR="007260C4">
        <w:rPr>
          <w:rFonts w:eastAsiaTheme="minorEastAsia"/>
          <w:lang w:val="en-US"/>
        </w:rPr>
        <w:t>kernel</w:t>
      </w:r>
      <w:r w:rsidR="007260C4">
        <w:rPr>
          <w:rFonts w:eastAsiaTheme="minorEastAsia" w:hint="cs"/>
          <w:rtl/>
          <w:lang w:val="en-US"/>
        </w:rPr>
        <w:t xml:space="preserve"> של </w:t>
      </w:r>
      <w:proofErr w:type="spellStart"/>
      <w:r w:rsidR="007260C4">
        <w:rPr>
          <w:rFonts w:eastAsiaTheme="minorEastAsia" w:hint="cs"/>
          <w:rtl/>
          <w:lang w:val="en-US"/>
        </w:rPr>
        <w:t>הוקטור</w:t>
      </w:r>
      <w:proofErr w:type="spellEnd"/>
      <w:r w:rsidR="007260C4">
        <w:rPr>
          <w:rFonts w:eastAsiaTheme="minorEastAsia" w:hint="cs"/>
          <w:rtl/>
          <w:lang w:val="en-US"/>
        </w:rPr>
        <w:t xml:space="preserve"> עם עצמו: </w:t>
      </w:r>
    </w:p>
    <w:p w14:paraId="26BA3E05" w14:textId="23E9C37D" w:rsidR="007260C4" w:rsidRPr="007260C4" w:rsidRDefault="007260C4" w:rsidP="007260C4">
      <w:pPr>
        <w:pStyle w:val="a7"/>
        <w:bidi/>
        <w:spacing w:line="360" w:lineRule="auto"/>
        <w:ind w:left="2160"/>
        <w:jc w:val="both"/>
        <w:rPr>
          <w:rFonts w:eastAsiaTheme="minorEastAsia" w:hint="cs"/>
          <w:i/>
          <w:rtl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 w:hint="cs"/>
          <w:i/>
          <w:rtl/>
          <w:lang w:val="en-US"/>
        </w:rPr>
        <w:t xml:space="preserve"> מורכב מרצף של סכומים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</m:oMath>
      <w:r>
        <w:rPr>
          <w:rFonts w:eastAsiaTheme="minorEastAsia" w:hint="cs"/>
          <w:i/>
          <w:rtl/>
          <w:lang w:val="en-US"/>
        </w:rPr>
        <w:t xml:space="preserve"> שכאמור תמיד ייצא חיובי. ולכן במקרה של וקטור עם עצמו עבור כל המקרים בהם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en-US"/>
          </w:rPr>
          <m:t>&lt;0</m:t>
        </m:r>
      </m:oMath>
      <w:r>
        <w:rPr>
          <w:rFonts w:eastAsiaTheme="minorEastAsia" w:hint="cs"/>
          <w:i/>
          <w:rtl/>
          <w:lang w:val="en-US"/>
        </w:rPr>
        <w:t xml:space="preserve"> זה לא יהיה נכון ולכן זה לא</w:t>
      </w:r>
      <w:bookmarkStart w:id="0" w:name="_GoBack"/>
      <w:bookmarkEnd w:id="0"/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lang w:val="en-US"/>
        </w:rPr>
        <w:t>kernel</w:t>
      </w:r>
      <w:r>
        <w:rPr>
          <w:rFonts w:eastAsiaTheme="minorEastAsia" w:hint="cs"/>
          <w:i/>
          <w:rtl/>
          <w:lang w:val="en-US"/>
        </w:rPr>
        <w:t xml:space="preserve"> משום שלא נוכל לייצג מכפלת וקטור עם עצמו באמצעות </w:t>
      </w:r>
      <w:r>
        <w:rPr>
          <w:rFonts w:eastAsiaTheme="minorEastAsia"/>
          <w:i/>
          <w:lang w:val="en-US"/>
        </w:rPr>
        <w:t>k</w:t>
      </w:r>
      <w:r>
        <w:rPr>
          <w:rFonts w:eastAsiaTheme="minorEastAsia" w:hint="cs"/>
          <w:i/>
          <w:rtl/>
          <w:lang w:val="en-US"/>
        </w:rPr>
        <w:t xml:space="preserve"> שלילי. </w:t>
      </w:r>
    </w:p>
    <w:p w14:paraId="22763258" w14:textId="77777777" w:rsidR="0034043E" w:rsidRDefault="0034043E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C7F9948" w14:textId="50872946" w:rsidR="00682608" w:rsidRDefault="00682608" w:rsidP="004517A8">
      <w:pPr>
        <w:pStyle w:val="a7"/>
        <w:numPr>
          <w:ilvl w:val="0"/>
          <w:numId w:val="1"/>
        </w:numPr>
        <w:bidi/>
        <w:spacing w:line="360" w:lineRule="auto"/>
        <w:jc w:val="both"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lastRenderedPageBreak/>
        <w:t xml:space="preserve">נסתכל על הפונקציה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x,y,z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ועל האילוץ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rtl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=1 </m:t>
        </m:r>
      </m:oMath>
      <w:r>
        <w:rPr>
          <w:rFonts w:eastAsiaTheme="minorEastAsia" w:hint="cs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/>
            <w:lang w:val="en-US"/>
          </w:rPr>
          <m:t>α&gt;β&gt;0</m:t>
        </m:r>
      </m:oMath>
      <w:r>
        <w:rPr>
          <w:rFonts w:eastAsiaTheme="minorEastAsia" w:hint="cs"/>
          <w:rtl/>
          <w:lang w:val="en-US"/>
        </w:rPr>
        <w:t>.</w:t>
      </w:r>
      <w:r w:rsidR="001C3459">
        <w:rPr>
          <w:rFonts w:eastAsiaTheme="minorEastAsia" w:hint="cs"/>
          <w:rtl/>
          <w:lang w:val="en-US"/>
        </w:rPr>
        <w:t xml:space="preserve"> נגדיר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+λ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rtl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</m:oMath>
    </w:p>
    <w:p w14:paraId="383B781B" w14:textId="57F4F7F3" w:rsidR="00682608" w:rsidRDefault="00682608" w:rsidP="00682608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נפתור באמצעות שיטת לה-</w:t>
      </w:r>
      <w:proofErr w:type="spellStart"/>
      <w:r>
        <w:rPr>
          <w:rFonts w:eastAsiaTheme="minorEastAsia" w:hint="cs"/>
          <w:rtl/>
          <w:lang w:val="en-US"/>
        </w:rPr>
        <w:t>גראנז</w:t>
      </w:r>
      <w:proofErr w:type="spellEnd"/>
      <w:r>
        <w:rPr>
          <w:rFonts w:eastAsiaTheme="minorEastAsia" w:hint="cs"/>
          <w:rtl/>
          <w:lang w:val="en-US"/>
        </w:rPr>
        <w:t>' שראינו בכיתה:</w:t>
      </w:r>
    </w:p>
    <w:p w14:paraId="6BD90D0D" w14:textId="5CBA03DD" w:rsidR="00682608" w:rsidRPr="00682608" w:rsidRDefault="00BF5B0C" w:rsidP="00682608">
      <w:pPr>
        <w:pStyle w:val="a7"/>
        <w:bidi/>
        <w:spacing w:line="360" w:lineRule="auto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2λx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=0⇒2x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5145616" w14:textId="115E7E97" w:rsidR="00682608" w:rsidRPr="00682608" w:rsidRDefault="00BF5B0C" w:rsidP="00682608">
      <w:pPr>
        <w:pStyle w:val="a7"/>
        <w:bidi/>
        <w:spacing w:line="360" w:lineRule="auto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2λy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=0⇒2y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141CB72" w14:textId="20FC59C1" w:rsidR="00682608" w:rsidRPr="001C3459" w:rsidRDefault="00BF5B0C" w:rsidP="00682608">
      <w:pPr>
        <w:pStyle w:val="a7"/>
        <w:bidi/>
        <w:spacing w:line="360" w:lineRule="auto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=2z+λ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2z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=0⇒2z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F49CF19" w14:textId="68492910" w:rsidR="00BF10B3" w:rsidRDefault="00523AD2" w:rsidP="00BF10B3">
      <w:pPr>
        <w:pStyle w:val="a7"/>
        <w:bidi/>
        <w:spacing w:line="360" w:lineRule="auto"/>
        <w:jc w:val="both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ניתן לראות כי לא קיים ערך בעבור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 w:hint="cs"/>
          <w:i/>
          <w:rtl/>
          <w:lang w:val="en-US"/>
        </w:rPr>
        <w:t xml:space="preserve"> כך שכל המשוואות מתאפסות, ולכן הנקודות החשודות הן (בהתייחסות לאילוץ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rtl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 w:hint="cs"/>
          <w:i/>
          <w:rtl/>
          <w:lang w:val="en-US"/>
        </w:rPr>
        <w:t>):</w:t>
      </w:r>
    </w:p>
    <w:p w14:paraId="06757B89" w14:textId="5D46C757" w:rsidR="00523AD2" w:rsidRPr="00523AD2" w:rsidRDefault="00523AD2" w:rsidP="00523AD2">
      <w:pPr>
        <w:pStyle w:val="a7"/>
        <w:bidi/>
        <w:spacing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x=0,y=0,z=±β</m:t>
          </m:r>
        </m:oMath>
      </m:oMathPara>
    </w:p>
    <w:p w14:paraId="7F5A3C14" w14:textId="4082400F" w:rsidR="00523AD2" w:rsidRPr="00523AD2" w:rsidRDefault="00523AD2" w:rsidP="00523AD2">
      <w:pPr>
        <w:pStyle w:val="a7"/>
        <w:bidi/>
        <w:spacing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x=0,y=±β,z=0</m:t>
          </m:r>
        </m:oMath>
      </m:oMathPara>
    </w:p>
    <w:p w14:paraId="48666DE9" w14:textId="57200E52" w:rsidR="00523AD2" w:rsidRPr="00523AD2" w:rsidRDefault="00523AD2" w:rsidP="00523AD2">
      <w:pPr>
        <w:pStyle w:val="a7"/>
        <w:bidi/>
        <w:spacing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x=±α,y=0,z=0</m:t>
          </m:r>
        </m:oMath>
      </m:oMathPara>
    </w:p>
    <w:p w14:paraId="27606AFA" w14:textId="10F147CB" w:rsidR="005922A9" w:rsidRPr="00523AD2" w:rsidRDefault="00523AD2" w:rsidP="00523AD2">
      <w:pPr>
        <w:pStyle w:val="a7"/>
        <w:bidi/>
        <w:spacing w:line="360" w:lineRule="auto"/>
        <w:jc w:val="both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בשל העובדה ש-</w:t>
      </w:r>
      <m:oMath>
        <m:r>
          <w:rPr>
            <w:rFonts w:ascii="Cambria Math" w:eastAsiaTheme="minorEastAsia" w:hAnsi="Cambria Math"/>
            <w:lang w:val="en-US"/>
          </w:rPr>
          <m:t xml:space="preserve"> α&gt;β&gt;0</m:t>
        </m:r>
      </m:oMath>
      <w:r>
        <w:rPr>
          <w:rFonts w:eastAsiaTheme="minorEastAsia" w:hint="cs"/>
          <w:i/>
          <w:rtl/>
          <w:lang w:val="en-US"/>
        </w:rPr>
        <w:t xml:space="preserve"> נוכל לקבוע כי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±α,0,0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היא נקודת מקסימום, ו-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0,±β,0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ו-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x,y,z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0,0,±β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הן נקודות מינימום. כלומר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 w:hint="cs"/>
          <w:i/>
          <w:rtl/>
          <w:lang w:val="en-US"/>
        </w:rPr>
        <w:t>.</w:t>
      </w:r>
    </w:p>
    <w:p w14:paraId="562EE379" w14:textId="6A951619" w:rsidR="000D1C3A" w:rsidRPr="005922A9" w:rsidRDefault="000D1C3A" w:rsidP="008543D9">
      <w:pPr>
        <w:bidi/>
        <w:spacing w:line="360" w:lineRule="auto"/>
        <w:rPr>
          <w:rFonts w:eastAsiaTheme="minorEastAsia"/>
          <w:i/>
          <w:lang w:val="en-US"/>
        </w:rPr>
      </w:pPr>
    </w:p>
    <w:p w14:paraId="6F6F4C39" w14:textId="77777777" w:rsidR="0034043E" w:rsidRDefault="0034043E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4BB2FCAF" w14:textId="31C60BE3" w:rsidR="009A1E9F" w:rsidRDefault="00FB4FC0" w:rsidP="00AE4E2D">
      <w:pPr>
        <w:pStyle w:val="a7"/>
        <w:numPr>
          <w:ilvl w:val="0"/>
          <w:numId w:val="1"/>
        </w:numPr>
        <w:bidi/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יהיה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ויהיה </w:t>
      </w:r>
      <m:oMath>
        <m:r>
          <w:rPr>
            <w:rFonts w:ascii="Cambria Math" w:eastAsiaTheme="minorEastAsia" w:hAnsi="Cambria Math"/>
            <w:lang w:val="en-US"/>
          </w:rPr>
          <m:t>C=H=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s.t.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≤a,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≤b,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≤c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s.t. a,b,c∈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b>
            </m:sSub>
          </m:e>
        </m:d>
      </m:oMath>
      <w:r>
        <w:rPr>
          <w:rFonts w:eastAsiaTheme="minorEastAsia" w:hint="cs"/>
          <w:rtl/>
          <w:lang w:val="en-US"/>
        </w:rPr>
        <w:t xml:space="preserve"> מרחב ההיפותזות שלנו, שמהווה למעשה תיבות שמרכזן בראשית הצירים.</w:t>
      </w:r>
    </w:p>
    <w:p w14:paraId="15C2C87A" w14:textId="12CC5BF9" w:rsidR="00B4494C" w:rsidRDefault="00B4494C" w:rsidP="00B4494C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נסתכל על נקודות ה-</w:t>
      </w:r>
      <w:r>
        <w:rPr>
          <w:rFonts w:eastAsiaTheme="minorEastAsia"/>
          <w:lang w:val="en-US"/>
        </w:rPr>
        <w:t>data</w:t>
      </w:r>
      <w:r>
        <w:rPr>
          <w:rFonts w:eastAsiaTheme="minorEastAsia" w:hint="cs"/>
          <w:rtl/>
          <w:lang w:val="en-US"/>
        </w:rPr>
        <w:t xml:space="preserve"> שלנו, ונבנה היפותזה</w:t>
      </w:r>
      <w:r w:rsidR="00B17D04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h'</m:t>
        </m:r>
      </m:oMath>
      <w:r>
        <w:rPr>
          <w:rFonts w:eastAsiaTheme="minorEastAsia" w:hint="cs"/>
          <w:rtl/>
          <w:lang w:val="en-US"/>
        </w:rPr>
        <w:t xml:space="preserve"> כללית כך ש-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 w:hint="cs"/>
          <w:rtl/>
          <w:lang w:val="en-US"/>
        </w:rPr>
        <w:t xml:space="preserve"> יוגדר על-ידי נקודת ה-</w:t>
      </w:r>
      <w:r>
        <w:rPr>
          <w:rFonts w:eastAsiaTheme="minorEastAsia"/>
          <w:lang w:val="en-US"/>
        </w:rPr>
        <w:t>data</w:t>
      </w:r>
      <w:r>
        <w:rPr>
          <w:rFonts w:eastAsiaTheme="minorEastAsia" w:hint="cs"/>
          <w:rtl/>
          <w:lang w:val="en-US"/>
        </w:rPr>
        <w:t xml:space="preserve"> שסווגה חיובית ובעלת ערך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 w:hint="cs"/>
          <w:rtl/>
          <w:lang w:val="en-US"/>
        </w:rPr>
        <w:t xml:space="preserve"> מקסימלי,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 xml:space="preserve"> יוגדר על-ידי נקודת ה-</w:t>
      </w:r>
      <w:r>
        <w:rPr>
          <w:rFonts w:eastAsiaTheme="minorEastAsia"/>
          <w:lang w:val="en-US"/>
        </w:rPr>
        <w:t>data</w:t>
      </w:r>
      <w:r>
        <w:rPr>
          <w:rFonts w:eastAsiaTheme="minorEastAsia" w:hint="cs"/>
          <w:rtl/>
          <w:lang w:val="en-US"/>
        </w:rPr>
        <w:t xml:space="preserve"> שסווגה חיובית ובעלת ערך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 w:hint="cs"/>
          <w:rtl/>
          <w:lang w:val="en-US"/>
        </w:rPr>
        <w:t xml:space="preserve"> מקסימלי, ו-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 w:hint="cs"/>
          <w:rtl/>
          <w:lang w:val="en-US"/>
        </w:rPr>
        <w:t xml:space="preserve"> יוגדר ע"י נקודת ה-</w:t>
      </w:r>
      <w:r>
        <w:rPr>
          <w:rFonts w:eastAsiaTheme="minorEastAsia"/>
          <w:lang w:val="en-US"/>
        </w:rPr>
        <w:t>data</w:t>
      </w:r>
      <w:r>
        <w:rPr>
          <w:rFonts w:eastAsiaTheme="minorEastAsia" w:hint="cs"/>
          <w:rtl/>
          <w:lang w:val="en-US"/>
        </w:rPr>
        <w:t xml:space="preserve"> שסווגה חיובית ובעלת ערך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 w:hint="cs"/>
          <w:rtl/>
          <w:lang w:val="en-US"/>
        </w:rPr>
        <w:t xml:space="preserve"> מקסימלי.</w:t>
      </w:r>
    </w:p>
    <w:p w14:paraId="585A85A1" w14:textId="728B50EB" w:rsidR="00B17D04" w:rsidRDefault="00B17D04" w:rsidP="00B17D04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תחת ההנחה שנקודות ה-</w:t>
      </w:r>
      <w:r>
        <w:rPr>
          <w:rFonts w:eastAsiaTheme="minorEastAsia"/>
          <w:lang w:val="en-US"/>
        </w:rPr>
        <w:t>data</w:t>
      </w:r>
      <w:r>
        <w:rPr>
          <w:rFonts w:eastAsiaTheme="minorEastAsia" w:hint="cs"/>
          <w:rtl/>
          <w:lang w:val="en-US"/>
        </w:rPr>
        <w:t xml:space="preserve"> שקיבלנו התקבלו ללא טעויות</w:t>
      </w:r>
      <w:r w:rsidR="00B3388D">
        <w:rPr>
          <w:rFonts w:eastAsiaTheme="minorEastAsia" w:hint="cs"/>
          <w:rtl/>
          <w:lang w:val="en-US"/>
        </w:rPr>
        <w:t xml:space="preserve"> (כלומר יש הפרדה אפשרית ב-</w:t>
      </w:r>
      <w:r w:rsidR="00B3388D">
        <w:rPr>
          <w:rFonts w:eastAsiaTheme="minorEastAsia"/>
          <w:lang w:val="en-US"/>
        </w:rPr>
        <w:t>data</w:t>
      </w:r>
      <w:r w:rsidR="00B3388D">
        <w:rPr>
          <w:rFonts w:eastAsiaTheme="minorEastAsia" w:hint="cs"/>
          <w:rtl/>
          <w:lang w:val="en-US"/>
        </w:rPr>
        <w:t xml:space="preserve"> ע"י תיבה)</w:t>
      </w:r>
      <w:r>
        <w:rPr>
          <w:rFonts w:eastAsiaTheme="minorEastAsia" w:hint="cs"/>
          <w:rtl/>
          <w:lang w:val="en-US"/>
        </w:rPr>
        <w:t xml:space="preserve">, ניתן לומר כי ההיפותזה </w:t>
      </w:r>
      <m:oMath>
        <m:r>
          <w:rPr>
            <w:rFonts w:ascii="Cambria Math" w:eastAsiaTheme="minorEastAsia" w:hAnsi="Cambria Math"/>
            <w:lang w:val="en-US"/>
          </w:rPr>
          <m:t>h'</m:t>
        </m:r>
      </m:oMath>
      <w:r>
        <w:rPr>
          <w:rFonts w:eastAsiaTheme="minorEastAsia" w:hint="cs"/>
          <w:rtl/>
          <w:lang w:val="en-US"/>
        </w:rPr>
        <w:t xml:space="preserve"> קונסיסטנטית עם נקודות ה-</w:t>
      </w:r>
      <w:r>
        <w:rPr>
          <w:rFonts w:eastAsiaTheme="minorEastAsia"/>
          <w:lang w:val="en-US"/>
        </w:rPr>
        <w:t>data</w:t>
      </w:r>
      <w:r>
        <w:rPr>
          <w:rFonts w:eastAsiaTheme="minorEastAsia" w:hint="cs"/>
          <w:rtl/>
          <w:lang w:val="en-US"/>
        </w:rPr>
        <w:t>.</w:t>
      </w:r>
      <w:r w:rsidR="002315AC">
        <w:rPr>
          <w:rFonts w:eastAsiaTheme="minorEastAsia" w:hint="cs"/>
          <w:rtl/>
          <w:lang w:val="en-US"/>
        </w:rPr>
        <w:t xml:space="preserve"> כמו כן, היפותזה </w:t>
      </w:r>
      <m:oMath>
        <m:r>
          <w:rPr>
            <w:rFonts w:ascii="Cambria Math" w:eastAsiaTheme="minorEastAsia" w:hAnsi="Cambria Math"/>
            <w:lang w:val="en-US"/>
          </w:rPr>
          <m:t>h'</m:t>
        </m:r>
      </m:oMath>
      <w:r w:rsidR="002315AC">
        <w:rPr>
          <w:rFonts w:eastAsiaTheme="minorEastAsia" w:hint="cs"/>
          <w:rtl/>
          <w:lang w:val="en-US"/>
        </w:rPr>
        <w:t xml:space="preserve"> זו היא המינימלית בגודלה</w:t>
      </w:r>
      <w:r w:rsidR="004356BC">
        <w:rPr>
          <w:rFonts w:eastAsiaTheme="minorEastAsia" w:hint="cs"/>
          <w:rtl/>
          <w:lang w:val="en-US"/>
        </w:rPr>
        <w:t>, אשר מכילה את כל נקודות ה-</w:t>
      </w:r>
      <w:r w:rsidR="004356BC">
        <w:rPr>
          <w:rFonts w:eastAsiaTheme="minorEastAsia"/>
          <w:lang w:val="en-US"/>
        </w:rPr>
        <w:t>data</w:t>
      </w:r>
      <w:r w:rsidR="004356BC">
        <w:rPr>
          <w:rFonts w:eastAsiaTheme="minorEastAsia" w:hint="cs"/>
          <w:rtl/>
          <w:lang w:val="en-US"/>
        </w:rPr>
        <w:t xml:space="preserve"> שסווגו חיוביות. ניתן למצוא אותה כאמור ב-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2315AC">
        <w:rPr>
          <w:rFonts w:eastAsiaTheme="minorEastAsia" w:hint="cs"/>
          <w:rtl/>
          <w:lang w:val="en-US"/>
        </w:rPr>
        <w:t>.</w:t>
      </w:r>
    </w:p>
    <w:p w14:paraId="083B65A2" w14:textId="77777777" w:rsidR="00E37811" w:rsidRDefault="00E37811" w:rsidP="00E37811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</w:p>
    <w:p w14:paraId="2D5F9CE6" w14:textId="42B10B77" w:rsidR="004356BC" w:rsidRDefault="004356BC" w:rsidP="004356BC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יהיה </w:t>
      </w:r>
      <m:oMath>
        <m:r>
          <w:rPr>
            <w:rFonts w:ascii="Cambria Math" w:eastAsiaTheme="minorEastAsia" w:hAnsi="Cambria Math"/>
            <w:lang w:val="en-US"/>
          </w:rPr>
          <m:t>c∈C</m:t>
        </m:r>
      </m:oMath>
      <w:r>
        <w:rPr>
          <w:rFonts w:eastAsiaTheme="minorEastAsia" w:hint="cs"/>
          <w:rtl/>
          <w:lang w:val="en-US"/>
        </w:rPr>
        <w:t xml:space="preserve"> כלשהו, ויהיו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</m:oMath>
      <w:r>
        <w:rPr>
          <w:rFonts w:eastAsiaTheme="minorEastAsia" w:hint="cs"/>
          <w:rtl/>
          <w:lang w:val="en-US"/>
        </w:rPr>
        <w:t xml:space="preserve"> נקודות </w:t>
      </w:r>
      <w:r>
        <w:rPr>
          <w:rFonts w:eastAsiaTheme="minorEastAsia"/>
          <w:lang w:val="en-US"/>
        </w:rPr>
        <w:t>data</w:t>
      </w:r>
      <w:r>
        <w:rPr>
          <w:rFonts w:eastAsiaTheme="minorEastAsia" w:hint="cs"/>
          <w:rtl/>
          <w:lang w:val="en-US"/>
        </w:rPr>
        <w:t xml:space="preserve"> ב-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 w:hint="cs"/>
          <w:rtl/>
          <w:lang w:val="en-US"/>
        </w:rPr>
        <w:t xml:space="preserve"> ללא שגיאות, אשר נקבעות ע"י בחירת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 xml:space="preserve"> נקודות המוגדרות ע"י משתנה מקרי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 w:hint="cs"/>
          <w:rtl/>
          <w:lang w:val="en-US"/>
        </w:rPr>
        <w:t xml:space="preserve"> על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 w:rsidR="00A46CAD">
        <w:rPr>
          <w:rFonts w:eastAsiaTheme="minorEastAsia" w:hint="cs"/>
          <w:rtl/>
          <w:lang w:val="en-US"/>
        </w:rPr>
        <w:t xml:space="preserve"> (ניתן לראות שלמעשה ההתפלגות על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A46CAD">
        <w:rPr>
          <w:rFonts w:eastAsiaTheme="minorEastAsia" w:hint="cs"/>
          <w:rtl/>
          <w:lang w:val="en-US"/>
        </w:rPr>
        <w:t xml:space="preserve"> היא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A46CAD">
        <w:rPr>
          <w:rFonts w:eastAsiaTheme="minorEastAsia" w:hint="cs"/>
          <w:rtl/>
          <w:lang w:val="en-US"/>
        </w:rPr>
        <w:t>).</w:t>
      </w:r>
    </w:p>
    <w:p w14:paraId="1D11B4E4" w14:textId="218F8553" w:rsidR="00A46CAD" w:rsidRPr="00AE4E2D" w:rsidRDefault="00A46CAD" w:rsidP="00A46CAD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בהינתן </w:t>
      </w:r>
      <m:oMath>
        <m:r>
          <w:rPr>
            <w:rFonts w:ascii="Cambria Math" w:eastAsiaTheme="minorEastAsia" w:hAnsi="Cambria Math"/>
            <w:lang w:val="en-US"/>
          </w:rPr>
          <m:t>ϵ,δ&gt;0</m:t>
        </m:r>
      </m:oMath>
      <w:r>
        <w:rPr>
          <w:rFonts w:eastAsiaTheme="minorEastAsia" w:hint="cs"/>
          <w:rtl/>
          <w:lang w:val="en-US"/>
        </w:rPr>
        <w:t xml:space="preserve"> נחשב את הערך</w:t>
      </w:r>
      <w:r w:rsidR="00730819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m≥m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ϵ,δ</m:t>
            </m:r>
          </m:e>
        </m:d>
        <m:r>
          <w:rPr>
            <w:rFonts w:ascii="Cambria Math" w:eastAsiaTheme="minorEastAsia" w:hAnsi="Cambria Math"/>
            <w:lang w:val="en-US"/>
          </w:rPr>
          <m:t>⇒e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err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h,c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&gt;ϵ</m:t>
            </m:r>
          </m:e>
        </m:d>
        <m:r>
          <w:rPr>
            <w:rFonts w:ascii="Cambria Math" w:eastAsiaTheme="minorEastAsia" w:hAnsi="Cambria Math"/>
            <w:lang w:val="en-US"/>
          </w:rPr>
          <m:t>≤δ</m:t>
        </m:r>
      </m:oMath>
      <w:r w:rsidR="00730819">
        <w:rPr>
          <w:rFonts w:eastAsiaTheme="minorEastAsia" w:hint="cs"/>
          <w:rtl/>
          <w:lang w:val="en-US"/>
        </w:rPr>
        <w:t>, כש-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730819">
        <w:rPr>
          <w:rFonts w:eastAsiaTheme="minorEastAsia" w:hint="cs"/>
          <w:rtl/>
          <w:lang w:val="en-US"/>
        </w:rPr>
        <w:t xml:space="preserve"> היא ההיפותזה שלנו (התיבה) שנוצרה ע"י האלגוריתם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730819">
        <w:rPr>
          <w:rFonts w:eastAsiaTheme="minorEastAsia" w:hint="cs"/>
          <w:rtl/>
          <w:lang w:val="en-US"/>
        </w:rPr>
        <w:t xml:space="preserve"> שמתייחס ל-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</m:oMath>
      <w:r w:rsidR="00730819">
        <w:rPr>
          <w:rFonts w:eastAsiaTheme="minorEastAsia" w:hint="cs"/>
          <w:rtl/>
          <w:lang w:val="en-US"/>
        </w:rPr>
        <w:t xml:space="preserve"> נקודות ה-</w:t>
      </w:r>
      <w:r w:rsidR="00730819">
        <w:rPr>
          <w:rFonts w:eastAsiaTheme="minorEastAsia"/>
          <w:lang w:val="en-US"/>
        </w:rPr>
        <w:t>data</w:t>
      </w:r>
      <w:r w:rsidR="00730819">
        <w:rPr>
          <w:rFonts w:eastAsiaTheme="minorEastAsia" w:hint="cs"/>
          <w:rtl/>
          <w:lang w:val="en-US"/>
        </w:rPr>
        <w:t>, ו-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</m:e>
        </m:d>
      </m:oMath>
      <w:r w:rsidR="00730819">
        <w:rPr>
          <w:rFonts w:eastAsiaTheme="minorEastAsia" w:hint="cs"/>
          <w:rtl/>
          <w:lang w:val="en-US"/>
        </w:rPr>
        <w:t xml:space="preserve"> הוא משתנה מקרי שתלוי בהתנהגות של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</m:oMath>
      <w:r w:rsidR="00730819">
        <w:rPr>
          <w:rFonts w:eastAsiaTheme="minorEastAsia" w:hint="cs"/>
          <w:rtl/>
          <w:lang w:val="en-US"/>
        </w:rPr>
        <w:t xml:space="preserve"> (זו ההתנהגות שנרצה לאפיין).</w:t>
      </w:r>
    </w:p>
    <w:p w14:paraId="4BFC3B3B" w14:textId="77777777" w:rsidR="00730819" w:rsidRDefault="00730819" w:rsidP="00730819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</w:p>
    <w:p w14:paraId="287AD39E" w14:textId="7565585F" w:rsidR="00730819" w:rsidRDefault="00730819" w:rsidP="00730819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נגדיר את מרחבי הטעות שנשתמש בהם:</w:t>
      </w:r>
    </w:p>
    <w:p w14:paraId="0B1520FB" w14:textId="77777777" w:rsidR="00730819" w:rsidRDefault="00BF5B0C" w:rsidP="00730819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730819">
        <w:rPr>
          <w:rFonts w:eastAsiaTheme="minorEastAsia" w:hint="cs"/>
          <w:rtl/>
          <w:lang w:val="en-US"/>
        </w:rPr>
        <w:t xml:space="preserve"> תיבה חסומה ע"י הקונספט מלמעלה, בעלת ערכי </w:t>
      </w:r>
      <m:oMath>
        <m:r>
          <w:rPr>
            <w:rFonts w:ascii="Cambria Math" w:eastAsiaTheme="minorEastAsia" w:hAnsi="Cambria Math"/>
            <w:lang w:val="en-US"/>
          </w:rPr>
          <m:t>a,b</m:t>
        </m:r>
      </m:oMath>
      <w:r w:rsidR="00730819">
        <w:rPr>
          <w:rFonts w:eastAsiaTheme="minorEastAsia" w:hint="cs"/>
          <w:rtl/>
          <w:lang w:val="en-US"/>
        </w:rPr>
        <w:t xml:space="preserve"> כמו אלו של הקונספט, כך שההסתברות שנקודת </w:t>
      </w:r>
      <w:r w:rsidR="00730819">
        <w:rPr>
          <w:rFonts w:eastAsiaTheme="minorEastAsia"/>
          <w:lang w:val="en-US"/>
        </w:rPr>
        <w:t>data</w:t>
      </w:r>
      <w:r w:rsidR="00730819">
        <w:rPr>
          <w:rFonts w:eastAsiaTheme="minorEastAsia" w:hint="cs"/>
          <w:rtl/>
          <w:lang w:val="en-US"/>
        </w:rPr>
        <w:t xml:space="preserve"> חדשה תיווצר בו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730819">
        <w:rPr>
          <w:rFonts w:eastAsiaTheme="minorEastAsia" w:hint="cs"/>
          <w:rtl/>
          <w:lang w:val="en-US"/>
        </w:rPr>
        <w:t>.</w:t>
      </w:r>
    </w:p>
    <w:p w14:paraId="449EEE39" w14:textId="77777777" w:rsidR="00730819" w:rsidRDefault="00BF5B0C" w:rsidP="00730819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30819">
        <w:rPr>
          <w:rFonts w:eastAsiaTheme="minorEastAsia" w:hint="cs"/>
          <w:rtl/>
          <w:lang w:val="en-US"/>
        </w:rPr>
        <w:t xml:space="preserve"> תיבה חסומה ע"י הקונספט מלמטה, בעלת ערכי </w:t>
      </w:r>
      <m:oMath>
        <m:r>
          <w:rPr>
            <w:rFonts w:ascii="Cambria Math" w:eastAsiaTheme="minorEastAsia" w:hAnsi="Cambria Math"/>
            <w:lang w:val="en-US"/>
          </w:rPr>
          <m:t>a,b</m:t>
        </m:r>
      </m:oMath>
      <w:r w:rsidR="00730819">
        <w:rPr>
          <w:rFonts w:eastAsiaTheme="minorEastAsia" w:hint="cs"/>
          <w:rtl/>
          <w:lang w:val="en-US"/>
        </w:rPr>
        <w:t xml:space="preserve"> כמו אלו של הקונספט, כך שההסתברות שנקודת </w:t>
      </w:r>
      <w:r w:rsidR="00730819">
        <w:rPr>
          <w:rFonts w:eastAsiaTheme="minorEastAsia"/>
          <w:lang w:val="en-US"/>
        </w:rPr>
        <w:t>data</w:t>
      </w:r>
      <w:r w:rsidR="00730819">
        <w:rPr>
          <w:rFonts w:eastAsiaTheme="minorEastAsia" w:hint="cs"/>
          <w:rtl/>
          <w:lang w:val="en-US"/>
        </w:rPr>
        <w:t xml:space="preserve"> חדשה תיווצר בו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730819">
        <w:rPr>
          <w:rFonts w:eastAsiaTheme="minorEastAsia" w:hint="cs"/>
          <w:rtl/>
          <w:lang w:val="en-US"/>
        </w:rPr>
        <w:t>.</w:t>
      </w:r>
    </w:p>
    <w:p w14:paraId="6972D514" w14:textId="6B3894E9" w:rsidR="00730819" w:rsidRDefault="00BF5B0C" w:rsidP="00A23BC3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730819">
        <w:rPr>
          <w:rFonts w:eastAsiaTheme="minorEastAsia" w:hint="cs"/>
          <w:rtl/>
          <w:lang w:val="en-US"/>
        </w:rPr>
        <w:t xml:space="preserve"> תיבה חלולה הנוצרת ע"י חיסור של תיבה גדולה ותיבה קטנה: הגדולה מוגדרת ע"י אורך, רוחב וגובה </w:t>
      </w:r>
      <w:r w:rsidR="00A23BC3">
        <w:rPr>
          <w:rFonts w:eastAsiaTheme="minorEastAsia" w:hint="cs"/>
          <w:rtl/>
          <w:lang w:val="en-US"/>
        </w:rPr>
        <w:t xml:space="preserve">(בעלת ערכי </w:t>
      </w:r>
      <m:oMath>
        <m:r>
          <w:rPr>
            <w:rFonts w:ascii="Cambria Math" w:eastAsiaTheme="minorEastAsia" w:hAnsi="Cambria Math"/>
            <w:lang w:val="en-US"/>
          </w:rPr>
          <m:t>a,b,c</m:t>
        </m:r>
      </m:oMath>
      <w:r w:rsidR="00A23BC3">
        <w:rPr>
          <w:rFonts w:eastAsiaTheme="minorEastAsia" w:hint="cs"/>
          <w:rtl/>
          <w:lang w:val="en-US"/>
        </w:rPr>
        <w:t xml:space="preserve">) כמו אלו של הקונספט, והקטנה מוגדרת ע"י אורך ורוחב (בעלת ערכי </w:t>
      </w:r>
      <m:oMath>
        <m:r>
          <w:rPr>
            <w:rFonts w:ascii="Cambria Math" w:eastAsiaTheme="minorEastAsia" w:hAnsi="Cambria Math"/>
            <w:lang w:val="en-US"/>
          </w:rPr>
          <m:t>a,b</m:t>
        </m:r>
      </m:oMath>
      <w:r w:rsidR="00A23BC3">
        <w:rPr>
          <w:rFonts w:eastAsiaTheme="minorEastAsia" w:hint="cs"/>
          <w:rtl/>
          <w:lang w:val="en-US"/>
        </w:rPr>
        <w:t xml:space="preserve">) כמו אלו של הקונספט אך גם מוגדרת ע"י גובה (בעלת ערך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A23BC3">
        <w:rPr>
          <w:rFonts w:eastAsiaTheme="minorEastAsia" w:hint="cs"/>
          <w:rtl/>
          <w:lang w:val="en-US"/>
        </w:rPr>
        <w:t>) הקטן מגובהה של התיבה הגדולה. ההסתברות שנק</w:t>
      </w:r>
      <w:r w:rsidR="00730819">
        <w:rPr>
          <w:rFonts w:eastAsiaTheme="minorEastAsia" w:hint="cs"/>
          <w:rtl/>
          <w:lang w:val="en-US"/>
        </w:rPr>
        <w:t xml:space="preserve">ודת </w:t>
      </w:r>
      <w:r w:rsidR="00730819">
        <w:rPr>
          <w:rFonts w:eastAsiaTheme="minorEastAsia"/>
          <w:lang w:val="en-US"/>
        </w:rPr>
        <w:t>data</w:t>
      </w:r>
      <w:r w:rsidR="00730819">
        <w:rPr>
          <w:rFonts w:eastAsiaTheme="minorEastAsia" w:hint="cs"/>
          <w:rtl/>
          <w:lang w:val="en-US"/>
        </w:rPr>
        <w:t xml:space="preserve"> חדשה תיווצר בו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730819">
        <w:rPr>
          <w:rFonts w:eastAsiaTheme="minorEastAsia" w:hint="cs"/>
          <w:rtl/>
          <w:lang w:val="en-US"/>
        </w:rPr>
        <w:t>.</w:t>
      </w:r>
    </w:p>
    <w:p w14:paraId="74B59884" w14:textId="29642676" w:rsidR="00A23BC3" w:rsidRDefault="00A23BC3" w:rsidP="00A23BC3">
      <w:pPr>
        <w:pStyle w:val="a7"/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כלומר ראינו ש-</w:t>
      </w:r>
      <m:oMath>
        <m:r>
          <w:rPr>
            <w:rFonts w:ascii="Cambria Math" w:eastAsiaTheme="minorEastAsia" w:hAnsi="Cambria Math"/>
            <w:lang w:val="en-US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>
        <w:rPr>
          <w:rFonts w:eastAsiaTheme="minorEastAsia" w:hint="cs"/>
          <w:rtl/>
          <w:lang w:val="en-US"/>
        </w:rPr>
        <w:t>.</w:t>
      </w:r>
    </w:p>
    <w:p w14:paraId="0224404F" w14:textId="1B9D7AA9" w:rsidR="00A23BC3" w:rsidRPr="00A23BC3" w:rsidRDefault="00A23BC3" w:rsidP="00A23BC3">
      <w:pPr>
        <w:pStyle w:val="a7"/>
        <w:bidi/>
        <w:spacing w:line="360" w:lineRule="auto"/>
        <w:jc w:val="both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קיימים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</m:oMath>
      <w:r>
        <w:rPr>
          <w:rFonts w:eastAsiaTheme="minorEastAsia" w:hint="cs"/>
          <w:rtl/>
          <w:lang w:val="en-US"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</m:d>
      </m:oMath>
      <w:r>
        <w:rPr>
          <w:rFonts w:eastAsiaTheme="minorEastAsia" w:hint="cs"/>
          <w:rtl/>
          <w:lang w:val="en-US"/>
        </w:rPr>
        <w:t xml:space="preserve">, נוכל לראות שהתיבה החלולה מהווה היפותזה </w:t>
      </w:r>
      <m:oMath>
        <m:r>
          <w:rPr>
            <w:rFonts w:ascii="Cambria Math" w:eastAsiaTheme="minorEastAsia" w:hAnsi="Cambria Math"/>
            <w:lang w:val="en-US"/>
          </w:rPr>
          <m:t>h∈c</m:t>
        </m:r>
      </m:oMath>
      <w:r>
        <w:rPr>
          <w:rFonts w:eastAsiaTheme="minorEastAsia" w:hint="cs"/>
          <w:rtl/>
          <w:lang w:val="en-US"/>
        </w:rPr>
        <w:t xml:space="preserve">, כלומר </w:t>
      </w:r>
      <w:r w:rsidR="00495695">
        <w:rPr>
          <w:rFonts w:eastAsiaTheme="minorEastAsia" w:hint="cs"/>
          <w:rtl/>
          <w:lang w:val="en-US"/>
        </w:rPr>
        <w:t xml:space="preserve">שיעור הטעות בו חסום ע"י </w:t>
      </w:r>
      <m:oMath>
        <m:r>
          <w:rPr>
            <w:rFonts w:ascii="Cambria Math" w:eastAsiaTheme="minorEastAsia" w:hAnsi="Cambria Math"/>
            <w:lang w:val="en-US"/>
          </w:rPr>
          <m:t>ϵ</m:t>
        </m:r>
      </m:oMath>
      <w:r w:rsidR="00495695">
        <w:rPr>
          <w:rFonts w:eastAsiaTheme="minorEastAsia" w:hint="cs"/>
          <w:rtl/>
          <w:lang w:val="en-US"/>
        </w:rPr>
        <w:t xml:space="preserve">, ומצאנו </w:t>
      </w:r>
      <w:r w:rsidR="00495695">
        <w:rPr>
          <w:rFonts w:eastAsiaTheme="minorEastAsia"/>
          <w:lang w:val="en-US"/>
        </w:rPr>
        <w:t>sample complexity</w:t>
      </w:r>
      <w:r w:rsidR="00495695">
        <w:rPr>
          <w:rFonts w:eastAsiaTheme="minorEastAsia" w:hint="cs"/>
          <w:rtl/>
          <w:lang w:val="en-US"/>
        </w:rPr>
        <w:t xml:space="preserve"> שהינו </w:t>
      </w:r>
      <w:proofErr w:type="spellStart"/>
      <w:r w:rsidR="00495695">
        <w:rPr>
          <w:rFonts w:eastAsiaTheme="minorEastAsia" w:hint="cs"/>
          <w:rtl/>
          <w:lang w:val="en-US"/>
        </w:rPr>
        <w:t>פולינומיאלי</w:t>
      </w:r>
      <w:proofErr w:type="spellEnd"/>
      <w:r w:rsidR="00495695">
        <w:rPr>
          <w:rFonts w:eastAsiaTheme="minorEastAsia" w:hint="cs"/>
          <w:rtl/>
          <w:lang w:val="en-US"/>
        </w:rPr>
        <w:t xml:space="preserve"> ל-</w:t>
      </w:r>
      <m:oMath>
        <m:r>
          <w:rPr>
            <w:rFonts w:ascii="Cambria Math" w:eastAsiaTheme="minorEastAsia" w:hAnsi="Cambria Math"/>
            <w:lang w:val="en-US"/>
          </w:rPr>
          <m:t>ϵ,δ</m:t>
        </m:r>
      </m:oMath>
      <w:r w:rsidR="00495695">
        <w:rPr>
          <w:rFonts w:eastAsiaTheme="minorEastAsia" w:hint="cs"/>
          <w:rtl/>
          <w:lang w:val="en-US"/>
        </w:rPr>
        <w:t>. זמן הריצה של אלגוריתם כזה הינו פולינומיאלי.</w:t>
      </w:r>
    </w:p>
    <w:sectPr w:rsidR="00A23BC3" w:rsidRPr="00A23B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64F27" w14:textId="77777777" w:rsidR="00BF5B0C" w:rsidRDefault="00BF5B0C" w:rsidP="00726DBD">
      <w:pPr>
        <w:spacing w:after="0" w:line="240" w:lineRule="auto"/>
      </w:pPr>
      <w:r>
        <w:separator/>
      </w:r>
    </w:p>
  </w:endnote>
  <w:endnote w:type="continuationSeparator" w:id="0">
    <w:p w14:paraId="77220556" w14:textId="77777777" w:rsidR="00BF5B0C" w:rsidRDefault="00BF5B0C" w:rsidP="0072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776B2" w14:textId="77777777" w:rsidR="00BF5B0C" w:rsidRDefault="00BF5B0C" w:rsidP="00726DBD">
      <w:pPr>
        <w:spacing w:after="0" w:line="240" w:lineRule="auto"/>
      </w:pPr>
      <w:r>
        <w:separator/>
      </w:r>
    </w:p>
  </w:footnote>
  <w:footnote w:type="continuationSeparator" w:id="0">
    <w:p w14:paraId="641B2BBC" w14:textId="77777777" w:rsidR="00BF5B0C" w:rsidRDefault="00BF5B0C" w:rsidP="00726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F3A3A" w14:textId="082C4B81" w:rsidR="00A050CF" w:rsidRDefault="00A050CF" w:rsidP="008543D9">
    <w:pPr>
      <w:pStyle w:val="a3"/>
      <w:bidi/>
      <w:jc w:val="center"/>
      <w:rPr>
        <w:rFonts w:ascii="Tahoma" w:hAnsi="Tahoma" w:cs="Tahoma"/>
        <w:rtl/>
        <w:lang w:val="en-US"/>
      </w:rPr>
    </w:pPr>
    <w:r>
      <w:rPr>
        <w:rFonts w:ascii="Tahoma" w:hAnsi="Tahoma" w:cs="Tahoma" w:hint="cs"/>
        <w:rtl/>
        <w:lang w:val="en-US"/>
      </w:rPr>
      <w:t>למידה חישובית ממידע</w:t>
    </w:r>
    <w:r w:rsidR="008E50DE" w:rsidRPr="00726DBD">
      <w:rPr>
        <w:rFonts w:ascii="Tahoma" w:hAnsi="Tahoma" w:cs="Tahoma"/>
        <w:lang w:val="en-US"/>
      </w:rPr>
      <w:tab/>
    </w:r>
    <w:r w:rsidR="008E50DE">
      <w:rPr>
        <w:rFonts w:ascii="Tahoma" w:hAnsi="Tahoma" w:cs="Tahoma" w:hint="cs"/>
        <w:rtl/>
        <w:lang w:val="en-US"/>
      </w:rPr>
      <w:t xml:space="preserve">תרגיל </w:t>
    </w:r>
    <w:r>
      <w:rPr>
        <w:rFonts w:ascii="Tahoma" w:hAnsi="Tahoma" w:cs="Tahoma"/>
        <w:lang w:val="en-US"/>
      </w:rPr>
      <w:t>5</w:t>
    </w:r>
    <w:r w:rsidR="008E50DE" w:rsidRPr="00726DBD">
      <w:rPr>
        <w:rFonts w:ascii="Tahoma" w:hAnsi="Tahoma" w:cs="Tahoma"/>
        <w:lang w:val="en-US"/>
      </w:rPr>
      <w:tab/>
    </w:r>
    <w:r>
      <w:rPr>
        <w:rFonts w:ascii="Tahoma" w:hAnsi="Tahoma" w:cs="Tahoma" w:hint="cs"/>
        <w:rtl/>
        <w:lang w:val="en-US"/>
      </w:rPr>
      <w:t xml:space="preserve">שהם דנינו, </w:t>
    </w:r>
    <w:r w:rsidRPr="00A050CF">
      <w:rPr>
        <w:rFonts w:ascii="Tahoma" w:hAnsi="Tahoma" w:cs="Tahoma"/>
        <w:lang w:val="en-US"/>
      </w:rPr>
      <w:t>204287635</w:t>
    </w:r>
  </w:p>
  <w:p w14:paraId="4A34FD58" w14:textId="1CBC6308" w:rsidR="008E50DE" w:rsidRPr="00726DBD" w:rsidRDefault="00A050CF" w:rsidP="00A050CF">
    <w:pPr>
      <w:pStyle w:val="a3"/>
      <w:bidi/>
      <w:jc w:val="center"/>
      <w:rPr>
        <w:rFonts w:ascii="Tahoma" w:hAnsi="Tahoma" w:cs="Tahoma"/>
        <w:lang w:val="en-US"/>
      </w:rPr>
    </w:pPr>
    <w:r>
      <w:rPr>
        <w:rFonts w:ascii="Tahoma" w:hAnsi="Tahoma" w:cs="Tahoma"/>
        <w:rtl/>
        <w:lang w:val="en-US"/>
      </w:rPr>
      <w:tab/>
    </w:r>
    <w:r>
      <w:rPr>
        <w:rFonts w:ascii="Tahoma" w:hAnsi="Tahoma" w:cs="Tahoma"/>
        <w:rtl/>
        <w:lang w:val="en-US"/>
      </w:rPr>
      <w:tab/>
    </w:r>
    <w:r w:rsidR="008E50DE">
      <w:rPr>
        <w:rFonts w:ascii="Tahoma" w:hAnsi="Tahoma" w:cs="Tahoma" w:hint="cs"/>
        <w:rtl/>
        <w:lang w:val="en-US"/>
      </w:rPr>
      <w:t xml:space="preserve">יובל יחזקאלי, </w:t>
    </w:r>
    <w:r w:rsidR="008E50DE" w:rsidRPr="00726DBD">
      <w:rPr>
        <w:rFonts w:ascii="Tahoma" w:hAnsi="Tahoma" w:cs="Tahoma"/>
        <w:lang w:val="en-US"/>
      </w:rPr>
      <w:t>209045749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34C6"/>
    <w:multiLevelType w:val="hybridMultilevel"/>
    <w:tmpl w:val="7F54357E"/>
    <w:lvl w:ilvl="0" w:tplc="9C6E9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A08DC"/>
    <w:multiLevelType w:val="hybridMultilevel"/>
    <w:tmpl w:val="2AF0BBA6"/>
    <w:lvl w:ilvl="0" w:tplc="61ECF096">
      <w:start w:val="8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441C44"/>
    <w:multiLevelType w:val="hybridMultilevel"/>
    <w:tmpl w:val="AE0229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BD"/>
    <w:rsid w:val="00026319"/>
    <w:rsid w:val="00064B1C"/>
    <w:rsid w:val="000734CB"/>
    <w:rsid w:val="00095578"/>
    <w:rsid w:val="000B7245"/>
    <w:rsid w:val="000D1C3A"/>
    <w:rsid w:val="000E4DAF"/>
    <w:rsid w:val="00101745"/>
    <w:rsid w:val="001A0D3C"/>
    <w:rsid w:val="001C2F8D"/>
    <w:rsid w:val="001C3459"/>
    <w:rsid w:val="001D11C3"/>
    <w:rsid w:val="00225EB6"/>
    <w:rsid w:val="002315AC"/>
    <w:rsid w:val="0023629E"/>
    <w:rsid w:val="002404A8"/>
    <w:rsid w:val="00250124"/>
    <w:rsid w:val="0025781D"/>
    <w:rsid w:val="00265EDB"/>
    <w:rsid w:val="002854AB"/>
    <w:rsid w:val="002A3666"/>
    <w:rsid w:val="002B6924"/>
    <w:rsid w:val="002D3163"/>
    <w:rsid w:val="002E7AFA"/>
    <w:rsid w:val="00303EFC"/>
    <w:rsid w:val="00314339"/>
    <w:rsid w:val="0033685C"/>
    <w:rsid w:val="0034043E"/>
    <w:rsid w:val="00377391"/>
    <w:rsid w:val="003C0C8B"/>
    <w:rsid w:val="003E5772"/>
    <w:rsid w:val="004104CC"/>
    <w:rsid w:val="004252DD"/>
    <w:rsid w:val="00425A19"/>
    <w:rsid w:val="004356BC"/>
    <w:rsid w:val="004517A8"/>
    <w:rsid w:val="004873CC"/>
    <w:rsid w:val="0049501A"/>
    <w:rsid w:val="00495695"/>
    <w:rsid w:val="004C39B2"/>
    <w:rsid w:val="004F1BB4"/>
    <w:rsid w:val="00523AD2"/>
    <w:rsid w:val="005922A9"/>
    <w:rsid w:val="005A24F6"/>
    <w:rsid w:val="00682608"/>
    <w:rsid w:val="006B61B1"/>
    <w:rsid w:val="006E598A"/>
    <w:rsid w:val="007260C4"/>
    <w:rsid w:val="007261FA"/>
    <w:rsid w:val="00726DBD"/>
    <w:rsid w:val="00730819"/>
    <w:rsid w:val="007571AE"/>
    <w:rsid w:val="007720A1"/>
    <w:rsid w:val="007D642E"/>
    <w:rsid w:val="007F7423"/>
    <w:rsid w:val="00804E20"/>
    <w:rsid w:val="008163A5"/>
    <w:rsid w:val="00817F1F"/>
    <w:rsid w:val="008243CF"/>
    <w:rsid w:val="008324C5"/>
    <w:rsid w:val="008543D9"/>
    <w:rsid w:val="008C1C61"/>
    <w:rsid w:val="008C5687"/>
    <w:rsid w:val="008E317A"/>
    <w:rsid w:val="008E50DE"/>
    <w:rsid w:val="00911C29"/>
    <w:rsid w:val="00971A38"/>
    <w:rsid w:val="00995945"/>
    <w:rsid w:val="009A1E9F"/>
    <w:rsid w:val="009A4C01"/>
    <w:rsid w:val="009C3A6F"/>
    <w:rsid w:val="009D5169"/>
    <w:rsid w:val="00A050CF"/>
    <w:rsid w:val="00A17B5A"/>
    <w:rsid w:val="00A23BC3"/>
    <w:rsid w:val="00A46CAD"/>
    <w:rsid w:val="00A67804"/>
    <w:rsid w:val="00A73E82"/>
    <w:rsid w:val="00A9233F"/>
    <w:rsid w:val="00AE1350"/>
    <w:rsid w:val="00AE4E2D"/>
    <w:rsid w:val="00AE6D02"/>
    <w:rsid w:val="00B10B30"/>
    <w:rsid w:val="00B111F9"/>
    <w:rsid w:val="00B13B33"/>
    <w:rsid w:val="00B17D04"/>
    <w:rsid w:val="00B3388D"/>
    <w:rsid w:val="00B35595"/>
    <w:rsid w:val="00B4494C"/>
    <w:rsid w:val="00B8211F"/>
    <w:rsid w:val="00B974D4"/>
    <w:rsid w:val="00BF10B3"/>
    <w:rsid w:val="00BF5B0C"/>
    <w:rsid w:val="00C063B5"/>
    <w:rsid w:val="00C217FD"/>
    <w:rsid w:val="00C22E59"/>
    <w:rsid w:val="00C3271E"/>
    <w:rsid w:val="00C827CD"/>
    <w:rsid w:val="00C97501"/>
    <w:rsid w:val="00CA087A"/>
    <w:rsid w:val="00CA7496"/>
    <w:rsid w:val="00CC4FC7"/>
    <w:rsid w:val="00D03446"/>
    <w:rsid w:val="00D97776"/>
    <w:rsid w:val="00DA0A71"/>
    <w:rsid w:val="00DA2BC3"/>
    <w:rsid w:val="00DA358F"/>
    <w:rsid w:val="00DA7505"/>
    <w:rsid w:val="00DE525D"/>
    <w:rsid w:val="00E060FB"/>
    <w:rsid w:val="00E3196E"/>
    <w:rsid w:val="00E361D7"/>
    <w:rsid w:val="00E37811"/>
    <w:rsid w:val="00E6416B"/>
    <w:rsid w:val="00E661B5"/>
    <w:rsid w:val="00E8489A"/>
    <w:rsid w:val="00EB35F0"/>
    <w:rsid w:val="00EB6D4D"/>
    <w:rsid w:val="00EC0DDA"/>
    <w:rsid w:val="00EE2B40"/>
    <w:rsid w:val="00F32B97"/>
    <w:rsid w:val="00F35EBD"/>
    <w:rsid w:val="00F469C7"/>
    <w:rsid w:val="00F625AF"/>
    <w:rsid w:val="00F66F28"/>
    <w:rsid w:val="00F86A46"/>
    <w:rsid w:val="00FA0636"/>
    <w:rsid w:val="00FB4FC0"/>
    <w:rsid w:val="00F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A1B1B"/>
  <w15:chartTrackingRefBased/>
  <w15:docId w15:val="{327161A1-56A6-4314-B0D4-A37DE955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26DBD"/>
  </w:style>
  <w:style w:type="paragraph" w:styleId="a5">
    <w:name w:val="footer"/>
    <w:basedOn w:val="a"/>
    <w:link w:val="a6"/>
    <w:uiPriority w:val="99"/>
    <w:unhideWhenUsed/>
    <w:rsid w:val="00726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26DBD"/>
  </w:style>
  <w:style w:type="paragraph" w:styleId="a7">
    <w:name w:val="List Paragraph"/>
    <w:basedOn w:val="a"/>
    <w:uiPriority w:val="34"/>
    <w:qFormat/>
    <w:rsid w:val="00726DB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26DBD"/>
    <w:rPr>
      <w:color w:val="808080"/>
    </w:rPr>
  </w:style>
  <w:style w:type="table" w:styleId="a9">
    <w:name w:val="Table Grid"/>
    <w:basedOn w:val="a1"/>
    <w:uiPriority w:val="39"/>
    <w:rsid w:val="007F7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10494-3301-4657-A92B-C12D8F28A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11983</TotalTime>
  <Pages>3</Pages>
  <Words>845</Words>
  <Characters>4225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Yehezkely</dc:creator>
  <cp:keywords/>
  <dc:description/>
  <cp:lastModifiedBy>Matan Danino</cp:lastModifiedBy>
  <cp:revision>58</cp:revision>
  <cp:lastPrinted>2020-11-04T22:06:00Z</cp:lastPrinted>
  <dcterms:created xsi:type="dcterms:W3CDTF">2020-10-30T18:32:00Z</dcterms:created>
  <dcterms:modified xsi:type="dcterms:W3CDTF">2021-06-19T14:57:00Z</dcterms:modified>
</cp:coreProperties>
</file>