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108A0" w14:textId="77777777" w:rsidR="00956527" w:rsidRPr="009737E1" w:rsidRDefault="00956527" w:rsidP="00956527">
      <w:pPr>
        <w:pStyle w:val="Title"/>
        <w:rPr>
          <w:sz w:val="28"/>
          <w:szCs w:val="28"/>
        </w:rPr>
      </w:pPr>
      <w:r w:rsidRPr="009737E1">
        <w:t>Network Architecture and Protocol Lab</w:t>
      </w:r>
    </w:p>
    <w:p w14:paraId="4D34A676" w14:textId="77777777" w:rsidR="00956527" w:rsidRPr="00597928" w:rsidRDefault="00956527" w:rsidP="00956527">
      <w:pPr>
        <w:rPr>
          <w:rFonts w:eastAsia="Calibri" w:cs="Times New Roman"/>
        </w:rPr>
      </w:pPr>
      <w:r w:rsidRPr="00597928">
        <w:rPr>
          <w:rFonts w:eastAsia="Calibri" w:cs="Times New Roman"/>
          <w:b/>
          <w:bCs/>
          <w:sz w:val="32"/>
          <w:szCs w:val="32"/>
        </w:rPr>
        <w:t> </w:t>
      </w:r>
    </w:p>
    <w:p w14:paraId="77E2C984" w14:textId="77777777" w:rsidR="00956527" w:rsidRPr="00597928" w:rsidRDefault="00956527" w:rsidP="00956527">
      <w:pPr>
        <w:jc w:val="center"/>
        <w:rPr>
          <w:rFonts w:eastAsia="Calibri" w:cs="Times New Roman"/>
        </w:rPr>
      </w:pPr>
      <w:r w:rsidRPr="00597928">
        <w:rPr>
          <w:rFonts w:eastAsia="Calibri" w:cs="Times New Roman"/>
          <w:b/>
          <w:bCs/>
          <w:sz w:val="32"/>
          <w:szCs w:val="32"/>
        </w:rPr>
        <w:t> </w:t>
      </w:r>
    </w:p>
    <w:p w14:paraId="5259C630" w14:textId="5277BF9A" w:rsidR="00956527" w:rsidRPr="00597928" w:rsidRDefault="00956527" w:rsidP="00956527">
      <w:pPr>
        <w:jc w:val="center"/>
        <w:rPr>
          <w:rFonts w:eastAsia="Calibri" w:cs="Times New Roman"/>
        </w:rPr>
      </w:pPr>
      <w:r w:rsidRPr="00597928">
        <w:rPr>
          <w:rFonts w:eastAsia="Calibri" w:cs="Times New Roman"/>
          <w:b/>
          <w:bCs/>
          <w:sz w:val="32"/>
          <w:szCs w:val="32"/>
          <w:u w:val="single"/>
        </w:rPr>
        <w:t>Booklet</w:t>
      </w:r>
      <w:r>
        <w:rPr>
          <w:rFonts w:eastAsia="Calibri" w:cs="Times New Roman"/>
          <w:b/>
          <w:bCs/>
          <w:sz w:val="32"/>
          <w:szCs w:val="32"/>
          <w:u w:val="single"/>
        </w:rPr>
        <w:t xml:space="preserve"> 6</w:t>
      </w:r>
      <w:r w:rsidRPr="00597928">
        <w:rPr>
          <w:rFonts w:eastAsia="Calibri" w:cs="Times New Roman"/>
          <w:b/>
          <w:bCs/>
          <w:sz w:val="32"/>
          <w:szCs w:val="32"/>
          <w:u w:val="single"/>
        </w:rPr>
        <w:t xml:space="preserve"> </w:t>
      </w:r>
    </w:p>
    <w:p w14:paraId="5914F561" w14:textId="77777777" w:rsidR="00956527" w:rsidRPr="00597928" w:rsidRDefault="00956527" w:rsidP="00956527">
      <w:pPr>
        <w:jc w:val="center"/>
        <w:rPr>
          <w:rFonts w:eastAsia="Calibri" w:cs="Times New Roman"/>
        </w:rPr>
      </w:pPr>
      <w:r w:rsidRPr="00597928">
        <w:rPr>
          <w:rFonts w:eastAsia="Calibri" w:cs="Times New Roman"/>
          <w:sz w:val="32"/>
          <w:szCs w:val="32"/>
        </w:rPr>
        <w:t>Submitted by: Jamil Ahmed</w:t>
      </w:r>
    </w:p>
    <w:p w14:paraId="14167131" w14:textId="77777777" w:rsidR="00956527" w:rsidRDefault="00956527" w:rsidP="00956527">
      <w:pPr>
        <w:jc w:val="center"/>
        <w:rPr>
          <w:rFonts w:eastAsia="Calibri" w:cs="Times New Roman"/>
          <w:sz w:val="32"/>
          <w:szCs w:val="32"/>
        </w:rPr>
      </w:pPr>
      <w:r w:rsidRPr="00597928">
        <w:rPr>
          <w:rFonts w:eastAsia="Calibri" w:cs="Times New Roman"/>
          <w:sz w:val="32"/>
          <w:szCs w:val="32"/>
        </w:rPr>
        <w:t>Neptun Code: JZT75Y</w:t>
      </w:r>
    </w:p>
    <w:p w14:paraId="3C012E4E" w14:textId="77777777" w:rsidR="00956527" w:rsidRDefault="00956527" w:rsidP="00956527">
      <w:pPr>
        <w:rPr>
          <w:rFonts w:eastAsia="Calibri" w:cs="Times New Roman"/>
          <w:sz w:val="32"/>
          <w:szCs w:val="32"/>
        </w:rPr>
      </w:pPr>
      <w:r>
        <w:rPr>
          <w:rFonts w:eastAsia="Calibri" w:cs="Times New Roman"/>
          <w:sz w:val="32"/>
          <w:szCs w:val="32"/>
        </w:rPr>
        <w:br w:type="page"/>
      </w:r>
    </w:p>
    <w:p w14:paraId="7D0580BF" w14:textId="5D2404CA" w:rsidR="00A971B3" w:rsidRDefault="00956527" w:rsidP="00956527">
      <w:pPr>
        <w:pStyle w:val="Heading1"/>
        <w:rPr>
          <w:b/>
          <w:bCs/>
        </w:rPr>
      </w:pPr>
      <w:r w:rsidRPr="00956527">
        <w:rPr>
          <w:b/>
          <w:bCs/>
        </w:rPr>
        <w:lastRenderedPageBreak/>
        <w:t>4.1</w:t>
      </w:r>
    </w:p>
    <w:p w14:paraId="49D89D56" w14:textId="77777777" w:rsidR="00D8309E" w:rsidRPr="00D8309E" w:rsidRDefault="00D8309E" w:rsidP="00D8309E"/>
    <w:p w14:paraId="202C4177" w14:textId="048E052B" w:rsidR="00FA64BA" w:rsidRDefault="00D8309E" w:rsidP="00FA64BA">
      <w:pPr>
        <w:pStyle w:val="ListParagraph"/>
        <w:numPr>
          <w:ilvl w:val="0"/>
          <w:numId w:val="1"/>
        </w:numPr>
      </w:pPr>
      <w:r>
        <w:t>What modes do we have to configure on each network adapter?</w:t>
      </w:r>
    </w:p>
    <w:p w14:paraId="5F40C543" w14:textId="7372D3A1" w:rsidR="00956527" w:rsidRDefault="00D8309E" w:rsidP="00FA64BA">
      <w:r>
        <w:t xml:space="preserve">The network adapter modes configured in this lab are </w:t>
      </w:r>
      <w:r w:rsidRPr="00FA64BA">
        <w:rPr>
          <w:rStyle w:val="Strong"/>
          <w:b w:val="0"/>
          <w:bCs w:val="0"/>
        </w:rPr>
        <w:t>Bridged Adapter</w:t>
      </w:r>
      <w:r>
        <w:t xml:space="preserve"> and </w:t>
      </w:r>
      <w:r w:rsidRPr="00FA64BA">
        <w:rPr>
          <w:rStyle w:val="Strong"/>
          <w:b w:val="0"/>
          <w:bCs w:val="0"/>
        </w:rPr>
        <w:t>NAT</w:t>
      </w:r>
      <w:r>
        <w:t>. Bridged Adapter is used to connect VMs to the same physical network so they can communicate with each other using manually assigned IP addresses. NAT is used on VM1 to provide access to the Internet by translating private IP addresses into a public one.</w:t>
      </w:r>
    </w:p>
    <w:p w14:paraId="172DBDCE" w14:textId="77777777" w:rsidR="00AE6A0D" w:rsidRDefault="00AE6A0D" w:rsidP="00FA64BA"/>
    <w:p w14:paraId="65632A49" w14:textId="77777777" w:rsidR="00FA64BA" w:rsidRDefault="00FA64BA" w:rsidP="00FA64BA">
      <w:pPr>
        <w:pStyle w:val="ListParagraph"/>
        <w:numPr>
          <w:ilvl w:val="0"/>
          <w:numId w:val="1"/>
        </w:numPr>
      </w:pPr>
      <w:r>
        <w:t>What command the IP addresses can be configured with?</w:t>
      </w:r>
    </w:p>
    <w:p w14:paraId="57233BEB" w14:textId="5E376E2F" w:rsidR="00D8309E" w:rsidRDefault="00D8309E" w:rsidP="00FA64BA">
      <w:r>
        <w:t>The IP addresses can be configured using the</w:t>
      </w:r>
      <w:r>
        <w:t xml:space="preserve"> </w:t>
      </w:r>
      <w:r w:rsidRPr="00FA64BA">
        <w:rPr>
          <w:b/>
          <w:bCs/>
        </w:rPr>
        <w:t>ifconfig</w:t>
      </w:r>
      <w:r>
        <w:t xml:space="preserve"> command. For example, an interface can be assigned an IP address and subnet mask with:</w:t>
      </w:r>
      <w:r>
        <w:t xml:space="preserve"> </w:t>
      </w:r>
    </w:p>
    <w:p w14:paraId="4D4346CF" w14:textId="41D6332A" w:rsidR="00D8309E" w:rsidRDefault="00D8309E" w:rsidP="00956527">
      <w:pPr>
        <w:rPr>
          <w:i/>
          <w:iCs/>
        </w:rPr>
      </w:pPr>
      <w:proofErr w:type="spellStart"/>
      <w:r w:rsidRPr="00D8309E">
        <w:rPr>
          <w:i/>
          <w:iCs/>
        </w:rPr>
        <w:t>sudo</w:t>
      </w:r>
      <w:proofErr w:type="spellEnd"/>
      <w:r w:rsidRPr="00D8309E">
        <w:rPr>
          <w:i/>
          <w:iCs/>
        </w:rPr>
        <w:t xml:space="preserve"> ifconfig eth0 1.1.123.2 netmask 255.255.255.0 up</w:t>
      </w:r>
    </w:p>
    <w:p w14:paraId="5175A49A" w14:textId="14137626" w:rsidR="006C7510" w:rsidRDefault="006C7510" w:rsidP="006C7510">
      <w:pPr>
        <w:jc w:val="center"/>
        <w:rPr>
          <w:i/>
          <w:iCs/>
        </w:rPr>
      </w:pPr>
      <w:r>
        <w:rPr>
          <w:noProof/>
        </w:rPr>
        <w:drawing>
          <wp:inline distT="0" distB="0" distL="0" distR="0" wp14:anchorId="49A8545D" wp14:editId="59B95557">
            <wp:extent cx="5265876" cy="298729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65876" cy="2987299"/>
                    </a:xfrm>
                    <a:prstGeom prst="rect">
                      <a:avLst/>
                    </a:prstGeom>
                  </pic:spPr>
                </pic:pic>
              </a:graphicData>
            </a:graphic>
          </wp:inline>
        </w:drawing>
      </w:r>
    </w:p>
    <w:p w14:paraId="1165C755" w14:textId="00163AEE" w:rsidR="00D8309E" w:rsidRDefault="00D8309E" w:rsidP="00D8309E">
      <w:pPr>
        <w:pStyle w:val="Heading1"/>
      </w:pPr>
    </w:p>
    <w:p w14:paraId="55E2A8CE" w14:textId="77777777" w:rsidR="00AE6A0D" w:rsidRDefault="00AE6A0D">
      <w:pPr>
        <w:spacing w:after="160" w:line="259" w:lineRule="auto"/>
        <w:rPr>
          <w:rFonts w:asciiTheme="majorHAnsi" w:eastAsiaTheme="majorEastAsia" w:hAnsiTheme="majorHAnsi" w:cstheme="majorBidi"/>
          <w:b/>
          <w:bCs/>
          <w:color w:val="2F5496" w:themeColor="accent1" w:themeShade="BF"/>
          <w:sz w:val="32"/>
          <w:szCs w:val="32"/>
        </w:rPr>
      </w:pPr>
      <w:r>
        <w:rPr>
          <w:b/>
          <w:bCs/>
        </w:rPr>
        <w:br w:type="page"/>
      </w:r>
    </w:p>
    <w:p w14:paraId="6FDF61D9" w14:textId="17AFFF52" w:rsidR="00D8309E" w:rsidRDefault="00D8309E" w:rsidP="00D8309E">
      <w:pPr>
        <w:pStyle w:val="Heading1"/>
        <w:rPr>
          <w:b/>
          <w:bCs/>
        </w:rPr>
      </w:pPr>
      <w:r w:rsidRPr="00D8309E">
        <w:rPr>
          <w:b/>
          <w:bCs/>
        </w:rPr>
        <w:lastRenderedPageBreak/>
        <w:t>4.2</w:t>
      </w:r>
    </w:p>
    <w:p w14:paraId="338CB60A" w14:textId="38305FDF" w:rsidR="00FA64BA" w:rsidRDefault="00FA64BA" w:rsidP="00FA64BA"/>
    <w:p w14:paraId="32DAB75E" w14:textId="62D339D4" w:rsidR="00FA64BA" w:rsidRDefault="00FA64BA" w:rsidP="00FA64BA">
      <w:pPr>
        <w:pStyle w:val="ListParagraph"/>
        <w:numPr>
          <w:ilvl w:val="0"/>
          <w:numId w:val="2"/>
        </w:numPr>
      </w:pPr>
      <w:r>
        <w:t>What is the meaning of the routing table?</w:t>
      </w:r>
    </w:p>
    <w:p w14:paraId="44CF6144" w14:textId="50D7341E" w:rsidR="00FA64BA" w:rsidRDefault="00FA64BA" w:rsidP="00FA64BA">
      <w:r>
        <w:t>The routing table is a data structure in a system that determines how packets are forwarded to different networks. It contains information about directly connected networks and routes to remote networks, including the gateway through which packets must be sent. When a packet is generated, the system checks the routing table to decide the best path for delivery.</w:t>
      </w:r>
    </w:p>
    <w:p w14:paraId="6AF74A26" w14:textId="77777777" w:rsidR="00AE6A0D" w:rsidRPr="00FA64BA" w:rsidRDefault="00AE6A0D" w:rsidP="00FA64BA"/>
    <w:p w14:paraId="3362B40D" w14:textId="2F48D18D" w:rsidR="00FA64BA" w:rsidRDefault="00FA64BA" w:rsidP="00FA64BA">
      <w:pPr>
        <w:pStyle w:val="ListParagraph"/>
        <w:numPr>
          <w:ilvl w:val="0"/>
          <w:numId w:val="2"/>
        </w:numPr>
      </w:pPr>
      <w:r>
        <w:t>What command the access of a direct network can be configured with?</w:t>
      </w:r>
    </w:p>
    <w:p w14:paraId="436C5D6C" w14:textId="1E6ACF8F" w:rsidR="00FA64BA" w:rsidRDefault="00FA64BA" w:rsidP="00FA64BA">
      <w:r>
        <w:t>Access to a direct network can be configured using a route that specifies the interface (without a gateway), for example:</w:t>
      </w:r>
    </w:p>
    <w:p w14:paraId="7F563A3C" w14:textId="0BB2CED1" w:rsidR="006C7510" w:rsidRDefault="00FA64BA" w:rsidP="00FA64BA">
      <w:pPr>
        <w:rPr>
          <w:i/>
          <w:iCs/>
        </w:rPr>
      </w:pPr>
      <w:proofErr w:type="spellStart"/>
      <w:r w:rsidRPr="00FA64BA">
        <w:rPr>
          <w:i/>
          <w:iCs/>
        </w:rPr>
        <w:t>sudo</w:t>
      </w:r>
      <w:proofErr w:type="spellEnd"/>
      <w:r w:rsidRPr="00FA64BA">
        <w:rPr>
          <w:i/>
          <w:iCs/>
        </w:rPr>
        <w:t xml:space="preserve"> route add -net 1.1.123.0 netmask 255.255.255.0 eth0</w:t>
      </w:r>
    </w:p>
    <w:p w14:paraId="3CBFFA3A" w14:textId="77777777" w:rsidR="00FA64BA" w:rsidRPr="00FA64BA" w:rsidRDefault="00FA64BA" w:rsidP="00FA64BA">
      <w:pPr>
        <w:rPr>
          <w:i/>
          <w:iCs/>
        </w:rPr>
      </w:pPr>
    </w:p>
    <w:p w14:paraId="6841D656" w14:textId="5E8E2498" w:rsidR="00FA64BA" w:rsidRPr="00FA64BA" w:rsidRDefault="00FA64BA" w:rsidP="00FA64BA">
      <w:pPr>
        <w:pStyle w:val="ListParagraph"/>
        <w:numPr>
          <w:ilvl w:val="0"/>
          <w:numId w:val="2"/>
        </w:numPr>
        <w:rPr>
          <w:b/>
          <w:bCs/>
        </w:rPr>
      </w:pPr>
      <w:r>
        <w:t>What command the access of a remote network can be configured with?</w:t>
      </w:r>
    </w:p>
    <w:p w14:paraId="0E1EC77E" w14:textId="2E94532E" w:rsidR="00FA64BA" w:rsidRDefault="00FA64BA" w:rsidP="00FA64BA">
      <w:r>
        <w:t>Access to a remote network is configured using a gateway (router), for example:</w:t>
      </w:r>
    </w:p>
    <w:p w14:paraId="0B47E255" w14:textId="567E44F1" w:rsidR="00FA64BA" w:rsidRDefault="00FA64BA" w:rsidP="00FA64BA">
      <w:pPr>
        <w:rPr>
          <w:i/>
          <w:iCs/>
        </w:rPr>
      </w:pPr>
      <w:proofErr w:type="spellStart"/>
      <w:r w:rsidRPr="00FA64BA">
        <w:rPr>
          <w:i/>
          <w:iCs/>
        </w:rPr>
        <w:t>sudo</w:t>
      </w:r>
      <w:proofErr w:type="spellEnd"/>
      <w:r w:rsidRPr="00FA64BA">
        <w:rPr>
          <w:i/>
          <w:iCs/>
        </w:rPr>
        <w:t xml:space="preserve"> route add -net 1.1.14.0 netmask 255.255.255.0 </w:t>
      </w:r>
      <w:proofErr w:type="spellStart"/>
      <w:r w:rsidRPr="00FA64BA">
        <w:rPr>
          <w:i/>
          <w:iCs/>
        </w:rPr>
        <w:t>gw</w:t>
      </w:r>
      <w:proofErr w:type="spellEnd"/>
      <w:r w:rsidRPr="00FA64BA">
        <w:rPr>
          <w:i/>
          <w:iCs/>
        </w:rPr>
        <w:t xml:space="preserve"> 1.1.123.1</w:t>
      </w:r>
    </w:p>
    <w:p w14:paraId="4527C790" w14:textId="65B4E298" w:rsidR="00FA64BA" w:rsidRDefault="00FA64BA" w:rsidP="00FA64BA">
      <w:r>
        <w:t>This tells the system to send packets to the specified gateway to reach the remote network.</w:t>
      </w:r>
    </w:p>
    <w:p w14:paraId="6765C3AC" w14:textId="608CD4CB" w:rsidR="00D245BC" w:rsidRDefault="00D245BC" w:rsidP="00D245BC">
      <w:pPr>
        <w:jc w:val="center"/>
      </w:pPr>
      <w:r>
        <w:rPr>
          <w:noProof/>
        </w:rPr>
        <w:drawing>
          <wp:inline distT="0" distB="0" distL="0" distR="0" wp14:anchorId="15CC4B9C" wp14:editId="597D6DAC">
            <wp:extent cx="5052498" cy="28272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52498" cy="2827265"/>
                    </a:xfrm>
                    <a:prstGeom prst="rect">
                      <a:avLst/>
                    </a:prstGeom>
                  </pic:spPr>
                </pic:pic>
              </a:graphicData>
            </a:graphic>
          </wp:inline>
        </w:drawing>
      </w:r>
    </w:p>
    <w:p w14:paraId="64565101" w14:textId="77777777" w:rsidR="00D245BC" w:rsidRDefault="00D245BC">
      <w:pPr>
        <w:spacing w:after="160" w:line="259" w:lineRule="auto"/>
        <w:rPr>
          <w:rFonts w:asciiTheme="majorHAnsi" w:eastAsiaTheme="majorEastAsia" w:hAnsiTheme="majorHAnsi" w:cstheme="majorBidi"/>
          <w:b/>
          <w:bCs/>
          <w:color w:val="2F5496" w:themeColor="accent1" w:themeShade="BF"/>
          <w:sz w:val="32"/>
          <w:szCs w:val="32"/>
        </w:rPr>
      </w:pPr>
      <w:r>
        <w:rPr>
          <w:b/>
          <w:bCs/>
        </w:rPr>
        <w:br w:type="page"/>
      </w:r>
    </w:p>
    <w:p w14:paraId="586D911C" w14:textId="3BE53CB2" w:rsidR="00C85942" w:rsidRPr="00C85942" w:rsidRDefault="00C85942" w:rsidP="00C85942">
      <w:pPr>
        <w:pStyle w:val="Heading1"/>
        <w:rPr>
          <w:b/>
          <w:bCs/>
        </w:rPr>
      </w:pPr>
      <w:r w:rsidRPr="00C85942">
        <w:rPr>
          <w:b/>
          <w:bCs/>
        </w:rPr>
        <w:lastRenderedPageBreak/>
        <w:t>4.3</w:t>
      </w:r>
    </w:p>
    <w:p w14:paraId="2001B739" w14:textId="7CDECCF6" w:rsidR="00C85942" w:rsidRDefault="00C85942" w:rsidP="00C85942"/>
    <w:p w14:paraId="0A69EF9C" w14:textId="5F3B1E31" w:rsidR="00C85942" w:rsidRPr="00C85942" w:rsidRDefault="00C85942" w:rsidP="00C85942">
      <w:pPr>
        <w:pStyle w:val="ListParagraph"/>
        <w:numPr>
          <w:ilvl w:val="0"/>
          <w:numId w:val="3"/>
        </w:numPr>
        <w:rPr>
          <w:b/>
          <w:bCs/>
        </w:rPr>
      </w:pPr>
      <w:r>
        <w:t>How can we find the number of routers between two nodes? Determine the command</w:t>
      </w:r>
      <w:r>
        <w:t>?</w:t>
      </w:r>
    </w:p>
    <w:p w14:paraId="43115361" w14:textId="7DD6FC5B" w:rsidR="00C85942" w:rsidRDefault="00C85942" w:rsidP="00C85942">
      <w:r>
        <w:t>The number of routers between two nodes can be determined using the</w:t>
      </w:r>
      <w:r>
        <w:t xml:space="preserve"> </w:t>
      </w:r>
      <w:r w:rsidRPr="00C85942">
        <w:rPr>
          <w:b/>
          <w:bCs/>
        </w:rPr>
        <w:t>traceroute</w:t>
      </w:r>
      <w:r>
        <w:t xml:space="preserve"> </w:t>
      </w:r>
      <w:r>
        <w:t>command:</w:t>
      </w:r>
    </w:p>
    <w:p w14:paraId="690E3EB9" w14:textId="16E62F9F" w:rsidR="00C85942" w:rsidRPr="00C85942" w:rsidRDefault="00C85942" w:rsidP="00C85942">
      <w:pPr>
        <w:rPr>
          <w:i/>
          <w:iCs/>
        </w:rPr>
      </w:pPr>
      <w:r w:rsidRPr="00C85942">
        <w:rPr>
          <w:i/>
          <w:iCs/>
        </w:rPr>
        <w:t>traceroute &lt;</w:t>
      </w:r>
      <w:proofErr w:type="spellStart"/>
      <w:r w:rsidRPr="00C85942">
        <w:rPr>
          <w:i/>
          <w:iCs/>
        </w:rPr>
        <w:t>destination_ip</w:t>
      </w:r>
      <w:proofErr w:type="spellEnd"/>
      <w:r w:rsidRPr="00C85942">
        <w:rPr>
          <w:i/>
          <w:iCs/>
        </w:rPr>
        <w:t>&gt;</w:t>
      </w:r>
    </w:p>
    <w:p w14:paraId="17BDA76D" w14:textId="2BE4792F" w:rsidR="00C85942" w:rsidRDefault="00C85942" w:rsidP="00C85942">
      <w:r>
        <w:t>Each hop shown in the output represents a router along the path. By counting the hops, we can determine how many routers the packet passe</w:t>
      </w:r>
      <w:r w:rsidR="000D67FD">
        <w:t>d</w:t>
      </w:r>
      <w:r>
        <w:t xml:space="preserve"> through.</w:t>
      </w:r>
    </w:p>
    <w:p w14:paraId="7709D0C5" w14:textId="77777777" w:rsidR="00AE6A0D" w:rsidRDefault="00AE6A0D" w:rsidP="00C85942">
      <w:pPr>
        <w:rPr>
          <w:b/>
          <w:bCs/>
        </w:rPr>
      </w:pPr>
    </w:p>
    <w:p w14:paraId="44E79FCC" w14:textId="4553DFC5" w:rsidR="00C85942" w:rsidRPr="00C85942" w:rsidRDefault="00C85942" w:rsidP="00C85942">
      <w:pPr>
        <w:pStyle w:val="ListParagraph"/>
        <w:numPr>
          <w:ilvl w:val="0"/>
          <w:numId w:val="1"/>
        </w:numPr>
        <w:rPr>
          <w:b/>
          <w:bCs/>
        </w:rPr>
      </w:pPr>
      <w:r>
        <w:t>W</w:t>
      </w:r>
      <w:r>
        <w:t>hat does RTT (Round-Trip Time) value prove?</w:t>
      </w:r>
    </w:p>
    <w:p w14:paraId="6A5B1089" w14:textId="05206DC5" w:rsidR="00C85942" w:rsidRPr="00C85942" w:rsidRDefault="00C85942" w:rsidP="00C85942">
      <w:pPr>
        <w:rPr>
          <w:b/>
          <w:bCs/>
        </w:rPr>
      </w:pPr>
      <w:r>
        <w:t xml:space="preserve">RTT (Round-Trip Time) represents the time taken for a packet to travel from the source to the destination and back. It indicates the delay or latency in the network. A lower RTT means faster communication, </w:t>
      </w:r>
      <w:r w:rsidR="000D67FD">
        <w:t>on the other hand,</w:t>
      </w:r>
      <w:r>
        <w:t xml:space="preserve"> a higher RTT suggests delays due to distance, congestion, or network issues.</w:t>
      </w:r>
    </w:p>
    <w:sectPr w:rsidR="00C85942" w:rsidRPr="00C859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174C6A"/>
    <w:multiLevelType w:val="hybridMultilevel"/>
    <w:tmpl w:val="8BA6032A"/>
    <w:lvl w:ilvl="0" w:tplc="92AC79E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5D2CE8"/>
    <w:multiLevelType w:val="hybridMultilevel"/>
    <w:tmpl w:val="11484664"/>
    <w:lvl w:ilvl="0" w:tplc="5BBEDFE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FC5016B"/>
    <w:multiLevelType w:val="hybridMultilevel"/>
    <w:tmpl w:val="FF027682"/>
    <w:lvl w:ilvl="0" w:tplc="CB60BD8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527"/>
    <w:rsid w:val="000D67FD"/>
    <w:rsid w:val="001A4E9E"/>
    <w:rsid w:val="006C7510"/>
    <w:rsid w:val="00956527"/>
    <w:rsid w:val="00A971B3"/>
    <w:rsid w:val="00AE6A0D"/>
    <w:rsid w:val="00B82951"/>
    <w:rsid w:val="00C85942"/>
    <w:rsid w:val="00D245BC"/>
    <w:rsid w:val="00D8309E"/>
    <w:rsid w:val="00E01E69"/>
    <w:rsid w:val="00EB34ED"/>
    <w:rsid w:val="00FA64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C0A8D"/>
  <w15:chartTrackingRefBased/>
  <w15:docId w15:val="{7FE2B94C-1EBA-4E85-A367-70114E7BD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527"/>
    <w:pPr>
      <w:spacing w:after="200" w:line="276" w:lineRule="auto"/>
    </w:pPr>
    <w:rPr>
      <w:rFonts w:eastAsiaTheme="minorEastAsia"/>
    </w:rPr>
  </w:style>
  <w:style w:type="paragraph" w:styleId="Heading1">
    <w:name w:val="heading 1"/>
    <w:basedOn w:val="Normal"/>
    <w:next w:val="Normal"/>
    <w:link w:val="Heading1Char"/>
    <w:uiPriority w:val="9"/>
    <w:qFormat/>
    <w:rsid w:val="0095652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5652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5652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56527"/>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956527"/>
    <w:rPr>
      <w:rFonts w:asciiTheme="majorHAnsi" w:eastAsiaTheme="majorEastAsia" w:hAnsiTheme="majorHAnsi" w:cstheme="majorBidi"/>
      <w:color w:val="323E4F" w:themeColor="text2" w:themeShade="BF"/>
      <w:spacing w:val="5"/>
      <w:kern w:val="28"/>
      <w:sz w:val="52"/>
      <w:szCs w:val="52"/>
    </w:rPr>
  </w:style>
  <w:style w:type="character" w:customStyle="1" w:styleId="Heading1Char">
    <w:name w:val="Heading 1 Char"/>
    <w:basedOn w:val="DefaultParagraphFont"/>
    <w:link w:val="Heading1"/>
    <w:uiPriority w:val="9"/>
    <w:rsid w:val="0095652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5652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56527"/>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D8309E"/>
    <w:rPr>
      <w:b/>
      <w:bCs/>
    </w:rPr>
  </w:style>
  <w:style w:type="character" w:styleId="HTMLCode">
    <w:name w:val="HTML Code"/>
    <w:basedOn w:val="DefaultParagraphFont"/>
    <w:uiPriority w:val="99"/>
    <w:semiHidden/>
    <w:unhideWhenUsed/>
    <w:rsid w:val="00D8309E"/>
    <w:rPr>
      <w:rFonts w:ascii="Courier New" w:eastAsia="Times New Roman" w:hAnsi="Courier New" w:cs="Courier New"/>
      <w:sz w:val="20"/>
      <w:szCs w:val="20"/>
    </w:rPr>
  </w:style>
  <w:style w:type="paragraph" w:styleId="ListParagraph">
    <w:name w:val="List Paragraph"/>
    <w:basedOn w:val="Normal"/>
    <w:uiPriority w:val="34"/>
    <w:qFormat/>
    <w:rsid w:val="00FA64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C6C6C6"/>
      </a:dk1>
      <a:lt1>
        <a:sysClr val="window" lastClr="00000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4</Pages>
  <Words>361</Words>
  <Characters>2058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Jamil</dc:creator>
  <cp:keywords/>
  <dc:description/>
  <cp:lastModifiedBy>Ahmed Jamil</cp:lastModifiedBy>
  <cp:revision>2</cp:revision>
  <dcterms:created xsi:type="dcterms:W3CDTF">2026-04-14T20:34:00Z</dcterms:created>
  <dcterms:modified xsi:type="dcterms:W3CDTF">2026-04-15T00:58:00Z</dcterms:modified>
</cp:coreProperties>
</file>