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89EC3" w14:textId="77777777" w:rsidR="00C05D1E" w:rsidRDefault="00000000" w:rsidP="00D97755">
      <w:pPr>
        <w:pStyle w:val="FirstParagraph"/>
        <w:jc w:val="center"/>
        <w:rPr>
          <w:rFonts w:ascii="Times New Roman" w:hAnsi="Times New Roman" w:cs="Times New Roman"/>
          <w:b/>
          <w:bCs/>
          <w:sz w:val="36"/>
          <w:szCs w:val="36"/>
        </w:rPr>
      </w:pPr>
      <w:r w:rsidRPr="00D97755">
        <w:rPr>
          <w:rFonts w:ascii="Times New Roman" w:hAnsi="Times New Roman" w:cs="Times New Roman"/>
          <w:b/>
          <w:bCs/>
          <w:sz w:val="36"/>
          <w:szCs w:val="36"/>
        </w:rPr>
        <w:t>A Comprehensive Rule-Based Approach for Bengali Text Normalization Addressing Language-Specific Challenges</w:t>
      </w:r>
    </w:p>
    <w:p w14:paraId="61DEE388" w14:textId="77777777" w:rsidR="00554C62" w:rsidRPr="00554C62" w:rsidRDefault="00554C62" w:rsidP="00554C62">
      <w:pPr>
        <w:pStyle w:val="BodyText"/>
      </w:pPr>
    </w:p>
    <w:p w14:paraId="26EB97E6" w14:textId="6103F845"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Abstract</w:t>
      </w:r>
      <w:r w:rsidR="00D97755">
        <w:rPr>
          <w:rFonts w:ascii="Times New Roman" w:hAnsi="Times New Roman" w:cs="Times New Roman"/>
        </w:rPr>
        <w:t xml:space="preserve">: </w:t>
      </w:r>
      <w:r w:rsidRPr="00D97755">
        <w:rPr>
          <w:rFonts w:ascii="Times New Roman" w:hAnsi="Times New Roman" w:cs="Times New Roman"/>
        </w:rPr>
        <w:t>Text normalization, the conversion of non-standard textual forms into a standardized representation, is indispensable for robust Natural Language Processing (NLP) and Speech Technology. While methodologies exist for resource-rich languages, applying them to Bengali (Bangla) necessitates addressing unique linguistic and orthographic complexities. These include the concurrent use of Bengali and Western digits, a distinct numerical scaling system (crore, lakh), multifaceted ordinal expressions, considerable variation in date, time, and currency formats, and the pervasive phenomenon of code-mixing with English. This paper details a comprehensive rule-based system meticulously designed to tackle these Bengali-specific normalization challenges. Our system employs a modular pipeline architecture integrating sophisticated pattern identification using regular expressions with curated linguistic knowledge bases and procedural transformation logic. It systematically verbalizes cardinals, ordinals, temporal expressions, monetary values (Taka), percentages, temperatures, ratios, and phone numbers, standardizing them into spoken Bengali forms. Furthermore, it incorporates a strategy for handling English loanwords via phonetic transliteration and includes a module for generating International Phonetic Alphabet (IPA) representations, vital for speech synthesis applications. We elaborate on the system’s architecture, the linguistic rationale behind its rules, and its approach to handling Bengali’s specific characteristics. Through illustrative case studies, we demonstrate its capability. Crucially, we engage in a comparative discussion regarding rule-based versus machine learning (ML) approaches, arguing that for Bengali, given the current resource landscape and the need for linguistic precision and interpretability, a well-engineered rule-based system presents a highly effective, pragmatic, and resource-efficient solution, challenging the notion that complex ML models are invariably superior for all normalization tasks.</w:t>
      </w:r>
    </w:p>
    <w:p w14:paraId="372F1039"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Keywords:</w:t>
      </w:r>
      <w:r w:rsidRPr="00D97755">
        <w:rPr>
          <w:rFonts w:ascii="Times New Roman" w:hAnsi="Times New Roman" w:cs="Times New Roman"/>
        </w:rPr>
        <w:t xml:space="preserve"> Bengali Text Normalization, Bangla Text Processing, Rule-Based Systems, Text Standardization, Natural Language Processing, Speech Synthesis Preprocessing, IPA Conversion, Language-Specific NLP, Code-Mixing Handling.</w:t>
      </w:r>
    </w:p>
    <w:p w14:paraId="238E20FE"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1. Introduction</w:t>
      </w:r>
    </w:p>
    <w:p w14:paraId="1E94724A"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digital revolution has led to an explosion of textual data across languages, but much of this text exists in forms unsuitable for direct computational processing. Raw text often contains non-standard words (NSWs) – numerals, abbreviations, symbols, dates, times – that introduce ambiguity and inconsistency. Text normalization addresses this by converting these NSWs into a uniform, typically written-out or spoken-word, format [1, Placeholder Reference]. This process is not merely cosmetic; it is a critical preprocessing step that significantly enhances the performance and reliability of downstream applications like Text-to-Speech (TTS) synthesis [2, Placeholder Reference], Automatic Speech Recognition (ASR) [Placeholder Reference], Machine Translation (MT) [Placeholder Reference], Information Extraction, and Sentiment Analysis. Consistent textual representation reduces vocabulary sparsity, simplifies language modeling, and ensures accurate interpretation or rendering of the text’s meaning.</w:t>
      </w:r>
    </w:p>
    <w:p w14:paraId="3FF13555"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lastRenderedPageBreak/>
        <w:t>While the principles of text normalization are universal, their practical implementation is highly language-dependent. Systems designed for English often fail when applied directly to languages with different scripts, morphology, or conventions [Placeholder Reference]. Bengali, a major world language with a rich literary tradition and burgeoning digital presence, exemplifies this need for language-specific solutions. Normalizing Bengali text involves navigating a unique confluence of challenges:</w:t>
      </w:r>
    </w:p>
    <w:p w14:paraId="2397DD6A" w14:textId="77777777" w:rsidR="00C05D1E" w:rsidRPr="00D97755" w:rsidRDefault="00000000" w:rsidP="00D97755">
      <w:pPr>
        <w:pStyle w:val="Compact"/>
        <w:numPr>
          <w:ilvl w:val="0"/>
          <w:numId w:val="2"/>
        </w:numPr>
        <w:jc w:val="both"/>
        <w:rPr>
          <w:rFonts w:ascii="Times New Roman" w:hAnsi="Times New Roman" w:cs="Times New Roman"/>
        </w:rPr>
      </w:pPr>
      <w:r w:rsidRPr="00D97755">
        <w:rPr>
          <w:rFonts w:ascii="Times New Roman" w:hAnsi="Times New Roman" w:cs="Times New Roman"/>
          <w:b/>
          <w:bCs/>
        </w:rPr>
        <w:t>Orthographic Diversity:</w:t>
      </w:r>
      <w:r w:rsidRPr="00D97755">
        <w:rPr>
          <w:rFonts w:ascii="Times New Roman" w:hAnsi="Times New Roman" w:cs="Times New Roman"/>
        </w:rPr>
        <w:t xml:space="preserve"> Bengali script coexists with the Latin script in digital communication. Notably, both native Bengali digits (</w:t>
      </w:r>
      <w:r w:rsidRPr="00D97755">
        <w:rPr>
          <w:rFonts w:ascii="Nirmala UI" w:hAnsi="Nirmala UI" w:cs="Nirmala UI"/>
        </w:rPr>
        <w:t>০</w:t>
      </w:r>
      <w:r w:rsidRPr="00D97755">
        <w:rPr>
          <w:rFonts w:ascii="Times New Roman" w:hAnsi="Times New Roman" w:cs="Times New Roman"/>
        </w:rPr>
        <w:t xml:space="preserve">, </w:t>
      </w:r>
      <w:r w:rsidRPr="00D97755">
        <w:rPr>
          <w:rFonts w:ascii="Nirmala UI" w:hAnsi="Nirmala UI" w:cs="Nirmala UI"/>
        </w:rPr>
        <w:t>১</w:t>
      </w:r>
      <w:r w:rsidRPr="00D97755">
        <w:rPr>
          <w:rFonts w:ascii="Times New Roman" w:hAnsi="Times New Roman" w:cs="Times New Roman"/>
        </w:rPr>
        <w:t xml:space="preserve">, </w:t>
      </w:r>
      <w:r w:rsidRPr="00D97755">
        <w:rPr>
          <w:rFonts w:ascii="Nirmala UI" w:hAnsi="Nirmala UI" w:cs="Nirmala UI"/>
        </w:rPr>
        <w:t>২</w:t>
      </w:r>
      <w:r w:rsidRPr="00D97755">
        <w:rPr>
          <w:rFonts w:ascii="Times New Roman" w:hAnsi="Times New Roman" w:cs="Times New Roman"/>
        </w:rPr>
        <w:t xml:space="preserve">, …, </w:t>
      </w:r>
      <w:r w:rsidRPr="00D97755">
        <w:rPr>
          <w:rFonts w:ascii="Nirmala UI" w:hAnsi="Nirmala UI" w:cs="Nirmala UI"/>
        </w:rPr>
        <w:t>৯</w:t>
      </w:r>
      <w:r w:rsidRPr="00D97755">
        <w:rPr>
          <w:rFonts w:ascii="Times New Roman" w:hAnsi="Times New Roman" w:cs="Times New Roman"/>
        </w:rPr>
        <w:t>) and Western digits (0, 1, 2, …, 9) are widely used, sometimes interchangeably, demanding systems capable of recognizing and processing both [Placeholder Reference].</w:t>
      </w:r>
    </w:p>
    <w:p w14:paraId="1415F5B1" w14:textId="77777777" w:rsidR="00C05D1E" w:rsidRPr="00D97755" w:rsidRDefault="00000000" w:rsidP="00D97755">
      <w:pPr>
        <w:pStyle w:val="Compact"/>
        <w:numPr>
          <w:ilvl w:val="0"/>
          <w:numId w:val="2"/>
        </w:numPr>
        <w:jc w:val="both"/>
        <w:rPr>
          <w:rFonts w:ascii="Times New Roman" w:hAnsi="Times New Roman" w:cs="Times New Roman"/>
        </w:rPr>
      </w:pPr>
      <w:r w:rsidRPr="00D97755">
        <w:rPr>
          <w:rFonts w:ascii="Times New Roman" w:hAnsi="Times New Roman" w:cs="Times New Roman"/>
          <w:b/>
          <w:bCs/>
        </w:rPr>
        <w:t>Unique Numerical System:</w:t>
      </w:r>
      <w:r w:rsidRPr="00D97755">
        <w:rPr>
          <w:rFonts w:ascii="Times New Roman" w:hAnsi="Times New Roman" w:cs="Times New Roman"/>
        </w:rPr>
        <w:t xml:space="preserve"> The Bengali number system incorporates traditional South Asian scaling units – </w:t>
      </w:r>
      <w:r w:rsidRPr="00D97755">
        <w:rPr>
          <w:rFonts w:ascii="Nirmala UI" w:hAnsi="Nirmala UI" w:cs="Nirmala UI"/>
        </w:rPr>
        <w:t>কোটি</w:t>
      </w:r>
      <w:r w:rsidRPr="00D97755">
        <w:rPr>
          <w:rFonts w:ascii="Times New Roman" w:hAnsi="Times New Roman" w:cs="Times New Roman"/>
        </w:rPr>
        <w:t xml:space="preserve"> (crore: 107), </w:t>
      </w:r>
      <w:r w:rsidRPr="00D97755">
        <w:rPr>
          <w:rFonts w:ascii="Nirmala UI" w:hAnsi="Nirmala UI" w:cs="Nirmala UI"/>
        </w:rPr>
        <w:t>লক্ষ</w:t>
      </w:r>
      <w:r w:rsidRPr="00D97755">
        <w:rPr>
          <w:rFonts w:ascii="Times New Roman" w:hAnsi="Times New Roman" w:cs="Times New Roman"/>
        </w:rPr>
        <w:t xml:space="preserve"> (lakh: 105), </w:t>
      </w:r>
      <w:r w:rsidRPr="00D97755">
        <w:rPr>
          <w:rFonts w:ascii="Nirmala UI" w:hAnsi="Nirmala UI" w:cs="Nirmala UI"/>
        </w:rPr>
        <w:t>হাজার</w:t>
      </w:r>
      <w:r w:rsidRPr="00D97755">
        <w:rPr>
          <w:rFonts w:ascii="Times New Roman" w:hAnsi="Times New Roman" w:cs="Times New Roman"/>
        </w:rPr>
        <w:t xml:space="preserve"> (hazar: 103) – alongside </w:t>
      </w:r>
      <w:r w:rsidRPr="00D97755">
        <w:rPr>
          <w:rFonts w:ascii="Nirmala UI" w:hAnsi="Nirmala UI" w:cs="Nirmala UI"/>
        </w:rPr>
        <w:t>শত</w:t>
      </w:r>
      <w:r w:rsidRPr="00D97755">
        <w:rPr>
          <w:rFonts w:ascii="Times New Roman" w:hAnsi="Times New Roman" w:cs="Times New Roman"/>
        </w:rPr>
        <w:t xml:space="preserve"> (sho: 102). Normalization must correctly segment numbers and verbalize them according to this system [Placeholder Reference].</w:t>
      </w:r>
    </w:p>
    <w:p w14:paraId="297F3409" w14:textId="77777777" w:rsidR="00C05D1E" w:rsidRPr="00D97755" w:rsidRDefault="00000000" w:rsidP="00D97755">
      <w:pPr>
        <w:pStyle w:val="Compact"/>
        <w:numPr>
          <w:ilvl w:val="0"/>
          <w:numId w:val="2"/>
        </w:numPr>
        <w:jc w:val="both"/>
        <w:rPr>
          <w:rFonts w:ascii="Times New Roman" w:hAnsi="Times New Roman" w:cs="Times New Roman"/>
        </w:rPr>
      </w:pPr>
      <w:r w:rsidRPr="00D97755">
        <w:rPr>
          <w:rFonts w:ascii="Times New Roman" w:hAnsi="Times New Roman" w:cs="Times New Roman"/>
          <w:b/>
          <w:bCs/>
        </w:rPr>
        <w:t>Complex Ordinalization:</w:t>
      </w:r>
      <w:r w:rsidRPr="00D97755">
        <w:rPr>
          <w:rFonts w:ascii="Times New Roman" w:hAnsi="Times New Roman" w:cs="Times New Roman"/>
        </w:rPr>
        <w:t xml:space="preserve"> Expressing order involves not just simple suffixes but a variety of morphological endings (e.g., -</w:t>
      </w:r>
      <w:r w:rsidRPr="00D97755">
        <w:rPr>
          <w:rFonts w:ascii="Nirmala UI" w:hAnsi="Nirmala UI" w:cs="Nirmala UI"/>
        </w:rPr>
        <w:t>ম</w:t>
      </w:r>
      <w:r w:rsidRPr="00D97755">
        <w:rPr>
          <w:rFonts w:ascii="Times New Roman" w:hAnsi="Times New Roman" w:cs="Times New Roman"/>
        </w:rPr>
        <w:t>, -</w:t>
      </w:r>
      <w:r w:rsidRPr="00D97755">
        <w:rPr>
          <w:rFonts w:ascii="Nirmala UI" w:hAnsi="Nirmala UI" w:cs="Nirmala UI"/>
        </w:rPr>
        <w:t>য়</w:t>
      </w:r>
      <w:r w:rsidRPr="00D97755">
        <w:rPr>
          <w:rFonts w:ascii="Times New Roman" w:hAnsi="Times New Roman" w:cs="Times New Roman"/>
        </w:rPr>
        <w:t>, -</w:t>
      </w:r>
      <w:r w:rsidRPr="00D97755">
        <w:rPr>
          <w:rFonts w:ascii="Nirmala UI" w:hAnsi="Nirmala UI" w:cs="Nirmala UI"/>
        </w:rPr>
        <w:t>লা</w:t>
      </w:r>
      <w:r w:rsidRPr="00D97755">
        <w:rPr>
          <w:rFonts w:ascii="Times New Roman" w:hAnsi="Times New Roman" w:cs="Times New Roman"/>
        </w:rPr>
        <w:t>, -</w:t>
      </w:r>
      <w:r w:rsidRPr="00D97755">
        <w:rPr>
          <w:rFonts w:ascii="Nirmala UI" w:hAnsi="Nirmala UI" w:cs="Nirmala UI"/>
        </w:rPr>
        <w:t>রা</w:t>
      </w:r>
      <w:r w:rsidRPr="00D97755">
        <w:rPr>
          <w:rFonts w:ascii="Times New Roman" w:hAnsi="Times New Roman" w:cs="Times New Roman"/>
        </w:rPr>
        <w:t>, -</w:t>
      </w:r>
      <w:r w:rsidRPr="00D97755">
        <w:rPr>
          <w:rFonts w:ascii="Nirmala UI" w:hAnsi="Nirmala UI" w:cs="Nirmala UI"/>
        </w:rPr>
        <w:t>শে</w:t>
      </w:r>
      <w:r w:rsidRPr="00D97755">
        <w:rPr>
          <w:rFonts w:ascii="Times New Roman" w:hAnsi="Times New Roman" w:cs="Times New Roman"/>
        </w:rPr>
        <w:t>, -</w:t>
      </w:r>
      <w:r w:rsidRPr="00D97755">
        <w:rPr>
          <w:rFonts w:ascii="Nirmala UI" w:hAnsi="Nirmala UI" w:cs="Nirmala UI"/>
        </w:rPr>
        <w:t>ই</w:t>
      </w:r>
      <w:r w:rsidRPr="00D97755">
        <w:rPr>
          <w:rFonts w:ascii="Times New Roman" w:hAnsi="Times New Roman" w:cs="Times New Roman"/>
        </w:rPr>
        <w:t>, -</w:t>
      </w:r>
      <w:r w:rsidRPr="00D97755">
        <w:rPr>
          <w:rFonts w:ascii="Nirmala UI" w:hAnsi="Nirmala UI" w:cs="Nirmala UI"/>
        </w:rPr>
        <w:t>তম</w:t>
      </w:r>
      <w:r w:rsidRPr="00D97755">
        <w:rPr>
          <w:rFonts w:ascii="Times New Roman" w:hAnsi="Times New Roman" w:cs="Times New Roman"/>
        </w:rPr>
        <w:t xml:space="preserve">) and specific lexical items (e.g., </w:t>
      </w:r>
      <w:r w:rsidRPr="00D97755">
        <w:rPr>
          <w:rFonts w:ascii="Nirmala UI" w:hAnsi="Nirmala UI" w:cs="Nirmala UI"/>
        </w:rPr>
        <w:t>প্রথম</w:t>
      </w:r>
      <w:r w:rsidRPr="00D97755">
        <w:rPr>
          <w:rFonts w:ascii="Times New Roman" w:hAnsi="Times New Roman" w:cs="Times New Roman"/>
        </w:rPr>
        <w:t xml:space="preserve"> ‘first’, </w:t>
      </w:r>
      <w:r w:rsidRPr="00D97755">
        <w:rPr>
          <w:rFonts w:ascii="Nirmala UI" w:hAnsi="Nirmala UI" w:cs="Nirmala UI"/>
        </w:rPr>
        <w:t>দ্বিতীয়</w:t>
      </w:r>
      <w:r w:rsidRPr="00D97755">
        <w:rPr>
          <w:rFonts w:ascii="Times New Roman" w:hAnsi="Times New Roman" w:cs="Times New Roman"/>
        </w:rPr>
        <w:t xml:space="preserve"> ‘second’), requiring extensive linguistic knowledge for correct verbalization [Placeholder Reference].</w:t>
      </w:r>
    </w:p>
    <w:p w14:paraId="0FFC019B" w14:textId="77777777" w:rsidR="00C05D1E" w:rsidRPr="00D97755" w:rsidRDefault="00000000" w:rsidP="00D97755">
      <w:pPr>
        <w:pStyle w:val="Compact"/>
        <w:numPr>
          <w:ilvl w:val="0"/>
          <w:numId w:val="2"/>
        </w:numPr>
        <w:jc w:val="both"/>
        <w:rPr>
          <w:rFonts w:ascii="Times New Roman" w:hAnsi="Times New Roman" w:cs="Times New Roman"/>
        </w:rPr>
      </w:pPr>
      <w:r w:rsidRPr="00D97755">
        <w:rPr>
          <w:rFonts w:ascii="Times New Roman" w:hAnsi="Times New Roman" w:cs="Times New Roman"/>
          <w:b/>
          <w:bCs/>
        </w:rPr>
        <w:t>Formatting Conventions:</w:t>
      </w:r>
      <w:r w:rsidRPr="00D97755">
        <w:rPr>
          <w:rFonts w:ascii="Times New Roman" w:hAnsi="Times New Roman" w:cs="Times New Roman"/>
        </w:rPr>
        <w:t xml:space="preserve"> Dates, times, currency (the Bangladeshi Taka, </w:t>
      </w:r>
      <w:r w:rsidRPr="00D97755">
        <w:rPr>
          <w:rFonts w:ascii="Tahoma" w:hAnsi="Tahoma" w:cs="Tahoma"/>
        </w:rPr>
        <w:t>৳</w:t>
      </w:r>
      <w:r w:rsidRPr="00D97755">
        <w:rPr>
          <w:rFonts w:ascii="Times New Roman" w:hAnsi="Times New Roman" w:cs="Times New Roman"/>
        </w:rPr>
        <w:t>), percentages, and other units are written in numerous formats using varying delimiters (</w:t>
      </w:r>
      <w:r w:rsidRPr="00D97755">
        <w:rPr>
          <w:rStyle w:val="VerbatimChar"/>
          <w:rFonts w:ascii="Times New Roman" w:hAnsi="Times New Roman" w:cs="Times New Roman"/>
        </w:rPr>
        <w: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xml:space="preserve">), Bengali or English month names, and language-specific keywords (e.g., </w:t>
      </w:r>
      <w:r w:rsidRPr="00D97755">
        <w:rPr>
          <w:rStyle w:val="VerbatimChar"/>
          <w:rFonts w:ascii="Nirmala UI" w:hAnsi="Nirmala UI" w:cs="Nirmala UI"/>
        </w:rPr>
        <w:t>টাকা</w:t>
      </w:r>
      <w:r w:rsidRPr="00D97755">
        <w:rPr>
          <w:rFonts w:ascii="Times New Roman" w:hAnsi="Times New Roman" w:cs="Times New Roman"/>
        </w:rPr>
        <w:t xml:space="preserve">, </w:t>
      </w:r>
      <w:r w:rsidRPr="00D97755">
        <w:rPr>
          <w:rStyle w:val="VerbatimChar"/>
          <w:rFonts w:ascii="Nirmala UI" w:hAnsi="Nirmala UI" w:cs="Nirmala UI"/>
        </w:rPr>
        <w:t>শতাংশ</w:t>
      </w:r>
      <w:r w:rsidRPr="00D97755">
        <w:rPr>
          <w:rFonts w:ascii="Times New Roman" w:hAnsi="Times New Roman" w:cs="Times New Roman"/>
        </w:rPr>
        <w:t xml:space="preserve">, </w:t>
      </w:r>
      <w:r w:rsidRPr="00D97755">
        <w:rPr>
          <w:rStyle w:val="VerbatimChar"/>
          <w:rFonts w:ascii="Nirmala UI" w:hAnsi="Nirmala UI" w:cs="Nirmala UI"/>
        </w:rPr>
        <w:t>ডিগ্রি</w:t>
      </w:r>
      <w:r w:rsidRPr="00D97755">
        <w:rPr>
          <w:rFonts w:ascii="Times New Roman" w:hAnsi="Times New Roman" w:cs="Times New Roman"/>
        </w:rPr>
        <w:t xml:space="preserve">, </w:t>
      </w:r>
      <w:r w:rsidRPr="00D97755">
        <w:rPr>
          <w:rStyle w:val="VerbatimChar"/>
          <w:rFonts w:ascii="Nirmala UI" w:hAnsi="Nirmala UI" w:cs="Nirmala UI"/>
        </w:rPr>
        <w:t>টায়</w:t>
      </w:r>
      <w:r w:rsidRPr="00D97755">
        <w:rPr>
          <w:rFonts w:ascii="Times New Roman" w:hAnsi="Times New Roman" w:cs="Times New Roman"/>
        </w:rPr>
        <w:t xml:space="preserve">, </w:t>
      </w:r>
      <w:r w:rsidRPr="00D97755">
        <w:rPr>
          <w:rStyle w:val="VerbatimChar"/>
          <w:rFonts w:ascii="Nirmala UI" w:hAnsi="Nirmala UI" w:cs="Nirmala UI"/>
        </w:rPr>
        <w:t>সাল</w:t>
      </w:r>
      <w:r w:rsidRPr="00D97755">
        <w:rPr>
          <w:rFonts w:ascii="Times New Roman" w:hAnsi="Times New Roman" w:cs="Times New Roman"/>
        </w:rPr>
        <w:t>).</w:t>
      </w:r>
    </w:p>
    <w:p w14:paraId="51D663F6" w14:textId="77777777" w:rsidR="00C05D1E" w:rsidRPr="00D97755" w:rsidRDefault="00000000" w:rsidP="00D97755">
      <w:pPr>
        <w:pStyle w:val="Compact"/>
        <w:numPr>
          <w:ilvl w:val="0"/>
          <w:numId w:val="2"/>
        </w:numPr>
        <w:jc w:val="both"/>
        <w:rPr>
          <w:rFonts w:ascii="Times New Roman" w:hAnsi="Times New Roman" w:cs="Times New Roman"/>
        </w:rPr>
      </w:pPr>
      <w:r w:rsidRPr="00D97755">
        <w:rPr>
          <w:rFonts w:ascii="Times New Roman" w:hAnsi="Times New Roman" w:cs="Times New Roman"/>
          <w:b/>
          <w:bCs/>
        </w:rPr>
        <w:t>Pervasive Code-Mixing:</w:t>
      </w:r>
      <w:r w:rsidRPr="00D97755">
        <w:rPr>
          <w:rFonts w:ascii="Times New Roman" w:hAnsi="Times New Roman" w:cs="Times New Roman"/>
        </w:rPr>
        <w:t xml:space="preserve"> Integrating English words – technical terms, named entities, social media jargon – into Bengali sentences is common, especially online. A normalization system must decide how to handle these foreign lexical items, often opting for phonetic transliteration rather than translation [Placeholder Reference].</w:t>
      </w:r>
    </w:p>
    <w:p w14:paraId="28C5A73D"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rPr>
        <w:t>Addressing these challenges comprehensively is essential for advancing Bengali NLP. The dominant trend in modern NLP favors Machine Learning (ML) approaches, particularly deep learning models [8, 9, Placeholder Reference]. However, these models typically demand vast quantities of labeled training data (parallel corpora of raw and normalized text), which remain scarce for Bengali text normalization. Furthermore, ensuring linguistic accuracy and consistency for specific rule-governed phenomena (like number scaling or date formats) can be difficult with purely data-driven methods, and their lack of inherent interpretability can hinder debugging and trust [10, Placeholder Reference].</w:t>
      </w:r>
    </w:p>
    <w:p w14:paraId="41ADA4F4"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This paper presents an alternative yet powerful approach: a comprehensive, rule-based system meticulously crafted for Bengali text normalization. We posit that a well-designed system grounded in linguistic knowledge and explicit rules offers a compelling solution, particularly considering the specific challenges of Bengali and the current data landscape. Our system utilizes a modular pipeline, combining robust pattern identification via regular expressions with extensive linguistic mapping dictionaries and procedural conversion algorithms.</w:t>
      </w:r>
    </w:p>
    <w:p w14:paraId="3D9DFDA8" w14:textId="70585950" w:rsidR="00C05D1E" w:rsidRDefault="00000000" w:rsidP="00D97755">
      <w:pPr>
        <w:pStyle w:val="BodyText"/>
        <w:jc w:val="both"/>
        <w:rPr>
          <w:rFonts w:ascii="Times New Roman" w:hAnsi="Times New Roman" w:cs="Times New Roman"/>
        </w:rPr>
      </w:pPr>
      <w:r w:rsidRPr="00D97755">
        <w:rPr>
          <w:rFonts w:ascii="Times New Roman" w:hAnsi="Times New Roman" w:cs="Times New Roman"/>
        </w:rPr>
        <w:t xml:space="preserve">The primary contributions of this research are: </w:t>
      </w:r>
    </w:p>
    <w:p w14:paraId="00DFDAEA" w14:textId="77777777" w:rsidR="00D97755" w:rsidRPr="00D97755" w:rsidRDefault="00D97755" w:rsidP="00D97755">
      <w:pPr>
        <w:pStyle w:val="BodyText"/>
        <w:numPr>
          <w:ilvl w:val="0"/>
          <w:numId w:val="21"/>
        </w:numPr>
        <w:jc w:val="both"/>
        <w:rPr>
          <w:rFonts w:ascii="Times New Roman" w:hAnsi="Times New Roman" w:cs="Times New Roman"/>
        </w:rPr>
      </w:pPr>
      <w:r w:rsidRPr="00D97755">
        <w:rPr>
          <w:rFonts w:ascii="Times New Roman" w:hAnsi="Times New Roman" w:cs="Times New Roman"/>
        </w:rPr>
        <w:lastRenderedPageBreak/>
        <w:t>A detailed account of a comprehensive rule-based system addressing a wide spectrum of NSW categories specific to the Bengali language.</w:t>
      </w:r>
    </w:p>
    <w:p w14:paraId="26DDE0E8" w14:textId="77777777" w:rsidR="00D97755" w:rsidRPr="00D97755" w:rsidRDefault="00D97755" w:rsidP="00D97755">
      <w:pPr>
        <w:pStyle w:val="BodyText"/>
        <w:numPr>
          <w:ilvl w:val="0"/>
          <w:numId w:val="21"/>
        </w:numPr>
        <w:jc w:val="both"/>
        <w:rPr>
          <w:rFonts w:ascii="Times New Roman" w:hAnsi="Times New Roman" w:cs="Times New Roman"/>
        </w:rPr>
      </w:pPr>
      <w:r w:rsidRPr="00D97755">
        <w:rPr>
          <w:rFonts w:ascii="Times New Roman" w:hAnsi="Times New Roman" w:cs="Times New Roman"/>
        </w:rPr>
        <w:t>In-depth exploration of rule-based strategies tailored for Bengali linguistic features, including its unique numbering system, ordinal variations, date/time conventions, and orthographic diversity.</w:t>
      </w:r>
    </w:p>
    <w:p w14:paraId="2909E9F8" w14:textId="77777777" w:rsidR="00D97755" w:rsidRPr="00D97755" w:rsidRDefault="00D97755" w:rsidP="00D97755">
      <w:pPr>
        <w:pStyle w:val="BodyText"/>
        <w:numPr>
          <w:ilvl w:val="0"/>
          <w:numId w:val="21"/>
        </w:numPr>
        <w:jc w:val="both"/>
        <w:rPr>
          <w:rFonts w:ascii="Times New Roman" w:hAnsi="Times New Roman" w:cs="Times New Roman"/>
        </w:rPr>
      </w:pPr>
      <w:r w:rsidRPr="00D97755">
        <w:rPr>
          <w:rFonts w:ascii="Times New Roman" w:hAnsi="Times New Roman" w:cs="Times New Roman"/>
        </w:rPr>
        <w:t>An implemented solution for code-mixing using phonetic transliteration of common English loanwords within a Bengali context.</w:t>
      </w:r>
    </w:p>
    <w:p w14:paraId="7C618B38" w14:textId="77777777" w:rsidR="00D97755" w:rsidRPr="00D97755" w:rsidRDefault="00D97755" w:rsidP="00D97755">
      <w:pPr>
        <w:pStyle w:val="BodyText"/>
        <w:numPr>
          <w:ilvl w:val="0"/>
          <w:numId w:val="21"/>
        </w:numPr>
        <w:jc w:val="both"/>
        <w:rPr>
          <w:rFonts w:ascii="Times New Roman" w:hAnsi="Times New Roman" w:cs="Times New Roman"/>
        </w:rPr>
      </w:pPr>
      <w:r w:rsidRPr="00D97755">
        <w:rPr>
          <w:rFonts w:ascii="Times New Roman" w:hAnsi="Times New Roman" w:cs="Times New Roman"/>
        </w:rPr>
        <w:t>The integration of a Bengali-to-International Phonetic Alphabet (IPA) conversion component, facilitating direct use in speech synthesis pipelines.</w:t>
      </w:r>
    </w:p>
    <w:p w14:paraId="4526EDC6" w14:textId="77777777" w:rsidR="00D97755" w:rsidRPr="00D97755" w:rsidRDefault="00D97755" w:rsidP="00D97755">
      <w:pPr>
        <w:pStyle w:val="BodyText"/>
        <w:numPr>
          <w:ilvl w:val="0"/>
          <w:numId w:val="21"/>
        </w:numPr>
        <w:jc w:val="both"/>
        <w:rPr>
          <w:rFonts w:ascii="Times New Roman" w:hAnsi="Times New Roman" w:cs="Times New Roman"/>
        </w:rPr>
      </w:pPr>
      <w:r w:rsidRPr="00D97755">
        <w:rPr>
          <w:rFonts w:ascii="Times New Roman" w:hAnsi="Times New Roman" w:cs="Times New Roman"/>
        </w:rPr>
        <w:t>A reasoned argument, supported by the system's design and capabilities, for the effectiveness, interpretability, and pragmatic value of the rule-based paradigm for tackling Bengali text normalization challenges, presenting it as a robust alternative or complement to purely ML-driven methods.</w:t>
      </w:r>
    </w:p>
    <w:p w14:paraId="7C4DA928" w14:textId="77777777" w:rsidR="00D97755" w:rsidRPr="00D97755" w:rsidRDefault="00D97755" w:rsidP="00D97755">
      <w:pPr>
        <w:pStyle w:val="BodyText"/>
        <w:jc w:val="both"/>
        <w:rPr>
          <w:rFonts w:ascii="Times New Roman" w:hAnsi="Times New Roman" w:cs="Times New Roman"/>
        </w:rPr>
      </w:pPr>
    </w:p>
    <w:p w14:paraId="7118E7C6" w14:textId="0988952F"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structure of this paper is as follows: Section 2 reviews related work in text normalization, covering different methodologies and efforts for Indic languages. Section 3 provides a detailed description of our system’s architecture and the underlying methodologies for pattern identification, verbalization, and handling specific linguistic phenomena. Section 4 presents illustrative case studies demonstrating the system’s functionality. Section 5 engages in a critical discussion comparing the rule-based approach with potential ML solutions, analyzing the trade-offs in the context of Bengali. Finally, Section 6 concludes the paper and proposes directions for future research. The system’s codebase is made available for research purposes at: [</w:t>
      </w:r>
      <w:hyperlink r:id="rId7" w:history="1">
        <w:r w:rsidR="00D97755" w:rsidRPr="00D97755">
          <w:rPr>
            <w:rStyle w:val="Hyperlink"/>
            <w:rFonts w:ascii="Times New Roman" w:hAnsi="Times New Roman" w:cs="Times New Roman"/>
            <w:b/>
            <w:bCs/>
            <w:color w:val="0D0D0D" w:themeColor="text1" w:themeTint="F2"/>
          </w:rPr>
          <w:t>HE</w:t>
        </w:r>
        <w:r w:rsidR="00D97755" w:rsidRPr="00D97755">
          <w:rPr>
            <w:rStyle w:val="Hyperlink"/>
            <w:rFonts w:ascii="Times New Roman" w:hAnsi="Times New Roman" w:cs="Times New Roman"/>
            <w:b/>
            <w:bCs/>
            <w:color w:val="0D0D0D" w:themeColor="text1" w:themeTint="F2"/>
          </w:rPr>
          <w:t>R</w:t>
        </w:r>
        <w:r w:rsidR="00D97755" w:rsidRPr="00D97755">
          <w:rPr>
            <w:rStyle w:val="Hyperlink"/>
            <w:rFonts w:ascii="Times New Roman" w:hAnsi="Times New Roman" w:cs="Times New Roman"/>
            <w:b/>
            <w:bCs/>
            <w:color w:val="0D0D0D" w:themeColor="text1" w:themeTint="F2"/>
          </w:rPr>
          <w:t>E</w:t>
        </w:r>
      </w:hyperlink>
      <w:r w:rsidRPr="00D97755">
        <w:rPr>
          <w:rFonts w:ascii="Times New Roman" w:hAnsi="Times New Roman" w:cs="Times New Roman"/>
        </w:rPr>
        <w:t>].</w:t>
      </w:r>
    </w:p>
    <w:p w14:paraId="63809DA6"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2. Related Work</w:t>
      </w:r>
    </w:p>
    <w:p w14:paraId="582CD9EC"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Text normalization has been a subject of research and development for decades, driven primarily by the needs of TTS and ASR systems. Methodologies have evolved, but core challenges related to ambiguity and coverage persist across languages.</w:t>
      </w:r>
    </w:p>
    <w:p w14:paraId="4BB10CCC"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Rule-Based and Finite-State Approaches:</w:t>
      </w:r>
      <w:r w:rsidRPr="00D97755">
        <w:rPr>
          <w:rFonts w:ascii="Times New Roman" w:hAnsi="Times New Roman" w:cs="Times New Roman"/>
        </w:rPr>
        <w:t xml:space="preserve"> Historically, rule-based systems have been the mainstay of text normalization [1, 3]. These systems often employ cascades of hand-crafted rules, implemented using regular expressions or, more formally, Finite-State Transducers (FSTs) [4, 5]. FSTs provide a powerful and efficient mechanism for defining complex rewrite rules and have been successfully applied to morphological analysis and normalization tasks in various languages [Placeholder Reference]. Companies like Google and AT&amp;T developed sophisticated rule-based normalization systems based on FSTs, demonstrating their scalability and effectiveness for commercial TTS systems [10, Placeholder Reference]. Their strength lies in precision and the ability to encode explicit linguistic knowledge. However, developing and maintaining large rule sets requires significant expertise and can be brittle when faced with unexpected input variations.</w:t>
      </w:r>
    </w:p>
    <w:p w14:paraId="6244D4AF"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Normalization for Indic Languages:</w:t>
      </w:r>
      <w:r w:rsidRPr="00D97755">
        <w:rPr>
          <w:rFonts w:ascii="Times New Roman" w:hAnsi="Times New Roman" w:cs="Times New Roman"/>
        </w:rPr>
        <w:t xml:space="preserve"> Research specific to Indic languages, including Bengali, often highlights the necessity of adapting normalization techniques to handle unique script properties, complex morphology, and distinct numerical systems [6, 7, Placeholder Reference]. </w:t>
      </w:r>
      <w:r w:rsidRPr="00D97755">
        <w:rPr>
          <w:rFonts w:ascii="Times New Roman" w:hAnsi="Times New Roman" w:cs="Times New Roman"/>
        </w:rPr>
        <w:lastRenderedPageBreak/>
        <w:t>Work on Hindi, Malayalam, Tamil, and other languages has explored rule-based and hybrid methods to address challenges like consonant conjuncts, agglutination, variations in date/time formats, and the lakh/crore numbering convention [Placeholder Reference]. However, comprehensive, publicly detailed systems covering the full spectrum of normalization categories specifically for Bengali remain relatively uncommon.</w:t>
      </w:r>
    </w:p>
    <w:p w14:paraId="05A030F8"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Machine Learning Approaches:</w:t>
      </w:r>
      <w:r w:rsidRPr="00D97755">
        <w:rPr>
          <w:rFonts w:ascii="Times New Roman" w:hAnsi="Times New Roman" w:cs="Times New Roman"/>
        </w:rPr>
        <w:t xml:space="preserve"> The rise of deep learning has introduced sequence-to-sequence (Seq2Seq) models, including those based on Recurrent Neural Networks (RNNs) and Transformers, to the text normalization task [8, 9, Placeholder Reference]. These models learn the mapping from input NSW sequences to their normalized output sequences directly from large parallel corpora. They have shown impressive results for English, demonstrating an ability to handle diverse contexts and potentially generalize better to unseen patterns than purely rule-based systems [Placeholder Reference]. However, their performance is heavily contingent on the availability of substantial, high-quality training data. Creating such datasets for languages like Bengali is a significant bottleneck. Moreover, these models can sometimes produce linguistically implausible outputs or struggle with maintaining consistency for specific numerical or grammatical rules without sophisticated training strategies or architectural modifications [Placeholder Reference]. Hybrid approaches, combining ML with rule-based components or FSTs, have also been explored to leverage the strengths of both paradigms [Placeholder Reference].</w:t>
      </w:r>
    </w:p>
    <w:p w14:paraId="6D834314"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Positioning the Current Work:</w:t>
      </w:r>
      <w:r w:rsidRPr="00D97755">
        <w:rPr>
          <w:rFonts w:ascii="Times New Roman" w:hAnsi="Times New Roman" w:cs="Times New Roman"/>
        </w:rPr>
        <w:t xml:space="preserve"> Our work contributes a detailed description and implementation of a comprehensive </w:t>
      </w:r>
      <w:r w:rsidRPr="00D97755">
        <w:rPr>
          <w:rFonts w:ascii="Times New Roman" w:hAnsi="Times New Roman" w:cs="Times New Roman"/>
          <w:i/>
          <w:iCs/>
        </w:rPr>
        <w:t>rule-based</w:t>
      </w:r>
      <w:r w:rsidRPr="00D97755">
        <w:rPr>
          <w:rFonts w:ascii="Times New Roman" w:hAnsi="Times New Roman" w:cs="Times New Roman"/>
        </w:rPr>
        <w:t xml:space="preserve"> system specifically for Bengali. While acknowledging the advancements in ML, we focus on demonstrating the power and practicality of a linguistically informed, rule-driven approach, particularly relevant given Bengali’s specific challenges and the current data availability landscape. We emphasize modularity, interpretability, and coverage of Bengali-specific phenomena, including phonetic conversion, positioning the system as a valuable tool and a strong baseline for future comparative studies involving ML techniques for Bengali text normalization.</w:t>
      </w:r>
    </w:p>
    <w:p w14:paraId="5FB13DD1"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3. System Architecture and Methodology</w:t>
      </w:r>
    </w:p>
    <w:p w14:paraId="2D9D55F7"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Our Bengali text normalizer is built upon a modular pipeline architecture designed for clarity, maintainability, and controlled execution of normalization rules. The system processes input text sequentially through distinct functional components, ensuring that specific patterns are handled in a logical order to resolve potential ambiguities and maximize accuracy.</w:t>
      </w:r>
    </w:p>
    <w:p w14:paraId="07F7B2CF"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3.1. Overall Design: The Modular Pipeline Philosophy</w:t>
      </w:r>
    </w:p>
    <w:p w14:paraId="44936D04"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core principle is to break down the complex task of normalization into manageable sub-tasks, each handled by a dedicated component. The main normalization function orchestrates the flow, invoking these components in a predefined sequence. This pipeline approach is critical because the correct interpretation of a token often depends on context and the potential for it to belong to multiple categories. For instance:</w:t>
      </w:r>
    </w:p>
    <w:p w14:paraId="66CA06AC" w14:textId="77777777" w:rsidR="00C05D1E" w:rsidRPr="00D97755" w:rsidRDefault="00000000" w:rsidP="00D97755">
      <w:pPr>
        <w:pStyle w:val="Compact"/>
        <w:numPr>
          <w:ilvl w:val="0"/>
          <w:numId w:val="3"/>
        </w:numPr>
        <w:jc w:val="both"/>
        <w:rPr>
          <w:rFonts w:ascii="Times New Roman" w:hAnsi="Times New Roman" w:cs="Times New Roman"/>
        </w:rPr>
      </w:pPr>
      <w:r w:rsidRPr="00D97755">
        <w:rPr>
          <w:rFonts w:ascii="Times New Roman" w:hAnsi="Times New Roman" w:cs="Times New Roman"/>
          <w:b/>
          <w:bCs/>
        </w:rPr>
        <w:t>Specificity Order:</w:t>
      </w:r>
      <w:r w:rsidRPr="00D97755">
        <w:rPr>
          <w:rFonts w:ascii="Times New Roman" w:hAnsi="Times New Roman" w:cs="Times New Roman"/>
        </w:rPr>
        <w:t xml:space="preserve"> Highly specific patterns (like dates “DD/MM/YYYY” or currency “</w:t>
      </w:r>
      <w:r w:rsidRPr="00D97755">
        <w:rPr>
          <w:rFonts w:ascii="Tahoma" w:hAnsi="Tahoma" w:cs="Tahoma"/>
        </w:rPr>
        <w:t>৳</w:t>
      </w:r>
      <w:r w:rsidRPr="00D97755">
        <w:rPr>
          <w:rFonts w:ascii="Times New Roman" w:hAnsi="Times New Roman" w:cs="Times New Roman"/>
        </w:rPr>
        <w:t>XXX”) must be identified and processed before more general patterns (like standalone numbers “DD” or “XXX”) to avoid partial or incorrect normalization.</w:t>
      </w:r>
    </w:p>
    <w:p w14:paraId="6F6ED49D" w14:textId="77777777" w:rsidR="00C05D1E" w:rsidRPr="00D97755" w:rsidRDefault="00000000" w:rsidP="00D97755">
      <w:pPr>
        <w:pStyle w:val="Compact"/>
        <w:numPr>
          <w:ilvl w:val="0"/>
          <w:numId w:val="3"/>
        </w:numPr>
        <w:jc w:val="both"/>
        <w:rPr>
          <w:rFonts w:ascii="Times New Roman" w:hAnsi="Times New Roman" w:cs="Times New Roman"/>
        </w:rPr>
      </w:pPr>
      <w:r w:rsidRPr="00D97755">
        <w:rPr>
          <w:rFonts w:ascii="Times New Roman" w:hAnsi="Times New Roman" w:cs="Times New Roman"/>
          <w:b/>
          <w:bCs/>
        </w:rPr>
        <w:lastRenderedPageBreak/>
        <w:t>Context Preservation:</w:t>
      </w:r>
      <w:r w:rsidRPr="00D97755">
        <w:rPr>
          <w:rFonts w:ascii="Times New Roman" w:hAnsi="Times New Roman" w:cs="Times New Roman"/>
        </w:rPr>
        <w:t xml:space="preserve"> The system aims to normalize NSWs in place, preserving the surrounding textual context.</w:t>
      </w:r>
    </w:p>
    <w:p w14:paraId="09DF8CF7" w14:textId="77777777" w:rsidR="00C05D1E" w:rsidRPr="00D97755" w:rsidRDefault="00000000" w:rsidP="00D97755">
      <w:pPr>
        <w:pStyle w:val="Compact"/>
        <w:numPr>
          <w:ilvl w:val="0"/>
          <w:numId w:val="3"/>
        </w:numPr>
        <w:jc w:val="both"/>
        <w:rPr>
          <w:rFonts w:ascii="Times New Roman" w:hAnsi="Times New Roman" w:cs="Times New Roman"/>
        </w:rPr>
      </w:pPr>
      <w:r w:rsidRPr="00D97755">
        <w:rPr>
          <w:rFonts w:ascii="Times New Roman" w:hAnsi="Times New Roman" w:cs="Times New Roman"/>
          <w:b/>
          <w:bCs/>
        </w:rPr>
        <w:t>Robustness:</w:t>
      </w:r>
      <w:r w:rsidRPr="00D97755">
        <w:rPr>
          <w:rFonts w:ascii="Times New Roman" w:hAnsi="Times New Roman" w:cs="Times New Roman"/>
        </w:rPr>
        <w:t xml:space="preserve"> For longer texts, processing sentence-by-sentence within error-handling blocks prevents the entire normalization process from failing due to an issue in a single problematic segment.</w:t>
      </w:r>
    </w:p>
    <w:p w14:paraId="602F9201"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rPr>
        <w:t>The main functional stages within the pipeline are: 1. Identification of potential NSWs based on predefined patterns. 2. Verbalization or transformation of identified NSWs into standard Bengali word forms. 3. Handling of specific linguistic categories (numerals, ordinals, temporals, etc.). 4. Processing of code-mixed elements (English loanwords). 5. Optional phonetic conversion to IPA. 6. Final cleanup of formatting artifacts (e.g., extra spaces).</w:t>
      </w:r>
    </w:p>
    <w:p w14:paraId="1C012BFF"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3.2. Pattern Identification Engine</w:t>
      </w:r>
    </w:p>
    <w:p w14:paraId="7401A43C"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This component is responsible for detecting potential NSW candidates within the input text. Instead of relying on simple keyword spotting, it employs sophisticated pattern matching using regular expressions. Key aspects of this engine include:</w:t>
      </w:r>
    </w:p>
    <w:p w14:paraId="7E068063" w14:textId="77777777" w:rsidR="00C05D1E" w:rsidRPr="00D97755" w:rsidRDefault="00000000" w:rsidP="00D97755">
      <w:pPr>
        <w:pStyle w:val="Compact"/>
        <w:numPr>
          <w:ilvl w:val="0"/>
          <w:numId w:val="4"/>
        </w:numPr>
        <w:jc w:val="both"/>
        <w:rPr>
          <w:rFonts w:ascii="Times New Roman" w:hAnsi="Times New Roman" w:cs="Times New Roman"/>
        </w:rPr>
      </w:pPr>
      <w:r w:rsidRPr="00D97755">
        <w:rPr>
          <w:rFonts w:ascii="Times New Roman" w:hAnsi="Times New Roman" w:cs="Times New Roman"/>
          <w:b/>
          <w:bCs/>
        </w:rPr>
        <w:t>Regular Expression Power:</w:t>
      </w:r>
      <w:r w:rsidRPr="00D97755">
        <w:rPr>
          <w:rFonts w:ascii="Times New Roman" w:hAnsi="Times New Roman" w:cs="Times New Roman"/>
        </w:rPr>
        <w:t xml:space="preserve"> Carefully crafted regex patterns are defined for each NSW category (dates, times, numbers, currency, percentages, temperatures, ratios, ordinals, phone numbers, years). These patterns are designed to be specific enough to avoid false positives while being flexible enough to capture common variations in formatting and script usage (</w:t>
      </w:r>
      <w:r w:rsidRPr="00D97755">
        <w:rPr>
          <w:rStyle w:val="VerbatimChar"/>
          <w:rFonts w:ascii="Times New Roman" w:hAnsi="Times New Roman" w:cs="Times New Roman"/>
        </w:rPr>
        <w:t>[</w:t>
      </w:r>
      <w:r w:rsidRPr="00D97755">
        <w:rPr>
          <w:rStyle w:val="VerbatimChar"/>
          <w:rFonts w:ascii="Nirmala UI" w:hAnsi="Nirmala UI" w:cs="Nirmala UI"/>
        </w:rPr>
        <w:t>০</w:t>
      </w:r>
      <w:r w:rsidRPr="00D97755">
        <w:rPr>
          <w:rStyle w:val="VerbatimChar"/>
          <w:rFonts w:ascii="Times New Roman" w:hAnsi="Times New Roman" w:cs="Times New Roman"/>
        </w:rPr>
        <w:t>-</w:t>
      </w:r>
      <w:r w:rsidRPr="00D97755">
        <w:rPr>
          <w:rStyle w:val="VerbatimChar"/>
          <w:rFonts w:ascii="Nirmala UI" w:hAnsi="Nirmala UI" w:cs="Nirmala UI"/>
        </w:rPr>
        <w:t>৯</w:t>
      </w:r>
      <w:r w:rsidRPr="00D97755">
        <w:rPr>
          <w:rStyle w:val="VerbatimChar"/>
          <w:rFonts w:ascii="Times New Roman" w:hAnsi="Times New Roman" w:cs="Times New Roman"/>
        </w:rPr>
        <w:t>0-9]</w:t>
      </w:r>
      <w:r w:rsidRPr="00D97755">
        <w:rPr>
          <w:rFonts w:ascii="Times New Roman" w:hAnsi="Times New Roman" w:cs="Times New Roman"/>
        </w:rPr>
        <w:t xml:space="preserve"> for digits, handling various separators like </w:t>
      </w:r>
      <w:r w:rsidRPr="00D97755">
        <w:rPr>
          <w:rStyle w:val="VerbatimChar"/>
          <w:rFonts w:ascii="Times New Roman" w:hAnsi="Times New Roman" w:cs="Times New Roman"/>
        </w:rPr>
        <w: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etc.).</w:t>
      </w:r>
    </w:p>
    <w:p w14:paraId="5A785A10" w14:textId="77777777" w:rsidR="00C05D1E" w:rsidRPr="00D97755" w:rsidRDefault="00000000" w:rsidP="00D97755">
      <w:pPr>
        <w:pStyle w:val="Compact"/>
        <w:numPr>
          <w:ilvl w:val="0"/>
          <w:numId w:val="4"/>
        </w:numPr>
        <w:jc w:val="both"/>
        <w:rPr>
          <w:rFonts w:ascii="Times New Roman" w:hAnsi="Times New Roman" w:cs="Times New Roman"/>
        </w:rPr>
      </w:pPr>
      <w:r w:rsidRPr="00D97755">
        <w:rPr>
          <w:rFonts w:ascii="Times New Roman" w:hAnsi="Times New Roman" w:cs="Times New Roman"/>
          <w:b/>
          <w:bCs/>
        </w:rPr>
        <w:t>Contextual Boundary Enforcement:</w:t>
      </w:r>
      <w:r w:rsidRPr="00D97755">
        <w:rPr>
          <w:rFonts w:ascii="Times New Roman" w:hAnsi="Times New Roman" w:cs="Times New Roman"/>
        </w:rPr>
        <w:t xml:space="preserve"> Crucial use of regex lookarounds (</w:t>
      </w:r>
      <w:r w:rsidRPr="00D97755">
        <w:rPr>
          <w:rStyle w:val="VerbatimChar"/>
          <w:rFonts w:ascii="Times New Roman" w:hAnsi="Times New Roman" w:cs="Times New Roman"/>
        </w:rPr>
        <w:t>(?&lt;=...)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ensures that patterns are matched only when they represent a distinct NSW unit. For example, a sequence of digits is identified as a standalone number only if not immediately preceded or followed by characters that would make it part of another word, code, or a different type of NSW already handled (like a date).</w:t>
      </w:r>
    </w:p>
    <w:p w14:paraId="5623FAA4" w14:textId="77777777" w:rsidR="00C05D1E" w:rsidRPr="00D97755" w:rsidRDefault="00000000" w:rsidP="00D97755">
      <w:pPr>
        <w:pStyle w:val="Compact"/>
        <w:numPr>
          <w:ilvl w:val="0"/>
          <w:numId w:val="4"/>
        </w:numPr>
        <w:jc w:val="both"/>
        <w:rPr>
          <w:rFonts w:ascii="Times New Roman" w:hAnsi="Times New Roman" w:cs="Times New Roman"/>
        </w:rPr>
      </w:pPr>
      <w:r w:rsidRPr="00D97755">
        <w:rPr>
          <w:rFonts w:ascii="Times New Roman" w:hAnsi="Times New Roman" w:cs="Times New Roman"/>
          <w:b/>
          <w:bCs/>
        </w:rPr>
        <w:t>Capturing Variations:</w:t>
      </w:r>
      <w:r w:rsidRPr="00D97755">
        <w:rPr>
          <w:rFonts w:ascii="Times New Roman" w:hAnsi="Times New Roman" w:cs="Times New Roman"/>
        </w:rPr>
        <w:t xml:space="preserve"> Patterns account for optional elements (e.g., seconds in time, currency symbols, percentage signs vs. words like “</w:t>
      </w:r>
      <w:r w:rsidRPr="00D97755">
        <w:rPr>
          <w:rFonts w:ascii="Nirmala UI" w:hAnsi="Nirmala UI" w:cs="Nirmala UI"/>
        </w:rPr>
        <w:t>শতাংশ</w:t>
      </w:r>
      <w:r w:rsidRPr="00D97755">
        <w:rPr>
          <w:rFonts w:ascii="Times New Roman" w:hAnsi="Times New Roman" w:cs="Times New Roman"/>
        </w:rPr>
        <w:t>”) and alternative representations (e.g., different month formats, AM/PM variations).</w:t>
      </w:r>
    </w:p>
    <w:p w14:paraId="3D5355D2"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rPr>
        <w:t>This pattern identification engine provides the input for the subsequent verbalization stage.</w:t>
      </w:r>
    </w:p>
    <w:p w14:paraId="411036E0"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3.3. Verbalization and Transformation Core</w:t>
      </w:r>
    </w:p>
    <w:p w14:paraId="26160432"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Once an NSW pattern is identified, this core component handles its conversion into the standard Bengali word form. This involves more than simple lookups; it combines algorithmic logic with linguistic knowledge.</w:t>
      </w:r>
    </w:p>
    <w:p w14:paraId="35ABBD51" w14:textId="77777777" w:rsidR="00C05D1E" w:rsidRPr="00D97755" w:rsidRDefault="00000000" w:rsidP="00D97755">
      <w:pPr>
        <w:pStyle w:val="Compact"/>
        <w:numPr>
          <w:ilvl w:val="0"/>
          <w:numId w:val="5"/>
        </w:numPr>
        <w:jc w:val="both"/>
        <w:rPr>
          <w:rFonts w:ascii="Times New Roman" w:hAnsi="Times New Roman" w:cs="Times New Roman"/>
        </w:rPr>
      </w:pPr>
      <w:r w:rsidRPr="00D97755">
        <w:rPr>
          <w:rFonts w:ascii="Times New Roman" w:hAnsi="Times New Roman" w:cs="Times New Roman"/>
          <w:b/>
          <w:bCs/>
        </w:rPr>
        <w:t>Algorithmic Conversion:</w:t>
      </w:r>
      <w:r w:rsidRPr="00D97755">
        <w:rPr>
          <w:rFonts w:ascii="Times New Roman" w:hAnsi="Times New Roman" w:cs="Times New Roman"/>
        </w:rPr>
        <w:t xml:space="preserve"> Procedural logic is implemented for tasks requiring computation or structural manipulation:</w:t>
      </w:r>
    </w:p>
    <w:p w14:paraId="188AAD63" w14:textId="77777777" w:rsidR="00C05D1E" w:rsidRPr="00D97755" w:rsidRDefault="00000000" w:rsidP="00D97755">
      <w:pPr>
        <w:pStyle w:val="Compact"/>
        <w:numPr>
          <w:ilvl w:val="1"/>
          <w:numId w:val="6"/>
        </w:numPr>
        <w:jc w:val="both"/>
        <w:rPr>
          <w:rFonts w:ascii="Times New Roman" w:hAnsi="Times New Roman" w:cs="Times New Roman"/>
        </w:rPr>
      </w:pPr>
      <w:r w:rsidRPr="00D97755">
        <w:rPr>
          <w:rFonts w:ascii="Times New Roman" w:hAnsi="Times New Roman" w:cs="Times New Roman"/>
          <w:i/>
          <w:iCs/>
        </w:rPr>
        <w:t>Numerical Scaling:</w:t>
      </w:r>
      <w:r w:rsidRPr="00D97755">
        <w:rPr>
          <w:rFonts w:ascii="Times New Roman" w:hAnsi="Times New Roman" w:cs="Times New Roman"/>
        </w:rPr>
        <w:t xml:space="preserve"> A dedicated algorithm converts numeric values into words according to the Bengali crore/lakh/hazar/sho system, recursively handling large numbers by segmenting them appropriately.</w:t>
      </w:r>
    </w:p>
    <w:p w14:paraId="1B2A6417" w14:textId="77777777" w:rsidR="00C05D1E" w:rsidRPr="00D97755" w:rsidRDefault="00000000" w:rsidP="00D97755">
      <w:pPr>
        <w:pStyle w:val="Compact"/>
        <w:numPr>
          <w:ilvl w:val="1"/>
          <w:numId w:val="6"/>
        </w:numPr>
        <w:jc w:val="both"/>
        <w:rPr>
          <w:rFonts w:ascii="Times New Roman" w:hAnsi="Times New Roman" w:cs="Times New Roman"/>
        </w:rPr>
      </w:pPr>
      <w:r w:rsidRPr="00D97755">
        <w:rPr>
          <w:rFonts w:ascii="Times New Roman" w:hAnsi="Times New Roman" w:cs="Times New Roman"/>
          <w:i/>
          <w:iCs/>
        </w:rPr>
        <w:t>Decimal Verbalization:</w:t>
      </w:r>
      <w:r w:rsidRPr="00D97755">
        <w:rPr>
          <w:rFonts w:ascii="Times New Roman" w:hAnsi="Times New Roman" w:cs="Times New Roman"/>
        </w:rPr>
        <w:t xml:space="preserve"> Numbers with decimal points are split; the integer part is verbalized using the scaling algorithm, and the fractional part is typically read out digit by digit following the word “</w:t>
      </w:r>
      <w:r w:rsidRPr="00D97755">
        <w:rPr>
          <w:rFonts w:ascii="Nirmala UI" w:hAnsi="Nirmala UI" w:cs="Nirmala UI"/>
        </w:rPr>
        <w:t>দশমিক</w:t>
      </w:r>
      <w:r w:rsidRPr="00D97755">
        <w:rPr>
          <w:rFonts w:ascii="Times New Roman" w:hAnsi="Times New Roman" w:cs="Times New Roman"/>
        </w:rPr>
        <w:t>” (doshomik - decimal).</w:t>
      </w:r>
    </w:p>
    <w:p w14:paraId="444E97E1" w14:textId="77777777" w:rsidR="00C05D1E" w:rsidRPr="00D97755" w:rsidRDefault="00000000" w:rsidP="00D97755">
      <w:pPr>
        <w:pStyle w:val="Compact"/>
        <w:numPr>
          <w:ilvl w:val="1"/>
          <w:numId w:val="6"/>
        </w:numPr>
        <w:jc w:val="both"/>
        <w:rPr>
          <w:rFonts w:ascii="Times New Roman" w:hAnsi="Times New Roman" w:cs="Times New Roman"/>
        </w:rPr>
      </w:pPr>
      <w:r w:rsidRPr="00D97755">
        <w:rPr>
          <w:rFonts w:ascii="Times New Roman" w:hAnsi="Times New Roman" w:cs="Times New Roman"/>
          <w:i/>
          <w:iCs/>
        </w:rPr>
        <w:lastRenderedPageBreak/>
        <w:t>Date/Time Assembly:</w:t>
      </w:r>
      <w:r w:rsidRPr="00D97755">
        <w:rPr>
          <w:rFonts w:ascii="Times New Roman" w:hAnsi="Times New Roman" w:cs="Times New Roman"/>
        </w:rPr>
        <w:t xml:space="preserve"> Components extracted from date/time patterns (day, month, year, hour, minute, second) are individually converted to words and then assembled grammatically, including necessary particles or suffixes (e.g., “</w:t>
      </w:r>
      <w:r w:rsidRPr="00D97755">
        <w:rPr>
          <w:rFonts w:ascii="Nirmala UI" w:hAnsi="Nirmala UI" w:cs="Nirmala UI"/>
        </w:rPr>
        <w:t>টা</w:t>
      </w:r>
      <w:r w:rsidRPr="00D97755">
        <w:rPr>
          <w:rFonts w:ascii="Times New Roman" w:hAnsi="Times New Roman" w:cs="Times New Roman"/>
        </w:rPr>
        <w:t>” for hour, “</w:t>
      </w:r>
      <w:r w:rsidRPr="00D97755">
        <w:rPr>
          <w:rFonts w:ascii="Nirmala UI" w:hAnsi="Nirmala UI" w:cs="Nirmala UI"/>
        </w:rPr>
        <w:t>মিনিটে</w:t>
      </w:r>
      <w:r w:rsidRPr="00D97755">
        <w:rPr>
          <w:rFonts w:ascii="Times New Roman" w:hAnsi="Times New Roman" w:cs="Times New Roman"/>
        </w:rPr>
        <w:t>” for minute) and determining the appropriate time period (e.g., “</w:t>
      </w:r>
      <w:r w:rsidRPr="00D97755">
        <w:rPr>
          <w:rFonts w:ascii="Nirmala UI" w:hAnsi="Nirmala UI" w:cs="Nirmala UI"/>
        </w:rPr>
        <w:t>সকাল</w:t>
      </w:r>
      <w:r w:rsidRPr="00D97755">
        <w:rPr>
          <w:rFonts w:ascii="Times New Roman" w:hAnsi="Times New Roman" w:cs="Times New Roman"/>
        </w:rPr>
        <w:t>”, “</w:t>
      </w:r>
      <w:r w:rsidRPr="00D97755">
        <w:rPr>
          <w:rFonts w:ascii="Nirmala UI" w:hAnsi="Nirmala UI" w:cs="Nirmala UI"/>
        </w:rPr>
        <w:t>দুপুর</w:t>
      </w:r>
      <w:r w:rsidRPr="00D97755">
        <w:rPr>
          <w:rFonts w:ascii="Times New Roman" w:hAnsi="Times New Roman" w:cs="Times New Roman"/>
        </w:rPr>
        <w:t>”, “</w:t>
      </w:r>
      <w:r w:rsidRPr="00D97755">
        <w:rPr>
          <w:rFonts w:ascii="Nirmala UI" w:hAnsi="Nirmala UI" w:cs="Nirmala UI"/>
        </w:rPr>
        <w:t>রাত</w:t>
      </w:r>
      <w:r w:rsidRPr="00D97755">
        <w:rPr>
          <w:rFonts w:ascii="Times New Roman" w:hAnsi="Times New Roman" w:cs="Times New Roman"/>
        </w:rPr>
        <w:t>”). Date parsing leverages robust external libraries where appropriate, after initial preprocessing to handle Bengali specifics.</w:t>
      </w:r>
    </w:p>
    <w:p w14:paraId="16255E32" w14:textId="77777777" w:rsidR="00C05D1E" w:rsidRPr="00D97755" w:rsidRDefault="00000000" w:rsidP="00D97755">
      <w:pPr>
        <w:pStyle w:val="Compact"/>
        <w:numPr>
          <w:ilvl w:val="0"/>
          <w:numId w:val="5"/>
        </w:numPr>
        <w:jc w:val="both"/>
        <w:rPr>
          <w:rFonts w:ascii="Times New Roman" w:hAnsi="Times New Roman" w:cs="Times New Roman"/>
        </w:rPr>
      </w:pPr>
      <w:r w:rsidRPr="00D97755">
        <w:rPr>
          <w:rFonts w:ascii="Times New Roman" w:hAnsi="Times New Roman" w:cs="Times New Roman"/>
          <w:b/>
          <w:bCs/>
        </w:rPr>
        <w:t>Linguistic Knowledge Base:</w:t>
      </w:r>
      <w:r w:rsidRPr="00D97755">
        <w:rPr>
          <w:rFonts w:ascii="Times New Roman" w:hAnsi="Times New Roman" w:cs="Times New Roman"/>
        </w:rPr>
        <w:t xml:space="preserve"> The conversion heavily relies on curated dictionaries storing mappings:</w:t>
      </w:r>
    </w:p>
    <w:p w14:paraId="329B5445" w14:textId="77777777" w:rsidR="00C05D1E" w:rsidRPr="00D97755" w:rsidRDefault="00000000" w:rsidP="00D97755">
      <w:pPr>
        <w:pStyle w:val="Compact"/>
        <w:numPr>
          <w:ilvl w:val="1"/>
          <w:numId w:val="7"/>
        </w:numPr>
        <w:jc w:val="both"/>
        <w:rPr>
          <w:rFonts w:ascii="Times New Roman" w:hAnsi="Times New Roman" w:cs="Times New Roman"/>
        </w:rPr>
      </w:pPr>
      <w:r w:rsidRPr="00D97755">
        <w:rPr>
          <w:rFonts w:ascii="Times New Roman" w:hAnsi="Times New Roman" w:cs="Times New Roman"/>
        </w:rPr>
        <w:t>Digit-to-word maps for both Bengali and English digits (0-99).</w:t>
      </w:r>
    </w:p>
    <w:p w14:paraId="0BFCA613" w14:textId="77777777" w:rsidR="00C05D1E" w:rsidRPr="00D97755" w:rsidRDefault="00000000" w:rsidP="00D97755">
      <w:pPr>
        <w:pStyle w:val="Compact"/>
        <w:numPr>
          <w:ilvl w:val="1"/>
          <w:numId w:val="7"/>
        </w:numPr>
        <w:jc w:val="both"/>
        <w:rPr>
          <w:rFonts w:ascii="Times New Roman" w:hAnsi="Times New Roman" w:cs="Times New Roman"/>
        </w:rPr>
      </w:pPr>
      <w:r w:rsidRPr="00D97755">
        <w:rPr>
          <w:rFonts w:ascii="Times New Roman" w:hAnsi="Times New Roman" w:cs="Times New Roman"/>
        </w:rPr>
        <w:t>Month name correspondences (Bengali to standard English for parsing, and potentially Bengali month names directly for verbalization).</w:t>
      </w:r>
    </w:p>
    <w:p w14:paraId="767BD38E" w14:textId="77777777" w:rsidR="00C05D1E" w:rsidRPr="00D97755" w:rsidRDefault="00000000" w:rsidP="00D97755">
      <w:pPr>
        <w:pStyle w:val="Compact"/>
        <w:numPr>
          <w:ilvl w:val="1"/>
          <w:numId w:val="7"/>
        </w:numPr>
        <w:jc w:val="both"/>
        <w:rPr>
          <w:rFonts w:ascii="Times New Roman" w:hAnsi="Times New Roman" w:cs="Times New Roman"/>
        </w:rPr>
      </w:pPr>
      <w:r w:rsidRPr="00D97755">
        <w:rPr>
          <w:rFonts w:ascii="Times New Roman" w:hAnsi="Times New Roman" w:cs="Times New Roman"/>
        </w:rPr>
        <w:t>Ordinal mapping tables covering common suffixes and lexical ordinals.</w:t>
      </w:r>
    </w:p>
    <w:p w14:paraId="076FF8AF" w14:textId="77777777" w:rsidR="00C05D1E" w:rsidRPr="00D97755" w:rsidRDefault="00000000" w:rsidP="00D97755">
      <w:pPr>
        <w:pStyle w:val="Compact"/>
        <w:numPr>
          <w:ilvl w:val="1"/>
          <w:numId w:val="7"/>
        </w:numPr>
        <w:jc w:val="both"/>
        <w:rPr>
          <w:rFonts w:ascii="Times New Roman" w:hAnsi="Times New Roman" w:cs="Times New Roman"/>
        </w:rPr>
      </w:pPr>
      <w:r w:rsidRPr="00D97755">
        <w:rPr>
          <w:rFonts w:ascii="Times New Roman" w:hAnsi="Times New Roman" w:cs="Times New Roman"/>
        </w:rPr>
        <w:t>Phonetic mappings for English words and Bengali characters/conjuncts to IPA.</w:t>
      </w:r>
    </w:p>
    <w:p w14:paraId="6DA3FC0E" w14:textId="77777777" w:rsidR="00C05D1E" w:rsidRPr="00D97755" w:rsidRDefault="00000000" w:rsidP="00D97755">
      <w:pPr>
        <w:pStyle w:val="Compact"/>
        <w:numPr>
          <w:ilvl w:val="1"/>
          <w:numId w:val="7"/>
        </w:numPr>
        <w:jc w:val="both"/>
        <w:rPr>
          <w:rFonts w:ascii="Times New Roman" w:hAnsi="Times New Roman" w:cs="Times New Roman"/>
        </w:rPr>
      </w:pPr>
      <w:r w:rsidRPr="00D97755">
        <w:rPr>
          <w:rFonts w:ascii="Times New Roman" w:hAnsi="Times New Roman" w:cs="Times New Roman"/>
        </w:rPr>
        <w:t>Standard suffixes for units (“</w:t>
      </w:r>
      <w:r w:rsidRPr="00D97755">
        <w:rPr>
          <w:rFonts w:ascii="Nirmala UI" w:hAnsi="Nirmala UI" w:cs="Nirmala UI"/>
        </w:rPr>
        <w:t>শতাংশ</w:t>
      </w:r>
      <w:r w:rsidRPr="00D97755">
        <w:rPr>
          <w:rFonts w:ascii="Times New Roman" w:hAnsi="Times New Roman" w:cs="Times New Roman"/>
        </w:rPr>
        <w:t>”, “</w:t>
      </w:r>
      <w:r w:rsidRPr="00D97755">
        <w:rPr>
          <w:rFonts w:ascii="Nirmala UI" w:hAnsi="Nirmala UI" w:cs="Nirmala UI"/>
        </w:rPr>
        <w:t>ডিগ্রি</w:t>
      </w:r>
      <w:r w:rsidRPr="00D97755">
        <w:rPr>
          <w:rFonts w:ascii="Times New Roman" w:hAnsi="Times New Roman" w:cs="Times New Roman"/>
        </w:rPr>
        <w:t xml:space="preserve"> </w:t>
      </w:r>
      <w:r w:rsidRPr="00D97755">
        <w:rPr>
          <w:rFonts w:ascii="Nirmala UI" w:hAnsi="Nirmala UI" w:cs="Nirmala UI"/>
        </w:rPr>
        <w:t>সেলসিয়াস</w:t>
      </w:r>
      <w:r w:rsidRPr="00D97755">
        <w:rPr>
          <w:rFonts w:ascii="Times New Roman" w:hAnsi="Times New Roman" w:cs="Times New Roman"/>
        </w:rPr>
        <w:t>”, “</w:t>
      </w:r>
      <w:r w:rsidRPr="00D97755">
        <w:rPr>
          <w:rFonts w:ascii="Nirmala UI" w:hAnsi="Nirmala UI" w:cs="Nirmala UI"/>
        </w:rPr>
        <w:t>টাকা</w:t>
      </w:r>
      <w:r w:rsidRPr="00D97755">
        <w:rPr>
          <w:rFonts w:ascii="Times New Roman" w:hAnsi="Times New Roman" w:cs="Times New Roman"/>
        </w:rPr>
        <w:t>”).</w:t>
      </w:r>
    </w:p>
    <w:p w14:paraId="4709A4EA" w14:textId="77777777" w:rsidR="00C05D1E" w:rsidRPr="00D97755" w:rsidRDefault="00000000" w:rsidP="00D97755">
      <w:pPr>
        <w:pStyle w:val="Compact"/>
        <w:numPr>
          <w:ilvl w:val="0"/>
          <w:numId w:val="5"/>
        </w:numPr>
        <w:jc w:val="both"/>
        <w:rPr>
          <w:rFonts w:ascii="Times New Roman" w:hAnsi="Times New Roman" w:cs="Times New Roman"/>
        </w:rPr>
      </w:pPr>
      <w:r w:rsidRPr="00D97755">
        <w:rPr>
          <w:rFonts w:ascii="Times New Roman" w:hAnsi="Times New Roman" w:cs="Times New Roman"/>
          <w:b/>
          <w:bCs/>
        </w:rPr>
        <w:t>Utility Support:</w:t>
      </w:r>
      <w:r w:rsidRPr="00D97755">
        <w:rPr>
          <w:rFonts w:ascii="Times New Roman" w:hAnsi="Times New Roman" w:cs="Times New Roman"/>
        </w:rPr>
        <w:t xml:space="preserve"> Helper functions provide essential services like inter-script digit translation, string cleaning, and parsing support.</w:t>
      </w:r>
    </w:p>
    <w:p w14:paraId="58087A5A"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3.4. Handling Specific Linguistic Categories</w:t>
      </w:r>
    </w:p>
    <w:p w14:paraId="584AA443"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system incorporates specialized modules or logic streams within the pipeline to handle the nuances of different NSW types in Bengali:</w:t>
      </w:r>
    </w:p>
    <w:p w14:paraId="428C88D0"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Cardinal Numbers:</w:t>
      </w:r>
      <w:r w:rsidRPr="00D97755">
        <w:rPr>
          <w:rFonts w:ascii="Times New Roman" w:hAnsi="Times New Roman" w:cs="Times New Roman"/>
        </w:rPr>
        <w:t xml:space="preserve"> Verbalizes integers and floats, correctly applying the crore/lakh/hazar/sho scaling, handling decimal points, and recognizing negative signs. Accommodates both Bengali and Western input digits.</w:t>
      </w:r>
    </w:p>
    <w:p w14:paraId="246971AD"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Temporal Expressions (Dates &amp; Times):</w:t>
      </w:r>
      <w:r w:rsidRPr="00D97755">
        <w:rPr>
          <w:rFonts w:ascii="Times New Roman" w:hAnsi="Times New Roman" w:cs="Times New Roman"/>
        </w:rPr>
        <w:t xml:space="preserve"> Parses a wide variety of formats. Converts day numbers using appropriate Bengali ordinal forms for dates (e.g., “</w:t>
      </w:r>
      <w:r w:rsidRPr="00D97755">
        <w:rPr>
          <w:rFonts w:ascii="Nirmala UI" w:hAnsi="Nirmala UI" w:cs="Nirmala UI"/>
        </w:rPr>
        <w:t>পহেলা</w:t>
      </w:r>
      <w:r w:rsidRPr="00D97755">
        <w:rPr>
          <w:rFonts w:ascii="Times New Roman" w:hAnsi="Times New Roman" w:cs="Times New Roman"/>
        </w:rPr>
        <w:t>”, “</w:t>
      </w:r>
      <w:r w:rsidRPr="00D97755">
        <w:rPr>
          <w:rFonts w:ascii="Nirmala UI" w:hAnsi="Nirmala UI" w:cs="Nirmala UI"/>
        </w:rPr>
        <w:t>দোসরা</w:t>
      </w:r>
      <w:r w:rsidRPr="00D97755">
        <w:rPr>
          <w:rFonts w:ascii="Times New Roman" w:hAnsi="Times New Roman" w:cs="Times New Roman"/>
        </w:rPr>
        <w:t>”, “</w:t>
      </w:r>
      <w:r w:rsidRPr="00D97755">
        <w:rPr>
          <w:rFonts w:ascii="Nirmala UI" w:hAnsi="Nirmala UI" w:cs="Nirmala UI"/>
        </w:rPr>
        <w:t>একুশে</w:t>
      </w:r>
      <w:r w:rsidRPr="00D97755">
        <w:rPr>
          <w:rFonts w:ascii="Times New Roman" w:hAnsi="Times New Roman" w:cs="Times New Roman"/>
        </w:rPr>
        <w:t>”). Handles Bengali and English month names. Constructs time expressions including the period of the day (</w:t>
      </w:r>
      <w:r w:rsidRPr="00D97755">
        <w:rPr>
          <w:rFonts w:ascii="Nirmala UI" w:hAnsi="Nirmala UI" w:cs="Nirmala UI"/>
        </w:rPr>
        <w:t>সকাল</w:t>
      </w:r>
      <w:r w:rsidRPr="00D97755">
        <w:rPr>
          <w:rFonts w:ascii="Times New Roman" w:hAnsi="Times New Roman" w:cs="Times New Roman"/>
        </w:rPr>
        <w:t xml:space="preserve">, </w:t>
      </w:r>
      <w:r w:rsidRPr="00D97755">
        <w:rPr>
          <w:rFonts w:ascii="Nirmala UI" w:hAnsi="Nirmala UI" w:cs="Nirmala UI"/>
        </w:rPr>
        <w:t>দুপুর</w:t>
      </w:r>
      <w:r w:rsidRPr="00D97755">
        <w:rPr>
          <w:rFonts w:ascii="Times New Roman" w:hAnsi="Times New Roman" w:cs="Times New Roman"/>
        </w:rPr>
        <w:t>, etc.) and relevant suffixes (“</w:t>
      </w:r>
      <w:r w:rsidRPr="00D97755">
        <w:rPr>
          <w:rFonts w:ascii="Nirmala UI" w:hAnsi="Nirmala UI" w:cs="Nirmala UI"/>
        </w:rPr>
        <w:t>টা</w:t>
      </w:r>
      <w:r w:rsidRPr="00D97755">
        <w:rPr>
          <w:rFonts w:ascii="Times New Roman" w:hAnsi="Times New Roman" w:cs="Times New Roman"/>
        </w:rPr>
        <w:t>”, “</w:t>
      </w:r>
      <w:r w:rsidRPr="00D97755">
        <w:rPr>
          <w:rFonts w:ascii="Nirmala UI" w:hAnsi="Nirmala UI" w:cs="Nirmala UI"/>
        </w:rPr>
        <w:t>মিনিট</w:t>
      </w:r>
      <w:r w:rsidRPr="00D97755">
        <w:rPr>
          <w:rFonts w:ascii="Times New Roman" w:hAnsi="Times New Roman" w:cs="Times New Roman"/>
        </w:rPr>
        <w:t>”, “</w:t>
      </w:r>
      <w:r w:rsidRPr="00D97755">
        <w:rPr>
          <w:rFonts w:ascii="Nirmala UI" w:hAnsi="Nirmala UI" w:cs="Nirmala UI"/>
        </w:rPr>
        <w:t>সেকেন্ড</w:t>
      </w:r>
      <w:r w:rsidRPr="00D97755">
        <w:rPr>
          <w:rFonts w:ascii="Times New Roman" w:hAnsi="Times New Roman" w:cs="Times New Roman"/>
        </w:rPr>
        <w:t>”).</w:t>
      </w:r>
    </w:p>
    <w:p w14:paraId="7C3AB2B7"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Monetary Values (Taka):</w:t>
      </w:r>
      <w:r w:rsidRPr="00D97755">
        <w:rPr>
          <w:rFonts w:ascii="Times New Roman" w:hAnsi="Times New Roman" w:cs="Times New Roman"/>
        </w:rPr>
        <w:t xml:space="preserve"> Specifically identifies patterns involving the Taka symbol (</w:t>
      </w:r>
      <w:r w:rsidRPr="00D97755">
        <w:rPr>
          <w:rStyle w:val="VerbatimChar"/>
          <w:rFonts w:ascii="Tahoma" w:hAnsi="Tahoma" w:cs="Tahoma"/>
        </w:rPr>
        <w:t>৳</w:t>
      </w:r>
      <w:r w:rsidRPr="00D97755">
        <w:rPr>
          <w:rFonts w:ascii="Times New Roman" w:hAnsi="Times New Roman" w:cs="Times New Roman"/>
        </w:rPr>
        <w:t xml:space="preserve">) or the word </w:t>
      </w:r>
      <w:r w:rsidRPr="00D97755">
        <w:rPr>
          <w:rStyle w:val="VerbatimChar"/>
          <w:rFonts w:ascii="Nirmala UI" w:hAnsi="Nirmala UI" w:cs="Nirmala UI"/>
        </w:rPr>
        <w:t>টাকা</w:t>
      </w:r>
      <w:r w:rsidRPr="00D97755">
        <w:rPr>
          <w:rFonts w:ascii="Times New Roman" w:hAnsi="Times New Roman" w:cs="Times New Roman"/>
        </w:rPr>
        <w:t>/</w:t>
      </w:r>
      <w:r w:rsidRPr="00D97755">
        <w:rPr>
          <w:rStyle w:val="VerbatimChar"/>
          <w:rFonts w:ascii="Nirmala UI" w:hAnsi="Nirmala UI" w:cs="Nirmala UI"/>
        </w:rPr>
        <w:t>টাকার</w:t>
      </w:r>
      <w:r w:rsidRPr="00D97755">
        <w:rPr>
          <w:rFonts w:ascii="Times New Roman" w:hAnsi="Times New Roman" w:cs="Times New Roman"/>
        </w:rPr>
        <w:t xml:space="preserve">. It isolates the numerical value, including potential units like </w:t>
      </w:r>
      <w:r w:rsidRPr="00D97755">
        <w:rPr>
          <w:rStyle w:val="VerbatimChar"/>
          <w:rFonts w:ascii="Nirmala UI" w:hAnsi="Nirmala UI" w:cs="Nirmala UI"/>
        </w:rPr>
        <w:t>লক্ষ</w:t>
      </w:r>
      <w:r w:rsidRPr="00D97755">
        <w:rPr>
          <w:rFonts w:ascii="Times New Roman" w:hAnsi="Times New Roman" w:cs="Times New Roman"/>
        </w:rPr>
        <w:t xml:space="preserve"> or </w:t>
      </w:r>
      <w:r w:rsidRPr="00D97755">
        <w:rPr>
          <w:rStyle w:val="VerbatimChar"/>
          <w:rFonts w:ascii="Nirmala UI" w:hAnsi="Nirmala UI" w:cs="Nirmala UI"/>
        </w:rPr>
        <w:t>কোটি</w:t>
      </w:r>
      <w:r w:rsidRPr="00D97755">
        <w:rPr>
          <w:rFonts w:ascii="Times New Roman" w:hAnsi="Times New Roman" w:cs="Times New Roman"/>
        </w:rPr>
        <w:t xml:space="preserve"> appearing after the number, verbalizes the number using the standard algorithm, and reconstructs the phrase correctly (e.g., “</w:t>
      </w:r>
      <w:r w:rsidRPr="00D97755">
        <w:rPr>
          <w:rFonts w:ascii="Tahoma" w:hAnsi="Tahoma" w:cs="Tahoma"/>
        </w:rPr>
        <w:t>৳</w:t>
      </w:r>
      <w:r w:rsidRPr="00D97755">
        <w:rPr>
          <w:rFonts w:ascii="Nirmala UI" w:hAnsi="Nirmala UI" w:cs="Nirmala UI"/>
        </w:rPr>
        <w:t>১০</w:t>
      </w:r>
      <w:r w:rsidRPr="00D97755">
        <w:rPr>
          <w:rFonts w:ascii="Times New Roman" w:hAnsi="Times New Roman" w:cs="Times New Roman"/>
        </w:rPr>
        <w:t xml:space="preserve"> </w:t>
      </w:r>
      <w:r w:rsidRPr="00D97755">
        <w:rPr>
          <w:rFonts w:ascii="Nirmala UI" w:hAnsi="Nirmala UI" w:cs="Nirmala UI"/>
        </w:rPr>
        <w:t>লক্ষ</w:t>
      </w:r>
      <w:r w:rsidRPr="00D97755">
        <w:rPr>
          <w:rFonts w:ascii="Times New Roman" w:hAnsi="Times New Roman" w:cs="Times New Roman"/>
        </w:rPr>
        <w:t>” -&gt; “</w:t>
      </w:r>
      <w:r w:rsidRPr="00D97755">
        <w:rPr>
          <w:rFonts w:ascii="Nirmala UI" w:hAnsi="Nirmala UI" w:cs="Nirmala UI"/>
        </w:rPr>
        <w:t>দশ</w:t>
      </w:r>
      <w:r w:rsidRPr="00D97755">
        <w:rPr>
          <w:rFonts w:ascii="Times New Roman" w:hAnsi="Times New Roman" w:cs="Times New Roman"/>
        </w:rPr>
        <w:t xml:space="preserve"> </w:t>
      </w:r>
      <w:r w:rsidRPr="00D97755">
        <w:rPr>
          <w:rFonts w:ascii="Nirmala UI" w:hAnsi="Nirmala UI" w:cs="Nirmala UI"/>
        </w:rPr>
        <w:t>লক্ষ</w:t>
      </w:r>
      <w:r w:rsidRPr="00D97755">
        <w:rPr>
          <w:rFonts w:ascii="Times New Roman" w:hAnsi="Times New Roman" w:cs="Times New Roman"/>
        </w:rPr>
        <w:t xml:space="preserve"> </w:t>
      </w:r>
      <w:r w:rsidRPr="00D97755">
        <w:rPr>
          <w:rFonts w:ascii="Nirmala UI" w:hAnsi="Nirmala UI" w:cs="Nirmala UI"/>
        </w:rPr>
        <w:t>টাকা</w:t>
      </w:r>
      <w:r w:rsidRPr="00D97755">
        <w:rPr>
          <w:rFonts w:ascii="Times New Roman" w:hAnsi="Times New Roman" w:cs="Times New Roman"/>
        </w:rPr>
        <w:t>”).</w:t>
      </w:r>
    </w:p>
    <w:p w14:paraId="72E71183"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Percentages:</w:t>
      </w:r>
      <w:r w:rsidRPr="00D97755">
        <w:rPr>
          <w:rFonts w:ascii="Times New Roman" w:hAnsi="Times New Roman" w:cs="Times New Roman"/>
        </w:rPr>
        <w:t xml:space="preserve"> Recognizes numerical values followed by </w:t>
      </w:r>
      <w:r w:rsidRPr="00D97755">
        <w:rPr>
          <w:rStyle w:val="VerbatimChar"/>
          <w:rFonts w:ascii="Times New Roman" w:hAnsi="Times New Roman" w:cs="Times New Roman"/>
        </w:rPr>
        <w:t>%</w:t>
      </w:r>
      <w:r w:rsidRPr="00D97755">
        <w:rPr>
          <w:rFonts w:ascii="Times New Roman" w:hAnsi="Times New Roman" w:cs="Times New Roman"/>
        </w:rPr>
        <w:t xml:space="preserve"> or </w:t>
      </w:r>
      <w:r w:rsidRPr="00D97755">
        <w:rPr>
          <w:rStyle w:val="VerbatimChar"/>
          <w:rFonts w:ascii="Nirmala UI" w:hAnsi="Nirmala UI" w:cs="Nirmala UI"/>
        </w:rPr>
        <w:t>শতাংশ</w:t>
      </w:r>
      <w:r w:rsidRPr="00D97755">
        <w:rPr>
          <w:rFonts w:ascii="Times New Roman" w:hAnsi="Times New Roman" w:cs="Times New Roman"/>
        </w:rPr>
        <w:t>. Verbalizes the number and appends the standard word “</w:t>
      </w:r>
      <w:r w:rsidRPr="00D97755">
        <w:rPr>
          <w:rFonts w:ascii="Nirmala UI" w:hAnsi="Nirmala UI" w:cs="Nirmala UI"/>
        </w:rPr>
        <w:t>শতাংশ</w:t>
      </w:r>
      <w:r w:rsidRPr="00D97755">
        <w:rPr>
          <w:rFonts w:ascii="Times New Roman" w:hAnsi="Times New Roman" w:cs="Times New Roman"/>
        </w:rPr>
        <w:t>”.</w:t>
      </w:r>
    </w:p>
    <w:p w14:paraId="2597B252"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Ordinals:</w:t>
      </w:r>
      <w:r w:rsidRPr="00D97755">
        <w:rPr>
          <w:rFonts w:ascii="Times New Roman" w:hAnsi="Times New Roman" w:cs="Times New Roman"/>
        </w:rPr>
        <w:t xml:space="preserve"> Addresses the complexity of Bengali ordinals by using an extensive mapping for common forms (</w:t>
      </w:r>
      <w:r w:rsidRPr="00D97755">
        <w:rPr>
          <w:rFonts w:ascii="Nirmala UI" w:hAnsi="Nirmala UI" w:cs="Nirmala UI"/>
        </w:rPr>
        <w:t>১ম</w:t>
      </w:r>
      <w:r w:rsidRPr="00D97755">
        <w:rPr>
          <w:rFonts w:ascii="Times New Roman" w:hAnsi="Times New Roman" w:cs="Times New Roman"/>
        </w:rPr>
        <w:t xml:space="preserve">, </w:t>
      </w:r>
      <w:r w:rsidRPr="00D97755">
        <w:rPr>
          <w:rFonts w:ascii="Nirmala UI" w:hAnsi="Nirmala UI" w:cs="Nirmala UI"/>
        </w:rPr>
        <w:t>২য়</w:t>
      </w:r>
      <w:r w:rsidRPr="00D97755">
        <w:rPr>
          <w:rFonts w:ascii="Times New Roman" w:hAnsi="Times New Roman" w:cs="Times New Roman"/>
        </w:rPr>
        <w:t xml:space="preserve">, </w:t>
      </w:r>
      <w:r w:rsidRPr="00D97755">
        <w:rPr>
          <w:rFonts w:ascii="Nirmala UI" w:hAnsi="Nirmala UI" w:cs="Nirmala UI"/>
        </w:rPr>
        <w:t>৩রা</w:t>
      </w:r>
      <w:r w:rsidRPr="00D97755">
        <w:rPr>
          <w:rFonts w:ascii="Times New Roman" w:hAnsi="Times New Roman" w:cs="Times New Roman"/>
        </w:rPr>
        <w:t xml:space="preserve">, </w:t>
      </w:r>
      <w:r w:rsidRPr="00D97755">
        <w:rPr>
          <w:rFonts w:ascii="Nirmala UI" w:hAnsi="Nirmala UI" w:cs="Nirmala UI"/>
        </w:rPr>
        <w:t>৪ঠা</w:t>
      </w:r>
      <w:r w:rsidRPr="00D97755">
        <w:rPr>
          <w:rFonts w:ascii="Times New Roman" w:hAnsi="Times New Roman" w:cs="Times New Roman"/>
        </w:rPr>
        <w:t xml:space="preserve">, </w:t>
      </w:r>
      <w:r w:rsidRPr="00D97755">
        <w:rPr>
          <w:rFonts w:ascii="Nirmala UI" w:hAnsi="Nirmala UI" w:cs="Nirmala UI"/>
        </w:rPr>
        <w:t>৫ই</w:t>
      </w:r>
      <w:r w:rsidRPr="00D97755">
        <w:rPr>
          <w:rFonts w:ascii="Times New Roman" w:hAnsi="Times New Roman" w:cs="Times New Roman"/>
        </w:rPr>
        <w:t xml:space="preserve">, </w:t>
      </w:r>
      <w:r w:rsidRPr="00D97755">
        <w:rPr>
          <w:rFonts w:ascii="Nirmala UI" w:hAnsi="Nirmala UI" w:cs="Nirmala UI"/>
        </w:rPr>
        <w:t>২১শে</w:t>
      </w:r>
      <w:r w:rsidRPr="00D97755">
        <w:rPr>
          <w:rFonts w:ascii="Times New Roman" w:hAnsi="Times New Roman" w:cs="Times New Roman"/>
        </w:rPr>
        <w:t xml:space="preserve">, </w:t>
      </w:r>
      <w:r w:rsidRPr="00D97755">
        <w:rPr>
          <w:rFonts w:ascii="Nirmala UI" w:hAnsi="Nirmala UI" w:cs="Nirmala UI"/>
        </w:rPr>
        <w:t>২২তম</w:t>
      </w:r>
      <w:r w:rsidRPr="00D97755">
        <w:rPr>
          <w:rFonts w:ascii="Times New Roman" w:hAnsi="Times New Roman" w:cs="Times New Roman"/>
        </w:rPr>
        <w:t>, 1st, 2nd etc.) to their full word equivalents (</w:t>
      </w:r>
      <w:r w:rsidRPr="00D97755">
        <w:rPr>
          <w:rFonts w:ascii="Nirmala UI" w:hAnsi="Nirmala UI" w:cs="Nirmala UI"/>
        </w:rPr>
        <w:t>প্রথম</w:t>
      </w:r>
      <w:r w:rsidRPr="00D97755">
        <w:rPr>
          <w:rFonts w:ascii="Times New Roman" w:hAnsi="Times New Roman" w:cs="Times New Roman"/>
        </w:rPr>
        <w:t xml:space="preserve">, </w:t>
      </w:r>
      <w:r w:rsidRPr="00D97755">
        <w:rPr>
          <w:rFonts w:ascii="Nirmala UI" w:hAnsi="Nirmala UI" w:cs="Nirmala UI"/>
        </w:rPr>
        <w:t>দ্বিতীয়</w:t>
      </w:r>
      <w:r w:rsidRPr="00D97755">
        <w:rPr>
          <w:rFonts w:ascii="Times New Roman" w:hAnsi="Times New Roman" w:cs="Times New Roman"/>
        </w:rPr>
        <w:t xml:space="preserve">, </w:t>
      </w:r>
      <w:r w:rsidRPr="00D97755">
        <w:rPr>
          <w:rFonts w:ascii="Nirmala UI" w:hAnsi="Nirmala UI" w:cs="Nirmala UI"/>
        </w:rPr>
        <w:t>তেসরা</w:t>
      </w:r>
      <w:r w:rsidRPr="00D97755">
        <w:rPr>
          <w:rFonts w:ascii="Times New Roman" w:hAnsi="Times New Roman" w:cs="Times New Roman"/>
        </w:rPr>
        <w:t xml:space="preserve">, </w:t>
      </w:r>
      <w:r w:rsidRPr="00D97755">
        <w:rPr>
          <w:rFonts w:ascii="Nirmala UI" w:hAnsi="Nirmala UI" w:cs="Nirmala UI"/>
        </w:rPr>
        <w:t>চৌঠা</w:t>
      </w:r>
      <w:r w:rsidRPr="00D97755">
        <w:rPr>
          <w:rFonts w:ascii="Times New Roman" w:hAnsi="Times New Roman" w:cs="Times New Roman"/>
        </w:rPr>
        <w:t xml:space="preserve">, </w:t>
      </w:r>
      <w:r w:rsidRPr="00D97755">
        <w:rPr>
          <w:rFonts w:ascii="Nirmala UI" w:hAnsi="Nirmala UI" w:cs="Nirmala UI"/>
        </w:rPr>
        <w:t>পাঁচই</w:t>
      </w:r>
      <w:r w:rsidRPr="00D97755">
        <w:rPr>
          <w:rFonts w:ascii="Times New Roman" w:hAnsi="Times New Roman" w:cs="Times New Roman"/>
        </w:rPr>
        <w:t xml:space="preserve">, </w:t>
      </w:r>
      <w:r w:rsidRPr="00D97755">
        <w:rPr>
          <w:rFonts w:ascii="Nirmala UI" w:hAnsi="Nirmala UI" w:cs="Nirmala UI"/>
        </w:rPr>
        <w:t>একুশে</w:t>
      </w:r>
      <w:r w:rsidRPr="00D97755">
        <w:rPr>
          <w:rFonts w:ascii="Times New Roman" w:hAnsi="Times New Roman" w:cs="Times New Roman"/>
        </w:rPr>
        <w:t xml:space="preserve">, </w:t>
      </w:r>
      <w:r w:rsidRPr="00D97755">
        <w:rPr>
          <w:rFonts w:ascii="Nirmala UI" w:hAnsi="Nirmala UI" w:cs="Nirmala UI"/>
        </w:rPr>
        <w:t>বাইশতম</w:t>
      </w:r>
      <w:r w:rsidRPr="00D97755">
        <w:rPr>
          <w:rFonts w:ascii="Times New Roman" w:hAnsi="Times New Roman" w:cs="Times New Roman"/>
        </w:rPr>
        <w:t xml:space="preserve">, </w:t>
      </w:r>
      <w:r w:rsidRPr="00D97755">
        <w:rPr>
          <w:rFonts w:ascii="Nirmala UI" w:hAnsi="Nirmala UI" w:cs="Nirmala UI"/>
        </w:rPr>
        <w:t>প্রথম</w:t>
      </w:r>
      <w:r w:rsidRPr="00D97755">
        <w:rPr>
          <w:rFonts w:ascii="Times New Roman" w:hAnsi="Times New Roman" w:cs="Times New Roman"/>
        </w:rPr>
        <w:t xml:space="preserve">, </w:t>
      </w:r>
      <w:r w:rsidRPr="00D97755">
        <w:rPr>
          <w:rFonts w:ascii="Nirmala UI" w:hAnsi="Nirmala UI" w:cs="Nirmala UI"/>
        </w:rPr>
        <w:t>দ্বিতীয়</w:t>
      </w:r>
      <w:r w:rsidRPr="00D97755">
        <w:rPr>
          <w:rFonts w:ascii="Times New Roman" w:hAnsi="Times New Roman" w:cs="Times New Roman"/>
        </w:rPr>
        <w:t xml:space="preserve">). For numbers followed by generic suffixes like </w:t>
      </w:r>
      <w:r w:rsidRPr="00D97755">
        <w:rPr>
          <w:rStyle w:val="VerbatimChar"/>
          <w:rFonts w:ascii="Times New Roman" w:hAnsi="Times New Roman" w:cs="Times New Roman"/>
        </w:rPr>
        <w:t>-</w:t>
      </w:r>
      <w:r w:rsidRPr="00D97755">
        <w:rPr>
          <w:rStyle w:val="VerbatimChar"/>
          <w:rFonts w:ascii="Nirmala UI" w:hAnsi="Nirmala UI" w:cs="Nirmala UI"/>
        </w:rPr>
        <w:t>তম</w:t>
      </w:r>
      <w:r w:rsidRPr="00D97755">
        <w:rPr>
          <w:rFonts w:ascii="Times New Roman" w:hAnsi="Times New Roman" w:cs="Times New Roman"/>
        </w:rPr>
        <w:t xml:space="preserve"> that are not in the map, it verbalizes the cardinal number and appends the appropriate ordinal term.</w:t>
      </w:r>
    </w:p>
    <w:p w14:paraId="47A0C4A3"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Ratios:</w:t>
      </w:r>
      <w:r w:rsidRPr="00D97755">
        <w:rPr>
          <w:rFonts w:ascii="Times New Roman" w:hAnsi="Times New Roman" w:cs="Times New Roman"/>
        </w:rPr>
        <w:t xml:space="preserve"> Identifies formats like X:Y, X</w:t>
      </w:r>
      <w:r w:rsidRPr="00D97755">
        <w:rPr>
          <w:rFonts w:ascii="Nirmala UI" w:hAnsi="Nirmala UI" w:cs="Nirmala UI"/>
        </w:rPr>
        <w:t>ঃ</w:t>
      </w:r>
      <w:r w:rsidRPr="00D97755">
        <w:rPr>
          <w:rFonts w:ascii="Times New Roman" w:hAnsi="Times New Roman" w:cs="Times New Roman"/>
        </w:rPr>
        <w:t xml:space="preserve">Y, X-Y, X </w:t>
      </w:r>
      <w:r w:rsidRPr="00D97755">
        <w:rPr>
          <w:rFonts w:ascii="Nirmala UI" w:hAnsi="Nirmala UI" w:cs="Nirmala UI"/>
        </w:rPr>
        <w:t>থেকে</w:t>
      </w:r>
      <w:r w:rsidRPr="00D97755">
        <w:rPr>
          <w:rFonts w:ascii="Times New Roman" w:hAnsi="Times New Roman" w:cs="Times New Roman"/>
        </w:rPr>
        <w:t xml:space="preserve"> Y. It typically replaces symbolic separators with appropriate Bengali wording (e.g., </w:t>
      </w:r>
      <w:r w:rsidRPr="00D97755">
        <w:rPr>
          <w:rStyle w:val="VerbatimChar"/>
          <w:rFonts w:ascii="Times New Roman" w:hAnsi="Times New Roman" w:cs="Times New Roman"/>
        </w:rPr>
        <w:t>:</w:t>
      </w:r>
      <w:r w:rsidRPr="00D97755">
        <w:rPr>
          <w:rFonts w:ascii="Times New Roman" w:hAnsi="Times New Roman" w:cs="Times New Roman"/>
        </w:rPr>
        <w:t xml:space="preserve"> becomes </w:t>
      </w:r>
      <w:r w:rsidRPr="00D97755">
        <w:rPr>
          <w:rStyle w:val="VerbatimChar"/>
          <w:rFonts w:ascii="Nirmala UI" w:hAnsi="Nirmala UI" w:cs="Nirmala UI"/>
        </w:rPr>
        <w:t>এ</w:t>
      </w:r>
      <w:r w:rsidRPr="00D97755">
        <w:rPr>
          <w:rFonts w:ascii="Times New Roman" w:hAnsi="Times New Roman" w:cs="Times New Roman"/>
        </w:rPr>
        <w:t xml:space="preserve"> or similar phrasing indicating ratio) and verbalizes the constituent numbers.</w:t>
      </w:r>
    </w:p>
    <w:p w14:paraId="7DA47AAD"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lastRenderedPageBreak/>
        <w:t>Specialized Numbers:</w:t>
      </w:r>
      <w:r w:rsidRPr="00D97755">
        <w:rPr>
          <w:rFonts w:ascii="Times New Roman" w:hAnsi="Times New Roman" w:cs="Times New Roman"/>
        </w:rPr>
        <w:t xml:space="preserve"> Includes dedicated logic for phone numbers (read digit-by-digit, handling ‘+’), temperatures (parsing value and units like °C, °F, </w:t>
      </w:r>
      <w:r w:rsidRPr="00D97755">
        <w:rPr>
          <w:rFonts w:ascii="Nirmala UI" w:hAnsi="Nirmala UI" w:cs="Nirmala UI"/>
        </w:rPr>
        <w:t>ডিগ্রি</w:t>
      </w:r>
      <w:r w:rsidRPr="00D97755">
        <w:rPr>
          <w:rFonts w:ascii="Times New Roman" w:hAnsi="Times New Roman" w:cs="Times New Roman"/>
        </w:rPr>
        <w:t>, converting number, appending full unit name like “</w:t>
      </w:r>
      <w:r w:rsidRPr="00D97755">
        <w:rPr>
          <w:rFonts w:ascii="Nirmala UI" w:hAnsi="Nirmala UI" w:cs="Nirmala UI"/>
        </w:rPr>
        <w:t>ডিগ্রি</w:t>
      </w:r>
      <w:r w:rsidRPr="00D97755">
        <w:rPr>
          <w:rFonts w:ascii="Times New Roman" w:hAnsi="Times New Roman" w:cs="Times New Roman"/>
        </w:rPr>
        <w:t xml:space="preserve"> </w:t>
      </w:r>
      <w:r w:rsidRPr="00D97755">
        <w:rPr>
          <w:rFonts w:ascii="Nirmala UI" w:hAnsi="Nirmala UI" w:cs="Nirmala UI"/>
        </w:rPr>
        <w:t>সেলসিয়াস</w:t>
      </w:r>
      <w:r w:rsidRPr="00D97755">
        <w:rPr>
          <w:rFonts w:ascii="Times New Roman" w:hAnsi="Times New Roman" w:cs="Times New Roman"/>
        </w:rPr>
        <w:t>”), and context-dependent year expressions (verbalizing four-digit years found near “</w:t>
      </w:r>
      <w:r w:rsidRPr="00D97755">
        <w:rPr>
          <w:rFonts w:ascii="Nirmala UI" w:hAnsi="Nirmala UI" w:cs="Nirmala UI"/>
        </w:rPr>
        <w:t>সাল</w:t>
      </w:r>
      <w:r w:rsidRPr="00D97755">
        <w:rPr>
          <w:rFonts w:ascii="Times New Roman" w:hAnsi="Times New Roman" w:cs="Times New Roman"/>
        </w:rPr>
        <w:t>” or “</w:t>
      </w:r>
      <w:r w:rsidRPr="00D97755">
        <w:rPr>
          <w:rFonts w:ascii="Nirmala UI" w:hAnsi="Nirmala UI" w:cs="Nirmala UI"/>
        </w:rPr>
        <w:t>সন</w:t>
      </w:r>
      <w:r w:rsidRPr="00D97755">
        <w:rPr>
          <w:rFonts w:ascii="Times New Roman" w:hAnsi="Times New Roman" w:cs="Times New Roman"/>
        </w:rPr>
        <w:t>”).</w:t>
      </w:r>
    </w:p>
    <w:p w14:paraId="2A033A68"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3.5. Addressing Code-Mixing: Phonetic Transliteration Strategy</w:t>
      </w:r>
    </w:p>
    <w:p w14:paraId="58E46F7D"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Recognizing the prevalence of English words in modern Bengali text, the system incorporates a module for handling code-mixing. Instead of attempting direct translation (which is often inappropriate for proper nouns, technical terms, or widely adopted loanwords), it employs phonetic transliteration.</w:t>
      </w:r>
    </w:p>
    <w:p w14:paraId="4E95E1BB" w14:textId="77777777" w:rsidR="00C05D1E" w:rsidRPr="00D97755" w:rsidRDefault="00000000" w:rsidP="00D97755">
      <w:pPr>
        <w:pStyle w:val="Compact"/>
        <w:numPr>
          <w:ilvl w:val="0"/>
          <w:numId w:val="9"/>
        </w:numPr>
        <w:jc w:val="both"/>
        <w:rPr>
          <w:rFonts w:ascii="Times New Roman" w:hAnsi="Times New Roman" w:cs="Times New Roman"/>
        </w:rPr>
      </w:pPr>
      <w:r w:rsidRPr="00D97755">
        <w:rPr>
          <w:rFonts w:ascii="Times New Roman" w:hAnsi="Times New Roman" w:cs="Times New Roman"/>
          <w:b/>
          <w:bCs/>
        </w:rPr>
        <w:t>Rationale:</w:t>
      </w:r>
      <w:r w:rsidRPr="00D97755">
        <w:rPr>
          <w:rFonts w:ascii="Times New Roman" w:hAnsi="Times New Roman" w:cs="Times New Roman"/>
        </w:rPr>
        <w:t xml:space="preserve"> For words like “Google,” “Facebook,” “computer,” or “internet,” a Bengali speaker would typically pronounce them using Bengali phonetics rather than translating them to a Bengali equivalent (which might not even exist or sound natural).</w:t>
      </w:r>
    </w:p>
    <w:p w14:paraId="67019C2C" w14:textId="77777777" w:rsidR="00C05D1E" w:rsidRPr="00D97755" w:rsidRDefault="00000000" w:rsidP="00D97755">
      <w:pPr>
        <w:pStyle w:val="Compact"/>
        <w:numPr>
          <w:ilvl w:val="0"/>
          <w:numId w:val="9"/>
        </w:numPr>
        <w:jc w:val="both"/>
        <w:rPr>
          <w:rFonts w:ascii="Times New Roman" w:hAnsi="Times New Roman" w:cs="Times New Roman"/>
        </w:rPr>
      </w:pPr>
      <w:r w:rsidRPr="00D97755">
        <w:rPr>
          <w:rFonts w:ascii="Times New Roman" w:hAnsi="Times New Roman" w:cs="Times New Roman"/>
          <w:b/>
          <w:bCs/>
        </w:rPr>
        <w:t>Mechanism:</w:t>
      </w:r>
      <w:r w:rsidRPr="00D97755">
        <w:rPr>
          <w:rFonts w:ascii="Times New Roman" w:hAnsi="Times New Roman" w:cs="Times New Roman"/>
        </w:rPr>
        <w:t xml:space="preserve"> A curated dictionary maps common English words (case-insensitive) to their widely accepted Bengali phonetic spellings (e.g., </w:t>
      </w:r>
      <w:r w:rsidRPr="00D97755">
        <w:rPr>
          <w:rStyle w:val="VerbatimChar"/>
          <w:rFonts w:ascii="Times New Roman" w:hAnsi="Times New Roman" w:cs="Times New Roman"/>
        </w:rPr>
        <w:t>computer</w:t>
      </w:r>
      <w:r w:rsidRPr="00D97755">
        <w:rPr>
          <w:rFonts w:ascii="Times New Roman" w:hAnsi="Times New Roman" w:cs="Times New Roman"/>
        </w:rPr>
        <w:t xml:space="preserve"> -&gt; </w:t>
      </w:r>
      <w:r w:rsidRPr="00D97755">
        <w:rPr>
          <w:rStyle w:val="VerbatimChar"/>
          <w:rFonts w:ascii="Nirmala UI" w:hAnsi="Nirmala UI" w:cs="Nirmala UI"/>
        </w:rPr>
        <w:t>কম্পিউটার</w:t>
      </w:r>
      <w:r w:rsidRPr="00D97755">
        <w:rPr>
          <w:rFonts w:ascii="Times New Roman" w:hAnsi="Times New Roman" w:cs="Times New Roman"/>
        </w:rPr>
        <w:t>). The system iterates through the text, identifies words present in this map, and replaces them with their Bengali phonetic counterpart.</w:t>
      </w:r>
    </w:p>
    <w:p w14:paraId="43D12AA3" w14:textId="77777777" w:rsidR="00C05D1E" w:rsidRPr="00D97755" w:rsidRDefault="00000000" w:rsidP="00D97755">
      <w:pPr>
        <w:pStyle w:val="Compact"/>
        <w:numPr>
          <w:ilvl w:val="0"/>
          <w:numId w:val="9"/>
        </w:numPr>
        <w:jc w:val="both"/>
        <w:rPr>
          <w:rFonts w:ascii="Times New Roman" w:hAnsi="Times New Roman" w:cs="Times New Roman"/>
        </w:rPr>
      </w:pPr>
      <w:r w:rsidRPr="00D97755">
        <w:rPr>
          <w:rFonts w:ascii="Times New Roman" w:hAnsi="Times New Roman" w:cs="Times New Roman"/>
          <w:b/>
          <w:bCs/>
        </w:rPr>
        <w:t>Scope and Limitations:</w:t>
      </w:r>
      <w:r w:rsidRPr="00D97755">
        <w:rPr>
          <w:rFonts w:ascii="Times New Roman" w:hAnsi="Times New Roman" w:cs="Times New Roman"/>
        </w:rPr>
        <w:t xml:space="preserve"> This approach focuses on high-frequency loanwords. It does not attempt to transliterate arbitrary English words but rather handles a predefined, common vocabulary to improve the naturalness of normalized text intended for reading or speech synthesis.</w:t>
      </w:r>
    </w:p>
    <w:p w14:paraId="4A5D8336"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3.6. Bengali Phonetic Conversion to IPA</w:t>
      </w:r>
    </w:p>
    <w:p w14:paraId="007F79D9"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To directly support speech synthesis front-ends or phonetic analysis, the system includes a component to convert the (already normalized) Bengali text into the International Phonetic Alphabet (IPA).</w:t>
      </w:r>
    </w:p>
    <w:p w14:paraId="35723B65" w14:textId="77777777" w:rsidR="00C05D1E" w:rsidRPr="00D97755" w:rsidRDefault="00000000" w:rsidP="00D97755">
      <w:pPr>
        <w:pStyle w:val="Compact"/>
        <w:numPr>
          <w:ilvl w:val="0"/>
          <w:numId w:val="10"/>
        </w:numPr>
        <w:jc w:val="both"/>
        <w:rPr>
          <w:rFonts w:ascii="Times New Roman" w:hAnsi="Times New Roman" w:cs="Times New Roman"/>
        </w:rPr>
      </w:pPr>
      <w:r w:rsidRPr="00D97755">
        <w:rPr>
          <w:rFonts w:ascii="Times New Roman" w:hAnsi="Times New Roman" w:cs="Times New Roman"/>
          <w:b/>
          <w:bCs/>
        </w:rPr>
        <w:t>Importance for Speech:</w:t>
      </w:r>
      <w:r w:rsidRPr="00D97755">
        <w:rPr>
          <w:rFonts w:ascii="Times New Roman" w:hAnsi="Times New Roman" w:cs="Times New Roman"/>
        </w:rPr>
        <w:t xml:space="preserve"> IPA provides an unambiguous representation of pronunciation, crucial for TTS systems to generate accurate sounds.</w:t>
      </w:r>
    </w:p>
    <w:p w14:paraId="7A5D690E" w14:textId="77777777" w:rsidR="00C05D1E" w:rsidRPr="00D97755" w:rsidRDefault="00000000" w:rsidP="00D97755">
      <w:pPr>
        <w:pStyle w:val="Compact"/>
        <w:numPr>
          <w:ilvl w:val="0"/>
          <w:numId w:val="10"/>
        </w:numPr>
        <w:jc w:val="both"/>
        <w:rPr>
          <w:rFonts w:ascii="Times New Roman" w:hAnsi="Times New Roman" w:cs="Times New Roman"/>
        </w:rPr>
      </w:pPr>
      <w:r w:rsidRPr="00D97755">
        <w:rPr>
          <w:rFonts w:ascii="Times New Roman" w:hAnsi="Times New Roman" w:cs="Times New Roman"/>
          <w:b/>
          <w:bCs/>
        </w:rPr>
        <w:t>Mapping Strategy:</w:t>
      </w:r>
      <w:r w:rsidRPr="00D97755">
        <w:rPr>
          <w:rFonts w:ascii="Times New Roman" w:hAnsi="Times New Roman" w:cs="Times New Roman"/>
        </w:rPr>
        <w:t xml:space="preserve"> It uses two levels of mapping:</w:t>
      </w:r>
    </w:p>
    <w:p w14:paraId="6C9441CF" w14:textId="77777777" w:rsidR="00C05D1E" w:rsidRPr="00D97755" w:rsidRDefault="00000000" w:rsidP="00D97755">
      <w:pPr>
        <w:pStyle w:val="Compact"/>
        <w:numPr>
          <w:ilvl w:val="1"/>
          <w:numId w:val="11"/>
        </w:numPr>
        <w:jc w:val="both"/>
        <w:rPr>
          <w:rFonts w:ascii="Times New Roman" w:hAnsi="Times New Roman" w:cs="Times New Roman"/>
        </w:rPr>
      </w:pPr>
      <w:r w:rsidRPr="00D97755">
        <w:rPr>
          <w:rFonts w:ascii="Times New Roman" w:hAnsi="Times New Roman" w:cs="Times New Roman"/>
          <w:i/>
          <w:iCs/>
        </w:rPr>
        <w:t>Individual Characters:</w:t>
      </w:r>
      <w:r w:rsidRPr="00D97755">
        <w:rPr>
          <w:rFonts w:ascii="Times New Roman" w:hAnsi="Times New Roman" w:cs="Times New Roman"/>
        </w:rPr>
        <w:t xml:space="preserve"> Maps basic Bengali vowels, consonants, and diacritics to their corresponding IPA symbols.</w:t>
      </w:r>
    </w:p>
    <w:p w14:paraId="0EAD88A1" w14:textId="77777777" w:rsidR="00C05D1E" w:rsidRPr="00D97755" w:rsidRDefault="00000000" w:rsidP="00D97755">
      <w:pPr>
        <w:pStyle w:val="Compact"/>
        <w:numPr>
          <w:ilvl w:val="1"/>
          <w:numId w:val="11"/>
        </w:numPr>
        <w:jc w:val="both"/>
        <w:rPr>
          <w:rFonts w:ascii="Times New Roman" w:hAnsi="Times New Roman" w:cs="Times New Roman"/>
        </w:rPr>
      </w:pPr>
      <w:r w:rsidRPr="00D97755">
        <w:rPr>
          <w:rFonts w:ascii="Times New Roman" w:hAnsi="Times New Roman" w:cs="Times New Roman"/>
          <w:i/>
          <w:iCs/>
        </w:rPr>
        <w:t>Consonant Conjuncts (</w:t>
      </w:r>
      <w:r w:rsidRPr="00D97755">
        <w:rPr>
          <w:rFonts w:ascii="Nirmala UI" w:hAnsi="Nirmala UI" w:cs="Nirmala UI"/>
          <w:i/>
          <w:iCs/>
        </w:rPr>
        <w:t>যুক্তাক্ষর</w:t>
      </w:r>
      <w:r w:rsidRPr="00D97755">
        <w:rPr>
          <w:rFonts w:ascii="Times New Roman" w:hAnsi="Times New Roman" w:cs="Times New Roman"/>
          <w:i/>
          <w:iCs/>
        </w:rPr>
        <w:t>):</w:t>
      </w:r>
      <w:r w:rsidRPr="00D97755">
        <w:rPr>
          <w:rFonts w:ascii="Times New Roman" w:hAnsi="Times New Roman" w:cs="Times New Roman"/>
        </w:rPr>
        <w:t xml:space="preserve"> Utilizes an extensive dictionary mapping Bengali conjuncts (like </w:t>
      </w:r>
      <w:r w:rsidRPr="00D97755">
        <w:rPr>
          <w:rFonts w:ascii="Nirmala UI" w:hAnsi="Nirmala UI" w:cs="Nirmala UI"/>
        </w:rPr>
        <w:t>ক্ক</w:t>
      </w:r>
      <w:r w:rsidRPr="00D97755">
        <w:rPr>
          <w:rFonts w:ascii="Times New Roman" w:hAnsi="Times New Roman" w:cs="Times New Roman"/>
        </w:rPr>
        <w:t xml:space="preserve">, </w:t>
      </w:r>
      <w:r w:rsidRPr="00D97755">
        <w:rPr>
          <w:rFonts w:ascii="Nirmala UI" w:hAnsi="Nirmala UI" w:cs="Nirmala UI"/>
        </w:rPr>
        <w:t>ক্ষ</w:t>
      </w:r>
      <w:r w:rsidRPr="00D97755">
        <w:rPr>
          <w:rFonts w:ascii="Times New Roman" w:hAnsi="Times New Roman" w:cs="Times New Roman"/>
        </w:rPr>
        <w:t xml:space="preserve">, </w:t>
      </w:r>
      <w:r w:rsidRPr="00D97755">
        <w:rPr>
          <w:rFonts w:ascii="Nirmala UI" w:hAnsi="Nirmala UI" w:cs="Nirmala UI"/>
        </w:rPr>
        <w:t>জ্ঞ</w:t>
      </w:r>
      <w:r w:rsidRPr="00D97755">
        <w:rPr>
          <w:rFonts w:ascii="Times New Roman" w:hAnsi="Times New Roman" w:cs="Times New Roman"/>
        </w:rPr>
        <w:t xml:space="preserve">, </w:t>
      </w:r>
      <w:r w:rsidRPr="00D97755">
        <w:rPr>
          <w:rFonts w:ascii="Nirmala UI" w:hAnsi="Nirmala UI" w:cs="Nirmala UI"/>
        </w:rPr>
        <w:t>ন্ত</w:t>
      </w:r>
      <w:r w:rsidRPr="00D97755">
        <w:rPr>
          <w:rFonts w:ascii="Times New Roman" w:hAnsi="Times New Roman" w:cs="Times New Roman"/>
        </w:rPr>
        <w:t xml:space="preserve">, </w:t>
      </w:r>
      <w:r w:rsidRPr="00D97755">
        <w:rPr>
          <w:rFonts w:ascii="Nirmala UI" w:hAnsi="Nirmala UI" w:cs="Nirmala UI"/>
        </w:rPr>
        <w:t>ম্প্র</w:t>
      </w:r>
      <w:r w:rsidRPr="00D97755">
        <w:rPr>
          <w:rFonts w:ascii="Times New Roman" w:hAnsi="Times New Roman" w:cs="Times New Roman"/>
        </w:rPr>
        <w:t xml:space="preserve">, </w:t>
      </w:r>
      <w:r w:rsidRPr="00D97755">
        <w:rPr>
          <w:rFonts w:ascii="Nirmala UI" w:hAnsi="Nirmala UI" w:cs="Nirmala UI"/>
        </w:rPr>
        <w:t>শ্চ</w:t>
      </w:r>
      <w:r w:rsidRPr="00D97755">
        <w:rPr>
          <w:rFonts w:ascii="Times New Roman" w:hAnsi="Times New Roman" w:cs="Times New Roman"/>
        </w:rPr>
        <w:t xml:space="preserve"> etc.) to their specific IPA pronunciations. This is critical because conjunct pronunciation often deviates significantly from simply concatenating the IPA of constituent consonants.</w:t>
      </w:r>
    </w:p>
    <w:p w14:paraId="325F47A7" w14:textId="77777777" w:rsidR="00C05D1E" w:rsidRPr="00D97755" w:rsidRDefault="00000000" w:rsidP="00D97755">
      <w:pPr>
        <w:pStyle w:val="Compact"/>
        <w:numPr>
          <w:ilvl w:val="0"/>
          <w:numId w:val="10"/>
        </w:numPr>
        <w:jc w:val="both"/>
        <w:rPr>
          <w:rFonts w:ascii="Times New Roman" w:hAnsi="Times New Roman" w:cs="Times New Roman"/>
        </w:rPr>
      </w:pPr>
      <w:r w:rsidRPr="00D97755">
        <w:rPr>
          <w:rFonts w:ascii="Times New Roman" w:hAnsi="Times New Roman" w:cs="Times New Roman"/>
          <w:b/>
          <w:bCs/>
        </w:rPr>
        <w:t>Longest Match Principle:</w:t>
      </w:r>
      <w:r w:rsidRPr="00D97755">
        <w:rPr>
          <w:rFonts w:ascii="Times New Roman" w:hAnsi="Times New Roman" w:cs="Times New Roman"/>
        </w:rPr>
        <w:t xml:space="preserve"> The conversion algorithm prioritizes matching the longest possible conjunct sequence at any point in the text before falling back to individual character mapping, ensuring accurate representation of complex clusters.</w:t>
      </w:r>
    </w:p>
    <w:p w14:paraId="0C4CB03B"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3.7. The Role of Linguistic Data Resources</w:t>
      </w:r>
    </w:p>
    <w:p w14:paraId="751183BF"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foundation of this rule-based system lies in the curated linguistic knowledge encoded in its data files. This includes:</w:t>
      </w:r>
    </w:p>
    <w:p w14:paraId="3BF83F0E" w14:textId="77777777" w:rsidR="00C05D1E" w:rsidRPr="00D97755" w:rsidRDefault="00000000" w:rsidP="00D97755">
      <w:pPr>
        <w:pStyle w:val="Compact"/>
        <w:numPr>
          <w:ilvl w:val="0"/>
          <w:numId w:val="12"/>
        </w:numPr>
        <w:jc w:val="both"/>
        <w:rPr>
          <w:rFonts w:ascii="Times New Roman" w:hAnsi="Times New Roman" w:cs="Times New Roman"/>
        </w:rPr>
      </w:pPr>
      <w:r w:rsidRPr="00D97755">
        <w:rPr>
          <w:rFonts w:ascii="Times New Roman" w:hAnsi="Times New Roman" w:cs="Times New Roman"/>
        </w:rPr>
        <w:lastRenderedPageBreak/>
        <w:t>Comprehensive number-to-word mappings.</w:t>
      </w:r>
    </w:p>
    <w:p w14:paraId="3D97E1EA" w14:textId="77777777" w:rsidR="00C05D1E" w:rsidRPr="00D97755" w:rsidRDefault="00000000" w:rsidP="00D97755">
      <w:pPr>
        <w:pStyle w:val="Compact"/>
        <w:numPr>
          <w:ilvl w:val="0"/>
          <w:numId w:val="12"/>
        </w:numPr>
        <w:jc w:val="both"/>
        <w:rPr>
          <w:rFonts w:ascii="Times New Roman" w:hAnsi="Times New Roman" w:cs="Times New Roman"/>
        </w:rPr>
      </w:pPr>
      <w:r w:rsidRPr="00D97755">
        <w:rPr>
          <w:rFonts w:ascii="Times New Roman" w:hAnsi="Times New Roman" w:cs="Times New Roman"/>
        </w:rPr>
        <w:t>Mappings for ordinals, months, and days.</w:t>
      </w:r>
    </w:p>
    <w:p w14:paraId="06C2A215" w14:textId="77777777" w:rsidR="00C05D1E" w:rsidRPr="00D97755" w:rsidRDefault="00000000" w:rsidP="00D97755">
      <w:pPr>
        <w:pStyle w:val="Compact"/>
        <w:numPr>
          <w:ilvl w:val="0"/>
          <w:numId w:val="12"/>
        </w:numPr>
        <w:jc w:val="both"/>
        <w:rPr>
          <w:rFonts w:ascii="Times New Roman" w:hAnsi="Times New Roman" w:cs="Times New Roman"/>
        </w:rPr>
      </w:pPr>
      <w:r w:rsidRPr="00D97755">
        <w:rPr>
          <w:rFonts w:ascii="Times New Roman" w:hAnsi="Times New Roman" w:cs="Times New Roman"/>
        </w:rPr>
        <w:t>The English-to-Bengali phonetic transliteration dictionary.</w:t>
      </w:r>
    </w:p>
    <w:p w14:paraId="73D0AB76" w14:textId="77777777" w:rsidR="00C05D1E" w:rsidRPr="00D97755" w:rsidRDefault="00000000" w:rsidP="00D97755">
      <w:pPr>
        <w:pStyle w:val="Compact"/>
        <w:numPr>
          <w:ilvl w:val="0"/>
          <w:numId w:val="12"/>
        </w:numPr>
        <w:jc w:val="both"/>
        <w:rPr>
          <w:rFonts w:ascii="Times New Roman" w:hAnsi="Times New Roman" w:cs="Times New Roman"/>
        </w:rPr>
      </w:pPr>
      <w:r w:rsidRPr="00D97755">
        <w:rPr>
          <w:rFonts w:ascii="Times New Roman" w:hAnsi="Times New Roman" w:cs="Times New Roman"/>
        </w:rPr>
        <w:t>Detailed IPA mappings for individual characters and, crucially, for a wide range of consonant conjuncts.</w:t>
      </w:r>
    </w:p>
    <w:p w14:paraId="274EB1AC"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rPr>
        <w:t>The accuracy and coverage of the normalizer are directly tied to the quality and extensiveness of these resources. Their creation represents a significant knowledge engineering effort, capturing specific linguistic rules and conventions of Bengali.</w:t>
      </w:r>
    </w:p>
    <w:p w14:paraId="1102EB3B"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4. Experiments and Case Studies</w:t>
      </w:r>
    </w:p>
    <w:p w14:paraId="3806DE72"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Evaluating the performance of a text normalization system ideally requires standardized benchmark datasets and metrics. However, such resources are not readily available for Bengali normalization. In their absence, we demonstrate the system’s functionality and effectiveness through qualitative analysis based on a diverse set of crafted test sentences designed to exercise different aspects of the normalization pipeline.</w:t>
      </w:r>
    </w:p>
    <w:p w14:paraId="7A90951A"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4.1. Implementation Details</w:t>
      </w:r>
    </w:p>
    <w:p w14:paraId="17B4F08C"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 xml:space="preserve">The system is implemented using Python 3.x. It leverages the standard </w:t>
      </w:r>
      <w:r w:rsidRPr="00D97755">
        <w:rPr>
          <w:rStyle w:val="VerbatimChar"/>
          <w:rFonts w:ascii="Times New Roman" w:hAnsi="Times New Roman" w:cs="Times New Roman"/>
        </w:rPr>
        <w:t>re</w:t>
      </w:r>
      <w:r w:rsidRPr="00D97755">
        <w:rPr>
          <w:rFonts w:ascii="Times New Roman" w:hAnsi="Times New Roman" w:cs="Times New Roman"/>
        </w:rPr>
        <w:t xml:space="preserve"> library for regular expressions and </w:t>
      </w:r>
      <w:r w:rsidRPr="00D97755">
        <w:rPr>
          <w:rStyle w:val="VerbatimChar"/>
          <w:rFonts w:ascii="Times New Roman" w:hAnsi="Times New Roman" w:cs="Times New Roman"/>
        </w:rPr>
        <w:t>dateutil.parser</w:t>
      </w:r>
      <w:r w:rsidRPr="00D97755">
        <w:rPr>
          <w:rFonts w:ascii="Times New Roman" w:hAnsi="Times New Roman" w:cs="Times New Roman"/>
        </w:rPr>
        <w:t xml:space="preserve"> for flexible date string interpretation (after preprocessing Bengali elements). The code is structured into modular components reflecting the architecture described in Section 3.</w:t>
      </w:r>
    </w:p>
    <w:p w14:paraId="137CE621"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4.2. Test Data Description</w:t>
      </w:r>
    </w:p>
    <w:p w14:paraId="39954D77"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 xml:space="preserve">The test suite comprises sentences containing various combinations of NSWs, including: * Dates and times in multiple formats (DD/MM/YYYY, DD-Month-YYYY, YYYY-MM-DD, HH:MM, HH:MM:SS, AM/PM). * Numbers of varying magnitudes, including decimals and the crore/lakh system. * Currency amounts with the </w:t>
      </w:r>
      <w:r w:rsidRPr="00D97755">
        <w:rPr>
          <w:rStyle w:val="VerbatimChar"/>
          <w:rFonts w:ascii="Tahoma" w:hAnsi="Tahoma" w:cs="Tahoma"/>
        </w:rPr>
        <w:t>৳</w:t>
      </w:r>
      <w:r w:rsidRPr="00D97755">
        <w:rPr>
          <w:rFonts w:ascii="Times New Roman" w:hAnsi="Times New Roman" w:cs="Times New Roman"/>
        </w:rPr>
        <w:t xml:space="preserve"> symbol, </w:t>
      </w:r>
      <w:r w:rsidRPr="00D97755">
        <w:rPr>
          <w:rStyle w:val="VerbatimChar"/>
          <w:rFonts w:ascii="Nirmala UI" w:hAnsi="Nirmala UI" w:cs="Nirmala UI"/>
        </w:rPr>
        <w:t>টাকা</w:t>
      </w:r>
      <w:r w:rsidRPr="00D97755">
        <w:rPr>
          <w:rFonts w:ascii="Times New Roman" w:hAnsi="Times New Roman" w:cs="Times New Roman"/>
        </w:rPr>
        <w:t>/</w:t>
      </w:r>
      <w:r w:rsidRPr="00D97755">
        <w:rPr>
          <w:rStyle w:val="VerbatimChar"/>
          <w:rFonts w:ascii="Nirmala UI" w:hAnsi="Nirmala UI" w:cs="Nirmala UI"/>
        </w:rPr>
        <w:t>টাকার</w:t>
      </w:r>
      <w:r w:rsidRPr="00D97755">
        <w:rPr>
          <w:rFonts w:ascii="Times New Roman" w:hAnsi="Times New Roman" w:cs="Times New Roman"/>
        </w:rPr>
        <w:t xml:space="preserve"> keywords, and scaling units. * Percentages using </w:t>
      </w:r>
      <w:r w:rsidRPr="00D97755">
        <w:rPr>
          <w:rStyle w:val="VerbatimChar"/>
          <w:rFonts w:ascii="Times New Roman" w:hAnsi="Times New Roman" w:cs="Times New Roman"/>
        </w:rPr>
        <w:t>%</w:t>
      </w:r>
      <w:r w:rsidRPr="00D97755">
        <w:rPr>
          <w:rFonts w:ascii="Times New Roman" w:hAnsi="Times New Roman" w:cs="Times New Roman"/>
        </w:rPr>
        <w:t xml:space="preserve"> and </w:t>
      </w:r>
      <w:r w:rsidRPr="00D97755">
        <w:rPr>
          <w:rStyle w:val="VerbatimChar"/>
          <w:rFonts w:ascii="Nirmala UI" w:hAnsi="Nirmala UI" w:cs="Nirmala UI"/>
        </w:rPr>
        <w:t>শতাংশ</w:t>
      </w:r>
      <w:r w:rsidRPr="00D97755">
        <w:rPr>
          <w:rFonts w:ascii="Times New Roman" w:hAnsi="Times New Roman" w:cs="Times New Roman"/>
        </w:rPr>
        <w:t xml:space="preserve">. * Ordinals using Bengali and English suffixes. * Temperatures with different units (°C, °F, </w:t>
      </w:r>
      <w:r w:rsidRPr="00D97755">
        <w:rPr>
          <w:rFonts w:ascii="Nirmala UI" w:hAnsi="Nirmala UI" w:cs="Nirmala UI"/>
        </w:rPr>
        <w:t>ডিগ্রি</w:t>
      </w:r>
      <w:r w:rsidRPr="00D97755">
        <w:rPr>
          <w:rFonts w:ascii="Times New Roman" w:hAnsi="Times New Roman" w:cs="Times New Roman"/>
        </w:rPr>
        <w:t xml:space="preserve">). * Ratios with different separators (:, </w:t>
      </w:r>
      <w:r w:rsidRPr="00D97755">
        <w:rPr>
          <w:rFonts w:ascii="Nirmala UI" w:hAnsi="Nirmala UI" w:cs="Nirmala UI"/>
        </w:rPr>
        <w:t>ঃ</w:t>
      </w:r>
      <w:r w:rsidRPr="00D97755">
        <w:rPr>
          <w:rFonts w:ascii="Times New Roman" w:hAnsi="Times New Roman" w:cs="Times New Roman"/>
        </w:rPr>
        <w:t>, -). * Phone numbers with national prefixes. * Code-mixed English words. * Contextual year expressions.</w:t>
      </w:r>
    </w:p>
    <w:p w14:paraId="2FC9A107"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4.3. Qualitative Analysis: Illustrative Examples</w:t>
      </w:r>
    </w:p>
    <w:p w14:paraId="6533585E"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We present examples showcasing the transformation from raw input to normalized Bengali text, followed by the generated IPA string.</w:t>
      </w:r>
    </w:p>
    <w:p w14:paraId="7DD1EB48" w14:textId="77777777" w:rsidR="00C05D1E" w:rsidRPr="00D97755" w:rsidRDefault="00000000" w:rsidP="00D97755">
      <w:pPr>
        <w:pStyle w:val="Compact"/>
        <w:numPr>
          <w:ilvl w:val="0"/>
          <w:numId w:val="13"/>
        </w:numPr>
        <w:jc w:val="both"/>
        <w:rPr>
          <w:rFonts w:ascii="Times New Roman" w:hAnsi="Times New Roman" w:cs="Times New Roman"/>
        </w:rPr>
      </w:pPr>
      <w:r w:rsidRPr="00D97755">
        <w:rPr>
          <w:rFonts w:ascii="Times New Roman" w:hAnsi="Times New Roman" w:cs="Times New Roman"/>
          <w:b/>
          <w:bCs/>
        </w:rPr>
        <w:t>Example 1: Basic Numerals, Date, Time</w:t>
      </w:r>
    </w:p>
    <w:p w14:paraId="793C20E3" w14:textId="77777777" w:rsidR="00C05D1E" w:rsidRPr="00D97755" w:rsidRDefault="00000000" w:rsidP="00D97755">
      <w:pPr>
        <w:pStyle w:val="Compact"/>
        <w:numPr>
          <w:ilvl w:val="1"/>
          <w:numId w:val="14"/>
        </w:numPr>
        <w:jc w:val="both"/>
        <w:rPr>
          <w:rFonts w:ascii="Times New Roman" w:hAnsi="Times New Roman" w:cs="Times New Roman"/>
        </w:rPr>
      </w:pPr>
      <w:r w:rsidRPr="00D97755">
        <w:rPr>
          <w:rFonts w:ascii="Times New Roman" w:hAnsi="Times New Roman" w:cs="Times New Roman"/>
          <w:i/>
          <w:iCs/>
        </w:rPr>
        <w:t>Input:</w:t>
      </w:r>
      <w:r w:rsidRPr="00D97755">
        <w:rPr>
          <w:rFonts w:ascii="Times New Roman" w:hAnsi="Times New Roman" w:cs="Times New Roman"/>
        </w:rPr>
        <w:t xml:space="preserve"> </w:t>
      </w:r>
      <w:r w:rsidRPr="00D97755">
        <w:rPr>
          <w:rStyle w:val="VerbatimChar"/>
          <w:rFonts w:ascii="Nirmala UI" w:hAnsi="Nirmala UI" w:cs="Nirmala UI"/>
        </w:rPr>
        <w:t>গতকাল</w:t>
      </w:r>
      <w:r w:rsidRPr="00D97755">
        <w:rPr>
          <w:rStyle w:val="VerbatimChar"/>
          <w:rFonts w:ascii="Times New Roman" w:hAnsi="Times New Roman" w:cs="Times New Roman"/>
        </w:rPr>
        <w:t xml:space="preserve"> </w:t>
      </w:r>
      <w:r w:rsidRPr="00D97755">
        <w:rPr>
          <w:rStyle w:val="VerbatimChar"/>
          <w:rFonts w:ascii="Nirmala UI" w:hAnsi="Nirmala UI" w:cs="Nirmala UI"/>
        </w:rPr>
        <w:t>১৯শে</w:t>
      </w:r>
      <w:r w:rsidRPr="00D97755">
        <w:rPr>
          <w:rStyle w:val="VerbatimChar"/>
          <w:rFonts w:ascii="Times New Roman" w:hAnsi="Times New Roman" w:cs="Times New Roman"/>
        </w:rPr>
        <w:t xml:space="preserve"> </w:t>
      </w:r>
      <w:r w:rsidRPr="00D97755">
        <w:rPr>
          <w:rStyle w:val="VerbatimChar"/>
          <w:rFonts w:ascii="Nirmala UI" w:hAnsi="Nirmala UI" w:cs="Nirmala UI"/>
        </w:rPr>
        <w:t>মে</w:t>
      </w:r>
      <w:r w:rsidRPr="00D97755">
        <w:rPr>
          <w:rStyle w:val="VerbatimChar"/>
          <w:rFonts w:ascii="Times New Roman" w:hAnsi="Times New Roman" w:cs="Times New Roman"/>
        </w:rPr>
        <w:t xml:space="preserve">, </w:t>
      </w:r>
      <w:r w:rsidRPr="00D97755">
        <w:rPr>
          <w:rStyle w:val="VerbatimChar"/>
          <w:rFonts w:ascii="Nirmala UI" w:hAnsi="Nirmala UI" w:cs="Nirmala UI"/>
        </w:rPr>
        <w:t>২০২৩</w:t>
      </w:r>
      <w:r w:rsidRPr="00D97755">
        <w:rPr>
          <w:rStyle w:val="VerbatimChar"/>
          <w:rFonts w:ascii="Times New Roman" w:hAnsi="Times New Roman" w:cs="Times New Roman"/>
        </w:rPr>
        <w:t xml:space="preserve"> </w:t>
      </w:r>
      <w:r w:rsidRPr="00D97755">
        <w:rPr>
          <w:rStyle w:val="VerbatimChar"/>
          <w:rFonts w:ascii="Nirmala UI" w:hAnsi="Nirmala UI" w:cs="Nirmala UI"/>
        </w:rPr>
        <w:t>এ</w:t>
      </w:r>
      <w:r w:rsidRPr="00D97755">
        <w:rPr>
          <w:rStyle w:val="VerbatimChar"/>
          <w:rFonts w:ascii="Times New Roman" w:hAnsi="Times New Roman" w:cs="Times New Roman"/>
        </w:rPr>
        <w:t xml:space="preserve"> </w:t>
      </w:r>
      <w:r w:rsidRPr="00D97755">
        <w:rPr>
          <w:rStyle w:val="VerbatimChar"/>
          <w:rFonts w:ascii="Nirmala UI" w:hAnsi="Nirmala UI" w:cs="Nirmala UI"/>
        </w:rPr>
        <w:t>দুপুর</w:t>
      </w:r>
      <w:r w:rsidRPr="00D97755">
        <w:rPr>
          <w:rStyle w:val="VerbatimChar"/>
          <w:rFonts w:ascii="Times New Roman" w:hAnsi="Times New Roman" w:cs="Times New Roman"/>
        </w:rPr>
        <w:t xml:space="preserve"> </w:t>
      </w:r>
      <w:r w:rsidRPr="00D97755">
        <w:rPr>
          <w:rStyle w:val="VerbatimChar"/>
          <w:rFonts w:ascii="Nirmala UI" w:hAnsi="Nirmala UI" w:cs="Nirmala UI"/>
        </w:rPr>
        <w:t>২</w:t>
      </w:r>
      <w:r w:rsidRPr="00D97755">
        <w:rPr>
          <w:rStyle w:val="VerbatimChar"/>
          <w:rFonts w:ascii="Times New Roman" w:hAnsi="Times New Roman" w:cs="Times New Roman"/>
        </w:rPr>
        <w:t>:</w:t>
      </w:r>
      <w:r w:rsidRPr="00D97755">
        <w:rPr>
          <w:rStyle w:val="VerbatimChar"/>
          <w:rFonts w:ascii="Nirmala UI" w:hAnsi="Nirmala UI" w:cs="Nirmala UI"/>
        </w:rPr>
        <w:t>৩০</w:t>
      </w:r>
      <w:r w:rsidRPr="00D97755">
        <w:rPr>
          <w:rStyle w:val="VerbatimChar"/>
          <w:rFonts w:ascii="Times New Roman" w:hAnsi="Times New Roman" w:cs="Times New Roman"/>
        </w:rPr>
        <w:t xml:space="preserve"> </w:t>
      </w:r>
      <w:r w:rsidRPr="00D97755">
        <w:rPr>
          <w:rStyle w:val="VerbatimChar"/>
          <w:rFonts w:ascii="Nirmala UI" w:hAnsi="Nirmala UI" w:cs="Nirmala UI"/>
        </w:rPr>
        <w:t>মিনিটে</w:t>
      </w:r>
      <w:r w:rsidRPr="00D97755">
        <w:rPr>
          <w:rStyle w:val="VerbatimChar"/>
          <w:rFonts w:ascii="Times New Roman" w:hAnsi="Times New Roman" w:cs="Times New Roman"/>
        </w:rPr>
        <w:t xml:space="preserve"> </w:t>
      </w:r>
      <w:r w:rsidRPr="00D97755">
        <w:rPr>
          <w:rStyle w:val="VerbatimChar"/>
          <w:rFonts w:ascii="Nirmala UI" w:hAnsi="Nirmala UI" w:cs="Nirmala UI"/>
        </w:rPr>
        <w:t>৩টি</w:t>
      </w:r>
      <w:r w:rsidRPr="00D97755">
        <w:rPr>
          <w:rStyle w:val="VerbatimChar"/>
          <w:rFonts w:ascii="Times New Roman" w:hAnsi="Times New Roman" w:cs="Times New Roman"/>
        </w:rPr>
        <w:t xml:space="preserve"> </w:t>
      </w:r>
      <w:r w:rsidRPr="00D97755">
        <w:rPr>
          <w:rStyle w:val="VerbatimChar"/>
          <w:rFonts w:ascii="Nirmala UI" w:hAnsi="Nirmala UI" w:cs="Nirmala UI"/>
        </w:rPr>
        <w:t>বই</w:t>
      </w:r>
      <w:r w:rsidRPr="00D97755">
        <w:rPr>
          <w:rStyle w:val="VerbatimChar"/>
          <w:rFonts w:ascii="Times New Roman" w:hAnsi="Times New Roman" w:cs="Times New Roman"/>
        </w:rPr>
        <w:t xml:space="preserve"> </w:t>
      </w:r>
      <w:r w:rsidRPr="00D97755">
        <w:rPr>
          <w:rStyle w:val="VerbatimChar"/>
          <w:rFonts w:ascii="Nirmala UI" w:hAnsi="Nirmala UI" w:cs="Nirmala UI"/>
        </w:rPr>
        <w:t>কিনেছি।</w:t>
      </w:r>
    </w:p>
    <w:p w14:paraId="12C6AEDC" w14:textId="77777777" w:rsidR="00C05D1E" w:rsidRPr="00D97755" w:rsidRDefault="00000000" w:rsidP="00D97755">
      <w:pPr>
        <w:pStyle w:val="Compact"/>
        <w:numPr>
          <w:ilvl w:val="1"/>
          <w:numId w:val="14"/>
        </w:numPr>
        <w:jc w:val="both"/>
        <w:rPr>
          <w:rFonts w:ascii="Times New Roman" w:hAnsi="Times New Roman" w:cs="Times New Roman"/>
        </w:rPr>
      </w:pPr>
      <w:r w:rsidRPr="00D97755">
        <w:rPr>
          <w:rFonts w:ascii="Times New Roman" w:hAnsi="Times New Roman" w:cs="Times New Roman"/>
          <w:i/>
          <w:iCs/>
        </w:rPr>
        <w:t>Normalized Output:</w:t>
      </w:r>
      <w:r w:rsidRPr="00D97755">
        <w:rPr>
          <w:rFonts w:ascii="Times New Roman" w:hAnsi="Times New Roman" w:cs="Times New Roman"/>
        </w:rPr>
        <w:t xml:space="preserve"> </w:t>
      </w:r>
      <w:r w:rsidRPr="00D97755">
        <w:rPr>
          <w:rStyle w:val="VerbatimChar"/>
          <w:rFonts w:ascii="Nirmala UI" w:hAnsi="Nirmala UI" w:cs="Nirmala UI"/>
        </w:rPr>
        <w:t>গতকাল</w:t>
      </w:r>
      <w:r w:rsidRPr="00D97755">
        <w:rPr>
          <w:rStyle w:val="VerbatimChar"/>
          <w:rFonts w:ascii="Times New Roman" w:hAnsi="Times New Roman" w:cs="Times New Roman"/>
        </w:rPr>
        <w:t xml:space="preserve"> </w:t>
      </w:r>
      <w:r w:rsidRPr="00D97755">
        <w:rPr>
          <w:rStyle w:val="VerbatimChar"/>
          <w:rFonts w:ascii="Nirmala UI" w:hAnsi="Nirmala UI" w:cs="Nirmala UI"/>
        </w:rPr>
        <w:t>উনিশে</w:t>
      </w:r>
      <w:r w:rsidRPr="00D97755">
        <w:rPr>
          <w:rStyle w:val="VerbatimChar"/>
          <w:rFonts w:ascii="Times New Roman" w:hAnsi="Times New Roman" w:cs="Times New Roman"/>
        </w:rPr>
        <w:t xml:space="preserve"> </w:t>
      </w:r>
      <w:r w:rsidRPr="00D97755">
        <w:rPr>
          <w:rStyle w:val="VerbatimChar"/>
          <w:rFonts w:ascii="Nirmala UI" w:hAnsi="Nirmala UI" w:cs="Nirmala UI"/>
        </w:rPr>
        <w:t>মে</w:t>
      </w:r>
      <w:r w:rsidRPr="00D97755">
        <w:rPr>
          <w:rStyle w:val="VerbatimChar"/>
          <w:rFonts w:ascii="Times New Roman" w:hAnsi="Times New Roman" w:cs="Times New Roman"/>
        </w:rPr>
        <w:t xml:space="preserve"> </w:t>
      </w:r>
      <w:r w:rsidRPr="00D97755">
        <w:rPr>
          <w:rStyle w:val="VerbatimChar"/>
          <w:rFonts w:ascii="Nirmala UI" w:hAnsi="Nirmala UI" w:cs="Nirmala UI"/>
        </w:rPr>
        <w:t>দুই</w:t>
      </w:r>
      <w:r w:rsidRPr="00D97755">
        <w:rPr>
          <w:rStyle w:val="VerbatimChar"/>
          <w:rFonts w:ascii="Times New Roman" w:hAnsi="Times New Roman" w:cs="Times New Roman"/>
        </w:rPr>
        <w:t xml:space="preserve"> </w:t>
      </w:r>
      <w:r w:rsidRPr="00D97755">
        <w:rPr>
          <w:rStyle w:val="VerbatimChar"/>
          <w:rFonts w:ascii="Nirmala UI" w:hAnsi="Nirmala UI" w:cs="Nirmala UI"/>
        </w:rPr>
        <w:t>হাজার</w:t>
      </w:r>
      <w:r w:rsidRPr="00D97755">
        <w:rPr>
          <w:rStyle w:val="VerbatimChar"/>
          <w:rFonts w:ascii="Times New Roman" w:hAnsi="Times New Roman" w:cs="Times New Roman"/>
        </w:rPr>
        <w:t xml:space="preserve"> </w:t>
      </w:r>
      <w:r w:rsidRPr="00D97755">
        <w:rPr>
          <w:rStyle w:val="VerbatimChar"/>
          <w:rFonts w:ascii="Nirmala UI" w:hAnsi="Nirmala UI" w:cs="Nirmala UI"/>
        </w:rPr>
        <w:t>তেইশ</w:t>
      </w:r>
      <w:r w:rsidRPr="00D97755">
        <w:rPr>
          <w:rStyle w:val="VerbatimChar"/>
          <w:rFonts w:ascii="Times New Roman" w:hAnsi="Times New Roman" w:cs="Times New Roman"/>
        </w:rPr>
        <w:t xml:space="preserve"> </w:t>
      </w:r>
      <w:r w:rsidRPr="00D97755">
        <w:rPr>
          <w:rStyle w:val="VerbatimChar"/>
          <w:rFonts w:ascii="Nirmala UI" w:hAnsi="Nirmala UI" w:cs="Nirmala UI"/>
        </w:rPr>
        <w:t>এ</w:t>
      </w:r>
      <w:r w:rsidRPr="00D97755">
        <w:rPr>
          <w:rStyle w:val="VerbatimChar"/>
          <w:rFonts w:ascii="Times New Roman" w:hAnsi="Times New Roman" w:cs="Times New Roman"/>
        </w:rPr>
        <w:t xml:space="preserve"> </w:t>
      </w:r>
      <w:r w:rsidRPr="00D97755">
        <w:rPr>
          <w:rStyle w:val="VerbatimChar"/>
          <w:rFonts w:ascii="Nirmala UI" w:hAnsi="Nirmala UI" w:cs="Nirmala UI"/>
        </w:rPr>
        <w:t>দুপুর</w:t>
      </w:r>
      <w:r w:rsidRPr="00D97755">
        <w:rPr>
          <w:rStyle w:val="VerbatimChar"/>
          <w:rFonts w:ascii="Times New Roman" w:hAnsi="Times New Roman" w:cs="Times New Roman"/>
        </w:rPr>
        <w:t xml:space="preserve"> </w:t>
      </w:r>
      <w:r w:rsidRPr="00D97755">
        <w:rPr>
          <w:rStyle w:val="VerbatimChar"/>
          <w:rFonts w:ascii="Nirmala UI" w:hAnsi="Nirmala UI" w:cs="Nirmala UI"/>
        </w:rPr>
        <w:t>দুই</w:t>
      </w:r>
      <w:r w:rsidRPr="00D97755">
        <w:rPr>
          <w:rStyle w:val="VerbatimChar"/>
          <w:rFonts w:ascii="Times New Roman" w:hAnsi="Times New Roman" w:cs="Times New Roman"/>
        </w:rPr>
        <w:t xml:space="preserve"> </w:t>
      </w:r>
      <w:r w:rsidRPr="00D97755">
        <w:rPr>
          <w:rStyle w:val="VerbatimChar"/>
          <w:rFonts w:ascii="Nirmala UI" w:hAnsi="Nirmala UI" w:cs="Nirmala UI"/>
        </w:rPr>
        <w:t>টা</w:t>
      </w:r>
      <w:r w:rsidRPr="00D97755">
        <w:rPr>
          <w:rStyle w:val="VerbatimChar"/>
          <w:rFonts w:ascii="Times New Roman" w:hAnsi="Times New Roman" w:cs="Times New Roman"/>
        </w:rPr>
        <w:t xml:space="preserve"> </w:t>
      </w:r>
      <w:r w:rsidRPr="00D97755">
        <w:rPr>
          <w:rStyle w:val="VerbatimChar"/>
          <w:rFonts w:ascii="Nirmala UI" w:hAnsi="Nirmala UI" w:cs="Nirmala UI"/>
        </w:rPr>
        <w:t>ত্রিশ</w:t>
      </w:r>
      <w:r w:rsidRPr="00D97755">
        <w:rPr>
          <w:rStyle w:val="VerbatimChar"/>
          <w:rFonts w:ascii="Times New Roman" w:hAnsi="Times New Roman" w:cs="Times New Roman"/>
        </w:rPr>
        <w:t xml:space="preserve"> </w:t>
      </w:r>
      <w:r w:rsidRPr="00D97755">
        <w:rPr>
          <w:rStyle w:val="VerbatimChar"/>
          <w:rFonts w:ascii="Nirmala UI" w:hAnsi="Nirmala UI" w:cs="Nirmala UI"/>
        </w:rPr>
        <w:t>মিনিটে</w:t>
      </w:r>
      <w:r w:rsidRPr="00D97755">
        <w:rPr>
          <w:rStyle w:val="VerbatimChar"/>
          <w:rFonts w:ascii="Times New Roman" w:hAnsi="Times New Roman" w:cs="Times New Roman"/>
        </w:rPr>
        <w:t xml:space="preserve"> </w:t>
      </w:r>
      <w:r w:rsidRPr="00D97755">
        <w:rPr>
          <w:rStyle w:val="VerbatimChar"/>
          <w:rFonts w:ascii="Nirmala UI" w:hAnsi="Nirmala UI" w:cs="Nirmala UI"/>
        </w:rPr>
        <w:t>তিনটা</w:t>
      </w:r>
      <w:r w:rsidRPr="00D97755">
        <w:rPr>
          <w:rStyle w:val="VerbatimChar"/>
          <w:rFonts w:ascii="Times New Roman" w:hAnsi="Times New Roman" w:cs="Times New Roman"/>
        </w:rPr>
        <w:t xml:space="preserve"> </w:t>
      </w:r>
      <w:r w:rsidRPr="00D97755">
        <w:rPr>
          <w:rStyle w:val="VerbatimChar"/>
          <w:rFonts w:ascii="Nirmala UI" w:hAnsi="Nirmala UI" w:cs="Nirmala UI"/>
        </w:rPr>
        <w:t>বই</w:t>
      </w:r>
      <w:r w:rsidRPr="00D97755">
        <w:rPr>
          <w:rStyle w:val="VerbatimChar"/>
          <w:rFonts w:ascii="Times New Roman" w:hAnsi="Times New Roman" w:cs="Times New Roman"/>
        </w:rPr>
        <w:t xml:space="preserve"> </w:t>
      </w:r>
      <w:r w:rsidRPr="00D97755">
        <w:rPr>
          <w:rStyle w:val="VerbatimChar"/>
          <w:rFonts w:ascii="Nirmala UI" w:hAnsi="Nirmala UI" w:cs="Nirmala UI"/>
        </w:rPr>
        <w:t>কিনেছি</w:t>
      </w:r>
    </w:p>
    <w:p w14:paraId="6B2EF447" w14:textId="77777777" w:rsidR="00C05D1E" w:rsidRPr="00D97755" w:rsidRDefault="00000000" w:rsidP="00D97755">
      <w:pPr>
        <w:pStyle w:val="Compact"/>
        <w:numPr>
          <w:ilvl w:val="1"/>
          <w:numId w:val="14"/>
        </w:numPr>
        <w:jc w:val="both"/>
        <w:rPr>
          <w:rFonts w:ascii="Times New Roman" w:hAnsi="Times New Roman" w:cs="Times New Roman"/>
        </w:rPr>
      </w:pPr>
      <w:r w:rsidRPr="00D97755">
        <w:rPr>
          <w:rFonts w:ascii="Times New Roman" w:hAnsi="Times New Roman" w:cs="Times New Roman"/>
          <w:i/>
          <w:iCs/>
        </w:rPr>
        <w:t>IPA Output:</w:t>
      </w:r>
      <w:r w:rsidRPr="00D97755">
        <w:rPr>
          <w:rFonts w:ascii="Times New Roman" w:hAnsi="Times New Roman" w:cs="Times New Roman"/>
        </w:rPr>
        <w:t xml:space="preserve"> </w:t>
      </w:r>
      <w:r w:rsidRPr="00D97755">
        <w:rPr>
          <w:rStyle w:val="VerbatimChar"/>
          <w:rFonts w:ascii="Times New Roman" w:hAnsi="Times New Roman" w:cs="Times New Roman"/>
        </w:rPr>
        <w:t>ɡɔt̪okaːl uniʃe me d̪ui haːdʒaːr t̪eiʃ ɛ d̪upur d̪ui ʈaː t̪riʃ miniʈe t̪inʈaː boi kinetʃʰi</w:t>
      </w:r>
    </w:p>
    <w:p w14:paraId="035E3724" w14:textId="77777777" w:rsidR="00C05D1E" w:rsidRPr="00D97755" w:rsidRDefault="00000000" w:rsidP="00D97755">
      <w:pPr>
        <w:pStyle w:val="Compact"/>
        <w:numPr>
          <w:ilvl w:val="1"/>
          <w:numId w:val="14"/>
        </w:numPr>
        <w:jc w:val="both"/>
        <w:rPr>
          <w:rFonts w:ascii="Times New Roman" w:hAnsi="Times New Roman" w:cs="Times New Roman"/>
        </w:rPr>
      </w:pPr>
      <w:r w:rsidRPr="00D97755">
        <w:rPr>
          <w:rFonts w:ascii="Times New Roman" w:hAnsi="Times New Roman" w:cs="Times New Roman"/>
          <w:i/>
          <w:iCs/>
        </w:rPr>
        <w:lastRenderedPageBreak/>
        <w:t>Analysis:</w:t>
      </w:r>
      <w:r w:rsidRPr="00D97755">
        <w:rPr>
          <w:rFonts w:ascii="Times New Roman" w:hAnsi="Times New Roman" w:cs="Times New Roman"/>
        </w:rPr>
        <w:t xml:space="preserve"> Correctly handles the ordinal date (“</w:t>
      </w:r>
      <w:r w:rsidRPr="00D97755">
        <w:rPr>
          <w:rFonts w:ascii="Nirmala UI" w:hAnsi="Nirmala UI" w:cs="Nirmala UI"/>
        </w:rPr>
        <w:t>উনিশে</w:t>
      </w:r>
      <w:r w:rsidRPr="00D97755">
        <w:rPr>
          <w:rFonts w:ascii="Times New Roman" w:hAnsi="Times New Roman" w:cs="Times New Roman"/>
        </w:rPr>
        <w:t xml:space="preserve"> </w:t>
      </w:r>
      <w:r w:rsidRPr="00D97755">
        <w:rPr>
          <w:rFonts w:ascii="Nirmala UI" w:hAnsi="Nirmala UI" w:cs="Nirmala UI"/>
        </w:rPr>
        <w:t>মে</w:t>
      </w:r>
      <w:r w:rsidRPr="00D97755">
        <w:rPr>
          <w:rFonts w:ascii="Times New Roman" w:hAnsi="Times New Roman" w:cs="Times New Roman"/>
        </w:rPr>
        <w:t>”), year (“</w:t>
      </w:r>
      <w:r w:rsidRPr="00D97755">
        <w:rPr>
          <w:rFonts w:ascii="Nirmala UI" w:hAnsi="Nirmala UI" w:cs="Nirmala UI"/>
        </w:rPr>
        <w:t>দুই</w:t>
      </w:r>
      <w:r w:rsidRPr="00D97755">
        <w:rPr>
          <w:rFonts w:ascii="Times New Roman" w:hAnsi="Times New Roman" w:cs="Times New Roman"/>
        </w:rPr>
        <w:t xml:space="preserve"> </w:t>
      </w:r>
      <w:r w:rsidRPr="00D97755">
        <w:rPr>
          <w:rFonts w:ascii="Nirmala UI" w:hAnsi="Nirmala UI" w:cs="Nirmala UI"/>
        </w:rPr>
        <w:t>হাজার</w:t>
      </w:r>
      <w:r w:rsidRPr="00D97755">
        <w:rPr>
          <w:rFonts w:ascii="Times New Roman" w:hAnsi="Times New Roman" w:cs="Times New Roman"/>
        </w:rPr>
        <w:t xml:space="preserve"> </w:t>
      </w:r>
      <w:r w:rsidRPr="00D97755">
        <w:rPr>
          <w:rFonts w:ascii="Nirmala UI" w:hAnsi="Nirmala UI" w:cs="Nirmala UI"/>
        </w:rPr>
        <w:t>তেইশ</w:t>
      </w:r>
      <w:r w:rsidRPr="00D97755">
        <w:rPr>
          <w:rFonts w:ascii="Times New Roman" w:hAnsi="Times New Roman" w:cs="Times New Roman"/>
        </w:rPr>
        <w:t>”), time with period (“</w:t>
      </w:r>
      <w:r w:rsidRPr="00D97755">
        <w:rPr>
          <w:rFonts w:ascii="Nirmala UI" w:hAnsi="Nirmala UI" w:cs="Nirmala UI"/>
        </w:rPr>
        <w:t>দুপুর</w:t>
      </w:r>
      <w:r w:rsidRPr="00D97755">
        <w:rPr>
          <w:rFonts w:ascii="Times New Roman" w:hAnsi="Times New Roman" w:cs="Times New Roman"/>
        </w:rPr>
        <w:t xml:space="preserve"> </w:t>
      </w:r>
      <w:r w:rsidRPr="00D97755">
        <w:rPr>
          <w:rFonts w:ascii="Nirmala UI" w:hAnsi="Nirmala UI" w:cs="Nirmala UI"/>
        </w:rPr>
        <w:t>দুই</w:t>
      </w:r>
      <w:r w:rsidRPr="00D97755">
        <w:rPr>
          <w:rFonts w:ascii="Times New Roman" w:hAnsi="Times New Roman" w:cs="Times New Roman"/>
        </w:rPr>
        <w:t xml:space="preserve"> </w:t>
      </w:r>
      <w:r w:rsidRPr="00D97755">
        <w:rPr>
          <w:rFonts w:ascii="Nirmala UI" w:hAnsi="Nirmala UI" w:cs="Nirmala UI"/>
        </w:rPr>
        <w:t>টা</w:t>
      </w:r>
      <w:r w:rsidRPr="00D97755">
        <w:rPr>
          <w:rFonts w:ascii="Times New Roman" w:hAnsi="Times New Roman" w:cs="Times New Roman"/>
        </w:rPr>
        <w:t xml:space="preserve"> </w:t>
      </w:r>
      <w:r w:rsidRPr="00D97755">
        <w:rPr>
          <w:rFonts w:ascii="Nirmala UI" w:hAnsi="Nirmala UI" w:cs="Nirmala UI"/>
        </w:rPr>
        <w:t>ত্রিশ</w:t>
      </w:r>
      <w:r w:rsidRPr="00D97755">
        <w:rPr>
          <w:rFonts w:ascii="Times New Roman" w:hAnsi="Times New Roman" w:cs="Times New Roman"/>
        </w:rPr>
        <w:t xml:space="preserve"> </w:t>
      </w:r>
      <w:r w:rsidRPr="00D97755">
        <w:rPr>
          <w:rFonts w:ascii="Nirmala UI" w:hAnsi="Nirmala UI" w:cs="Nirmala UI"/>
        </w:rPr>
        <w:t>মিনিটে</w:t>
      </w:r>
      <w:r w:rsidRPr="00D97755">
        <w:rPr>
          <w:rFonts w:ascii="Times New Roman" w:hAnsi="Times New Roman" w:cs="Times New Roman"/>
        </w:rPr>
        <w:t>”), and simple cardinal (“</w:t>
      </w:r>
      <w:r w:rsidRPr="00D97755">
        <w:rPr>
          <w:rFonts w:ascii="Nirmala UI" w:hAnsi="Nirmala UI" w:cs="Nirmala UI"/>
        </w:rPr>
        <w:t>তিনটা</w:t>
      </w:r>
      <w:r w:rsidRPr="00D97755">
        <w:rPr>
          <w:rFonts w:ascii="Times New Roman" w:hAnsi="Times New Roman" w:cs="Times New Roman"/>
        </w:rPr>
        <w:t>”).</w:t>
      </w:r>
    </w:p>
    <w:p w14:paraId="5076108E" w14:textId="77777777" w:rsidR="00C05D1E" w:rsidRPr="00D97755" w:rsidRDefault="00000000" w:rsidP="00D97755">
      <w:pPr>
        <w:pStyle w:val="Compact"/>
        <w:numPr>
          <w:ilvl w:val="0"/>
          <w:numId w:val="13"/>
        </w:numPr>
        <w:jc w:val="both"/>
        <w:rPr>
          <w:rFonts w:ascii="Times New Roman" w:hAnsi="Times New Roman" w:cs="Times New Roman"/>
        </w:rPr>
      </w:pPr>
      <w:r w:rsidRPr="00D97755">
        <w:rPr>
          <w:rFonts w:ascii="Times New Roman" w:hAnsi="Times New Roman" w:cs="Times New Roman"/>
          <w:b/>
          <w:bCs/>
        </w:rPr>
        <w:t>Example 2: Currency with Scaling, Percentage, Temperature</w:t>
      </w:r>
    </w:p>
    <w:p w14:paraId="5C66056E" w14:textId="77777777" w:rsidR="00C05D1E" w:rsidRPr="00D97755" w:rsidRDefault="00000000" w:rsidP="00D97755">
      <w:pPr>
        <w:pStyle w:val="Compact"/>
        <w:numPr>
          <w:ilvl w:val="1"/>
          <w:numId w:val="15"/>
        </w:numPr>
        <w:jc w:val="both"/>
        <w:rPr>
          <w:rFonts w:ascii="Times New Roman" w:hAnsi="Times New Roman" w:cs="Times New Roman"/>
        </w:rPr>
      </w:pPr>
      <w:r w:rsidRPr="00D97755">
        <w:rPr>
          <w:rFonts w:ascii="Times New Roman" w:hAnsi="Times New Roman" w:cs="Times New Roman"/>
          <w:i/>
          <w:iCs/>
        </w:rPr>
        <w:t>Input:</w:t>
      </w:r>
      <w:r w:rsidRPr="00D97755">
        <w:rPr>
          <w:rFonts w:ascii="Times New Roman" w:hAnsi="Times New Roman" w:cs="Times New Roman"/>
        </w:rPr>
        <w:t xml:space="preserve"> </w:t>
      </w:r>
      <w:r w:rsidRPr="00D97755">
        <w:rPr>
          <w:rStyle w:val="VerbatimChar"/>
          <w:rFonts w:ascii="Nirmala UI" w:hAnsi="Nirmala UI" w:cs="Nirmala UI"/>
        </w:rPr>
        <w:t>দাম</w:t>
      </w:r>
      <w:r w:rsidRPr="00D97755">
        <w:rPr>
          <w:rStyle w:val="VerbatimChar"/>
          <w:rFonts w:ascii="Times New Roman" w:hAnsi="Times New Roman" w:cs="Times New Roman"/>
        </w:rPr>
        <w:t xml:space="preserve"> </w:t>
      </w:r>
      <w:r w:rsidRPr="00D97755">
        <w:rPr>
          <w:rStyle w:val="VerbatimChar"/>
          <w:rFonts w:ascii="Tahoma" w:hAnsi="Tahoma" w:cs="Tahoma"/>
        </w:rPr>
        <w:t>৳</w:t>
      </w:r>
      <w:r w:rsidRPr="00D97755">
        <w:rPr>
          <w:rStyle w:val="VerbatimChar"/>
          <w:rFonts w:ascii="Nirmala UI" w:hAnsi="Nirmala UI" w:cs="Nirmala UI"/>
        </w:rPr>
        <w:t>১</w:t>
      </w:r>
      <w:r w:rsidRPr="00D97755">
        <w:rPr>
          <w:rStyle w:val="VerbatimChar"/>
          <w:rFonts w:ascii="Times New Roman" w:hAnsi="Times New Roman" w:cs="Times New Roman"/>
        </w:rPr>
        <w:t>.</w:t>
      </w:r>
      <w:r w:rsidRPr="00D97755">
        <w:rPr>
          <w:rStyle w:val="VerbatimChar"/>
          <w:rFonts w:ascii="Nirmala UI" w:hAnsi="Nirmala UI" w:cs="Nirmala UI"/>
        </w:rPr>
        <w:t>৫</w:t>
      </w:r>
      <w:r w:rsidRPr="00D97755">
        <w:rPr>
          <w:rStyle w:val="VerbatimChar"/>
          <w:rFonts w:ascii="Times New Roman" w:hAnsi="Times New Roman" w:cs="Times New Roman"/>
        </w:rPr>
        <w:t xml:space="preserve"> </w:t>
      </w:r>
      <w:r w:rsidRPr="00D97755">
        <w:rPr>
          <w:rStyle w:val="VerbatimChar"/>
          <w:rFonts w:ascii="Nirmala UI" w:hAnsi="Nirmala UI" w:cs="Nirmala UI"/>
        </w:rPr>
        <w:t>লক্ষ</w:t>
      </w:r>
      <w:r w:rsidRPr="00D97755">
        <w:rPr>
          <w:rStyle w:val="VerbatimChar"/>
          <w:rFonts w:ascii="Times New Roman" w:hAnsi="Times New Roman" w:cs="Times New Roman"/>
        </w:rPr>
        <w:t xml:space="preserve">, </w:t>
      </w:r>
      <w:r w:rsidRPr="00D97755">
        <w:rPr>
          <w:rStyle w:val="VerbatimChar"/>
          <w:rFonts w:ascii="Nirmala UI" w:hAnsi="Nirmala UI" w:cs="Nirmala UI"/>
        </w:rPr>
        <w:t>ছাড়</w:t>
      </w:r>
      <w:r w:rsidRPr="00D97755">
        <w:rPr>
          <w:rStyle w:val="VerbatimChar"/>
          <w:rFonts w:ascii="Times New Roman" w:hAnsi="Times New Roman" w:cs="Times New Roman"/>
        </w:rPr>
        <w:t xml:space="preserve"> </w:t>
      </w:r>
      <w:r w:rsidRPr="00D97755">
        <w:rPr>
          <w:rStyle w:val="VerbatimChar"/>
          <w:rFonts w:ascii="Nirmala UI" w:hAnsi="Nirmala UI" w:cs="Nirmala UI"/>
        </w:rPr>
        <w:t>৫০</w:t>
      </w:r>
      <w:r w:rsidRPr="00D97755">
        <w:rPr>
          <w:rStyle w:val="VerbatimChar"/>
          <w:rFonts w:ascii="Times New Roman" w:hAnsi="Times New Roman" w:cs="Times New Roman"/>
        </w:rPr>
        <w:t xml:space="preserve">%, </w:t>
      </w:r>
      <w:r w:rsidRPr="00D97755">
        <w:rPr>
          <w:rStyle w:val="VerbatimChar"/>
          <w:rFonts w:ascii="Nirmala UI" w:hAnsi="Nirmala UI" w:cs="Nirmala UI"/>
        </w:rPr>
        <w:t>তাপমাত্রা</w:t>
      </w:r>
      <w:r w:rsidRPr="00D97755">
        <w:rPr>
          <w:rStyle w:val="VerbatimChar"/>
          <w:rFonts w:ascii="Times New Roman" w:hAnsi="Times New Roman" w:cs="Times New Roman"/>
        </w:rPr>
        <w:t xml:space="preserve"> </w:t>
      </w:r>
      <w:r w:rsidRPr="00D97755">
        <w:rPr>
          <w:rStyle w:val="VerbatimChar"/>
          <w:rFonts w:ascii="Nirmala UI" w:hAnsi="Nirmala UI" w:cs="Nirmala UI"/>
        </w:rPr>
        <w:t>ছিল</w:t>
      </w:r>
      <w:r w:rsidRPr="00D97755">
        <w:rPr>
          <w:rStyle w:val="VerbatimChar"/>
          <w:rFonts w:ascii="Times New Roman" w:hAnsi="Times New Roman" w:cs="Times New Roman"/>
        </w:rPr>
        <w:t xml:space="preserve"> -</w:t>
      </w:r>
      <w:r w:rsidRPr="00D97755">
        <w:rPr>
          <w:rStyle w:val="VerbatimChar"/>
          <w:rFonts w:ascii="Nirmala UI" w:hAnsi="Nirmala UI" w:cs="Nirmala UI"/>
        </w:rPr>
        <w:t>৫</w:t>
      </w:r>
      <w:r w:rsidRPr="00D97755">
        <w:rPr>
          <w:rStyle w:val="VerbatimChar"/>
          <w:rFonts w:ascii="Times New Roman" w:hAnsi="Times New Roman" w:cs="Times New Roman"/>
        </w:rPr>
        <w:t>°C</w:t>
      </w:r>
      <w:r w:rsidRPr="00D97755">
        <w:rPr>
          <w:rStyle w:val="VerbatimChar"/>
          <w:rFonts w:ascii="Nirmala UI" w:hAnsi="Nirmala UI" w:cs="Nirmala UI"/>
        </w:rPr>
        <w:t>।</w:t>
      </w:r>
    </w:p>
    <w:p w14:paraId="50EB31BD" w14:textId="77777777" w:rsidR="00C05D1E" w:rsidRPr="00D97755" w:rsidRDefault="00000000" w:rsidP="00D97755">
      <w:pPr>
        <w:pStyle w:val="Compact"/>
        <w:numPr>
          <w:ilvl w:val="1"/>
          <w:numId w:val="15"/>
        </w:numPr>
        <w:jc w:val="both"/>
        <w:rPr>
          <w:rFonts w:ascii="Times New Roman" w:hAnsi="Times New Roman" w:cs="Times New Roman"/>
        </w:rPr>
      </w:pPr>
      <w:r w:rsidRPr="00D97755">
        <w:rPr>
          <w:rFonts w:ascii="Times New Roman" w:hAnsi="Times New Roman" w:cs="Times New Roman"/>
          <w:i/>
          <w:iCs/>
        </w:rPr>
        <w:t>Normalized Output:</w:t>
      </w:r>
      <w:r w:rsidRPr="00D97755">
        <w:rPr>
          <w:rFonts w:ascii="Times New Roman" w:hAnsi="Times New Roman" w:cs="Times New Roman"/>
        </w:rPr>
        <w:t xml:space="preserve"> </w:t>
      </w:r>
      <w:r w:rsidRPr="00D97755">
        <w:rPr>
          <w:rStyle w:val="VerbatimChar"/>
          <w:rFonts w:ascii="Nirmala UI" w:hAnsi="Nirmala UI" w:cs="Nirmala UI"/>
        </w:rPr>
        <w:t>দাম</w:t>
      </w:r>
      <w:r w:rsidRPr="00D97755">
        <w:rPr>
          <w:rStyle w:val="VerbatimChar"/>
          <w:rFonts w:ascii="Times New Roman" w:hAnsi="Times New Roman" w:cs="Times New Roman"/>
        </w:rPr>
        <w:t xml:space="preserve"> </w:t>
      </w:r>
      <w:r w:rsidRPr="00D97755">
        <w:rPr>
          <w:rStyle w:val="VerbatimChar"/>
          <w:rFonts w:ascii="Nirmala UI" w:hAnsi="Nirmala UI" w:cs="Nirmala UI"/>
        </w:rPr>
        <w:t>এক</w:t>
      </w:r>
      <w:r w:rsidRPr="00D97755">
        <w:rPr>
          <w:rStyle w:val="VerbatimChar"/>
          <w:rFonts w:ascii="Times New Roman" w:hAnsi="Times New Roman" w:cs="Times New Roman"/>
        </w:rPr>
        <w:t xml:space="preserve"> </w:t>
      </w:r>
      <w:r w:rsidRPr="00D97755">
        <w:rPr>
          <w:rStyle w:val="VerbatimChar"/>
          <w:rFonts w:ascii="Nirmala UI" w:hAnsi="Nirmala UI" w:cs="Nirmala UI"/>
        </w:rPr>
        <w:t>দশমিক</w:t>
      </w:r>
      <w:r w:rsidRPr="00D97755">
        <w:rPr>
          <w:rStyle w:val="VerbatimChar"/>
          <w:rFonts w:ascii="Times New Roman" w:hAnsi="Times New Roman" w:cs="Times New Roman"/>
        </w:rPr>
        <w:t xml:space="preserve"> </w:t>
      </w:r>
      <w:r w:rsidRPr="00D97755">
        <w:rPr>
          <w:rStyle w:val="VerbatimChar"/>
          <w:rFonts w:ascii="Nirmala UI" w:hAnsi="Nirmala UI" w:cs="Nirmala UI"/>
        </w:rPr>
        <w:t>পাঁচ</w:t>
      </w:r>
      <w:r w:rsidRPr="00D97755">
        <w:rPr>
          <w:rStyle w:val="VerbatimChar"/>
          <w:rFonts w:ascii="Times New Roman" w:hAnsi="Times New Roman" w:cs="Times New Roman"/>
        </w:rPr>
        <w:t xml:space="preserve"> </w:t>
      </w:r>
      <w:r w:rsidRPr="00D97755">
        <w:rPr>
          <w:rStyle w:val="VerbatimChar"/>
          <w:rFonts w:ascii="Nirmala UI" w:hAnsi="Nirmala UI" w:cs="Nirmala UI"/>
        </w:rPr>
        <w:t>লক্ষ</w:t>
      </w:r>
      <w:r w:rsidRPr="00D97755">
        <w:rPr>
          <w:rStyle w:val="VerbatimChar"/>
          <w:rFonts w:ascii="Times New Roman" w:hAnsi="Times New Roman" w:cs="Times New Roman"/>
        </w:rPr>
        <w:t xml:space="preserve"> </w:t>
      </w:r>
      <w:r w:rsidRPr="00D97755">
        <w:rPr>
          <w:rStyle w:val="VerbatimChar"/>
          <w:rFonts w:ascii="Nirmala UI" w:hAnsi="Nirmala UI" w:cs="Nirmala UI"/>
        </w:rPr>
        <w:t>টাকা</w:t>
      </w:r>
      <w:r w:rsidRPr="00D97755">
        <w:rPr>
          <w:rStyle w:val="VerbatimChar"/>
          <w:rFonts w:ascii="Times New Roman" w:hAnsi="Times New Roman" w:cs="Times New Roman"/>
        </w:rPr>
        <w:t xml:space="preserve"> </w:t>
      </w:r>
      <w:r w:rsidRPr="00D97755">
        <w:rPr>
          <w:rStyle w:val="VerbatimChar"/>
          <w:rFonts w:ascii="Nirmala UI" w:hAnsi="Nirmala UI" w:cs="Nirmala UI"/>
        </w:rPr>
        <w:t>ছাড়</w:t>
      </w:r>
      <w:r w:rsidRPr="00D97755">
        <w:rPr>
          <w:rStyle w:val="VerbatimChar"/>
          <w:rFonts w:ascii="Times New Roman" w:hAnsi="Times New Roman" w:cs="Times New Roman"/>
        </w:rPr>
        <w:t xml:space="preserve"> </w:t>
      </w:r>
      <w:r w:rsidRPr="00D97755">
        <w:rPr>
          <w:rStyle w:val="VerbatimChar"/>
          <w:rFonts w:ascii="Nirmala UI" w:hAnsi="Nirmala UI" w:cs="Nirmala UI"/>
        </w:rPr>
        <w:t>পঞ্চাশ</w:t>
      </w:r>
      <w:r w:rsidRPr="00D97755">
        <w:rPr>
          <w:rStyle w:val="VerbatimChar"/>
          <w:rFonts w:ascii="Times New Roman" w:hAnsi="Times New Roman" w:cs="Times New Roman"/>
        </w:rPr>
        <w:t xml:space="preserve"> </w:t>
      </w:r>
      <w:r w:rsidRPr="00D97755">
        <w:rPr>
          <w:rStyle w:val="VerbatimChar"/>
          <w:rFonts w:ascii="Nirmala UI" w:hAnsi="Nirmala UI" w:cs="Nirmala UI"/>
        </w:rPr>
        <w:t>শতাংশ</w:t>
      </w:r>
      <w:r w:rsidRPr="00D97755">
        <w:rPr>
          <w:rStyle w:val="VerbatimChar"/>
          <w:rFonts w:ascii="Times New Roman" w:hAnsi="Times New Roman" w:cs="Times New Roman"/>
        </w:rPr>
        <w:t xml:space="preserve"> </w:t>
      </w:r>
      <w:r w:rsidRPr="00D97755">
        <w:rPr>
          <w:rStyle w:val="VerbatimChar"/>
          <w:rFonts w:ascii="Nirmala UI" w:hAnsi="Nirmala UI" w:cs="Nirmala UI"/>
        </w:rPr>
        <w:t>তাপমাত্রা</w:t>
      </w:r>
      <w:r w:rsidRPr="00D97755">
        <w:rPr>
          <w:rStyle w:val="VerbatimChar"/>
          <w:rFonts w:ascii="Times New Roman" w:hAnsi="Times New Roman" w:cs="Times New Roman"/>
        </w:rPr>
        <w:t xml:space="preserve"> </w:t>
      </w:r>
      <w:r w:rsidRPr="00D97755">
        <w:rPr>
          <w:rStyle w:val="VerbatimChar"/>
          <w:rFonts w:ascii="Nirmala UI" w:hAnsi="Nirmala UI" w:cs="Nirmala UI"/>
        </w:rPr>
        <w:t>ছিল</w:t>
      </w:r>
      <w:r w:rsidRPr="00D97755">
        <w:rPr>
          <w:rStyle w:val="VerbatimChar"/>
          <w:rFonts w:ascii="Times New Roman" w:hAnsi="Times New Roman" w:cs="Times New Roman"/>
        </w:rPr>
        <w:t xml:space="preserve"> </w:t>
      </w:r>
      <w:r w:rsidRPr="00D97755">
        <w:rPr>
          <w:rStyle w:val="VerbatimChar"/>
          <w:rFonts w:ascii="Nirmala UI" w:hAnsi="Nirmala UI" w:cs="Nirmala UI"/>
        </w:rPr>
        <w:t>মাইনাস</w:t>
      </w:r>
      <w:r w:rsidRPr="00D97755">
        <w:rPr>
          <w:rStyle w:val="VerbatimChar"/>
          <w:rFonts w:ascii="Times New Roman" w:hAnsi="Times New Roman" w:cs="Times New Roman"/>
        </w:rPr>
        <w:t xml:space="preserve"> </w:t>
      </w:r>
      <w:r w:rsidRPr="00D97755">
        <w:rPr>
          <w:rStyle w:val="VerbatimChar"/>
          <w:rFonts w:ascii="Nirmala UI" w:hAnsi="Nirmala UI" w:cs="Nirmala UI"/>
        </w:rPr>
        <w:t>পাঁচ</w:t>
      </w:r>
      <w:r w:rsidRPr="00D97755">
        <w:rPr>
          <w:rStyle w:val="VerbatimChar"/>
          <w:rFonts w:ascii="Times New Roman" w:hAnsi="Times New Roman" w:cs="Times New Roman"/>
        </w:rPr>
        <w:t xml:space="preserve"> </w:t>
      </w:r>
      <w:r w:rsidRPr="00D97755">
        <w:rPr>
          <w:rStyle w:val="VerbatimChar"/>
          <w:rFonts w:ascii="Nirmala UI" w:hAnsi="Nirmala UI" w:cs="Nirmala UI"/>
        </w:rPr>
        <w:t>ডিগ্রি</w:t>
      </w:r>
      <w:r w:rsidRPr="00D97755">
        <w:rPr>
          <w:rStyle w:val="VerbatimChar"/>
          <w:rFonts w:ascii="Times New Roman" w:hAnsi="Times New Roman" w:cs="Times New Roman"/>
        </w:rPr>
        <w:t xml:space="preserve"> </w:t>
      </w:r>
      <w:r w:rsidRPr="00D97755">
        <w:rPr>
          <w:rStyle w:val="VerbatimChar"/>
          <w:rFonts w:ascii="Nirmala UI" w:hAnsi="Nirmala UI" w:cs="Nirmala UI"/>
        </w:rPr>
        <w:t>সেলসিয়াস</w:t>
      </w:r>
    </w:p>
    <w:p w14:paraId="69E00543" w14:textId="77777777" w:rsidR="00C05D1E" w:rsidRPr="00D97755" w:rsidRDefault="00000000" w:rsidP="00D97755">
      <w:pPr>
        <w:pStyle w:val="Compact"/>
        <w:numPr>
          <w:ilvl w:val="1"/>
          <w:numId w:val="15"/>
        </w:numPr>
        <w:jc w:val="both"/>
        <w:rPr>
          <w:rFonts w:ascii="Times New Roman" w:hAnsi="Times New Roman" w:cs="Times New Roman"/>
        </w:rPr>
      </w:pPr>
      <w:r w:rsidRPr="00D97755">
        <w:rPr>
          <w:rFonts w:ascii="Times New Roman" w:hAnsi="Times New Roman" w:cs="Times New Roman"/>
          <w:i/>
          <w:iCs/>
        </w:rPr>
        <w:t>IPA Output:</w:t>
      </w:r>
      <w:r w:rsidRPr="00D97755">
        <w:rPr>
          <w:rFonts w:ascii="Times New Roman" w:hAnsi="Times New Roman" w:cs="Times New Roman"/>
        </w:rPr>
        <w:t xml:space="preserve"> </w:t>
      </w:r>
      <w:r w:rsidRPr="00D97755">
        <w:rPr>
          <w:rStyle w:val="VerbatimChar"/>
          <w:rFonts w:ascii="Times New Roman" w:hAnsi="Times New Roman" w:cs="Times New Roman"/>
        </w:rPr>
        <w:t>d̪aːm ɛk d̪ɔʃomik paːtʃ lokkʰo ʈaːkaː tʃʰaːɽ pɔntʃaːʃ ʃɔt̪aːŋʃo t̪aːpmːraː tʃʰilo mainaːs paːtʃ ɖigri selsius</w:t>
      </w:r>
    </w:p>
    <w:p w14:paraId="5236C0DE" w14:textId="77777777" w:rsidR="00C05D1E" w:rsidRPr="00D97755" w:rsidRDefault="00000000" w:rsidP="00D97755">
      <w:pPr>
        <w:pStyle w:val="Compact"/>
        <w:numPr>
          <w:ilvl w:val="1"/>
          <w:numId w:val="15"/>
        </w:numPr>
        <w:jc w:val="both"/>
        <w:rPr>
          <w:rFonts w:ascii="Times New Roman" w:hAnsi="Times New Roman" w:cs="Times New Roman"/>
        </w:rPr>
      </w:pPr>
      <w:r w:rsidRPr="00D97755">
        <w:rPr>
          <w:rFonts w:ascii="Times New Roman" w:hAnsi="Times New Roman" w:cs="Times New Roman"/>
          <w:i/>
          <w:iCs/>
        </w:rPr>
        <w:t>Analysis:</w:t>
      </w:r>
      <w:r w:rsidRPr="00D97755">
        <w:rPr>
          <w:rFonts w:ascii="Times New Roman" w:hAnsi="Times New Roman" w:cs="Times New Roman"/>
        </w:rPr>
        <w:t xml:space="preserve"> Successfully processes currency with “</w:t>
      </w:r>
      <w:r w:rsidRPr="00D97755">
        <w:rPr>
          <w:rFonts w:ascii="Nirmala UI" w:hAnsi="Nirmala UI" w:cs="Nirmala UI"/>
        </w:rPr>
        <w:t>লক্ষ</w:t>
      </w:r>
      <w:r w:rsidRPr="00D97755">
        <w:rPr>
          <w:rFonts w:ascii="Times New Roman" w:hAnsi="Times New Roman" w:cs="Times New Roman"/>
        </w:rPr>
        <w:t>”, includes decimal verbalization, handles percentage, and correctly verbalizes negative temperature with the appropriate unit.</w:t>
      </w:r>
    </w:p>
    <w:p w14:paraId="1991E336" w14:textId="77777777" w:rsidR="00C05D1E" w:rsidRPr="00D97755" w:rsidRDefault="00000000" w:rsidP="00D97755">
      <w:pPr>
        <w:pStyle w:val="Compact"/>
        <w:numPr>
          <w:ilvl w:val="0"/>
          <w:numId w:val="13"/>
        </w:numPr>
        <w:jc w:val="both"/>
        <w:rPr>
          <w:rFonts w:ascii="Times New Roman" w:hAnsi="Times New Roman" w:cs="Times New Roman"/>
        </w:rPr>
      </w:pPr>
      <w:r w:rsidRPr="00D97755">
        <w:rPr>
          <w:rFonts w:ascii="Times New Roman" w:hAnsi="Times New Roman" w:cs="Times New Roman"/>
          <w:b/>
          <w:bCs/>
        </w:rPr>
        <w:t>Example 3: Ordinal (English Suffix), Ratio, Phone Number, Code-Mixing</w:t>
      </w:r>
    </w:p>
    <w:p w14:paraId="0CC64AF0" w14:textId="77777777" w:rsidR="00C05D1E" w:rsidRPr="00D97755" w:rsidRDefault="00000000" w:rsidP="00D97755">
      <w:pPr>
        <w:pStyle w:val="Compact"/>
        <w:numPr>
          <w:ilvl w:val="1"/>
          <w:numId w:val="16"/>
        </w:numPr>
        <w:jc w:val="both"/>
        <w:rPr>
          <w:rFonts w:ascii="Times New Roman" w:hAnsi="Times New Roman" w:cs="Times New Roman"/>
        </w:rPr>
      </w:pPr>
      <w:r w:rsidRPr="00D97755">
        <w:rPr>
          <w:rFonts w:ascii="Times New Roman" w:hAnsi="Times New Roman" w:cs="Times New Roman"/>
          <w:i/>
          <w:iCs/>
        </w:rPr>
        <w:t>Input:</w:t>
      </w:r>
      <w:r w:rsidRPr="00D97755">
        <w:rPr>
          <w:rFonts w:ascii="Times New Roman" w:hAnsi="Times New Roman" w:cs="Times New Roman"/>
        </w:rPr>
        <w:t xml:space="preserve"> </w:t>
      </w:r>
      <w:r w:rsidRPr="00D97755">
        <w:rPr>
          <w:rStyle w:val="VerbatimChar"/>
          <w:rFonts w:ascii="Nirmala UI" w:hAnsi="Nirmala UI" w:cs="Nirmala UI"/>
        </w:rPr>
        <w:t>আমার</w:t>
      </w:r>
      <w:r w:rsidRPr="00D97755">
        <w:rPr>
          <w:rStyle w:val="VerbatimChar"/>
          <w:rFonts w:ascii="Times New Roman" w:hAnsi="Times New Roman" w:cs="Times New Roman"/>
        </w:rPr>
        <w:t xml:space="preserve"> 1st Rank </w:t>
      </w:r>
      <w:r w:rsidRPr="00D97755">
        <w:rPr>
          <w:rStyle w:val="VerbatimChar"/>
          <w:rFonts w:ascii="Nirmala UI" w:hAnsi="Nirmala UI" w:cs="Nirmala UI"/>
        </w:rPr>
        <w:t>ছিল</w:t>
      </w:r>
      <w:r w:rsidRPr="00D97755">
        <w:rPr>
          <w:rStyle w:val="VerbatimChar"/>
          <w:rFonts w:ascii="Times New Roman" w:hAnsi="Times New Roman" w:cs="Times New Roman"/>
        </w:rPr>
        <w:t xml:space="preserve">, </w:t>
      </w:r>
      <w:r w:rsidRPr="00D97755">
        <w:rPr>
          <w:rStyle w:val="VerbatimChar"/>
          <w:rFonts w:ascii="Nirmala UI" w:hAnsi="Nirmala UI" w:cs="Nirmala UI"/>
        </w:rPr>
        <w:t>অনুপাত</w:t>
      </w:r>
      <w:r w:rsidRPr="00D97755">
        <w:rPr>
          <w:rStyle w:val="VerbatimChar"/>
          <w:rFonts w:ascii="Times New Roman" w:hAnsi="Times New Roman" w:cs="Times New Roman"/>
        </w:rPr>
        <w:t xml:space="preserve"> 3:1, </w:t>
      </w:r>
      <w:r w:rsidRPr="00D97755">
        <w:rPr>
          <w:rStyle w:val="VerbatimChar"/>
          <w:rFonts w:ascii="Nirmala UI" w:hAnsi="Nirmala UI" w:cs="Nirmala UI"/>
        </w:rPr>
        <w:t>ফোন</w:t>
      </w:r>
      <w:r w:rsidRPr="00D97755">
        <w:rPr>
          <w:rStyle w:val="VerbatimChar"/>
          <w:rFonts w:ascii="Times New Roman" w:hAnsi="Times New Roman" w:cs="Times New Roman"/>
        </w:rPr>
        <w:t xml:space="preserve"> +8801710000000, Google </w:t>
      </w:r>
      <w:r w:rsidRPr="00D97755">
        <w:rPr>
          <w:rStyle w:val="VerbatimChar"/>
          <w:rFonts w:ascii="Nirmala UI" w:hAnsi="Nirmala UI" w:cs="Nirmala UI"/>
        </w:rPr>
        <w:t>সেরা।</w:t>
      </w:r>
    </w:p>
    <w:p w14:paraId="2E359522" w14:textId="77777777" w:rsidR="00C05D1E" w:rsidRPr="00D97755" w:rsidRDefault="00000000" w:rsidP="00D97755">
      <w:pPr>
        <w:pStyle w:val="Compact"/>
        <w:numPr>
          <w:ilvl w:val="1"/>
          <w:numId w:val="16"/>
        </w:numPr>
        <w:jc w:val="both"/>
        <w:rPr>
          <w:rFonts w:ascii="Times New Roman" w:hAnsi="Times New Roman" w:cs="Times New Roman"/>
        </w:rPr>
      </w:pPr>
      <w:r w:rsidRPr="00D97755">
        <w:rPr>
          <w:rFonts w:ascii="Times New Roman" w:hAnsi="Times New Roman" w:cs="Times New Roman"/>
          <w:i/>
          <w:iCs/>
        </w:rPr>
        <w:t>Normalized Output:</w:t>
      </w:r>
      <w:r w:rsidRPr="00D97755">
        <w:rPr>
          <w:rFonts w:ascii="Times New Roman" w:hAnsi="Times New Roman" w:cs="Times New Roman"/>
        </w:rPr>
        <w:t xml:space="preserve"> </w:t>
      </w:r>
      <w:r w:rsidRPr="00D97755">
        <w:rPr>
          <w:rStyle w:val="VerbatimChar"/>
          <w:rFonts w:ascii="Nirmala UI" w:hAnsi="Nirmala UI" w:cs="Nirmala UI"/>
        </w:rPr>
        <w:t>আমার</w:t>
      </w:r>
      <w:r w:rsidRPr="00D97755">
        <w:rPr>
          <w:rStyle w:val="VerbatimChar"/>
          <w:rFonts w:ascii="Times New Roman" w:hAnsi="Times New Roman" w:cs="Times New Roman"/>
        </w:rPr>
        <w:t xml:space="preserve"> </w:t>
      </w:r>
      <w:r w:rsidRPr="00D97755">
        <w:rPr>
          <w:rStyle w:val="VerbatimChar"/>
          <w:rFonts w:ascii="Nirmala UI" w:hAnsi="Nirmala UI" w:cs="Nirmala UI"/>
        </w:rPr>
        <w:t>প্রথম</w:t>
      </w:r>
      <w:r w:rsidRPr="00D97755">
        <w:rPr>
          <w:rStyle w:val="VerbatimChar"/>
          <w:rFonts w:ascii="Times New Roman" w:hAnsi="Times New Roman" w:cs="Times New Roman"/>
        </w:rPr>
        <w:t xml:space="preserve"> Rank </w:t>
      </w:r>
      <w:r w:rsidRPr="00D97755">
        <w:rPr>
          <w:rStyle w:val="VerbatimChar"/>
          <w:rFonts w:ascii="Nirmala UI" w:hAnsi="Nirmala UI" w:cs="Nirmala UI"/>
        </w:rPr>
        <w:t>ছিল</w:t>
      </w:r>
      <w:r w:rsidRPr="00D97755">
        <w:rPr>
          <w:rStyle w:val="VerbatimChar"/>
          <w:rFonts w:ascii="Times New Roman" w:hAnsi="Times New Roman" w:cs="Times New Roman"/>
        </w:rPr>
        <w:t xml:space="preserve"> </w:t>
      </w:r>
      <w:r w:rsidRPr="00D97755">
        <w:rPr>
          <w:rStyle w:val="VerbatimChar"/>
          <w:rFonts w:ascii="Nirmala UI" w:hAnsi="Nirmala UI" w:cs="Nirmala UI"/>
        </w:rPr>
        <w:t>অনুপাত</w:t>
      </w:r>
      <w:r w:rsidRPr="00D97755">
        <w:rPr>
          <w:rStyle w:val="VerbatimChar"/>
          <w:rFonts w:ascii="Times New Roman" w:hAnsi="Times New Roman" w:cs="Times New Roman"/>
        </w:rPr>
        <w:t xml:space="preserve"> </w:t>
      </w:r>
      <w:r w:rsidRPr="00D97755">
        <w:rPr>
          <w:rStyle w:val="VerbatimChar"/>
          <w:rFonts w:ascii="Nirmala UI" w:hAnsi="Nirmala UI" w:cs="Nirmala UI"/>
        </w:rPr>
        <w:t>তিন</w:t>
      </w:r>
      <w:r w:rsidRPr="00D97755">
        <w:rPr>
          <w:rStyle w:val="VerbatimChar"/>
          <w:rFonts w:ascii="Times New Roman" w:hAnsi="Times New Roman" w:cs="Times New Roman"/>
        </w:rPr>
        <w:t xml:space="preserve"> </w:t>
      </w:r>
      <w:r w:rsidRPr="00D97755">
        <w:rPr>
          <w:rStyle w:val="VerbatimChar"/>
          <w:rFonts w:ascii="Nirmala UI" w:hAnsi="Nirmala UI" w:cs="Nirmala UI"/>
        </w:rPr>
        <w:t>এ</w:t>
      </w:r>
      <w:r w:rsidRPr="00D97755">
        <w:rPr>
          <w:rStyle w:val="VerbatimChar"/>
          <w:rFonts w:ascii="Times New Roman" w:hAnsi="Times New Roman" w:cs="Times New Roman"/>
        </w:rPr>
        <w:t xml:space="preserve"> </w:t>
      </w:r>
      <w:r w:rsidRPr="00D97755">
        <w:rPr>
          <w:rStyle w:val="VerbatimChar"/>
          <w:rFonts w:ascii="Nirmala UI" w:hAnsi="Nirmala UI" w:cs="Nirmala UI"/>
        </w:rPr>
        <w:t>এক</w:t>
      </w:r>
      <w:r w:rsidRPr="00D97755">
        <w:rPr>
          <w:rStyle w:val="VerbatimChar"/>
          <w:rFonts w:ascii="Times New Roman" w:hAnsi="Times New Roman" w:cs="Times New Roman"/>
        </w:rPr>
        <w:t xml:space="preserve"> </w:t>
      </w:r>
      <w:r w:rsidRPr="00D97755">
        <w:rPr>
          <w:rStyle w:val="VerbatimChar"/>
          <w:rFonts w:ascii="Nirmala UI" w:hAnsi="Nirmala UI" w:cs="Nirmala UI"/>
        </w:rPr>
        <w:t>ফোন</w:t>
      </w:r>
      <w:r w:rsidRPr="00D97755">
        <w:rPr>
          <w:rStyle w:val="VerbatimChar"/>
          <w:rFonts w:ascii="Times New Roman" w:hAnsi="Times New Roman" w:cs="Times New Roman"/>
        </w:rPr>
        <w:t xml:space="preserve"> </w:t>
      </w:r>
      <w:r w:rsidRPr="00D97755">
        <w:rPr>
          <w:rStyle w:val="VerbatimChar"/>
          <w:rFonts w:ascii="Nirmala UI" w:hAnsi="Nirmala UI" w:cs="Nirmala UI"/>
        </w:rPr>
        <w:t>প্লাস</w:t>
      </w:r>
      <w:r w:rsidRPr="00D97755">
        <w:rPr>
          <w:rStyle w:val="VerbatimChar"/>
          <w:rFonts w:ascii="Times New Roman" w:hAnsi="Times New Roman" w:cs="Times New Roman"/>
        </w:rPr>
        <w:t xml:space="preserve"> </w:t>
      </w:r>
      <w:r w:rsidRPr="00D97755">
        <w:rPr>
          <w:rStyle w:val="VerbatimChar"/>
          <w:rFonts w:ascii="Nirmala UI" w:hAnsi="Nirmala UI" w:cs="Nirmala UI"/>
        </w:rPr>
        <w:t>আট</w:t>
      </w:r>
      <w:r w:rsidRPr="00D97755">
        <w:rPr>
          <w:rStyle w:val="VerbatimChar"/>
          <w:rFonts w:ascii="Times New Roman" w:hAnsi="Times New Roman" w:cs="Times New Roman"/>
        </w:rPr>
        <w:t xml:space="preserve"> </w:t>
      </w:r>
      <w:r w:rsidRPr="00D97755">
        <w:rPr>
          <w:rStyle w:val="VerbatimChar"/>
          <w:rFonts w:ascii="Nirmala UI" w:hAnsi="Nirmala UI" w:cs="Nirmala UI"/>
        </w:rPr>
        <w:t>আট</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এক</w:t>
      </w:r>
      <w:r w:rsidRPr="00D97755">
        <w:rPr>
          <w:rStyle w:val="VerbatimChar"/>
          <w:rFonts w:ascii="Times New Roman" w:hAnsi="Times New Roman" w:cs="Times New Roman"/>
        </w:rPr>
        <w:t xml:space="preserve"> </w:t>
      </w:r>
      <w:r w:rsidRPr="00D97755">
        <w:rPr>
          <w:rStyle w:val="VerbatimChar"/>
          <w:rFonts w:ascii="Nirmala UI" w:hAnsi="Nirmala UI" w:cs="Nirmala UI"/>
        </w:rPr>
        <w:t>সাত</w:t>
      </w:r>
      <w:r w:rsidRPr="00D97755">
        <w:rPr>
          <w:rStyle w:val="VerbatimChar"/>
          <w:rFonts w:ascii="Times New Roman" w:hAnsi="Times New Roman" w:cs="Times New Roman"/>
        </w:rPr>
        <w:t xml:space="preserve"> </w:t>
      </w:r>
      <w:r w:rsidRPr="00D97755">
        <w:rPr>
          <w:rStyle w:val="VerbatimChar"/>
          <w:rFonts w:ascii="Nirmala UI" w:hAnsi="Nirmala UI" w:cs="Nirmala UI"/>
        </w:rPr>
        <w:t>এক</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গুগল</w:t>
      </w:r>
      <w:r w:rsidRPr="00D97755">
        <w:rPr>
          <w:rStyle w:val="VerbatimChar"/>
          <w:rFonts w:ascii="Times New Roman" w:hAnsi="Times New Roman" w:cs="Times New Roman"/>
        </w:rPr>
        <w:t xml:space="preserve"> </w:t>
      </w:r>
      <w:r w:rsidRPr="00D97755">
        <w:rPr>
          <w:rStyle w:val="VerbatimChar"/>
          <w:rFonts w:ascii="Nirmala UI" w:hAnsi="Nirmala UI" w:cs="Nirmala UI"/>
        </w:rPr>
        <w:t>সেরা</w:t>
      </w:r>
    </w:p>
    <w:p w14:paraId="58A6F8D1" w14:textId="77777777" w:rsidR="00C05D1E" w:rsidRPr="00D97755" w:rsidRDefault="00000000" w:rsidP="00D97755">
      <w:pPr>
        <w:pStyle w:val="Compact"/>
        <w:numPr>
          <w:ilvl w:val="1"/>
          <w:numId w:val="16"/>
        </w:numPr>
        <w:jc w:val="both"/>
        <w:rPr>
          <w:rFonts w:ascii="Times New Roman" w:hAnsi="Times New Roman" w:cs="Times New Roman"/>
        </w:rPr>
      </w:pPr>
      <w:r w:rsidRPr="00D97755">
        <w:rPr>
          <w:rFonts w:ascii="Times New Roman" w:hAnsi="Times New Roman" w:cs="Times New Roman"/>
          <w:i/>
          <w:iCs/>
        </w:rPr>
        <w:t>IPA Output:</w:t>
      </w:r>
      <w:r w:rsidRPr="00D97755">
        <w:rPr>
          <w:rFonts w:ascii="Times New Roman" w:hAnsi="Times New Roman" w:cs="Times New Roman"/>
        </w:rPr>
        <w:t xml:space="preserve"> </w:t>
      </w:r>
      <w:r w:rsidRPr="00D97755">
        <w:rPr>
          <w:rStyle w:val="VerbatimChar"/>
          <w:rFonts w:ascii="Times New Roman" w:hAnsi="Times New Roman" w:cs="Times New Roman"/>
        </w:rPr>
        <w:t>aːmaːr prot̪ʰom Rank tʃʰilo onupː t̪in ɛ ɛk pʰon plaːs aːʈ aːʈ ʃunno ɛk ʃaːt̪ ɛk ʃunno ʃunno ʃunno ʃunno ʃunno ʃunno ɡuɡɔl ʃeraː</w:t>
      </w:r>
    </w:p>
    <w:p w14:paraId="18A43E00" w14:textId="77777777" w:rsidR="00C05D1E" w:rsidRPr="00D97755" w:rsidRDefault="00000000" w:rsidP="00D97755">
      <w:pPr>
        <w:pStyle w:val="Compact"/>
        <w:numPr>
          <w:ilvl w:val="1"/>
          <w:numId w:val="16"/>
        </w:numPr>
        <w:jc w:val="both"/>
        <w:rPr>
          <w:rFonts w:ascii="Times New Roman" w:hAnsi="Times New Roman" w:cs="Times New Roman"/>
        </w:rPr>
      </w:pPr>
      <w:r w:rsidRPr="00D97755">
        <w:rPr>
          <w:rFonts w:ascii="Times New Roman" w:hAnsi="Times New Roman" w:cs="Times New Roman"/>
          <w:i/>
          <w:iCs/>
        </w:rPr>
        <w:t>Analysis:</w:t>
      </w:r>
      <w:r w:rsidRPr="00D97755">
        <w:rPr>
          <w:rFonts w:ascii="Times New Roman" w:hAnsi="Times New Roman" w:cs="Times New Roman"/>
        </w:rPr>
        <w:t xml:space="preserve"> Maps the English ordinal suffix “1st” to “</w:t>
      </w:r>
      <w:r w:rsidRPr="00D97755">
        <w:rPr>
          <w:rFonts w:ascii="Nirmala UI" w:hAnsi="Nirmala UI" w:cs="Nirmala UI"/>
        </w:rPr>
        <w:t>প্রথম</w:t>
      </w:r>
      <w:r w:rsidRPr="00D97755">
        <w:rPr>
          <w:rFonts w:ascii="Times New Roman" w:hAnsi="Times New Roman" w:cs="Times New Roman"/>
        </w:rPr>
        <w:t>”, handles the ratio, reads the phone number digit-by-digit including “</w:t>
      </w:r>
      <w:r w:rsidRPr="00D97755">
        <w:rPr>
          <w:rFonts w:ascii="Nirmala UI" w:hAnsi="Nirmala UI" w:cs="Nirmala UI"/>
        </w:rPr>
        <w:t>প্লাস</w:t>
      </w:r>
      <w:r w:rsidRPr="00D97755">
        <w:rPr>
          <w:rFonts w:ascii="Times New Roman" w:hAnsi="Times New Roman" w:cs="Times New Roman"/>
        </w:rPr>
        <w:t>”, and transliterates “Google” to “</w:t>
      </w:r>
      <w:r w:rsidRPr="00D97755">
        <w:rPr>
          <w:rFonts w:ascii="Nirmala UI" w:hAnsi="Nirmala UI" w:cs="Nirmala UI"/>
        </w:rPr>
        <w:t>গুগল</w:t>
      </w:r>
      <w:r w:rsidRPr="00D97755">
        <w:rPr>
          <w:rFonts w:ascii="Times New Roman" w:hAnsi="Times New Roman" w:cs="Times New Roman"/>
        </w:rPr>
        <w:t>”. (Note: “Rank” is left as is, assuming it’s not in the transliteration map).</w:t>
      </w:r>
    </w:p>
    <w:p w14:paraId="6FEB31D5" w14:textId="77777777" w:rsidR="00C05D1E" w:rsidRPr="00D97755" w:rsidRDefault="00000000" w:rsidP="00D97755">
      <w:pPr>
        <w:pStyle w:val="Compact"/>
        <w:numPr>
          <w:ilvl w:val="0"/>
          <w:numId w:val="13"/>
        </w:numPr>
        <w:jc w:val="both"/>
        <w:rPr>
          <w:rFonts w:ascii="Times New Roman" w:hAnsi="Times New Roman" w:cs="Times New Roman"/>
        </w:rPr>
      </w:pPr>
      <w:r w:rsidRPr="00D97755">
        <w:rPr>
          <w:rFonts w:ascii="Times New Roman" w:hAnsi="Times New Roman" w:cs="Times New Roman"/>
          <w:b/>
          <w:bCs/>
        </w:rPr>
        <w:t>Example 4: Complex Date Format, Conjuncts in IPA</w:t>
      </w:r>
    </w:p>
    <w:p w14:paraId="2CE39C2F" w14:textId="77777777" w:rsidR="00C05D1E" w:rsidRPr="00D97755" w:rsidRDefault="00000000" w:rsidP="00D97755">
      <w:pPr>
        <w:pStyle w:val="Compact"/>
        <w:numPr>
          <w:ilvl w:val="1"/>
          <w:numId w:val="17"/>
        </w:numPr>
        <w:jc w:val="both"/>
        <w:rPr>
          <w:rFonts w:ascii="Times New Roman" w:hAnsi="Times New Roman" w:cs="Times New Roman"/>
        </w:rPr>
      </w:pPr>
      <w:r w:rsidRPr="00D97755">
        <w:rPr>
          <w:rFonts w:ascii="Times New Roman" w:hAnsi="Times New Roman" w:cs="Times New Roman"/>
          <w:i/>
          <w:iCs/>
        </w:rPr>
        <w:t>Input:</w:t>
      </w:r>
      <w:r w:rsidRPr="00D97755">
        <w:rPr>
          <w:rFonts w:ascii="Times New Roman" w:hAnsi="Times New Roman" w:cs="Times New Roman"/>
        </w:rPr>
        <w:t xml:space="preserve"> </w:t>
      </w:r>
      <w:r w:rsidRPr="00D97755">
        <w:rPr>
          <w:rStyle w:val="VerbatimChar"/>
          <w:rFonts w:ascii="Nirmala UI" w:hAnsi="Nirmala UI" w:cs="Nirmala UI"/>
        </w:rPr>
        <w:t>ঘটনাটি</w:t>
      </w:r>
      <w:r w:rsidRPr="00D97755">
        <w:rPr>
          <w:rStyle w:val="VerbatimChar"/>
          <w:rFonts w:ascii="Times New Roman" w:hAnsi="Times New Roman" w:cs="Times New Roman"/>
        </w:rPr>
        <w:t xml:space="preserve"> </w:t>
      </w:r>
      <w:r w:rsidRPr="00D97755">
        <w:rPr>
          <w:rStyle w:val="VerbatimChar"/>
          <w:rFonts w:ascii="Nirmala UI" w:hAnsi="Nirmala UI" w:cs="Nirmala UI"/>
        </w:rPr>
        <w:t>ঘটেছিল</w:t>
      </w:r>
      <w:r w:rsidRPr="00D97755">
        <w:rPr>
          <w:rStyle w:val="VerbatimChar"/>
          <w:rFonts w:ascii="Times New Roman" w:hAnsi="Times New Roman" w:cs="Times New Roman"/>
        </w:rPr>
        <w:t xml:space="preserve"> </w:t>
      </w:r>
      <w:r w:rsidRPr="00D97755">
        <w:rPr>
          <w:rStyle w:val="VerbatimChar"/>
          <w:rFonts w:ascii="Nirmala UI" w:hAnsi="Nirmala UI" w:cs="Nirmala UI"/>
        </w:rPr>
        <w:t>২৫</w:t>
      </w:r>
      <w:r w:rsidRPr="00D97755">
        <w:rPr>
          <w:rStyle w:val="VerbatimChar"/>
          <w:rFonts w:ascii="Times New Roman" w:hAnsi="Times New Roman" w:cs="Times New Roman"/>
        </w:rPr>
        <w:t>-</w:t>
      </w:r>
      <w:r w:rsidRPr="00D97755">
        <w:rPr>
          <w:rStyle w:val="VerbatimChar"/>
          <w:rFonts w:ascii="Nirmala UI" w:hAnsi="Nirmala UI" w:cs="Nirmala UI"/>
        </w:rPr>
        <w:t>ডিসেম্বর</w:t>
      </w:r>
      <w:r w:rsidRPr="00D97755">
        <w:rPr>
          <w:rStyle w:val="VerbatimChar"/>
          <w:rFonts w:ascii="Times New Roman" w:hAnsi="Times New Roman" w:cs="Times New Roman"/>
        </w:rPr>
        <w:t>-</w:t>
      </w:r>
      <w:r w:rsidRPr="00D97755">
        <w:rPr>
          <w:rStyle w:val="VerbatimChar"/>
          <w:rFonts w:ascii="Nirmala UI" w:hAnsi="Nirmala UI" w:cs="Nirmala UI"/>
        </w:rPr>
        <w:t>২০২৪</w:t>
      </w:r>
      <w:r w:rsidRPr="00D97755">
        <w:rPr>
          <w:rStyle w:val="VerbatimChar"/>
          <w:rFonts w:ascii="Times New Roman" w:hAnsi="Times New Roman" w:cs="Times New Roman"/>
        </w:rPr>
        <w:t xml:space="preserve"> </w:t>
      </w:r>
      <w:r w:rsidRPr="00D97755">
        <w:rPr>
          <w:rStyle w:val="VerbatimChar"/>
          <w:rFonts w:ascii="Nirmala UI" w:hAnsi="Nirmala UI" w:cs="Nirmala UI"/>
        </w:rPr>
        <w:t>তারিখে</w:t>
      </w:r>
      <w:r w:rsidRPr="00D97755">
        <w:rPr>
          <w:rStyle w:val="VerbatimChar"/>
          <w:rFonts w:ascii="Times New Roman" w:hAnsi="Times New Roman" w:cs="Times New Roman"/>
        </w:rPr>
        <w:t xml:space="preserve">, </w:t>
      </w:r>
      <w:r w:rsidRPr="00D97755">
        <w:rPr>
          <w:rStyle w:val="VerbatimChar"/>
          <w:rFonts w:ascii="Nirmala UI" w:hAnsi="Nirmala UI" w:cs="Nirmala UI"/>
        </w:rPr>
        <w:t>যা</w:t>
      </w:r>
      <w:r w:rsidRPr="00D97755">
        <w:rPr>
          <w:rStyle w:val="VerbatimChar"/>
          <w:rFonts w:ascii="Times New Roman" w:hAnsi="Times New Roman" w:cs="Times New Roman"/>
        </w:rPr>
        <w:t xml:space="preserve"> </w:t>
      </w:r>
      <w:r w:rsidRPr="00D97755">
        <w:rPr>
          <w:rStyle w:val="VerbatimChar"/>
          <w:rFonts w:ascii="Nirmala UI" w:hAnsi="Nirmala UI" w:cs="Nirmala UI"/>
        </w:rPr>
        <w:t>অত্যন্ত</w:t>
      </w:r>
      <w:r w:rsidRPr="00D97755">
        <w:rPr>
          <w:rStyle w:val="VerbatimChar"/>
          <w:rFonts w:ascii="Times New Roman" w:hAnsi="Times New Roman" w:cs="Times New Roman"/>
        </w:rPr>
        <w:t xml:space="preserve"> </w:t>
      </w:r>
      <w:r w:rsidRPr="00D97755">
        <w:rPr>
          <w:rStyle w:val="VerbatimChar"/>
          <w:rFonts w:ascii="Nirmala UI" w:hAnsi="Nirmala UI" w:cs="Nirmala UI"/>
        </w:rPr>
        <w:t>গুরুত্বপূর্ণ।</w:t>
      </w:r>
    </w:p>
    <w:p w14:paraId="32EB8ED1" w14:textId="77777777" w:rsidR="00C05D1E" w:rsidRPr="00D97755" w:rsidRDefault="00000000" w:rsidP="00D97755">
      <w:pPr>
        <w:pStyle w:val="Compact"/>
        <w:numPr>
          <w:ilvl w:val="1"/>
          <w:numId w:val="17"/>
        </w:numPr>
        <w:jc w:val="both"/>
        <w:rPr>
          <w:rFonts w:ascii="Times New Roman" w:hAnsi="Times New Roman" w:cs="Times New Roman"/>
        </w:rPr>
      </w:pPr>
      <w:r w:rsidRPr="00D97755">
        <w:rPr>
          <w:rFonts w:ascii="Times New Roman" w:hAnsi="Times New Roman" w:cs="Times New Roman"/>
          <w:i/>
          <w:iCs/>
        </w:rPr>
        <w:t>Normalized Output:</w:t>
      </w:r>
      <w:r w:rsidRPr="00D97755">
        <w:rPr>
          <w:rFonts w:ascii="Times New Roman" w:hAnsi="Times New Roman" w:cs="Times New Roman"/>
        </w:rPr>
        <w:t xml:space="preserve"> </w:t>
      </w:r>
      <w:r w:rsidRPr="00D97755">
        <w:rPr>
          <w:rStyle w:val="VerbatimChar"/>
          <w:rFonts w:ascii="Nirmala UI" w:hAnsi="Nirmala UI" w:cs="Nirmala UI"/>
        </w:rPr>
        <w:t>ঘটনাটি</w:t>
      </w:r>
      <w:r w:rsidRPr="00D97755">
        <w:rPr>
          <w:rStyle w:val="VerbatimChar"/>
          <w:rFonts w:ascii="Times New Roman" w:hAnsi="Times New Roman" w:cs="Times New Roman"/>
        </w:rPr>
        <w:t xml:space="preserve"> </w:t>
      </w:r>
      <w:r w:rsidRPr="00D97755">
        <w:rPr>
          <w:rStyle w:val="VerbatimChar"/>
          <w:rFonts w:ascii="Nirmala UI" w:hAnsi="Nirmala UI" w:cs="Nirmala UI"/>
        </w:rPr>
        <w:t>ঘটেছিল</w:t>
      </w:r>
      <w:r w:rsidRPr="00D97755">
        <w:rPr>
          <w:rStyle w:val="VerbatimChar"/>
          <w:rFonts w:ascii="Times New Roman" w:hAnsi="Times New Roman" w:cs="Times New Roman"/>
        </w:rPr>
        <w:t xml:space="preserve"> </w:t>
      </w:r>
      <w:r w:rsidRPr="00D97755">
        <w:rPr>
          <w:rStyle w:val="VerbatimChar"/>
          <w:rFonts w:ascii="Nirmala UI" w:hAnsi="Nirmala UI" w:cs="Nirmala UI"/>
        </w:rPr>
        <w:t>পঁচিশে</w:t>
      </w:r>
      <w:r w:rsidRPr="00D97755">
        <w:rPr>
          <w:rStyle w:val="VerbatimChar"/>
          <w:rFonts w:ascii="Times New Roman" w:hAnsi="Times New Roman" w:cs="Times New Roman"/>
        </w:rPr>
        <w:t xml:space="preserve"> </w:t>
      </w:r>
      <w:r w:rsidRPr="00D97755">
        <w:rPr>
          <w:rStyle w:val="VerbatimChar"/>
          <w:rFonts w:ascii="Nirmala UI" w:hAnsi="Nirmala UI" w:cs="Nirmala UI"/>
        </w:rPr>
        <w:t>ডিসেম্বর</w:t>
      </w:r>
      <w:r w:rsidRPr="00D97755">
        <w:rPr>
          <w:rStyle w:val="VerbatimChar"/>
          <w:rFonts w:ascii="Times New Roman" w:hAnsi="Times New Roman" w:cs="Times New Roman"/>
        </w:rPr>
        <w:t xml:space="preserve"> </w:t>
      </w:r>
      <w:r w:rsidRPr="00D97755">
        <w:rPr>
          <w:rStyle w:val="VerbatimChar"/>
          <w:rFonts w:ascii="Nirmala UI" w:hAnsi="Nirmala UI" w:cs="Nirmala UI"/>
        </w:rPr>
        <w:t>দুই</w:t>
      </w:r>
      <w:r w:rsidRPr="00D97755">
        <w:rPr>
          <w:rStyle w:val="VerbatimChar"/>
          <w:rFonts w:ascii="Times New Roman" w:hAnsi="Times New Roman" w:cs="Times New Roman"/>
        </w:rPr>
        <w:t xml:space="preserve"> </w:t>
      </w:r>
      <w:r w:rsidRPr="00D97755">
        <w:rPr>
          <w:rStyle w:val="VerbatimChar"/>
          <w:rFonts w:ascii="Nirmala UI" w:hAnsi="Nirmala UI" w:cs="Nirmala UI"/>
        </w:rPr>
        <w:t>হাজার</w:t>
      </w:r>
      <w:r w:rsidRPr="00D97755">
        <w:rPr>
          <w:rStyle w:val="VerbatimChar"/>
          <w:rFonts w:ascii="Times New Roman" w:hAnsi="Times New Roman" w:cs="Times New Roman"/>
        </w:rPr>
        <w:t xml:space="preserve"> </w:t>
      </w:r>
      <w:r w:rsidRPr="00D97755">
        <w:rPr>
          <w:rStyle w:val="VerbatimChar"/>
          <w:rFonts w:ascii="Nirmala UI" w:hAnsi="Nirmala UI" w:cs="Nirmala UI"/>
        </w:rPr>
        <w:t>চব্বিশ</w:t>
      </w:r>
      <w:r w:rsidRPr="00D97755">
        <w:rPr>
          <w:rStyle w:val="VerbatimChar"/>
          <w:rFonts w:ascii="Times New Roman" w:hAnsi="Times New Roman" w:cs="Times New Roman"/>
        </w:rPr>
        <w:t xml:space="preserve"> </w:t>
      </w:r>
      <w:r w:rsidRPr="00D97755">
        <w:rPr>
          <w:rStyle w:val="VerbatimChar"/>
          <w:rFonts w:ascii="Nirmala UI" w:hAnsi="Nirmala UI" w:cs="Nirmala UI"/>
        </w:rPr>
        <w:t>তারিখে</w:t>
      </w:r>
      <w:r w:rsidRPr="00D97755">
        <w:rPr>
          <w:rStyle w:val="VerbatimChar"/>
          <w:rFonts w:ascii="Times New Roman" w:hAnsi="Times New Roman" w:cs="Times New Roman"/>
        </w:rPr>
        <w:t xml:space="preserve"> </w:t>
      </w:r>
      <w:r w:rsidRPr="00D97755">
        <w:rPr>
          <w:rStyle w:val="VerbatimChar"/>
          <w:rFonts w:ascii="Nirmala UI" w:hAnsi="Nirmala UI" w:cs="Nirmala UI"/>
        </w:rPr>
        <w:t>যা</w:t>
      </w:r>
      <w:r w:rsidRPr="00D97755">
        <w:rPr>
          <w:rStyle w:val="VerbatimChar"/>
          <w:rFonts w:ascii="Times New Roman" w:hAnsi="Times New Roman" w:cs="Times New Roman"/>
        </w:rPr>
        <w:t xml:space="preserve"> </w:t>
      </w:r>
      <w:r w:rsidRPr="00D97755">
        <w:rPr>
          <w:rStyle w:val="VerbatimChar"/>
          <w:rFonts w:ascii="Nirmala UI" w:hAnsi="Nirmala UI" w:cs="Nirmala UI"/>
        </w:rPr>
        <w:t>অত্যন্ত</w:t>
      </w:r>
      <w:r w:rsidRPr="00D97755">
        <w:rPr>
          <w:rStyle w:val="VerbatimChar"/>
          <w:rFonts w:ascii="Times New Roman" w:hAnsi="Times New Roman" w:cs="Times New Roman"/>
        </w:rPr>
        <w:t xml:space="preserve"> </w:t>
      </w:r>
      <w:r w:rsidRPr="00D97755">
        <w:rPr>
          <w:rStyle w:val="VerbatimChar"/>
          <w:rFonts w:ascii="Nirmala UI" w:hAnsi="Nirmala UI" w:cs="Nirmala UI"/>
        </w:rPr>
        <w:t>গুরুত্বপূর্ণ</w:t>
      </w:r>
    </w:p>
    <w:p w14:paraId="11D2B64E" w14:textId="77777777" w:rsidR="00C05D1E" w:rsidRPr="00D97755" w:rsidRDefault="00000000" w:rsidP="00D97755">
      <w:pPr>
        <w:pStyle w:val="Compact"/>
        <w:numPr>
          <w:ilvl w:val="1"/>
          <w:numId w:val="17"/>
        </w:numPr>
        <w:jc w:val="both"/>
        <w:rPr>
          <w:rFonts w:ascii="Times New Roman" w:hAnsi="Times New Roman" w:cs="Times New Roman"/>
        </w:rPr>
      </w:pPr>
      <w:r w:rsidRPr="00D97755">
        <w:rPr>
          <w:rFonts w:ascii="Times New Roman" w:hAnsi="Times New Roman" w:cs="Times New Roman"/>
          <w:i/>
          <w:iCs/>
        </w:rPr>
        <w:t>IPA Output:</w:t>
      </w:r>
      <w:r w:rsidRPr="00D97755">
        <w:rPr>
          <w:rFonts w:ascii="Times New Roman" w:hAnsi="Times New Roman" w:cs="Times New Roman"/>
        </w:rPr>
        <w:t xml:space="preserve"> </w:t>
      </w:r>
      <w:r w:rsidRPr="00D97755">
        <w:rPr>
          <w:rStyle w:val="VerbatimChar"/>
          <w:rFonts w:ascii="Times New Roman" w:hAnsi="Times New Roman" w:cs="Times New Roman"/>
        </w:rPr>
        <w:t>gʰɔʈonaːʈi gʰoʈetʃʰilo pɔ̃tʃiʃe ɖisembor d̪ui haːdʒaːr tʃobbiʃ t̪aːrikʰe dʒaː ɔt̪t̪ɔnt̪o ɡurut̪t̪opurno</w:t>
      </w:r>
    </w:p>
    <w:p w14:paraId="5BA881A9" w14:textId="77777777" w:rsidR="00C05D1E" w:rsidRPr="00D97755" w:rsidRDefault="00000000" w:rsidP="00D97755">
      <w:pPr>
        <w:pStyle w:val="Compact"/>
        <w:numPr>
          <w:ilvl w:val="1"/>
          <w:numId w:val="17"/>
        </w:numPr>
        <w:jc w:val="both"/>
        <w:rPr>
          <w:rFonts w:ascii="Times New Roman" w:hAnsi="Times New Roman" w:cs="Times New Roman"/>
        </w:rPr>
      </w:pPr>
      <w:r w:rsidRPr="00D97755">
        <w:rPr>
          <w:rFonts w:ascii="Times New Roman" w:hAnsi="Times New Roman" w:cs="Times New Roman"/>
          <w:i/>
          <w:iCs/>
        </w:rPr>
        <w:t>Analysis:</w:t>
      </w:r>
      <w:r w:rsidRPr="00D97755">
        <w:rPr>
          <w:rFonts w:ascii="Times New Roman" w:hAnsi="Times New Roman" w:cs="Times New Roman"/>
        </w:rPr>
        <w:t xml:space="preserve"> Parses the complex date format. The IPA output correctly reflects conjuncts like “</w:t>
      </w:r>
      <w:r w:rsidRPr="00D97755">
        <w:rPr>
          <w:rFonts w:ascii="Nirmala UI" w:hAnsi="Nirmala UI" w:cs="Nirmala UI"/>
        </w:rPr>
        <w:t>ন্ত</w:t>
      </w:r>
      <w:r w:rsidRPr="00D97755">
        <w:rPr>
          <w:rFonts w:ascii="Times New Roman" w:hAnsi="Times New Roman" w:cs="Times New Roman"/>
        </w:rPr>
        <w:t>” (</w:t>
      </w:r>
      <w:r w:rsidRPr="00D97755">
        <w:rPr>
          <w:rStyle w:val="VerbatimChar"/>
          <w:rFonts w:ascii="Times New Roman" w:hAnsi="Times New Roman" w:cs="Times New Roman"/>
        </w:rPr>
        <w:t>nt̪</w:t>
      </w:r>
      <w:r w:rsidRPr="00D97755">
        <w:rPr>
          <w:rFonts w:ascii="Times New Roman" w:hAnsi="Times New Roman" w:cs="Times New Roman"/>
        </w:rPr>
        <w:t>) in “</w:t>
      </w:r>
      <w:r w:rsidRPr="00D97755">
        <w:rPr>
          <w:rFonts w:ascii="Nirmala UI" w:hAnsi="Nirmala UI" w:cs="Nirmala UI"/>
        </w:rPr>
        <w:t>অত্যন্ত</w:t>
      </w:r>
      <w:r w:rsidRPr="00D97755">
        <w:rPr>
          <w:rFonts w:ascii="Times New Roman" w:hAnsi="Times New Roman" w:cs="Times New Roman"/>
        </w:rPr>
        <w:t>” and “</w:t>
      </w:r>
      <w:r w:rsidRPr="00D97755">
        <w:rPr>
          <w:rFonts w:ascii="Nirmala UI" w:hAnsi="Nirmala UI" w:cs="Nirmala UI"/>
        </w:rPr>
        <w:t>র্ত</w:t>
      </w:r>
      <w:r w:rsidRPr="00D97755">
        <w:rPr>
          <w:rFonts w:ascii="Times New Roman" w:hAnsi="Times New Roman" w:cs="Times New Roman"/>
        </w:rPr>
        <w:t>” (</w:t>
      </w:r>
      <w:r w:rsidRPr="00D97755">
        <w:rPr>
          <w:rStyle w:val="VerbatimChar"/>
          <w:rFonts w:ascii="Times New Roman" w:hAnsi="Times New Roman" w:cs="Times New Roman"/>
        </w:rPr>
        <w:t>rt̪</w:t>
      </w:r>
      <w:r w:rsidRPr="00D97755">
        <w:rPr>
          <w:rFonts w:ascii="Times New Roman" w:hAnsi="Times New Roman" w:cs="Times New Roman"/>
        </w:rPr>
        <w:t>) in “</w:t>
      </w:r>
      <w:r w:rsidRPr="00D97755">
        <w:rPr>
          <w:rFonts w:ascii="Nirmala UI" w:hAnsi="Nirmala UI" w:cs="Nirmala UI"/>
        </w:rPr>
        <w:t>গুরুত্বপূর্ণ</w:t>
      </w:r>
      <w:r w:rsidRPr="00D97755">
        <w:rPr>
          <w:rFonts w:ascii="Times New Roman" w:hAnsi="Times New Roman" w:cs="Times New Roman"/>
        </w:rPr>
        <w:t>”.</w:t>
      </w:r>
    </w:p>
    <w:p w14:paraId="6A831A7E"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rPr>
        <w:t>These examples illustrate the system’s capacity to handle diverse inputs according to predefined linguistic rules, producing standardized and phonetically plausible outputs.</w:t>
      </w:r>
    </w:p>
    <w:p w14:paraId="429C3568"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4.4. Discussion on Evaluation Metrics and Challenges for Bengali</w:t>
      </w:r>
    </w:p>
    <w:p w14:paraId="7DB9A441"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 xml:space="preserve">While qualitative examples demonstrate functionality, rigorous evaluation is paramount. Standard metrics include accuracy (requiring annotated data), WER/CER reduction (for ASR integration), and MOS scores (for TTS integration) [Placeholder Reference]. The primary obstacle for Bengali text normalization is the </w:t>
      </w:r>
      <w:r w:rsidRPr="00D97755">
        <w:rPr>
          <w:rFonts w:ascii="Times New Roman" w:hAnsi="Times New Roman" w:cs="Times New Roman"/>
          <w:b/>
          <w:bCs/>
        </w:rPr>
        <w:t>lack of standardized, publicly available benchmark datasets</w:t>
      </w:r>
      <w:r w:rsidRPr="00D97755">
        <w:rPr>
          <w:rFonts w:ascii="Times New Roman" w:hAnsi="Times New Roman" w:cs="Times New Roman"/>
        </w:rPr>
        <w:t xml:space="preserve">. Creating such a resource is non-trivial, requiring significant annotation effort to cover the vast range of NSWs, contexts, and potential ambiguities present in real-world Bengali text (from formal documents to informal social media). Establishing community agreement on the “correct” normalized form for all cases can also be challenging. Without such </w:t>
      </w:r>
      <w:r w:rsidRPr="00D97755">
        <w:rPr>
          <w:rFonts w:ascii="Times New Roman" w:hAnsi="Times New Roman" w:cs="Times New Roman"/>
        </w:rPr>
        <w:lastRenderedPageBreak/>
        <w:t>benchmarks, comparing different normalization systems quantitatively remains difficult. Our current evaluation focuses on demonstrating comprehensive coverage and logical correctness through carefully chosen examples.</w:t>
      </w:r>
    </w:p>
    <w:p w14:paraId="55DF4AC5"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5. Discussion: The Case for Rule-Based Normalization in Bengali</w:t>
      </w:r>
    </w:p>
    <w:p w14:paraId="72445CD4"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development and performance of our system prompt a broader discussion about the most suitable approach for Bengali text normalization in the current technological and resource context. While ML models dominate many NLP tasks, we argue that a well-crafted rule-based system offers compelling advantages for this specific challenge.</w:t>
      </w:r>
    </w:p>
    <w:p w14:paraId="43AA151F"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5.1. Advantages of the Rule-Based Paradigm Revisited</w:t>
      </w:r>
    </w:p>
    <w:p w14:paraId="6EF91383" w14:textId="77777777" w:rsidR="00C05D1E" w:rsidRPr="00D97755" w:rsidRDefault="00000000" w:rsidP="00D97755">
      <w:pPr>
        <w:pStyle w:val="Compact"/>
        <w:numPr>
          <w:ilvl w:val="0"/>
          <w:numId w:val="18"/>
        </w:numPr>
        <w:jc w:val="both"/>
        <w:rPr>
          <w:rFonts w:ascii="Times New Roman" w:hAnsi="Times New Roman" w:cs="Times New Roman"/>
        </w:rPr>
      </w:pPr>
      <w:r w:rsidRPr="00D97755">
        <w:rPr>
          <w:rFonts w:ascii="Times New Roman" w:hAnsi="Times New Roman" w:cs="Times New Roman"/>
          <w:b/>
          <w:bCs/>
        </w:rPr>
        <w:t>Interpretability and Trust:</w:t>
      </w:r>
      <w:r w:rsidRPr="00D97755">
        <w:rPr>
          <w:rFonts w:ascii="Times New Roman" w:hAnsi="Times New Roman" w:cs="Times New Roman"/>
        </w:rPr>
        <w:t xml:space="preserve"> Every output of our system can be explained by tracing the execution path through specific rules, regex matches, and dictionary lookups. This transparency is crucial for understanding failures, debugging edge cases, and building user trust, especially in applications like TTS where errors can be jarring. This contrasts significantly with the “black-box” nature of many complex neural models [10].</w:t>
      </w:r>
    </w:p>
    <w:p w14:paraId="646E6CD8" w14:textId="77777777" w:rsidR="00C05D1E" w:rsidRPr="00D97755" w:rsidRDefault="00000000" w:rsidP="00D97755">
      <w:pPr>
        <w:pStyle w:val="Compact"/>
        <w:numPr>
          <w:ilvl w:val="0"/>
          <w:numId w:val="18"/>
        </w:numPr>
        <w:jc w:val="both"/>
        <w:rPr>
          <w:rFonts w:ascii="Times New Roman" w:hAnsi="Times New Roman" w:cs="Times New Roman"/>
        </w:rPr>
      </w:pPr>
      <w:r w:rsidRPr="00D97755">
        <w:rPr>
          <w:rFonts w:ascii="Times New Roman" w:hAnsi="Times New Roman" w:cs="Times New Roman"/>
          <w:b/>
          <w:bCs/>
        </w:rPr>
        <w:t>Linguistic Precision and Control:</w:t>
      </w:r>
      <w:r w:rsidRPr="00D97755">
        <w:rPr>
          <w:rFonts w:ascii="Times New Roman" w:hAnsi="Times New Roman" w:cs="Times New Roman"/>
        </w:rPr>
        <w:t xml:space="preserve"> Bengali normalization involves adhering to specific grammatical and numerical conventions (e.g., crore/lakh structure, exact ordinal forms, date component ordering). Rules allow these conventions to be encoded explicitly and enforced reliably. Achieving this level of granular control with purely data-driven models can require immense amounts of very specific training data or complex model architectures with built-in constraints [Placeholder Reference].</w:t>
      </w:r>
    </w:p>
    <w:p w14:paraId="7B5275CE" w14:textId="77777777" w:rsidR="00C05D1E" w:rsidRPr="00D97755" w:rsidRDefault="00000000" w:rsidP="00D97755">
      <w:pPr>
        <w:pStyle w:val="Compact"/>
        <w:numPr>
          <w:ilvl w:val="0"/>
          <w:numId w:val="18"/>
        </w:numPr>
        <w:jc w:val="both"/>
        <w:rPr>
          <w:rFonts w:ascii="Times New Roman" w:hAnsi="Times New Roman" w:cs="Times New Roman"/>
        </w:rPr>
      </w:pPr>
      <w:r w:rsidRPr="00D97755">
        <w:rPr>
          <w:rFonts w:ascii="Times New Roman" w:hAnsi="Times New Roman" w:cs="Times New Roman"/>
          <w:b/>
          <w:bCs/>
        </w:rPr>
        <w:t>Data Efficiency:</w:t>
      </w:r>
      <w:r w:rsidRPr="00D97755">
        <w:rPr>
          <w:rFonts w:ascii="Times New Roman" w:hAnsi="Times New Roman" w:cs="Times New Roman"/>
        </w:rPr>
        <w:t xml:space="preserve"> The development relied on linguistic expertise and curated knowledge bases, not massive parallel corpora. This makes the rule-based approach significantly more feasible for languages like Bengali where large-scale, high-quality labeled datasets for normalization are not readily available. It lowers the barrier to entry for creating effective normalization tools.</w:t>
      </w:r>
    </w:p>
    <w:p w14:paraId="257E49C9" w14:textId="77777777" w:rsidR="00C05D1E" w:rsidRPr="00D97755" w:rsidRDefault="00000000" w:rsidP="00D97755">
      <w:pPr>
        <w:pStyle w:val="Compact"/>
        <w:numPr>
          <w:ilvl w:val="0"/>
          <w:numId w:val="18"/>
        </w:numPr>
        <w:jc w:val="both"/>
        <w:rPr>
          <w:rFonts w:ascii="Times New Roman" w:hAnsi="Times New Roman" w:cs="Times New Roman"/>
        </w:rPr>
      </w:pPr>
      <w:r w:rsidRPr="00D97755">
        <w:rPr>
          <w:rFonts w:ascii="Times New Roman" w:hAnsi="Times New Roman" w:cs="Times New Roman"/>
          <w:b/>
          <w:bCs/>
        </w:rPr>
        <w:t>Handling Well-Defined Phenomena:</w:t>
      </w:r>
      <w:r w:rsidRPr="00D97755">
        <w:rPr>
          <w:rFonts w:ascii="Times New Roman" w:hAnsi="Times New Roman" w:cs="Times New Roman"/>
        </w:rPr>
        <w:t xml:space="preserve"> Rule-based systems excel at handling phenomena that follow predictable patterns, even if complex. Dates, times, standardized currency formats, and the core number system fall into this category. The system provides consistent and accurate output for these crucial NSW types.</w:t>
      </w:r>
    </w:p>
    <w:p w14:paraId="78E177DC"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5.2. Acknowledging the Limitations</w:t>
      </w:r>
    </w:p>
    <w:p w14:paraId="7CC03CF0"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It is equally important to acknowledge the inherent limitations of the rule-based approach:</w:t>
      </w:r>
    </w:p>
    <w:p w14:paraId="75EEB381" w14:textId="77777777" w:rsidR="00C05D1E" w:rsidRPr="00D97755" w:rsidRDefault="00000000" w:rsidP="00D97755">
      <w:pPr>
        <w:pStyle w:val="Compact"/>
        <w:numPr>
          <w:ilvl w:val="0"/>
          <w:numId w:val="19"/>
        </w:numPr>
        <w:jc w:val="both"/>
        <w:rPr>
          <w:rFonts w:ascii="Times New Roman" w:hAnsi="Times New Roman" w:cs="Times New Roman"/>
        </w:rPr>
      </w:pPr>
      <w:r w:rsidRPr="00D97755">
        <w:rPr>
          <w:rFonts w:ascii="Times New Roman" w:hAnsi="Times New Roman" w:cs="Times New Roman"/>
          <w:b/>
          <w:bCs/>
        </w:rPr>
        <w:t>Brittleness to Variation:</w:t>
      </w:r>
      <w:r w:rsidRPr="00D97755">
        <w:rPr>
          <w:rFonts w:ascii="Times New Roman" w:hAnsi="Times New Roman" w:cs="Times New Roman"/>
        </w:rPr>
        <w:t xml:space="preserve"> The system’s performance degrades when faced with patterns significantly different from those encoded in the rules. Highly informal language, creative misspellings, novel abbreviations, or completely unforeseen formatting will likely lead to errors or missed normalizations. ML models, potentially, offer better robustness to such noise and variation </w:t>
      </w:r>
      <w:r w:rsidRPr="00D97755">
        <w:rPr>
          <w:rFonts w:ascii="Times New Roman" w:hAnsi="Times New Roman" w:cs="Times New Roman"/>
          <w:i/>
          <w:iCs/>
        </w:rPr>
        <w:t>if</w:t>
      </w:r>
      <w:r w:rsidRPr="00D97755">
        <w:rPr>
          <w:rFonts w:ascii="Times New Roman" w:hAnsi="Times New Roman" w:cs="Times New Roman"/>
        </w:rPr>
        <w:t xml:space="preserve"> trained on sufficiently diverse data.</w:t>
      </w:r>
    </w:p>
    <w:p w14:paraId="6169407E" w14:textId="77777777" w:rsidR="00C05D1E" w:rsidRPr="00D97755" w:rsidRDefault="00000000" w:rsidP="00D97755">
      <w:pPr>
        <w:pStyle w:val="Compact"/>
        <w:numPr>
          <w:ilvl w:val="0"/>
          <w:numId w:val="19"/>
        </w:numPr>
        <w:jc w:val="both"/>
        <w:rPr>
          <w:rFonts w:ascii="Times New Roman" w:hAnsi="Times New Roman" w:cs="Times New Roman"/>
        </w:rPr>
      </w:pPr>
      <w:r w:rsidRPr="00D97755">
        <w:rPr>
          <w:rFonts w:ascii="Times New Roman" w:hAnsi="Times New Roman" w:cs="Times New Roman"/>
          <w:b/>
          <w:bCs/>
        </w:rPr>
        <w:t>Scalability and Maintenance Effort:</w:t>
      </w:r>
      <w:r w:rsidRPr="00D97755">
        <w:rPr>
          <w:rFonts w:ascii="Times New Roman" w:hAnsi="Times New Roman" w:cs="Times New Roman"/>
        </w:rPr>
        <w:t xml:space="preserve"> As the desire for broader coverage increases, the number and complexity of rules grow. Maintaining this rule set, ensuring consistency, and avoiding conflicts requires ongoing expert effort and rigorous testing. Adding new rules can have unintended consequences elsewhere in the pipeline.</w:t>
      </w:r>
    </w:p>
    <w:p w14:paraId="1DDBF984" w14:textId="77777777" w:rsidR="00C05D1E" w:rsidRPr="00D97755" w:rsidRDefault="00000000" w:rsidP="00D97755">
      <w:pPr>
        <w:pStyle w:val="Compact"/>
        <w:numPr>
          <w:ilvl w:val="0"/>
          <w:numId w:val="19"/>
        </w:numPr>
        <w:jc w:val="both"/>
        <w:rPr>
          <w:rFonts w:ascii="Times New Roman" w:hAnsi="Times New Roman" w:cs="Times New Roman"/>
        </w:rPr>
      </w:pPr>
      <w:r w:rsidRPr="00D97755">
        <w:rPr>
          <w:rFonts w:ascii="Times New Roman" w:hAnsi="Times New Roman" w:cs="Times New Roman"/>
          <w:b/>
          <w:bCs/>
        </w:rPr>
        <w:lastRenderedPageBreak/>
        <w:t>Manual Knowledge Engineering:</w:t>
      </w:r>
      <w:r w:rsidRPr="00D97755">
        <w:rPr>
          <w:rFonts w:ascii="Times New Roman" w:hAnsi="Times New Roman" w:cs="Times New Roman"/>
        </w:rPr>
        <w:t xml:space="preserve"> The initial development and subsequent refinement require significant manual effort in linguistic analysis, rule crafting, and dictionary curation. This contrasts with the ML paradigm where effort shifts towards data collection, annotation, and model training/tuning.</w:t>
      </w:r>
    </w:p>
    <w:p w14:paraId="1B000B55"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5.3. Rule-Based vs. Machine Learning: A Pragmatic Perspective for Bengali</w:t>
      </w:r>
    </w:p>
    <w:p w14:paraId="6BBF6F34"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choice between rule-based and ML systems is not always straightforward and often depends on the specific language, task requirements, and available resources. For Bengali text normalization:</w:t>
      </w:r>
    </w:p>
    <w:p w14:paraId="2A1A07FE" w14:textId="77777777" w:rsidR="00C05D1E" w:rsidRPr="00D97755" w:rsidRDefault="00000000" w:rsidP="00D97755">
      <w:pPr>
        <w:pStyle w:val="Compact"/>
        <w:numPr>
          <w:ilvl w:val="0"/>
          <w:numId w:val="20"/>
        </w:numPr>
        <w:jc w:val="both"/>
        <w:rPr>
          <w:rFonts w:ascii="Times New Roman" w:hAnsi="Times New Roman" w:cs="Times New Roman"/>
        </w:rPr>
      </w:pPr>
      <w:r w:rsidRPr="00D97755">
        <w:rPr>
          <w:rFonts w:ascii="Times New Roman" w:hAnsi="Times New Roman" w:cs="Times New Roman"/>
          <w:b/>
          <w:bCs/>
        </w:rPr>
        <w:t>Complexity vs. Need:</w:t>
      </w:r>
      <w:r w:rsidRPr="00D97755">
        <w:rPr>
          <w:rFonts w:ascii="Times New Roman" w:hAnsi="Times New Roman" w:cs="Times New Roman"/>
        </w:rPr>
        <w:t xml:space="preserve"> While ML models offer powerful sequence transduction capabilities, developing, training, and deploying a state-of-the-art neural model specifically for the diverse requirements of Bengali normalization is a substantial undertaking. It requires large datasets, significant computational resources, and expertise in ML model tuning.</w:t>
      </w:r>
    </w:p>
    <w:p w14:paraId="43B1568B" w14:textId="77777777" w:rsidR="00C05D1E" w:rsidRPr="00D97755" w:rsidRDefault="00000000" w:rsidP="00D97755">
      <w:pPr>
        <w:pStyle w:val="Compact"/>
        <w:numPr>
          <w:ilvl w:val="0"/>
          <w:numId w:val="20"/>
        </w:numPr>
        <w:jc w:val="both"/>
        <w:rPr>
          <w:rFonts w:ascii="Times New Roman" w:hAnsi="Times New Roman" w:cs="Times New Roman"/>
        </w:rPr>
      </w:pPr>
      <w:r w:rsidRPr="00D97755">
        <w:rPr>
          <w:rFonts w:ascii="Times New Roman" w:hAnsi="Times New Roman" w:cs="Times New Roman"/>
          <w:b/>
          <w:bCs/>
        </w:rPr>
        <w:t>The “Good Enough” Principle and Simplicity:</w:t>
      </w:r>
      <w:r w:rsidRPr="00D97755">
        <w:rPr>
          <w:rFonts w:ascii="Times New Roman" w:hAnsi="Times New Roman" w:cs="Times New Roman"/>
        </w:rPr>
        <w:t xml:space="preserve"> Our rule-based system demonstrates that a very high level of accuracy and coverage for the most frequent and critical NSW categories in Bengali can be achieved through direct, interpretable rules. It provides a robust, understandable, and resource-efficient solution that meets the needs of many practical applications </w:t>
      </w:r>
      <w:r w:rsidRPr="00D97755">
        <w:rPr>
          <w:rFonts w:ascii="Times New Roman" w:hAnsi="Times New Roman" w:cs="Times New Roman"/>
          <w:i/>
          <w:iCs/>
        </w:rPr>
        <w:t>today</w:t>
      </w:r>
      <w:r w:rsidRPr="00D97755">
        <w:rPr>
          <w:rFonts w:ascii="Times New Roman" w:hAnsi="Times New Roman" w:cs="Times New Roman"/>
        </w:rPr>
        <w:t>. This exemplifies a scenario where a simpler, more direct approach grounded in linguistic knowledge can be more advantageous than immediately resorting to complex, data-hungry ML models. It tackles the core problem effectively without the associated overhead.</w:t>
      </w:r>
    </w:p>
    <w:p w14:paraId="0551DFFA" w14:textId="77777777" w:rsidR="00C05D1E" w:rsidRPr="00D97755" w:rsidRDefault="00000000" w:rsidP="00D97755">
      <w:pPr>
        <w:pStyle w:val="Compact"/>
        <w:numPr>
          <w:ilvl w:val="0"/>
          <w:numId w:val="20"/>
        </w:numPr>
        <w:jc w:val="both"/>
        <w:rPr>
          <w:rFonts w:ascii="Times New Roman" w:hAnsi="Times New Roman" w:cs="Times New Roman"/>
        </w:rPr>
      </w:pPr>
      <w:r w:rsidRPr="00D97755">
        <w:rPr>
          <w:rFonts w:ascii="Times New Roman" w:hAnsi="Times New Roman" w:cs="Times New Roman"/>
          <w:b/>
          <w:bCs/>
        </w:rPr>
        <w:t>Hybrid Potential:</w:t>
      </w:r>
      <w:r w:rsidRPr="00D97755">
        <w:rPr>
          <w:rFonts w:ascii="Times New Roman" w:hAnsi="Times New Roman" w:cs="Times New Roman"/>
        </w:rPr>
        <w:t xml:space="preserve"> The ideal future might lie in hybrid systems [Placeholder Reference]. Rules could handle high-confidence, well-defined patterns (like standard dates, times, currency), while ML models could act as a fallback for ambiguous cases or highly variable/informal text. The output of the rule-based system could even be used to generate large amounts of synthetic data to bootstrap the training of ML models.</w:t>
      </w:r>
    </w:p>
    <w:p w14:paraId="310A2641"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5.4. Significance for Bengali Language Technologies</w:t>
      </w:r>
    </w:p>
    <w:p w14:paraId="6D6A5A6F"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availability of a comprehensive text normalizer, like the one described, is a foundational step for advancing Bengali NLP and speech technology. By providing clean, consistent, and optionally phonetic input, it can directly lead to: * More natural and accurate Bengali TTS systems. * Improved recognition rates for Bengali ASR systems by reducing vocabulary variations. * More reliable performance in downstream NLP tasks like machine translation, information retrieval, and text analysis that depend on consistent entity representation. * Lowering the barrier for researchers and developers working on Bengali language applications by providing a crucial preprocessing component.</w:t>
      </w:r>
    </w:p>
    <w:p w14:paraId="241C57D3"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6. Conclusion and Future Work</w:t>
      </w:r>
    </w:p>
    <w:p w14:paraId="6E620B19"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 xml:space="preserve">This paper presented a comprehensive rule-based system for Bengali text normalization, designed to address the specific linguistic and orthographic challenges of the language. Through a modular pipeline architecture combining regular expression-based pattern identification, procedural conversion logic, and curated linguistic resources, the system effectively handles a wide range of non-standard word categories, including numbers with Bengali scaling units, complex ordinals, diverse date/time formats, currency, percentages, and code-mixed English </w:t>
      </w:r>
      <w:r w:rsidRPr="00D97755">
        <w:rPr>
          <w:rFonts w:ascii="Times New Roman" w:hAnsi="Times New Roman" w:cs="Times New Roman"/>
        </w:rPr>
        <w:lastRenderedPageBreak/>
        <w:t>terms via phonetic transliteration. An integrated Bengali-to-IPA conversion module further enhances its utility for speech applications.</w:t>
      </w:r>
    </w:p>
    <w:p w14:paraId="4250A8EE"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We argued that despite the prevalence of machine learning in NLP, a well-designed, linguistically informed rule-based approach remains highly relevant and effective for Bengali text normalization. Its strengths in interpretability, precision, control over linguistic rules, and data efficiency offer significant advantages, providing a pragmatic and robust solution in the current resource context. The system serves as a practical tool for preprocessing Bengali text and a strong baseline for future research.</w:t>
      </w:r>
    </w:p>
    <w:p w14:paraId="253B3D0B" w14:textId="77777777" w:rsidR="00D97755" w:rsidRDefault="00000000" w:rsidP="00D97755">
      <w:pPr>
        <w:pStyle w:val="BodyText"/>
        <w:jc w:val="both"/>
        <w:rPr>
          <w:rFonts w:ascii="Times New Roman" w:hAnsi="Times New Roman" w:cs="Times New Roman"/>
        </w:rPr>
      </w:pPr>
      <w:r w:rsidRPr="00D97755">
        <w:rPr>
          <w:rFonts w:ascii="Times New Roman" w:hAnsi="Times New Roman" w:cs="Times New Roman"/>
        </w:rPr>
        <w:t xml:space="preserve">Future work should focus on several key areas: </w:t>
      </w:r>
    </w:p>
    <w:p w14:paraId="784B4021" w14:textId="77777777" w:rsidR="00D97755" w:rsidRPr="00D97755" w:rsidRDefault="00D97755" w:rsidP="00D97755">
      <w:pPr>
        <w:pStyle w:val="BodyText"/>
        <w:numPr>
          <w:ilvl w:val="0"/>
          <w:numId w:val="22"/>
        </w:numPr>
        <w:jc w:val="both"/>
        <w:rPr>
          <w:rFonts w:ascii="Times New Roman" w:hAnsi="Times New Roman" w:cs="Times New Roman"/>
        </w:rPr>
      </w:pPr>
      <w:r w:rsidRPr="00D97755">
        <w:rPr>
          <w:rFonts w:ascii="Times New Roman" w:hAnsi="Times New Roman" w:cs="Times New Roman"/>
          <w:b/>
          <w:bCs/>
        </w:rPr>
        <w:t>Expanding Coverage and Robustness:</w:t>
      </w:r>
      <w:r w:rsidRPr="00D97755">
        <w:rPr>
          <w:rFonts w:ascii="Times New Roman" w:hAnsi="Times New Roman" w:cs="Times New Roman"/>
        </w:rPr>
        <w:t> Continuously refining rules to handle more linguistic variations, informal constructs (e.g., slang, social media abbreviations), and potential ambiguities. Incorporating more sophisticated context analysis might be necessary.</w:t>
      </w:r>
    </w:p>
    <w:p w14:paraId="79E820A7" w14:textId="77777777" w:rsidR="00D97755" w:rsidRPr="00D97755" w:rsidRDefault="00D97755" w:rsidP="00D97755">
      <w:pPr>
        <w:pStyle w:val="BodyText"/>
        <w:numPr>
          <w:ilvl w:val="0"/>
          <w:numId w:val="22"/>
        </w:numPr>
        <w:jc w:val="both"/>
        <w:rPr>
          <w:rFonts w:ascii="Times New Roman" w:hAnsi="Times New Roman" w:cs="Times New Roman"/>
        </w:rPr>
      </w:pPr>
      <w:r w:rsidRPr="00D97755">
        <w:rPr>
          <w:rFonts w:ascii="Times New Roman" w:hAnsi="Times New Roman" w:cs="Times New Roman"/>
          <w:b/>
          <w:bCs/>
        </w:rPr>
        <w:t>Enriching Linguistic Resources:</w:t>
      </w:r>
      <w:r w:rsidRPr="00D97755">
        <w:rPr>
          <w:rFonts w:ascii="Times New Roman" w:hAnsi="Times New Roman" w:cs="Times New Roman"/>
        </w:rPr>
        <w:t> Systematically expanding the English-to-Bengali phonetic map and the IPA conjunct dictionary to cover a broader vocabulary and rarer consonant clusters.</w:t>
      </w:r>
    </w:p>
    <w:p w14:paraId="5939B1CF" w14:textId="77777777" w:rsidR="00D97755" w:rsidRPr="00D97755" w:rsidRDefault="00D97755" w:rsidP="00D97755">
      <w:pPr>
        <w:pStyle w:val="BodyText"/>
        <w:numPr>
          <w:ilvl w:val="0"/>
          <w:numId w:val="22"/>
        </w:numPr>
        <w:jc w:val="both"/>
        <w:rPr>
          <w:rFonts w:ascii="Times New Roman" w:hAnsi="Times New Roman" w:cs="Times New Roman"/>
        </w:rPr>
      </w:pPr>
      <w:r w:rsidRPr="00D97755">
        <w:rPr>
          <w:rFonts w:ascii="Times New Roman" w:hAnsi="Times New Roman" w:cs="Times New Roman"/>
          <w:b/>
          <w:bCs/>
        </w:rPr>
        <w:t>Developing Standardized Benchmarks:</w:t>
      </w:r>
      <w:r w:rsidRPr="00D97755">
        <w:rPr>
          <w:rFonts w:ascii="Times New Roman" w:hAnsi="Times New Roman" w:cs="Times New Roman"/>
        </w:rPr>
        <w:t> The most critical need is the creation and community adoption of large-scale, publicly available, annotated Bengali text normalization corpora. This will enable rigorous quantitative evaluation and objective comparison between different approaches (rule-based, ML, hybrid).</w:t>
      </w:r>
    </w:p>
    <w:p w14:paraId="156737E1" w14:textId="77777777" w:rsidR="00D97755" w:rsidRPr="00D97755" w:rsidRDefault="00D97755" w:rsidP="00D97755">
      <w:pPr>
        <w:pStyle w:val="BodyText"/>
        <w:numPr>
          <w:ilvl w:val="0"/>
          <w:numId w:val="22"/>
        </w:numPr>
        <w:jc w:val="both"/>
        <w:rPr>
          <w:rFonts w:ascii="Times New Roman" w:hAnsi="Times New Roman" w:cs="Times New Roman"/>
        </w:rPr>
      </w:pPr>
      <w:r w:rsidRPr="00D97755">
        <w:rPr>
          <w:rFonts w:ascii="Times New Roman" w:hAnsi="Times New Roman" w:cs="Times New Roman"/>
          <w:b/>
          <w:bCs/>
        </w:rPr>
        <w:t>Exploring Hybrid Models:</w:t>
      </w:r>
      <w:r w:rsidRPr="00D97755">
        <w:rPr>
          <w:rFonts w:ascii="Times New Roman" w:hAnsi="Times New Roman" w:cs="Times New Roman"/>
        </w:rPr>
        <w:t> Investigating architectures that combine the strengths of this rule-based system with machine learning components. Rules could handle deterministic cases, while ML models could manage ambiguity or unseen patterns, potentially trained using data generated or augmented by the rule-based system.</w:t>
      </w:r>
    </w:p>
    <w:p w14:paraId="0F1F1F34" w14:textId="296D4228" w:rsidR="00D97755" w:rsidRPr="00D97755" w:rsidRDefault="00D97755" w:rsidP="00D97755">
      <w:pPr>
        <w:pStyle w:val="BodyText"/>
        <w:numPr>
          <w:ilvl w:val="0"/>
          <w:numId w:val="22"/>
        </w:numPr>
        <w:jc w:val="both"/>
        <w:rPr>
          <w:rFonts w:ascii="Times New Roman" w:hAnsi="Times New Roman" w:cs="Times New Roman"/>
        </w:rPr>
      </w:pPr>
      <w:r w:rsidRPr="00D97755">
        <w:rPr>
          <w:rFonts w:ascii="Times New Roman" w:hAnsi="Times New Roman" w:cs="Times New Roman"/>
          <w:b/>
          <w:bCs/>
        </w:rPr>
        <w:t>Addressing Dialectal Variation:</w:t>
      </w:r>
      <w:r w:rsidRPr="00D97755">
        <w:rPr>
          <w:rFonts w:ascii="Times New Roman" w:hAnsi="Times New Roman" w:cs="Times New Roman"/>
        </w:rPr>
        <w:t> Investigating the extent of normalization differences required for major Bengali dialects (e.g., Standard Colloquial Bengali vs. regional variations) and incorporating dialect-specific rules if necessary.</w:t>
      </w:r>
    </w:p>
    <w:p w14:paraId="24CEB618" w14:textId="1A68494C"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codebase for the described system is available for review and further development at: [</w:t>
      </w:r>
      <w:hyperlink r:id="rId8" w:history="1">
        <w:r w:rsidR="00D97755" w:rsidRPr="00D97755">
          <w:rPr>
            <w:rStyle w:val="Hyperlink"/>
            <w:rFonts w:ascii="Times New Roman" w:hAnsi="Times New Roman" w:cs="Times New Roman"/>
            <w:b/>
            <w:bCs/>
          </w:rPr>
          <w:t>HE</w:t>
        </w:r>
        <w:r w:rsidR="00D97755" w:rsidRPr="00D97755">
          <w:rPr>
            <w:rStyle w:val="Hyperlink"/>
            <w:rFonts w:ascii="Times New Roman" w:hAnsi="Times New Roman" w:cs="Times New Roman"/>
            <w:b/>
            <w:bCs/>
          </w:rPr>
          <w:t>R</w:t>
        </w:r>
        <w:r w:rsidR="00D97755" w:rsidRPr="00D97755">
          <w:rPr>
            <w:rStyle w:val="Hyperlink"/>
            <w:rFonts w:ascii="Times New Roman" w:hAnsi="Times New Roman" w:cs="Times New Roman"/>
            <w:b/>
            <w:bCs/>
          </w:rPr>
          <w:t>E</w:t>
        </w:r>
      </w:hyperlink>
      <w:r w:rsidRPr="00D97755">
        <w:rPr>
          <w:rFonts w:ascii="Times New Roman" w:hAnsi="Times New Roman" w:cs="Times New Roman"/>
        </w:rPr>
        <w:t>].</w:t>
      </w:r>
    </w:p>
    <w:p w14:paraId="292C8505" w14:textId="77777777" w:rsidR="00C05D1E" w:rsidRPr="00D97755" w:rsidRDefault="00000000">
      <w:pPr>
        <w:pStyle w:val="BodyText"/>
        <w:rPr>
          <w:rFonts w:ascii="Times New Roman" w:hAnsi="Times New Roman" w:cs="Times New Roman"/>
        </w:rPr>
      </w:pPr>
      <w:r w:rsidRPr="00D97755">
        <w:rPr>
          <w:rFonts w:ascii="Times New Roman" w:hAnsi="Times New Roman" w:cs="Times New Roman"/>
          <w:b/>
          <w:bCs/>
        </w:rPr>
        <w:t>References</w:t>
      </w:r>
    </w:p>
    <w:p w14:paraId="4BDCC56B"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 Sproat, R., et al. (2001). Normalization of non-standard words. </w:t>
      </w:r>
      <w:r w:rsidRPr="00D97755">
        <w:rPr>
          <w:rFonts w:ascii="Times New Roman" w:hAnsi="Times New Roman" w:cs="Times New Roman"/>
          <w:i/>
          <w:iCs/>
        </w:rPr>
        <w:t>Computer Speech &amp; Language</w:t>
      </w:r>
      <w:r w:rsidRPr="00D97755">
        <w:rPr>
          <w:rFonts w:ascii="Times New Roman" w:hAnsi="Times New Roman" w:cs="Times New Roman"/>
        </w:rPr>
        <w:t xml:space="preserve">, 15(3), 287-333. </w:t>
      </w:r>
    </w:p>
    <w:p w14:paraId="44C0B865"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[2] Taylor, P. (2009). </w:t>
      </w:r>
      <w:r w:rsidRPr="00D97755">
        <w:rPr>
          <w:rFonts w:ascii="Times New Roman" w:hAnsi="Times New Roman" w:cs="Times New Roman"/>
          <w:i/>
          <w:iCs/>
        </w:rPr>
        <w:t>Text-to-Speech Synthesis</w:t>
      </w:r>
      <w:r w:rsidRPr="00D97755">
        <w:rPr>
          <w:rFonts w:ascii="Times New Roman" w:hAnsi="Times New Roman" w:cs="Times New Roman"/>
        </w:rPr>
        <w:t xml:space="preserve">. Cambridge University Press. </w:t>
      </w:r>
    </w:p>
    <w:p w14:paraId="2857A602"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[3] Allen, J., Hunnicutt, M. S., &amp; Klatt, D. (1987). </w:t>
      </w:r>
      <w:r w:rsidRPr="00D97755">
        <w:rPr>
          <w:rFonts w:ascii="Times New Roman" w:hAnsi="Times New Roman" w:cs="Times New Roman"/>
          <w:i/>
          <w:iCs/>
        </w:rPr>
        <w:t>From text to speech: The MITalk system</w:t>
      </w:r>
      <w:r w:rsidRPr="00D97755">
        <w:rPr>
          <w:rFonts w:ascii="Times New Roman" w:hAnsi="Times New Roman" w:cs="Times New Roman"/>
        </w:rPr>
        <w:t xml:space="preserve">. Cambridge University Press. [Placeholder Reference - Classic Rule-Based TTS/Norm] </w:t>
      </w:r>
    </w:p>
    <w:p w14:paraId="1DD2FD06"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[4] Kaplan, R. M., &amp; Kay, M. (1994). Regular models of phonological rule systems. </w:t>
      </w:r>
      <w:r w:rsidRPr="00D97755">
        <w:rPr>
          <w:rFonts w:ascii="Times New Roman" w:hAnsi="Times New Roman" w:cs="Times New Roman"/>
          <w:i/>
          <w:iCs/>
        </w:rPr>
        <w:t>Computational linguistics</w:t>
      </w:r>
      <w:r w:rsidRPr="00D97755">
        <w:rPr>
          <w:rFonts w:ascii="Times New Roman" w:hAnsi="Times New Roman" w:cs="Times New Roman"/>
        </w:rPr>
        <w:t xml:space="preserve">, 20(3), 331-378. </w:t>
      </w:r>
    </w:p>
    <w:p w14:paraId="6935168F" w14:textId="77777777" w:rsidR="00D97755" w:rsidRDefault="00000000">
      <w:pPr>
        <w:pStyle w:val="BodyText"/>
        <w:rPr>
          <w:rFonts w:ascii="Times New Roman" w:hAnsi="Times New Roman" w:cs="Times New Roman"/>
        </w:rPr>
      </w:pPr>
      <w:r w:rsidRPr="00D97755">
        <w:rPr>
          <w:rFonts w:ascii="Times New Roman" w:hAnsi="Times New Roman" w:cs="Times New Roman"/>
        </w:rPr>
        <w:lastRenderedPageBreak/>
        <w:t xml:space="preserve">[5] </w:t>
      </w:r>
      <w:proofErr w:type="spellStart"/>
      <w:r w:rsidRPr="00D97755">
        <w:rPr>
          <w:rFonts w:ascii="Times New Roman" w:hAnsi="Times New Roman" w:cs="Times New Roman"/>
        </w:rPr>
        <w:t>Mohri</w:t>
      </w:r>
      <w:proofErr w:type="spellEnd"/>
      <w:r w:rsidRPr="00D97755">
        <w:rPr>
          <w:rFonts w:ascii="Times New Roman" w:hAnsi="Times New Roman" w:cs="Times New Roman"/>
        </w:rPr>
        <w:t xml:space="preserve">, M. (1997). Finite-state transducers in language and speech processing. </w:t>
      </w:r>
      <w:r w:rsidRPr="00D97755">
        <w:rPr>
          <w:rFonts w:ascii="Times New Roman" w:hAnsi="Times New Roman" w:cs="Times New Roman"/>
          <w:i/>
          <w:iCs/>
        </w:rPr>
        <w:t>Computational linguistics</w:t>
      </w:r>
      <w:r w:rsidRPr="00D97755">
        <w:rPr>
          <w:rFonts w:ascii="Times New Roman" w:hAnsi="Times New Roman" w:cs="Times New Roman"/>
        </w:rPr>
        <w:t xml:space="preserve">, 23(2), 269-311. </w:t>
      </w:r>
    </w:p>
    <w:p w14:paraId="46B2BE69"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[6] Goyal, V., &amp; Lehal, G. S. (2008). Text normalization in Hindi. </w:t>
      </w:r>
      <w:r w:rsidRPr="00D97755">
        <w:rPr>
          <w:rFonts w:ascii="Times New Roman" w:hAnsi="Times New Roman" w:cs="Times New Roman"/>
          <w:i/>
          <w:iCs/>
        </w:rPr>
        <w:t>In Proceedings of the IJCNLP-08 Workshop on NLP for Less Privileged Languages</w:t>
      </w:r>
      <w:r w:rsidRPr="00D97755">
        <w:rPr>
          <w:rFonts w:ascii="Times New Roman" w:hAnsi="Times New Roman" w:cs="Times New Roman"/>
        </w:rPr>
        <w:t xml:space="preserve">. [Placeholder Reference] </w:t>
      </w:r>
    </w:p>
    <w:p w14:paraId="6F9A49D5"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[7] </w:t>
      </w:r>
      <w:proofErr w:type="spellStart"/>
      <w:r w:rsidRPr="00D97755">
        <w:rPr>
          <w:rFonts w:ascii="Times New Roman" w:hAnsi="Times New Roman" w:cs="Times New Roman"/>
        </w:rPr>
        <w:t>Ramanarayanan</w:t>
      </w:r>
      <w:proofErr w:type="spellEnd"/>
      <w:r w:rsidRPr="00D97755">
        <w:rPr>
          <w:rFonts w:ascii="Times New Roman" w:hAnsi="Times New Roman" w:cs="Times New Roman"/>
        </w:rPr>
        <w:t xml:space="preserve">, V., et al. (2011). Text normalization for Malayalam text-to-speech synthesis system. </w:t>
      </w:r>
      <w:r w:rsidRPr="00D97755">
        <w:rPr>
          <w:rFonts w:ascii="Times New Roman" w:hAnsi="Times New Roman" w:cs="Times New Roman"/>
          <w:i/>
          <w:iCs/>
        </w:rPr>
        <w:t>International Journal of Computer Applications</w:t>
      </w:r>
      <w:r w:rsidRPr="00D97755">
        <w:rPr>
          <w:rFonts w:ascii="Times New Roman" w:hAnsi="Times New Roman" w:cs="Times New Roman"/>
        </w:rPr>
        <w:t xml:space="preserve">, 19(7), 1-6. [Placeholder Reference] </w:t>
      </w:r>
    </w:p>
    <w:p w14:paraId="24CC10F7"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[8] Zhang, Y., et al. (2019). End-to-End Text Normalization with Neural Sequence-to-Sequence Models. </w:t>
      </w:r>
      <w:r w:rsidRPr="00D97755">
        <w:rPr>
          <w:rFonts w:ascii="Times New Roman" w:hAnsi="Times New Roman" w:cs="Times New Roman"/>
          <w:i/>
          <w:iCs/>
        </w:rPr>
        <w:t>arXiv preprint arXiv:1904.08017</w:t>
      </w:r>
      <w:r w:rsidRPr="00D97755">
        <w:rPr>
          <w:rFonts w:ascii="Times New Roman" w:hAnsi="Times New Roman" w:cs="Times New Roman"/>
        </w:rPr>
        <w:t xml:space="preserve">. </w:t>
      </w:r>
    </w:p>
    <w:p w14:paraId="59D8281B"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[9] </w:t>
      </w:r>
      <w:proofErr w:type="spellStart"/>
      <w:r w:rsidRPr="00D97755">
        <w:rPr>
          <w:rFonts w:ascii="Times New Roman" w:hAnsi="Times New Roman" w:cs="Times New Roman"/>
        </w:rPr>
        <w:t>Lusetti</w:t>
      </w:r>
      <w:proofErr w:type="spellEnd"/>
      <w:r w:rsidRPr="00D97755">
        <w:rPr>
          <w:rFonts w:ascii="Times New Roman" w:hAnsi="Times New Roman" w:cs="Times New Roman"/>
        </w:rPr>
        <w:t xml:space="preserve">, M., et al. (2021). Transformer-based Text Normalization. </w:t>
      </w:r>
      <w:r w:rsidRPr="00D97755">
        <w:rPr>
          <w:rFonts w:ascii="Times New Roman" w:hAnsi="Times New Roman" w:cs="Times New Roman"/>
          <w:i/>
          <w:iCs/>
        </w:rPr>
        <w:t>arXiv preprint arXiv:2110.07150</w:t>
      </w:r>
      <w:r w:rsidRPr="00D97755">
        <w:rPr>
          <w:rFonts w:ascii="Times New Roman" w:hAnsi="Times New Roman" w:cs="Times New Roman"/>
        </w:rPr>
        <w:t xml:space="preserve">. </w:t>
      </w:r>
    </w:p>
    <w:p w14:paraId="6B6960C2"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[10] </w:t>
      </w:r>
      <w:proofErr w:type="spellStart"/>
      <w:r w:rsidRPr="00D97755">
        <w:rPr>
          <w:rFonts w:ascii="Times New Roman" w:hAnsi="Times New Roman" w:cs="Times New Roman"/>
        </w:rPr>
        <w:t>Ebden</w:t>
      </w:r>
      <w:proofErr w:type="spellEnd"/>
      <w:r w:rsidRPr="00D97755">
        <w:rPr>
          <w:rFonts w:ascii="Times New Roman" w:hAnsi="Times New Roman" w:cs="Times New Roman"/>
        </w:rPr>
        <w:t xml:space="preserve">, P. &amp; Sproat, R. (2015). The Kestrel TTS text normalization system. </w:t>
      </w:r>
      <w:r w:rsidRPr="00D97755">
        <w:rPr>
          <w:rFonts w:ascii="Times New Roman" w:hAnsi="Times New Roman" w:cs="Times New Roman"/>
          <w:i/>
          <w:iCs/>
        </w:rPr>
        <w:t>Natural Language Engineering</w:t>
      </w:r>
      <w:r w:rsidRPr="00D97755">
        <w:rPr>
          <w:rFonts w:ascii="Times New Roman" w:hAnsi="Times New Roman" w:cs="Times New Roman"/>
        </w:rPr>
        <w:t xml:space="preserve">, 21(3), 333–353. [Discusses rule-based advantages/design] </w:t>
      </w:r>
    </w:p>
    <w:p w14:paraId="76DACFDC"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[11] Behera, L., et al. (2010). Text normalization for Odia language. </w:t>
      </w:r>
      <w:r w:rsidRPr="00D97755">
        <w:rPr>
          <w:rFonts w:ascii="Times New Roman" w:hAnsi="Times New Roman" w:cs="Times New Roman"/>
          <w:i/>
          <w:iCs/>
        </w:rPr>
        <w:t>In Proceedings of the 1st International Conference on Intelligent Interactive Technologies and Multimedia</w:t>
      </w:r>
      <w:r w:rsidRPr="00D97755">
        <w:rPr>
          <w:rFonts w:ascii="Times New Roman" w:hAnsi="Times New Roman" w:cs="Times New Roman"/>
        </w:rPr>
        <w:t xml:space="preserve">. [Placeholder Reference - Indic Example] </w:t>
      </w:r>
    </w:p>
    <w:p w14:paraId="17A50572"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[12] Dave, S., et al. (2003). Text processing for text-to-speech systems: Handling normalization and ambiguity. </w:t>
      </w:r>
      <w:r w:rsidRPr="00D97755">
        <w:rPr>
          <w:rFonts w:ascii="Times New Roman" w:hAnsi="Times New Roman" w:cs="Times New Roman"/>
          <w:i/>
          <w:iCs/>
        </w:rPr>
        <w:t>Speech Communication</w:t>
      </w:r>
      <w:r w:rsidRPr="00D97755">
        <w:rPr>
          <w:rFonts w:ascii="Times New Roman" w:hAnsi="Times New Roman" w:cs="Times New Roman"/>
        </w:rPr>
        <w:t xml:space="preserve">, 41(2-3), 321-333. [Placeholder Reference - General Norm Issues] </w:t>
      </w:r>
    </w:p>
    <w:p w14:paraId="034596BC"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[13] Gorman, K., &amp; Sproat, R. (2016). Minimally supervised models for grammar-based text normalization. </w:t>
      </w:r>
      <w:r w:rsidRPr="00D97755">
        <w:rPr>
          <w:rFonts w:ascii="Times New Roman" w:hAnsi="Times New Roman" w:cs="Times New Roman"/>
          <w:i/>
          <w:iCs/>
        </w:rPr>
        <w:t>In Proceedings of the 2016 Conference on Empirical Methods in Natural Language Processing (EMNLP)</w:t>
      </w:r>
      <w:r w:rsidRPr="00D97755">
        <w:rPr>
          <w:rFonts w:ascii="Times New Roman" w:hAnsi="Times New Roman" w:cs="Times New Roman"/>
        </w:rPr>
        <w:t xml:space="preserve">. [Placeholder Reference - Hybrid/ML] </w:t>
      </w:r>
    </w:p>
    <w:p w14:paraId="64113707"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[14] Vaněk, J., et al. (2021). Rule-based vs. Neural Text Normalization for Czech Speech Synthesis. </w:t>
      </w:r>
      <w:r w:rsidRPr="00D97755">
        <w:rPr>
          <w:rFonts w:ascii="Times New Roman" w:hAnsi="Times New Roman" w:cs="Times New Roman"/>
          <w:i/>
          <w:iCs/>
        </w:rPr>
        <w:t>In Proceedings of the 12th International Conference on Language Resources and Evaluation (LREC 2020)</w:t>
      </w:r>
      <w:r w:rsidRPr="00D97755">
        <w:rPr>
          <w:rFonts w:ascii="Times New Roman" w:hAnsi="Times New Roman" w:cs="Times New Roman"/>
        </w:rPr>
        <w:t xml:space="preserve">. [Placeholder Reference - Rule vs Neural comparison for another lang] </w:t>
      </w:r>
    </w:p>
    <w:p w14:paraId="50BE6F03"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[15] Das, A., &amp; Bandyopadhyay, S. (2009). Handling numerals and dates in Bengali text processing. </w:t>
      </w:r>
      <w:r w:rsidRPr="00D97755">
        <w:rPr>
          <w:rFonts w:ascii="Times New Roman" w:hAnsi="Times New Roman" w:cs="Times New Roman"/>
          <w:i/>
          <w:iCs/>
        </w:rPr>
        <w:t>In Proceedings of the 11th International Conference on Information Technology (ICIT-2009)</w:t>
      </w:r>
      <w:r w:rsidRPr="00D97755">
        <w:rPr>
          <w:rFonts w:ascii="Times New Roman" w:hAnsi="Times New Roman" w:cs="Times New Roman"/>
        </w:rPr>
        <w:t xml:space="preserve">. [Placeholder Reference - Specific Bengali Numerals/Dates] </w:t>
      </w:r>
    </w:p>
    <w:p w14:paraId="38912A71"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[16] Ekbal, A., et al. (2008). Bengali Named Entity Recognition using Support Vector Machine. </w:t>
      </w:r>
      <w:r w:rsidRPr="00D97755">
        <w:rPr>
          <w:rFonts w:ascii="Times New Roman" w:hAnsi="Times New Roman" w:cs="Times New Roman"/>
          <w:i/>
          <w:iCs/>
        </w:rPr>
        <w:t>In Proceedings of the 6th International Conference on Natural Language Processing (ICON-2008)</w:t>
      </w:r>
      <w:r w:rsidRPr="00D97755">
        <w:rPr>
          <w:rFonts w:ascii="Times New Roman" w:hAnsi="Times New Roman" w:cs="Times New Roman"/>
        </w:rPr>
        <w:t xml:space="preserve">. [Placeholder Reference - Related Bengali NLP showing complexity] </w:t>
      </w:r>
    </w:p>
    <w:p w14:paraId="2BF7E38A" w14:textId="34B5ABEB" w:rsidR="00C05D1E" w:rsidRPr="00D97755" w:rsidRDefault="00000000">
      <w:pPr>
        <w:pStyle w:val="BodyText"/>
        <w:rPr>
          <w:rFonts w:ascii="Times New Roman" w:hAnsi="Times New Roman" w:cs="Times New Roman"/>
        </w:rPr>
      </w:pPr>
      <w:r w:rsidRPr="00D97755">
        <w:rPr>
          <w:rFonts w:ascii="Times New Roman" w:hAnsi="Times New Roman" w:cs="Times New Roman"/>
        </w:rPr>
        <w:t xml:space="preserve">[17] Chakravarthi, B. R., et al. (2020). A dataset for text normalization of code-mixed social media text in Tamil, Telugu, and Malayalam. </w:t>
      </w:r>
      <w:r w:rsidRPr="00D97755">
        <w:rPr>
          <w:rFonts w:ascii="Times New Roman" w:hAnsi="Times New Roman" w:cs="Times New Roman"/>
          <w:i/>
          <w:iCs/>
        </w:rPr>
        <w:t>In Proceedings of the 1st Joint Workshop on Spoken Language Technologies for Under-resourced languages (SLTU) and Collaboration and Computing for Under-Resourced Languages (CCURL)</w:t>
      </w:r>
      <w:r w:rsidRPr="00D97755">
        <w:rPr>
          <w:rFonts w:ascii="Times New Roman" w:hAnsi="Times New Roman" w:cs="Times New Roman"/>
        </w:rPr>
        <w:t>. [Placeholder Reference - Code-Mixing Data/Norm]</w:t>
      </w:r>
    </w:p>
    <w:sectPr w:rsidR="00C05D1E" w:rsidRPr="00D977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16681" w14:textId="77777777" w:rsidR="001176FB" w:rsidRDefault="001176FB">
      <w:pPr>
        <w:spacing w:after="0"/>
      </w:pPr>
      <w:r>
        <w:separator/>
      </w:r>
    </w:p>
  </w:endnote>
  <w:endnote w:type="continuationSeparator" w:id="0">
    <w:p w14:paraId="465AD044" w14:textId="77777777" w:rsidR="001176FB" w:rsidRDefault="001176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6FC2B" w14:textId="77777777" w:rsidR="001176FB" w:rsidRDefault="001176FB">
      <w:r>
        <w:separator/>
      </w:r>
    </w:p>
  </w:footnote>
  <w:footnote w:type="continuationSeparator" w:id="0">
    <w:p w14:paraId="08AEC0CA" w14:textId="77777777" w:rsidR="001176FB" w:rsidRDefault="0011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15AA8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B4EE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FC32D0A"/>
    <w:multiLevelType w:val="multilevel"/>
    <w:tmpl w:val="141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96B23"/>
    <w:multiLevelType w:val="multilevel"/>
    <w:tmpl w:val="C1B8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747952">
    <w:abstractNumId w:val="0"/>
  </w:num>
  <w:num w:numId="2" w16cid:durableId="1615013603">
    <w:abstractNumId w:val="1"/>
  </w:num>
  <w:num w:numId="3" w16cid:durableId="1457722252">
    <w:abstractNumId w:val="1"/>
  </w:num>
  <w:num w:numId="4" w16cid:durableId="1580409965">
    <w:abstractNumId w:val="1"/>
  </w:num>
  <w:num w:numId="5" w16cid:durableId="1511286671">
    <w:abstractNumId w:val="1"/>
  </w:num>
  <w:num w:numId="6" w16cid:durableId="1733507754">
    <w:abstractNumId w:val="1"/>
  </w:num>
  <w:num w:numId="7" w16cid:durableId="1655183202">
    <w:abstractNumId w:val="1"/>
  </w:num>
  <w:num w:numId="8" w16cid:durableId="135687334">
    <w:abstractNumId w:val="1"/>
  </w:num>
  <w:num w:numId="9" w16cid:durableId="181282163">
    <w:abstractNumId w:val="1"/>
  </w:num>
  <w:num w:numId="10" w16cid:durableId="2113433442">
    <w:abstractNumId w:val="1"/>
  </w:num>
  <w:num w:numId="11" w16cid:durableId="1454250994">
    <w:abstractNumId w:val="1"/>
  </w:num>
  <w:num w:numId="12" w16cid:durableId="1219439831">
    <w:abstractNumId w:val="1"/>
  </w:num>
  <w:num w:numId="13" w16cid:durableId="37121955">
    <w:abstractNumId w:val="1"/>
  </w:num>
  <w:num w:numId="14" w16cid:durableId="1034846203">
    <w:abstractNumId w:val="1"/>
  </w:num>
  <w:num w:numId="15" w16cid:durableId="20782529">
    <w:abstractNumId w:val="1"/>
  </w:num>
  <w:num w:numId="16" w16cid:durableId="123088821">
    <w:abstractNumId w:val="1"/>
  </w:num>
  <w:num w:numId="17" w16cid:durableId="1263876412">
    <w:abstractNumId w:val="1"/>
  </w:num>
  <w:num w:numId="18" w16cid:durableId="2005694588">
    <w:abstractNumId w:val="1"/>
  </w:num>
  <w:num w:numId="19" w16cid:durableId="1520267179">
    <w:abstractNumId w:val="1"/>
  </w:num>
  <w:num w:numId="20" w16cid:durableId="1608000410">
    <w:abstractNumId w:val="1"/>
  </w:num>
  <w:num w:numId="21" w16cid:durableId="994648080">
    <w:abstractNumId w:val="3"/>
  </w:num>
  <w:num w:numId="22" w16cid:durableId="297345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D1E"/>
    <w:rsid w:val="001176FB"/>
    <w:rsid w:val="00554C62"/>
    <w:rsid w:val="00A42E87"/>
    <w:rsid w:val="00C05D1E"/>
    <w:rsid w:val="00D977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8A71"/>
  <w15:docId w15:val="{10E5A9E4-5549-4894-BE7A-3F377EB7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D97755"/>
    <w:rPr>
      <w:color w:val="605E5C"/>
      <w:shd w:val="clear" w:color="auto" w:fill="E1DFDD"/>
    </w:rPr>
  </w:style>
  <w:style w:type="character" w:styleId="FollowedHyperlink">
    <w:name w:val="FollowedHyperlink"/>
    <w:basedOn w:val="DefaultParagraphFont"/>
    <w:rsid w:val="00D977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191845">
      <w:bodyDiv w:val="1"/>
      <w:marLeft w:val="0"/>
      <w:marRight w:val="0"/>
      <w:marTop w:val="0"/>
      <w:marBottom w:val="0"/>
      <w:divBdr>
        <w:top w:val="none" w:sz="0" w:space="0" w:color="auto"/>
        <w:left w:val="none" w:sz="0" w:space="0" w:color="auto"/>
        <w:bottom w:val="none" w:sz="0" w:space="0" w:color="auto"/>
        <w:right w:val="none" w:sz="0" w:space="0" w:color="auto"/>
      </w:divBdr>
    </w:div>
    <w:div w:id="1012953377">
      <w:bodyDiv w:val="1"/>
      <w:marLeft w:val="0"/>
      <w:marRight w:val="0"/>
      <w:marTop w:val="0"/>
      <w:marBottom w:val="0"/>
      <w:divBdr>
        <w:top w:val="none" w:sz="0" w:space="0" w:color="auto"/>
        <w:left w:val="none" w:sz="0" w:space="0" w:color="auto"/>
        <w:bottom w:val="none" w:sz="0" w:space="0" w:color="auto"/>
        <w:right w:val="none" w:sz="0" w:space="0" w:color="auto"/>
      </w:divBdr>
    </w:div>
    <w:div w:id="1708942255">
      <w:bodyDiv w:val="1"/>
      <w:marLeft w:val="0"/>
      <w:marRight w:val="0"/>
      <w:marTop w:val="0"/>
      <w:marBottom w:val="0"/>
      <w:divBdr>
        <w:top w:val="none" w:sz="0" w:space="0" w:color="auto"/>
        <w:left w:val="none" w:sz="0" w:space="0" w:color="auto"/>
        <w:bottom w:val="none" w:sz="0" w:space="0" w:color="auto"/>
        <w:right w:val="none" w:sz="0" w:space="0" w:color="auto"/>
      </w:divBdr>
    </w:div>
    <w:div w:id="1992248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hanur-shoron/Bangla-Cleaner.git" TargetMode="External"/><Relationship Id="rId3" Type="http://schemas.openxmlformats.org/officeDocument/2006/relationships/settings" Target="settings.xml"/><Relationship Id="rId7" Type="http://schemas.openxmlformats.org/officeDocument/2006/relationships/hyperlink" Target="https://github.com/shohanur-shoron/Bangla-Clea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5831</Words>
  <Characters>33237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Shohanur Rahman Shoron</cp:lastModifiedBy>
  <cp:revision>2</cp:revision>
  <dcterms:created xsi:type="dcterms:W3CDTF">2025-04-03T15:42:00Z</dcterms:created>
  <dcterms:modified xsi:type="dcterms:W3CDTF">2025-04-03T16:05:00Z</dcterms:modified>
</cp:coreProperties>
</file>