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5"/>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6"/>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6"/>
        </w:rPr>
        <w:t>[11</w:t>
      </w:r>
      <w:r w:rsidRPr="0038515D">
        <w:rPr>
          <w:rStyle w:val="a6"/>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A5692C7" w14:textId="314F6C89" w:rsidR="002D3F2D" w:rsidRDefault="009A5BA7" w:rsidP="002D3F2D">
      <w:pPr>
        <w:pStyle w:val="a9"/>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6"/>
        </w:rPr>
        <w:t>[12</w:t>
      </w:r>
      <w:r w:rsidR="00B627B7" w:rsidRPr="0038515D">
        <w:rPr>
          <w:rStyle w:val="a6"/>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5"/>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5"/>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6"/>
        </w:rPr>
        <w:t>[</w:t>
      </w:r>
      <w:r w:rsidR="00391CFB" w:rsidRPr="008239CD">
        <w:rPr>
          <w:rStyle w:val="a6"/>
        </w:rPr>
        <w:t>14</w:t>
      </w:r>
      <w:r w:rsidR="00B67599" w:rsidRPr="008239CD">
        <w:rPr>
          <w:rStyle w:val="a6"/>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6"/>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5"/>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5"/>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9"/>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5"/>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5"/>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5"/>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Pr="0038515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proofErr w:type="spellStart"/>
      <w:r w:rsidR="00B56624" w:rsidRPr="0038515D">
        <w:t>D.A.Norman</w:t>
      </w:r>
      <w:proofErr w:type="spellEnd"/>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4DDF7AA4" w14:textId="0CFB5B33" w:rsidR="00341FFD" w:rsidRPr="0038515D" w:rsidRDefault="00932E5C" w:rsidP="00341FFD">
      <w:r>
        <w:rPr>
          <w:rFonts w:hint="eastAsia"/>
        </w:rPr>
        <w:t xml:space="preserve">　</w:t>
      </w:r>
      <w:r w:rsidR="00341FFD" w:rsidRPr="0038515D">
        <w:rPr>
          <w:rFonts w:hint="eastAsia"/>
        </w:rPr>
        <w:t>このように</w:t>
      </w:r>
      <w:r>
        <w:rPr>
          <w:rFonts w:hint="eastAsia"/>
        </w:rPr>
        <w:t>製品</w:t>
      </w:r>
      <w:r w:rsidR="00341FFD" w:rsidRPr="0038515D">
        <w:rPr>
          <w:rFonts w:hint="eastAsia"/>
        </w:rPr>
        <w:t>やサービスに対して使いやすさを求めるだけの時代は終わり</w:t>
      </w:r>
      <w:r w:rsidR="00341FFD">
        <w:rPr>
          <w:rFonts w:hint="eastAsia"/>
        </w:rPr>
        <w:t>，</w:t>
      </w:r>
      <w:r w:rsidR="00341FFD" w:rsidRPr="0038515D">
        <w:rPr>
          <w:rFonts w:hint="eastAsia"/>
        </w:rPr>
        <w:t>そのものの価値や質に目を向けるようになった．そこで</w:t>
      </w:r>
      <w:r w:rsidR="00341FFD" w:rsidRPr="0038515D">
        <w:t xml:space="preserve">UX </w:t>
      </w:r>
      <w:r w:rsidR="00341FFD" w:rsidRPr="0038515D">
        <w:rPr>
          <w:rFonts w:hint="eastAsia"/>
        </w:rPr>
        <w:t>を理解する上で重要な要素を以下で紹介する．</w:t>
      </w:r>
    </w:p>
    <w:p w14:paraId="031FB35D" w14:textId="7419C3AE" w:rsidR="000B3FD4" w:rsidRPr="002226A3" w:rsidRDefault="000B3FD4" w:rsidP="000B3FD4">
      <w:pPr>
        <w:rPr>
          <w:rFonts w:hint="eastAsia"/>
        </w:rPr>
      </w:pPr>
    </w:p>
    <w:p w14:paraId="655E0EBF" w14:textId="77777777" w:rsidR="002E3F6B" w:rsidRDefault="002E3F6B" w:rsidP="0080634D"/>
    <w:p w14:paraId="1B2818DB" w14:textId="77777777" w:rsidR="00CF4789" w:rsidRDefault="00CF4789" w:rsidP="0080634D"/>
    <w:p w14:paraId="6C4E3757" w14:textId="77777777" w:rsidR="00CF4789" w:rsidRDefault="00CF4789" w:rsidP="0080634D"/>
    <w:p w14:paraId="0FADF4C7" w14:textId="77777777" w:rsidR="00CF4789" w:rsidRDefault="00CF4789" w:rsidP="0080634D"/>
    <w:p w14:paraId="1F9426A0" w14:textId="77777777" w:rsidR="00CF4789" w:rsidRDefault="00CF4789" w:rsidP="0080634D"/>
    <w:p w14:paraId="119A81AC" w14:textId="77777777" w:rsidR="00CF4789" w:rsidRDefault="00CF4789" w:rsidP="0080634D"/>
    <w:p w14:paraId="3A73BD6C" w14:textId="0536B4C6" w:rsidR="00360475" w:rsidRPr="00360475" w:rsidRDefault="00360475" w:rsidP="00360475">
      <w:pPr>
        <w:spacing w:line="360" w:lineRule="auto"/>
        <w:rPr>
          <w:b/>
        </w:rPr>
      </w:pPr>
      <w:r w:rsidRPr="002226A3">
        <w:t>2.4</w:t>
      </w:r>
      <w:r>
        <w:t>.1</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a"/>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a"/>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a"/>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a"/>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a"/>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a"/>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a"/>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9"/>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81E0168" w14:textId="61CDF37B" w:rsidR="00795D6B" w:rsidRDefault="00795D6B" w:rsidP="00795D6B">
      <w:pPr>
        <w:spacing w:line="360" w:lineRule="auto"/>
        <w:rPr>
          <w:b/>
        </w:rPr>
      </w:pPr>
      <w:r w:rsidRPr="002226A3">
        <w:t>2.4</w:t>
      </w:r>
      <w:r>
        <w:t>.2</w:t>
      </w:r>
      <w:r w:rsidRPr="002226A3">
        <w:t xml:space="preserve">　</w:t>
      </w:r>
      <w:r w:rsidRPr="00360475">
        <w:rPr>
          <w:b/>
        </w:rPr>
        <w:t xml:space="preserve"> UX</w:t>
      </w:r>
      <w:r w:rsidRPr="00360475">
        <w:rPr>
          <w:b/>
        </w:rPr>
        <w:t>の</w:t>
      </w:r>
      <w:r w:rsidRPr="006B1F82">
        <w:rPr>
          <w:b/>
        </w:rPr>
        <w:t>ハニカム構造</w:t>
      </w:r>
    </w:p>
    <w:p w14:paraId="3502913F" w14:textId="375EA61C" w:rsidR="00795D6B" w:rsidRPr="00795D6B" w:rsidRDefault="00795D6B" w:rsidP="00795D6B">
      <w:pPr>
        <w:pStyle w:val="ab"/>
        <w:ind w:firstLineChars="59" w:firstLine="142"/>
        <w:rPr>
          <w:rFonts w:asciiTheme="minorHAnsi" w:eastAsiaTheme="minorEastAsia" w:hint="eastAsia"/>
        </w:rPr>
      </w:pPr>
      <w:r w:rsidRPr="0038515D">
        <w:rPr>
          <w:rFonts w:asciiTheme="minorHAnsi" w:eastAsiaTheme="minorEastAsia"/>
        </w:rPr>
        <w:t>UX</w:t>
      </w:r>
      <w:r w:rsidRPr="0038515D">
        <w:rPr>
          <w:rFonts w:asciiTheme="minorHAnsi" w:eastAsiaTheme="minorEastAsia"/>
        </w:rPr>
        <w:t>の概念</w:t>
      </w:r>
      <w:r>
        <w:rPr>
          <w:rFonts w:asciiTheme="minorHAnsi" w:eastAsiaTheme="minorEastAsia" w:hint="eastAsia"/>
        </w:rPr>
        <w:t>を</w:t>
      </w:r>
      <w:r w:rsidRPr="0038515D">
        <w:rPr>
          <w:rFonts w:asciiTheme="minorHAnsi" w:eastAsiaTheme="minorEastAsia"/>
        </w:rPr>
        <w:t>実際の</w:t>
      </w:r>
      <w:r>
        <w:rPr>
          <w:rFonts w:asciiTheme="minorHAnsi" w:eastAsiaTheme="minorEastAsia" w:hint="eastAsia"/>
        </w:rPr>
        <w:t>開発</w:t>
      </w:r>
      <w:r w:rsidRPr="0038515D">
        <w:rPr>
          <w:rFonts w:asciiTheme="minorHAnsi" w:eastAsiaTheme="minorEastAsia"/>
        </w:rPr>
        <w:t>・</w:t>
      </w:r>
      <w:r>
        <w:rPr>
          <w:rFonts w:asciiTheme="minorHAnsi" w:eastAsiaTheme="minorEastAsia" w:hint="eastAsia"/>
        </w:rPr>
        <w:t>設計</w:t>
      </w:r>
      <w:r w:rsidRPr="0038515D">
        <w:rPr>
          <w:rFonts w:asciiTheme="minorHAnsi" w:eastAsiaTheme="minorEastAsia"/>
        </w:rPr>
        <w:t>に</w:t>
      </w:r>
      <w:r>
        <w:rPr>
          <w:rFonts w:asciiTheme="minorHAnsi" w:eastAsiaTheme="minorEastAsia" w:hint="eastAsia"/>
        </w:rPr>
        <w:t>活用する場合</w:t>
      </w:r>
      <w:r>
        <w:rPr>
          <w:rFonts w:asciiTheme="minorHAnsi" w:eastAsiaTheme="minorEastAsia"/>
        </w:rPr>
        <w:t>，</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Pr>
          <w:rFonts w:asciiTheme="minorHAnsi" w:eastAsiaTheme="minorEastAsia" w:hint="eastAsia"/>
        </w:rPr>
        <w:t>の要素を深く理解する場合によく挙げられるのが</w:t>
      </w:r>
      <w:r w:rsidR="00757688">
        <w:rPr>
          <w:rFonts w:asciiTheme="minorHAnsi" w:eastAsiaTheme="minorEastAsia"/>
        </w:rPr>
        <w:t>，</w:t>
      </w:r>
      <w:r>
        <w:rPr>
          <w:rFonts w:asciiTheme="minorHAnsi" w:eastAsiaTheme="minorEastAsia"/>
        </w:rPr>
        <w:t>図</w:t>
      </w:r>
      <w:r>
        <w:rPr>
          <w:rFonts w:asciiTheme="minorHAnsi" w:eastAsiaTheme="minorEastAsia" w:hint="eastAsia"/>
        </w:rPr>
        <w:t>2.</w:t>
      </w:r>
      <w:r>
        <w:rPr>
          <w:rFonts w:asciiTheme="minorHAnsi" w:eastAsiaTheme="minorEastAsia"/>
        </w:rPr>
        <w:t>4</w:t>
      </w:r>
      <w:r>
        <w:rPr>
          <w:rFonts w:asciiTheme="minorHAnsi" w:eastAsiaTheme="minorEastAsia" w:hint="eastAsia"/>
        </w:rPr>
        <w:t>の</w:t>
      </w:r>
      <w:r w:rsidRPr="0038515D">
        <w:rPr>
          <w:rFonts w:asciiTheme="minorHAnsi" w:eastAsiaTheme="minorEastAsia"/>
        </w:rPr>
        <w:t xml:space="preserve">Peter </w:t>
      </w:r>
      <w:proofErr w:type="spellStart"/>
      <w:r w:rsidRPr="0038515D">
        <w:rPr>
          <w:rFonts w:asciiTheme="minorHAnsi" w:eastAsiaTheme="minorEastAsia"/>
        </w:rPr>
        <w:t>Morville</w:t>
      </w:r>
      <w:proofErr w:type="spellEnd"/>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00757688">
        <w:rPr>
          <w:vertAlign w:val="superscript"/>
        </w:rPr>
        <w:t>[17</w:t>
      </w:r>
      <w:r w:rsidR="00757688" w:rsidRPr="0038515D">
        <w:rPr>
          <w:vertAlign w:val="superscript"/>
        </w:rPr>
        <w:t>]</w:t>
      </w:r>
      <w:r>
        <w:rPr>
          <w:rFonts w:asciiTheme="minorHAnsi" w:eastAsiaTheme="minorEastAsia" w:hint="eastAsia"/>
        </w:rPr>
        <w:t>である</w:t>
      </w:r>
      <w:r w:rsidRPr="0038515D">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r>
        <w:rPr>
          <w:rFonts w:asciiTheme="minorHAnsi" w:eastAsiaTheme="minorEastAsia" w:hint="eastAsia"/>
        </w:rPr>
        <w:t>なお</w:t>
      </w:r>
      <w:r>
        <w:rPr>
          <w:rFonts w:asciiTheme="minorHAnsi" w:eastAsiaTheme="minorEastAsia"/>
        </w:rPr>
        <w:t>，</w:t>
      </w:r>
      <w:r>
        <w:rPr>
          <w:rFonts w:asciiTheme="minorHAnsi" w:eastAsiaTheme="minorEastAsia" w:hint="eastAsia"/>
        </w:rPr>
        <w:t>以下の例は</w:t>
      </w:r>
      <w:r>
        <w:rPr>
          <w:rFonts w:asciiTheme="minorHAnsi" w:eastAsiaTheme="minorEastAsia"/>
        </w:rPr>
        <w:t>Web</w:t>
      </w:r>
      <w:r>
        <w:rPr>
          <w:rFonts w:asciiTheme="minorHAnsi" w:eastAsiaTheme="minorEastAsia" w:hint="eastAsia"/>
        </w:rPr>
        <w:t>サイトを対象としている</w:t>
      </w:r>
      <w:r w:rsidRPr="0038515D">
        <w:rPr>
          <w:rFonts w:asciiTheme="minorHAnsi" w:eastAsiaTheme="minorEastAsia"/>
        </w:rPr>
        <w:t>．</w:t>
      </w:r>
    </w:p>
    <w:p w14:paraId="7DB979C7" w14:textId="77777777" w:rsidR="00CF4789" w:rsidRDefault="00CF4789" w:rsidP="0080634D"/>
    <w:p w14:paraId="684A22C6" w14:textId="485CE663" w:rsidR="00620F47" w:rsidRDefault="0087238C" w:rsidP="0087238C">
      <w:pPr>
        <w:pStyle w:val="aa"/>
        <w:numPr>
          <w:ilvl w:val="0"/>
          <w:numId w:val="0"/>
        </w:numPr>
        <w:ind w:left="329" w:hanging="329"/>
      </w:pPr>
      <w:r>
        <w:t xml:space="preserve">(1) </w:t>
      </w:r>
      <w:r w:rsidR="00620F47" w:rsidRPr="0057617F">
        <w:rPr>
          <w:rFonts w:hint="eastAsia"/>
        </w:rPr>
        <w:t>役に立つ・有用</w:t>
      </w:r>
      <w:r w:rsidR="00620F47">
        <w:rPr>
          <w:rFonts w:hint="eastAsia"/>
        </w:rPr>
        <w:t>（</w:t>
      </w:r>
      <w:r w:rsidR="00620F47" w:rsidRPr="0057617F">
        <w:rPr>
          <w:rFonts w:hint="eastAsia"/>
        </w:rPr>
        <w:t>Useful</w:t>
      </w:r>
      <w:r w:rsidR="00620F47">
        <w:rPr>
          <w:rFonts w:hint="eastAsia"/>
        </w:rPr>
        <w:t>）</w:t>
      </w:r>
    </w:p>
    <w:p w14:paraId="2F150988" w14:textId="55FDEAA4" w:rsidR="00620F47" w:rsidRPr="0057617F" w:rsidRDefault="00620F47" w:rsidP="00620F47">
      <w:pPr>
        <w:pStyle w:val="aa"/>
        <w:numPr>
          <w:ilvl w:val="0"/>
          <w:numId w:val="0"/>
        </w:numPr>
      </w:pPr>
      <w:r>
        <w:rPr>
          <w:rFonts w:hint="eastAsia"/>
        </w:rPr>
        <w:t xml:space="preserve">　</w:t>
      </w:r>
      <w:r>
        <w:rPr>
          <w:rFonts w:hint="eastAsia"/>
        </w:rPr>
        <w:t>常に</w:t>
      </w:r>
      <w:r w:rsidRPr="0057617F">
        <w:rPr>
          <w:rFonts w:hint="eastAsia"/>
        </w:rPr>
        <w:t>システムに有用であることを求め続ける勇気と独創性を持ち</w:t>
      </w:r>
      <w:r>
        <w:t>，</w:t>
      </w:r>
      <w:r w:rsidRPr="0057617F">
        <w:rPr>
          <w:rFonts w:hint="eastAsia"/>
        </w:rPr>
        <w:t>保有している技術と手段を利用し</w:t>
      </w:r>
      <w:r>
        <w:t>，</w:t>
      </w:r>
      <w:r w:rsidRPr="0057617F">
        <w:rPr>
          <w:rFonts w:hint="eastAsia"/>
        </w:rPr>
        <w:t>より有用性の高い革新的な解決策を定義する</w:t>
      </w:r>
      <w:r>
        <w:t>．</w:t>
      </w:r>
      <w:r w:rsidRPr="0057617F">
        <w:t xml:space="preserve"> </w:t>
      </w:r>
    </w:p>
    <w:p w14:paraId="38C0B65A" w14:textId="4BDF881A" w:rsidR="00620F47" w:rsidRDefault="0087238C" w:rsidP="0087238C">
      <w:pPr>
        <w:pStyle w:val="aa"/>
        <w:numPr>
          <w:ilvl w:val="0"/>
          <w:numId w:val="0"/>
        </w:numPr>
        <w:ind w:left="329" w:hanging="329"/>
      </w:pPr>
      <w:r>
        <w:t>(2)</w:t>
      </w:r>
      <w:r w:rsidR="00904A97">
        <w:t xml:space="preserve"> </w:t>
      </w:r>
      <w:r w:rsidR="00620F47" w:rsidRPr="0057617F">
        <w:rPr>
          <w:rFonts w:hint="eastAsia"/>
        </w:rPr>
        <w:t>使いやすい・便利</w:t>
      </w:r>
      <w:r w:rsidR="00620F47">
        <w:rPr>
          <w:rFonts w:hint="eastAsia"/>
        </w:rPr>
        <w:t>（</w:t>
      </w:r>
      <w:r w:rsidR="00620F47" w:rsidRPr="0057617F">
        <w:rPr>
          <w:rFonts w:hint="eastAsia"/>
        </w:rPr>
        <w:t>Usable</w:t>
      </w:r>
      <w:r w:rsidR="00620F47">
        <w:rPr>
          <w:rFonts w:hint="eastAsia"/>
        </w:rPr>
        <w:t>）</w:t>
      </w:r>
    </w:p>
    <w:p w14:paraId="551B74DB" w14:textId="18359433" w:rsidR="00620F47" w:rsidRPr="0057617F" w:rsidRDefault="00620F47" w:rsidP="00620F47">
      <w:pPr>
        <w:pStyle w:val="aa"/>
        <w:numPr>
          <w:ilvl w:val="0"/>
          <w:numId w:val="0"/>
        </w:numPr>
      </w:pPr>
      <w:r>
        <w:rPr>
          <w:rFonts w:hint="eastAsia"/>
        </w:rPr>
        <w:t xml:space="preserve">　</w:t>
      </w:r>
      <w:r>
        <w:rPr>
          <w:rFonts w:hint="eastAsia"/>
        </w:rPr>
        <w:t>ユーザ</w:t>
      </w:r>
      <w:r w:rsidRPr="0057617F">
        <w:rPr>
          <w:rFonts w:hint="eastAsia"/>
        </w:rPr>
        <w:t>の目的実現に効率的・効果的なサポートを行う</w:t>
      </w:r>
      <w:r>
        <w:t>．</w:t>
      </w:r>
    </w:p>
    <w:p w14:paraId="76D73660" w14:textId="47331D12" w:rsidR="00620F47" w:rsidRDefault="0087238C" w:rsidP="0087238C">
      <w:pPr>
        <w:pStyle w:val="aa"/>
        <w:numPr>
          <w:ilvl w:val="0"/>
          <w:numId w:val="0"/>
        </w:numPr>
        <w:ind w:left="329" w:hanging="329"/>
      </w:pPr>
      <w:r>
        <w:t xml:space="preserve">(3) </w:t>
      </w:r>
      <w:r w:rsidR="00620F47" w:rsidRPr="0057617F">
        <w:rPr>
          <w:rFonts w:hint="eastAsia"/>
        </w:rPr>
        <w:t>探しやすい</w:t>
      </w:r>
      <w:r w:rsidR="00620F47">
        <w:t>，</w:t>
      </w:r>
      <w:r w:rsidR="00620F47" w:rsidRPr="0057617F">
        <w:rPr>
          <w:rFonts w:hint="eastAsia"/>
        </w:rPr>
        <w:t>迷わずに目的地に辿り着ける</w:t>
      </w:r>
      <w:r w:rsidR="00620F47">
        <w:rPr>
          <w:rFonts w:hint="eastAsia"/>
        </w:rPr>
        <w:t>（</w:t>
      </w:r>
      <w:r w:rsidR="00620F47" w:rsidRPr="0057617F">
        <w:rPr>
          <w:rFonts w:hint="eastAsia"/>
        </w:rPr>
        <w:t>Findable</w:t>
      </w:r>
      <w:r w:rsidR="00620F47">
        <w:rPr>
          <w:rFonts w:hint="eastAsia"/>
        </w:rPr>
        <w:t>）</w:t>
      </w:r>
    </w:p>
    <w:p w14:paraId="195ED638" w14:textId="0BB004E0" w:rsidR="00620F47" w:rsidRPr="0057617F" w:rsidRDefault="00620F47" w:rsidP="00620F47">
      <w:pPr>
        <w:pStyle w:val="aa"/>
        <w:numPr>
          <w:ilvl w:val="0"/>
          <w:numId w:val="0"/>
        </w:numPr>
      </w:pPr>
      <w:r>
        <w:rPr>
          <w:rFonts w:hint="eastAsia"/>
        </w:rPr>
        <w:t xml:space="preserve">　</w:t>
      </w:r>
      <w:r>
        <w:rPr>
          <w:rFonts w:hint="eastAsia"/>
        </w:rPr>
        <w:t>ユーザ</w:t>
      </w:r>
      <w:r w:rsidRPr="0057617F">
        <w:rPr>
          <w:rFonts w:hint="eastAsia"/>
        </w:rPr>
        <w:t>がほしい情報に辿り着けるような設計と</w:t>
      </w:r>
      <w:r>
        <w:t>，</w:t>
      </w:r>
      <w:r w:rsidRPr="0057617F">
        <w:rPr>
          <w:rFonts w:hint="eastAsia"/>
        </w:rPr>
        <w:t>常に現在位置を確認できるような設計をする</w:t>
      </w:r>
      <w:r>
        <w:t>．</w:t>
      </w:r>
      <w:r w:rsidRPr="0057617F">
        <w:t xml:space="preserve"> </w:t>
      </w:r>
    </w:p>
    <w:p w14:paraId="44B6A222" w14:textId="07E29B95" w:rsidR="00620F47" w:rsidRDefault="0087238C" w:rsidP="0087238C">
      <w:pPr>
        <w:pStyle w:val="aa"/>
        <w:numPr>
          <w:ilvl w:val="0"/>
          <w:numId w:val="0"/>
        </w:numPr>
        <w:ind w:left="329" w:hanging="329"/>
      </w:pPr>
      <w:r>
        <w:t xml:space="preserve">(4) </w:t>
      </w:r>
      <w:r w:rsidR="00620F47" w:rsidRPr="0057617F">
        <w:rPr>
          <w:rFonts w:hint="eastAsia"/>
        </w:rPr>
        <w:t>信頼できる</w:t>
      </w:r>
      <w:r w:rsidR="00620F47">
        <w:rPr>
          <w:rFonts w:hint="eastAsia"/>
        </w:rPr>
        <w:t>（</w:t>
      </w:r>
      <w:r w:rsidR="00620F47" w:rsidRPr="0057617F">
        <w:rPr>
          <w:rFonts w:hint="eastAsia"/>
        </w:rPr>
        <w:t>Credible</w:t>
      </w:r>
      <w:r w:rsidR="00620F47">
        <w:rPr>
          <w:rFonts w:hint="eastAsia"/>
        </w:rPr>
        <w:t>）</w:t>
      </w:r>
    </w:p>
    <w:p w14:paraId="664CE1F5" w14:textId="101EB88B" w:rsidR="00620F47" w:rsidRPr="0057617F" w:rsidRDefault="00620F47" w:rsidP="00620F47">
      <w:pPr>
        <w:pStyle w:val="aa"/>
        <w:numPr>
          <w:ilvl w:val="0"/>
          <w:numId w:val="0"/>
        </w:numPr>
      </w:pPr>
      <w:r>
        <w:rPr>
          <w:rFonts w:hint="eastAsia"/>
        </w:rPr>
        <w:t xml:space="preserve">　</w:t>
      </w:r>
      <w:r>
        <w:rPr>
          <w:rFonts w:hint="eastAsia"/>
        </w:rPr>
        <w:t>提供するコンテンツに信憑性がある</w:t>
      </w:r>
      <w:r>
        <w:t>．</w:t>
      </w:r>
      <w:r>
        <w:rPr>
          <w:rFonts w:hint="eastAsia"/>
        </w:rPr>
        <w:t>ユーザ</w:t>
      </w:r>
      <w:r w:rsidRPr="0057617F">
        <w:rPr>
          <w:rFonts w:hint="eastAsia"/>
        </w:rPr>
        <w:t>は提供されている内容に信頼できるかどうかの設計的要因を重視する</w:t>
      </w:r>
      <w:r>
        <w:t>．</w:t>
      </w:r>
    </w:p>
    <w:p w14:paraId="77BD3443" w14:textId="4D05C130" w:rsidR="00620F47" w:rsidRDefault="0087238C" w:rsidP="0087238C">
      <w:pPr>
        <w:pStyle w:val="aa"/>
        <w:numPr>
          <w:ilvl w:val="0"/>
          <w:numId w:val="0"/>
        </w:numPr>
        <w:ind w:left="329" w:hanging="329"/>
      </w:pPr>
      <w:r>
        <w:t xml:space="preserve">(5) </w:t>
      </w:r>
      <w:r w:rsidR="00620F47" w:rsidRPr="0057617F">
        <w:rPr>
          <w:rFonts w:hint="eastAsia"/>
        </w:rPr>
        <w:t>アクセスしやすい</w:t>
      </w:r>
      <w:r w:rsidR="00620F47">
        <w:t>，</w:t>
      </w:r>
      <w:r w:rsidR="00620F47" w:rsidRPr="0057617F">
        <w:rPr>
          <w:rFonts w:hint="eastAsia"/>
        </w:rPr>
        <w:t>誰もが見られる</w:t>
      </w:r>
      <w:r w:rsidR="00620F47">
        <w:rPr>
          <w:rFonts w:hint="eastAsia"/>
        </w:rPr>
        <w:t>（</w:t>
      </w:r>
      <w:r w:rsidR="00620F47" w:rsidRPr="0057617F">
        <w:rPr>
          <w:rFonts w:hint="eastAsia"/>
        </w:rPr>
        <w:t>Accessible</w:t>
      </w:r>
      <w:r w:rsidR="00620F47">
        <w:rPr>
          <w:rFonts w:hint="eastAsia"/>
        </w:rPr>
        <w:t>）</w:t>
      </w:r>
    </w:p>
    <w:p w14:paraId="2E855603" w14:textId="75475946" w:rsidR="00620F47" w:rsidRPr="0057617F" w:rsidRDefault="00620F47" w:rsidP="00620F47">
      <w:pPr>
        <w:pStyle w:val="aa"/>
        <w:numPr>
          <w:ilvl w:val="0"/>
          <w:numId w:val="0"/>
        </w:numPr>
      </w:pPr>
      <w:r>
        <w:rPr>
          <w:rFonts w:hint="eastAsia"/>
        </w:rPr>
        <w:t xml:space="preserve">　</w:t>
      </w:r>
      <w:r>
        <w:rPr>
          <w:rFonts w:hint="eastAsia"/>
        </w:rPr>
        <w:t>ユーザ</w:t>
      </w:r>
      <w:r w:rsidRPr="0057617F">
        <w:rPr>
          <w:rFonts w:hint="eastAsia"/>
        </w:rPr>
        <w:t>への配慮を欠かさず行う</w:t>
      </w:r>
      <w:r>
        <w:t>．</w:t>
      </w:r>
      <w:r w:rsidRPr="0057617F">
        <w:rPr>
          <w:rFonts w:hint="eastAsia"/>
        </w:rPr>
        <w:t>どのような状態の人でも利用</w:t>
      </w:r>
      <w:r>
        <w:rPr>
          <w:rFonts w:hint="eastAsia"/>
        </w:rPr>
        <w:t>可能</w:t>
      </w:r>
      <w:r w:rsidRPr="0057617F">
        <w:rPr>
          <w:rFonts w:hint="eastAsia"/>
        </w:rPr>
        <w:t>にする</w:t>
      </w:r>
      <w:r>
        <w:t>．</w:t>
      </w:r>
      <w:r w:rsidRPr="0057617F">
        <w:t xml:space="preserve"> </w:t>
      </w:r>
    </w:p>
    <w:p w14:paraId="2A39EEF0" w14:textId="2131526B" w:rsidR="00620F47" w:rsidRDefault="0087238C" w:rsidP="0087238C">
      <w:pPr>
        <w:pStyle w:val="aa"/>
        <w:numPr>
          <w:ilvl w:val="0"/>
          <w:numId w:val="0"/>
        </w:numPr>
        <w:ind w:left="329" w:hanging="329"/>
      </w:pPr>
      <w:r>
        <w:t xml:space="preserve">(6) </w:t>
      </w:r>
      <w:r w:rsidR="00620F47" w:rsidRPr="0057617F">
        <w:rPr>
          <w:rFonts w:hint="eastAsia"/>
        </w:rPr>
        <w:t>好ましい・魅力的</w:t>
      </w:r>
      <w:r w:rsidR="00620F47">
        <w:rPr>
          <w:rFonts w:hint="eastAsia"/>
        </w:rPr>
        <w:t>（</w:t>
      </w:r>
      <w:r w:rsidR="00620F47" w:rsidRPr="0057617F">
        <w:rPr>
          <w:rFonts w:hint="eastAsia"/>
        </w:rPr>
        <w:t>Desirable</w:t>
      </w:r>
      <w:r w:rsidR="00620F47">
        <w:rPr>
          <w:rFonts w:hint="eastAsia"/>
        </w:rPr>
        <w:t>）</w:t>
      </w:r>
    </w:p>
    <w:p w14:paraId="4C417B0B" w14:textId="4ED20A56" w:rsidR="00620F47" w:rsidRPr="0057617F" w:rsidRDefault="00620F47" w:rsidP="00620F47">
      <w:pPr>
        <w:pStyle w:val="aa"/>
        <w:numPr>
          <w:ilvl w:val="0"/>
          <w:numId w:val="0"/>
        </w:numPr>
      </w:pPr>
      <w:r>
        <w:rPr>
          <w:rFonts w:hint="eastAsia"/>
        </w:rPr>
        <w:t xml:space="preserve">　</w:t>
      </w:r>
      <w:r w:rsidRPr="0057617F">
        <w:rPr>
          <w:rFonts w:hint="eastAsia"/>
        </w:rPr>
        <w:t>イメージ・アイデンティティ・ブランドなどの要素を含めた情動的なデザイン（Emotional Design</w:t>
      </w:r>
      <w:r>
        <w:rPr>
          <w:rFonts w:hint="eastAsia"/>
        </w:rPr>
        <w:t>）を駆使し</w:t>
      </w:r>
      <w:r>
        <w:t>，</w:t>
      </w:r>
      <w:r>
        <w:rPr>
          <w:rFonts w:hint="eastAsia"/>
        </w:rPr>
        <w:t>ユーザ</w:t>
      </w:r>
      <w:r w:rsidRPr="0057617F">
        <w:rPr>
          <w:rFonts w:hint="eastAsia"/>
        </w:rPr>
        <w:t>に好感を持たせる</w:t>
      </w:r>
      <w:r>
        <w:t>．</w:t>
      </w:r>
      <w:r w:rsidRPr="0057617F">
        <w:t xml:space="preserve"> </w:t>
      </w:r>
    </w:p>
    <w:p w14:paraId="7CA8263E" w14:textId="61F4BC23" w:rsidR="00620F47" w:rsidRDefault="0087238C" w:rsidP="0087238C">
      <w:pPr>
        <w:pStyle w:val="aa"/>
        <w:numPr>
          <w:ilvl w:val="0"/>
          <w:numId w:val="0"/>
        </w:numPr>
        <w:ind w:left="329" w:hanging="329"/>
      </w:pPr>
      <w:r>
        <w:t xml:space="preserve">(7) </w:t>
      </w:r>
      <w:r w:rsidR="00620F47" w:rsidRPr="0057617F">
        <w:rPr>
          <w:rFonts w:hint="eastAsia"/>
        </w:rPr>
        <w:t>価値がある</w:t>
      </w:r>
      <w:r w:rsidR="00620F47">
        <w:rPr>
          <w:rFonts w:hint="eastAsia"/>
        </w:rPr>
        <w:t>（</w:t>
      </w:r>
      <w:r w:rsidR="00620F47" w:rsidRPr="0057617F">
        <w:rPr>
          <w:rFonts w:hint="eastAsia"/>
        </w:rPr>
        <w:t>Valuable</w:t>
      </w:r>
      <w:r w:rsidR="00620F47">
        <w:rPr>
          <w:rFonts w:hint="eastAsia"/>
        </w:rPr>
        <w:t>）</w:t>
      </w:r>
    </w:p>
    <w:p w14:paraId="071A398E" w14:textId="46E87FAB" w:rsidR="00620F47" w:rsidRDefault="00620F47" w:rsidP="00620F47">
      <w:pPr>
        <w:pStyle w:val="aa"/>
        <w:numPr>
          <w:ilvl w:val="0"/>
          <w:numId w:val="0"/>
        </w:numPr>
      </w:pPr>
      <w:r>
        <w:rPr>
          <w:rFonts w:hint="eastAsia"/>
        </w:rPr>
        <w:t xml:space="preserve">　</w:t>
      </w:r>
      <w:r w:rsidRPr="0057617F">
        <w:rPr>
          <w:rFonts w:hint="eastAsia"/>
        </w:rPr>
        <w:t>Webサイトはスポンサーに利益をもたらさなければいけない</w:t>
      </w:r>
      <w:r>
        <w:t>．</w:t>
      </w:r>
      <w:r w:rsidRPr="0057617F">
        <w:rPr>
          <w:rFonts w:hint="eastAsia"/>
        </w:rPr>
        <w:t>非営利的な場合は</w:t>
      </w:r>
      <w:r>
        <w:t>，</w:t>
      </w:r>
      <w:r w:rsidRPr="0057617F">
        <w:rPr>
          <w:rFonts w:hint="eastAsia"/>
        </w:rPr>
        <w:t>UXはミッションの実現を進行させる役割を持つ</w:t>
      </w:r>
      <w:r>
        <w:t>．</w:t>
      </w:r>
      <w:r w:rsidRPr="0057617F">
        <w:rPr>
          <w:rFonts w:hint="eastAsia"/>
        </w:rPr>
        <w:t>営利的な場合は</w:t>
      </w:r>
      <w:r>
        <w:t>，</w:t>
      </w:r>
      <w:r w:rsidRPr="0057617F">
        <w:rPr>
          <w:rFonts w:hint="eastAsia"/>
        </w:rPr>
        <w:t>UXは売り上げに貢献し</w:t>
      </w:r>
      <w:r>
        <w:t>，</w:t>
      </w:r>
      <w:r w:rsidRPr="0057617F">
        <w:rPr>
          <w:rFonts w:hint="eastAsia"/>
        </w:rPr>
        <w:t>顧客満足度を上げる役割を持つ</w:t>
      </w:r>
      <w:r>
        <w:t>．</w:t>
      </w:r>
    </w:p>
    <w:p w14:paraId="7F5D0851" w14:textId="77777777" w:rsidR="00620F47" w:rsidRDefault="00620F47" w:rsidP="0080634D"/>
    <w:p w14:paraId="7E8DE9D3" w14:textId="77777777" w:rsidR="00CF4789" w:rsidRDefault="00CF4789" w:rsidP="0080634D"/>
    <w:p w14:paraId="255044E8" w14:textId="6CF37E2C" w:rsidR="00CF4789" w:rsidRDefault="00907D10" w:rsidP="00907D10">
      <w:pPr>
        <w:jc w:val="center"/>
      </w:pPr>
      <w:r>
        <w:rPr>
          <w:noProof/>
        </w:rPr>
        <w:drawing>
          <wp:inline distT="0" distB="0" distL="0" distR="0" wp14:anchorId="4453AECC" wp14:editId="1FCF280D">
            <wp:extent cx="2653311" cy="2653311"/>
            <wp:effectExtent l="0" t="0" r="0" b="0"/>
            <wp:docPr id="1" name="図 1" descr="Macintosh HD:Users:yokoyamashohei:Documents:masters-thesis:literature:02.basic theory:honey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2.basic theory:honeyco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271" cy="2655271"/>
                    </a:xfrm>
                    <a:prstGeom prst="rect">
                      <a:avLst/>
                    </a:prstGeom>
                    <a:noFill/>
                    <a:ln>
                      <a:noFill/>
                    </a:ln>
                  </pic:spPr>
                </pic:pic>
              </a:graphicData>
            </a:graphic>
          </wp:inline>
        </w:drawing>
      </w:r>
    </w:p>
    <w:p w14:paraId="3FE00814" w14:textId="4D196E87" w:rsidR="00907D10" w:rsidRPr="0038515D" w:rsidRDefault="00907D10" w:rsidP="00907D10">
      <w:pPr>
        <w:pStyle w:val="a9"/>
      </w:pPr>
      <w:r w:rsidRPr="0038515D">
        <w:rPr>
          <w:rFonts w:hint="eastAsia"/>
        </w:rPr>
        <w:t xml:space="preserve">図2. </w:t>
      </w:r>
      <w:bookmarkStart w:id="4" w:name="_Toc283210948"/>
      <w:r>
        <w:t>4</w:t>
      </w:r>
      <w:r w:rsidRPr="0038515D">
        <w:rPr>
          <w:rFonts w:hint="eastAsia"/>
        </w:rPr>
        <w:t xml:space="preserve">　</w:t>
      </w:r>
      <w:r w:rsidRPr="0038515D">
        <w:t>UXハニカム構造図</w:t>
      </w:r>
      <w:bookmarkEnd w:id="4"/>
    </w:p>
    <w:p w14:paraId="1370387F" w14:textId="77777777" w:rsidR="00CF4789" w:rsidRDefault="00CF4789" w:rsidP="0080634D"/>
    <w:p w14:paraId="451E4959" w14:textId="77777777" w:rsidR="0011697C" w:rsidRPr="0011697C" w:rsidRDefault="0011697C" w:rsidP="0011697C">
      <w:pPr>
        <w:spacing w:line="360" w:lineRule="auto"/>
        <w:rPr>
          <w:b/>
        </w:rPr>
      </w:pPr>
      <w:r w:rsidRPr="002226A3">
        <w:t>2.4</w:t>
      </w:r>
      <w:r>
        <w:t>.3</w:t>
      </w:r>
      <w:r w:rsidRPr="002226A3">
        <w:t xml:space="preserve">　</w:t>
      </w:r>
      <w:r w:rsidRPr="0011697C">
        <w:rPr>
          <w:b/>
        </w:rPr>
        <w:t>情報アーキテクチャの</w:t>
      </w:r>
      <w:r w:rsidRPr="0011697C">
        <w:rPr>
          <w:b/>
        </w:rPr>
        <w:t>3</w:t>
      </w:r>
      <w:r w:rsidRPr="0011697C">
        <w:rPr>
          <w:b/>
        </w:rPr>
        <w:t>つの円</w:t>
      </w:r>
    </w:p>
    <w:p w14:paraId="01E4D4FF" w14:textId="092FE108" w:rsidR="00607CA1" w:rsidRPr="00B84E84" w:rsidRDefault="005200F2" w:rsidP="00607CA1">
      <w:pPr>
        <w:pStyle w:val="ab"/>
        <w:ind w:firstLineChars="59" w:firstLine="142"/>
        <w:rPr>
          <w:rFonts w:asciiTheme="minorHAnsi" w:eastAsiaTheme="minorEastAsia" w:hint="eastAsia"/>
        </w:rPr>
      </w:pPr>
      <w:r w:rsidRPr="0038515D">
        <w:rPr>
          <w:rFonts w:asciiTheme="minorHAnsi" w:eastAsiaTheme="minorEastAsia"/>
        </w:rPr>
        <w:t xml:space="preserve">Peter </w:t>
      </w:r>
      <w:proofErr w:type="spellStart"/>
      <w:r w:rsidRPr="0038515D">
        <w:rPr>
          <w:rFonts w:asciiTheme="minorHAnsi" w:eastAsiaTheme="minorEastAsia"/>
        </w:rPr>
        <w:t>Morville</w:t>
      </w:r>
      <w:proofErr w:type="spellEnd"/>
      <w:r w:rsidRPr="0038515D">
        <w:rPr>
          <w:rFonts w:asciiTheme="minorHAnsi" w:eastAsiaTheme="minorEastAsia"/>
        </w:rPr>
        <w:t>は情報アーキテクチャの分野で</w:t>
      </w:r>
      <w:r>
        <w:rPr>
          <w:rFonts w:asciiTheme="minorHAnsi" w:eastAsiaTheme="minorEastAsia"/>
        </w:rPr>
        <w:t>，</w:t>
      </w:r>
      <w:r w:rsidRPr="0038515D">
        <w:rPr>
          <w:rFonts w:asciiTheme="minorHAnsi" w:eastAsiaTheme="minorEastAsia"/>
        </w:rPr>
        <w:t>個々のプロジェクトにおけるビジネスゴールとコンテキスト</w:t>
      </w:r>
      <w:r>
        <w:rPr>
          <w:rFonts w:asciiTheme="minorHAnsi" w:eastAsiaTheme="minorEastAsia"/>
        </w:rPr>
        <w:t>，</w:t>
      </w:r>
      <w:r w:rsidRPr="0038515D">
        <w:rPr>
          <w:rFonts w:asciiTheme="minorHAnsi" w:eastAsiaTheme="minorEastAsia"/>
        </w:rPr>
        <w:t>ユーザニーズと行動</w:t>
      </w:r>
      <w:r>
        <w:rPr>
          <w:rFonts w:asciiTheme="minorHAnsi" w:eastAsiaTheme="minorEastAsia"/>
        </w:rPr>
        <w:t>，</w:t>
      </w:r>
      <w:r w:rsidRPr="0038515D">
        <w:rPr>
          <w:rFonts w:asciiTheme="minorHAnsi" w:eastAsiaTheme="minorEastAsia"/>
        </w:rPr>
        <w:t>コンテンツの有用な混合</w:t>
      </w:r>
      <w:r>
        <w:rPr>
          <w:rFonts w:asciiTheme="minorHAnsi" w:eastAsiaTheme="minorEastAsia"/>
        </w:rPr>
        <w:t>，</w:t>
      </w:r>
      <w:r w:rsidRPr="0038515D">
        <w:rPr>
          <w:rFonts w:asciiTheme="minorHAnsi" w:eastAsiaTheme="minorEastAsia"/>
        </w:rPr>
        <w:t>という</w:t>
      </w:r>
      <w:r w:rsidRPr="0038515D">
        <w:rPr>
          <w:rFonts w:asciiTheme="minorHAnsi" w:eastAsiaTheme="minorEastAsia"/>
        </w:rPr>
        <w:t>3</w:t>
      </w:r>
      <w:r w:rsidRPr="0038515D">
        <w:rPr>
          <w:rFonts w:asciiTheme="minorHAnsi" w:eastAsiaTheme="minorEastAsia"/>
        </w:rPr>
        <w:t>つの要素をいかにうまくバランスをとる必要があるかを説いている．</w:t>
      </w:r>
      <w:r w:rsidR="00F52164">
        <w:rPr>
          <w:rFonts w:asciiTheme="minorHAnsi" w:eastAsiaTheme="minorEastAsia" w:hint="eastAsia"/>
        </w:rPr>
        <w:t>これらの</w:t>
      </w:r>
      <w:r w:rsidRPr="0038515D">
        <w:rPr>
          <w:rFonts w:asciiTheme="minorHAnsi" w:eastAsiaTheme="minorEastAsia"/>
        </w:rPr>
        <w:t>3</w:t>
      </w:r>
      <w:r w:rsidRPr="0038515D">
        <w:rPr>
          <w:rFonts w:asciiTheme="minorHAnsi" w:eastAsiaTheme="minorEastAsia"/>
        </w:rPr>
        <w:t>要素はユーザエクスペリエンスに影響を与える要素で</w:t>
      </w:r>
      <w:r w:rsidR="00F52164">
        <w:rPr>
          <w:rFonts w:asciiTheme="minorHAnsi" w:eastAsiaTheme="minorEastAsia"/>
        </w:rPr>
        <w:t>，</w:t>
      </w:r>
      <w:r w:rsidR="00F52164" w:rsidRPr="0038515D">
        <w:rPr>
          <w:rFonts w:asciiTheme="minorHAnsi" w:eastAsiaTheme="minorEastAsia"/>
        </w:rPr>
        <w:t>情報アーキテクチャだけでなく</w:t>
      </w:r>
      <w:r w:rsidR="00F52164" w:rsidRPr="0038515D">
        <w:rPr>
          <w:rFonts w:asciiTheme="minorHAnsi" w:eastAsiaTheme="minorEastAsia"/>
        </w:rPr>
        <w:t>UX</w:t>
      </w:r>
      <w:r w:rsidR="00F52164" w:rsidRPr="0038515D">
        <w:rPr>
          <w:rFonts w:asciiTheme="minorHAnsi" w:eastAsiaTheme="minorEastAsia"/>
        </w:rPr>
        <w:t>を理解するのにも役に立つ</w:t>
      </w:r>
      <w:r w:rsidRPr="0038515D">
        <w:rPr>
          <w:rFonts w:asciiTheme="minorHAnsi" w:eastAsiaTheme="minorEastAsia"/>
        </w:rPr>
        <w:t>．各要素の詳細を以下に示す．</w:t>
      </w:r>
    </w:p>
    <w:p w14:paraId="4382C8D9" w14:textId="7E48C204" w:rsidR="007C196D" w:rsidRPr="001C3E4E" w:rsidRDefault="00B84E84" w:rsidP="007C196D">
      <w:pPr>
        <w:pStyle w:val="aa"/>
        <w:numPr>
          <w:ilvl w:val="0"/>
          <w:numId w:val="15"/>
        </w:numPr>
      </w:pPr>
      <w:r w:rsidRPr="001C3E4E">
        <w:rPr>
          <w:rFonts w:hint="eastAsia"/>
        </w:rPr>
        <w:t>コンテンツ（</w:t>
      </w:r>
      <w:r w:rsidRPr="001C3E4E">
        <w:rPr>
          <w:rFonts w:hint="eastAsia"/>
        </w:rPr>
        <w:t>C</w:t>
      </w:r>
      <w:r w:rsidRPr="001C3E4E">
        <w:t>ontent</w:t>
      </w:r>
      <w:r w:rsidRPr="001C3E4E">
        <w:rPr>
          <w:rFonts w:hint="eastAsia"/>
        </w:rPr>
        <w:t>）</w:t>
      </w:r>
    </w:p>
    <w:p w14:paraId="74511723" w14:textId="14DF1309" w:rsidR="00B84E84" w:rsidRPr="001C3E4E" w:rsidRDefault="007C196D" w:rsidP="007C196D">
      <w:pPr>
        <w:pStyle w:val="aa"/>
        <w:numPr>
          <w:ilvl w:val="0"/>
          <w:numId w:val="0"/>
        </w:numPr>
      </w:pPr>
      <w:r w:rsidRPr="001C3E4E">
        <w:rPr>
          <w:rFonts w:hint="eastAsia"/>
        </w:rPr>
        <w:t xml:space="preserve">　</w:t>
      </w:r>
      <w:r w:rsidR="00B84E84" w:rsidRPr="001C3E4E">
        <w:rPr>
          <w:rFonts w:hint="eastAsia"/>
        </w:rPr>
        <w:t>メディアが記録</w:t>
      </w:r>
      <w:r w:rsidR="00B84E84" w:rsidRPr="001C3E4E">
        <w:t>，</w:t>
      </w:r>
      <w:r w:rsidR="00B84E84" w:rsidRPr="001C3E4E">
        <w:rPr>
          <w:rFonts w:hint="eastAsia"/>
        </w:rPr>
        <w:t>伝送し</w:t>
      </w:r>
      <w:r w:rsidR="00B84E84" w:rsidRPr="001C3E4E">
        <w:t>，</w:t>
      </w:r>
      <w:r w:rsidR="00B84E84" w:rsidRPr="001C3E4E">
        <w:rPr>
          <w:rFonts w:hint="eastAsia"/>
        </w:rPr>
        <w:t>人間が鑑賞するひとまとまりの情報</w:t>
      </w:r>
      <w:r w:rsidR="00B84E84" w:rsidRPr="001C3E4E">
        <w:t>．</w:t>
      </w:r>
      <w:r w:rsidR="00B84E84" w:rsidRPr="001C3E4E">
        <w:rPr>
          <w:rFonts w:hint="eastAsia"/>
        </w:rPr>
        <w:t>映像</w:t>
      </w:r>
      <w:r w:rsidR="00B84E84" w:rsidRPr="001C3E4E">
        <w:t>，</w:t>
      </w:r>
      <w:r w:rsidR="00B84E84" w:rsidRPr="001C3E4E">
        <w:rPr>
          <w:rFonts w:hint="eastAsia"/>
        </w:rPr>
        <w:t>音楽</w:t>
      </w:r>
      <w:r w:rsidR="00B84E84" w:rsidRPr="001C3E4E">
        <w:t>，</w:t>
      </w:r>
      <w:r w:rsidR="00B84E84" w:rsidRPr="001C3E4E">
        <w:rPr>
          <w:rFonts w:hint="eastAsia"/>
        </w:rPr>
        <w:t>画像</w:t>
      </w:r>
      <w:r w:rsidR="00B84E84" w:rsidRPr="001C3E4E">
        <w:t>，</w:t>
      </w:r>
      <w:r w:rsidR="00B84E84" w:rsidRPr="001C3E4E">
        <w:rPr>
          <w:rFonts w:hint="eastAsia"/>
        </w:rPr>
        <w:t>文章</w:t>
      </w:r>
      <w:r w:rsidR="00B84E84" w:rsidRPr="001C3E4E">
        <w:t>，</w:t>
      </w:r>
      <w:r w:rsidR="00B84E84" w:rsidRPr="001C3E4E">
        <w:rPr>
          <w:rFonts w:hint="eastAsia"/>
        </w:rPr>
        <w:t>あるいはそれらの組合せを意味することが多い</w:t>
      </w:r>
      <w:r w:rsidR="00B84E84" w:rsidRPr="001C3E4E">
        <w:t>．</w:t>
      </w:r>
    </w:p>
    <w:p w14:paraId="6AB92B95" w14:textId="49C83E37" w:rsidR="007C196D" w:rsidRPr="001C3E4E" w:rsidRDefault="00B84E84" w:rsidP="007C196D">
      <w:pPr>
        <w:pStyle w:val="aa"/>
        <w:numPr>
          <w:ilvl w:val="0"/>
          <w:numId w:val="15"/>
        </w:numPr>
      </w:pPr>
      <w:r w:rsidRPr="001C3E4E">
        <w:rPr>
          <w:rFonts w:hint="eastAsia"/>
        </w:rPr>
        <w:t>ユーザグループ（</w:t>
      </w:r>
      <w:r w:rsidRPr="001C3E4E">
        <w:t>Users</w:t>
      </w:r>
      <w:r w:rsidRPr="001C3E4E">
        <w:rPr>
          <w:rFonts w:hint="eastAsia"/>
        </w:rPr>
        <w:t>）</w:t>
      </w:r>
    </w:p>
    <w:p w14:paraId="65F17CFE" w14:textId="2207A4F1" w:rsidR="00B84E84" w:rsidRPr="001C3E4E" w:rsidRDefault="007C196D" w:rsidP="007C196D">
      <w:pPr>
        <w:pStyle w:val="aa"/>
        <w:numPr>
          <w:ilvl w:val="0"/>
          <w:numId w:val="0"/>
        </w:numPr>
      </w:pPr>
      <w:r w:rsidRPr="001C3E4E">
        <w:rPr>
          <w:rFonts w:hint="eastAsia"/>
        </w:rPr>
        <w:t xml:space="preserve">　</w:t>
      </w:r>
      <w:r w:rsidR="00B84E84" w:rsidRPr="001C3E4E">
        <w:rPr>
          <w:rFonts w:hint="eastAsia"/>
        </w:rPr>
        <w:t>あるコンテンツに対するユーザのコミュニティ（男性−女性，経験者−未経験者など）</w:t>
      </w:r>
      <w:r w:rsidR="00B84E84" w:rsidRPr="001C3E4E">
        <w:t>．</w:t>
      </w:r>
      <w:r w:rsidR="00B84E84" w:rsidRPr="001C3E4E">
        <w:rPr>
          <w:rFonts w:hint="eastAsia"/>
        </w:rPr>
        <w:t>ひとつのコンテンツに複数のユーザグループが存在することが一般的である</w:t>
      </w:r>
      <w:r w:rsidR="00B84E84" w:rsidRPr="001C3E4E">
        <w:t>．</w:t>
      </w:r>
    </w:p>
    <w:p w14:paraId="7322CC5E" w14:textId="41FB9146" w:rsidR="007C196D" w:rsidRPr="001C3E4E" w:rsidRDefault="00B84E84" w:rsidP="007C196D">
      <w:pPr>
        <w:pStyle w:val="aa"/>
        <w:numPr>
          <w:ilvl w:val="0"/>
          <w:numId w:val="15"/>
        </w:numPr>
      </w:pPr>
      <w:r w:rsidRPr="001C3E4E">
        <w:rPr>
          <w:rFonts w:hint="eastAsia"/>
        </w:rPr>
        <w:t>コンテキスト（</w:t>
      </w:r>
      <w:r w:rsidRPr="001C3E4E">
        <w:t>Context</w:t>
      </w:r>
      <w:r w:rsidRPr="001C3E4E">
        <w:rPr>
          <w:rFonts w:hint="eastAsia"/>
        </w:rPr>
        <w:t>）</w:t>
      </w:r>
    </w:p>
    <w:p w14:paraId="7C551009" w14:textId="6B00FC66" w:rsidR="00B84E84" w:rsidRPr="001C3E4E" w:rsidRDefault="007C196D" w:rsidP="007C196D">
      <w:pPr>
        <w:pStyle w:val="aa"/>
        <w:numPr>
          <w:ilvl w:val="0"/>
          <w:numId w:val="0"/>
        </w:numPr>
      </w:pPr>
      <w:r w:rsidRPr="001C3E4E">
        <w:rPr>
          <w:rFonts w:hint="eastAsia"/>
        </w:rPr>
        <w:t xml:space="preserve">　</w:t>
      </w:r>
      <w:r w:rsidR="00B84E84" w:rsidRPr="001C3E4E">
        <w:rPr>
          <w:rFonts w:hint="eastAsia"/>
        </w:rPr>
        <w:t>ユーザがゴールを達成しようと行動することに対して影響する様々な物事（日時，場所，利用状況など）</w:t>
      </w:r>
      <w:r w:rsidR="00B84E84" w:rsidRPr="001C3E4E">
        <w:t>．</w:t>
      </w:r>
    </w:p>
    <w:p w14:paraId="0CD8A14A" w14:textId="40E58B5A" w:rsidR="00607CA1" w:rsidRPr="00607CA1" w:rsidRDefault="001F18FC" w:rsidP="00607CA1">
      <w:pPr>
        <w:pStyle w:val="ab"/>
        <w:rPr>
          <w:rFonts w:asciiTheme="minorEastAsia" w:eastAsiaTheme="minorEastAsia" w:hAnsiTheme="minorEastAsia"/>
        </w:rPr>
      </w:pPr>
      <w:r w:rsidRPr="00607CA1">
        <w:rPr>
          <w:rFonts w:asciiTheme="minorEastAsia" w:eastAsiaTheme="minorEastAsia" w:hAnsiTheme="minorEastAsia" w:hint="eastAsia"/>
        </w:rPr>
        <w:t>コンテキスト</w:t>
      </w:r>
      <w:r w:rsidRPr="001C3E4E">
        <w:rPr>
          <w:rFonts w:hint="eastAsia"/>
        </w:rPr>
        <w:t>（C</w:t>
      </w:r>
      <w:r w:rsidRPr="001C3E4E">
        <w:t>ontent</w:t>
      </w:r>
      <w:r w:rsidRPr="001C3E4E">
        <w:rPr>
          <w:rFonts w:hint="eastAsia"/>
        </w:rPr>
        <w:t>）</w:t>
      </w:r>
      <w:r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w:t>
      </w:r>
      <w:r w:rsidRPr="001C3E4E">
        <w:rPr>
          <w:rFonts w:hint="eastAsia"/>
        </w:rPr>
        <w:t>（</w:t>
      </w:r>
      <w:r w:rsidRPr="001C3E4E">
        <w:t>Users</w:t>
      </w:r>
      <w:r w:rsidRPr="001C3E4E">
        <w:rPr>
          <w:rFonts w:hint="eastAsia"/>
        </w:rPr>
        <w:t>）</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コンテンツ</w:t>
      </w:r>
      <w:r w:rsidRPr="001C3E4E">
        <w:rPr>
          <w:rFonts w:hint="eastAsia"/>
        </w:rPr>
        <w:t>（</w:t>
      </w:r>
      <w:r w:rsidRPr="001C3E4E">
        <w:t>Context</w:t>
      </w:r>
      <w:r w:rsidRPr="001C3E4E">
        <w:rPr>
          <w:rFonts w:hint="eastAsia"/>
        </w:rPr>
        <w:t>）</w:t>
      </w:r>
      <w:r w:rsidR="00607CA1" w:rsidRPr="00607CA1">
        <w:rPr>
          <w:rFonts w:asciiTheme="minorEastAsia" w:eastAsiaTheme="minorEastAsia" w:hAnsiTheme="minorEastAsia" w:hint="eastAsia"/>
        </w:rPr>
        <w:t>はUXに関わる上で必ず考えなければならない要素である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UXにおいてコンテンツはユーザに体験を与えるものであり</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洗練されたデザ</w:t>
      </w:r>
      <w:bookmarkStart w:id="5" w:name="_GoBack"/>
      <w:bookmarkEnd w:id="5"/>
      <w:r w:rsidR="00607CA1" w:rsidRPr="00607CA1">
        <w:rPr>
          <w:rFonts w:asciiTheme="minorEastAsia" w:eastAsiaTheme="minorEastAsia" w:hAnsiTheme="minorEastAsia" w:hint="eastAsia"/>
        </w:rPr>
        <w:t>インや満足感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利用価値の高いものが求められる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UXの良し悪しに最も影響を与えるものである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ユーザグループは</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設計の段階では想定するターゲットユーザとしてペルソナの作成等に用いられる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また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グループごとの共通する経験や知識によって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時には非常に似たユーザ体験を享受することがある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そして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最も曖昧な要素としてコンテキストがある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ユーザはコンテキストの違いによって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例えば同じシステムを使用する際に異なったユーザ体験を与えられることがある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しかし</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心理状態等を常に一定に保つことは不可能に近いので</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ユーザはコンテキストに依存していることを理解した上でUXを取り扱うことが重要である</w:t>
      </w:r>
      <w:r w:rsidR="00607CA1" w:rsidRPr="00607CA1">
        <w:rPr>
          <w:rFonts w:asciiTheme="minorEastAsia" w:eastAsiaTheme="minorEastAsia" w:hAnsiTheme="minorEastAsia"/>
        </w:rPr>
        <w:t>．</w:t>
      </w:r>
    </w:p>
    <w:p w14:paraId="00777E75" w14:textId="77777777" w:rsidR="00CF4789" w:rsidRPr="001C3E4E" w:rsidRDefault="00CF4789" w:rsidP="0080634D">
      <w:pPr>
        <w:rPr>
          <w:rFonts w:hint="eastAsia"/>
        </w:rPr>
      </w:pPr>
    </w:p>
    <w:p w14:paraId="033AEC68" w14:textId="2D0D3F44" w:rsidR="00CF4789" w:rsidRPr="001C3E4E" w:rsidRDefault="005200F2" w:rsidP="00904A97">
      <w:pPr>
        <w:jc w:val="center"/>
      </w:pPr>
      <w:r w:rsidRPr="001C3E4E">
        <w:rPr>
          <w:noProof/>
        </w:rPr>
        <w:drawing>
          <wp:inline distT="0" distB="0" distL="0" distR="0" wp14:anchorId="21DE495F" wp14:editId="04AB8E52">
            <wp:extent cx="3085069" cy="2904918"/>
            <wp:effectExtent l="0" t="0" r="0" b="0"/>
            <wp:docPr id="3" name="図 3" descr="Macintosh HD:Users:yokoyamashohei:Documents:masters-thesis:literature:02.basic theory:threecir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2.basic theory:threecircl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5551" cy="2905372"/>
                    </a:xfrm>
                    <a:prstGeom prst="rect">
                      <a:avLst/>
                    </a:prstGeom>
                    <a:noFill/>
                    <a:ln>
                      <a:noFill/>
                    </a:ln>
                  </pic:spPr>
                </pic:pic>
              </a:graphicData>
            </a:graphic>
          </wp:inline>
        </w:drawing>
      </w:r>
    </w:p>
    <w:p w14:paraId="6C63A8D1" w14:textId="6D1DBAAA" w:rsidR="00144084" w:rsidRPr="001C3E4E" w:rsidRDefault="00144084" w:rsidP="00144084">
      <w:pPr>
        <w:pStyle w:val="a9"/>
      </w:pPr>
      <w:r w:rsidRPr="001C3E4E">
        <w:rPr>
          <w:rFonts w:hint="eastAsia"/>
        </w:rPr>
        <w:t xml:space="preserve">図2. </w:t>
      </w:r>
      <w:r w:rsidRPr="001C3E4E">
        <w:t>5</w:t>
      </w:r>
      <w:r w:rsidRPr="001C3E4E">
        <w:rPr>
          <w:rFonts w:hint="eastAsia"/>
        </w:rPr>
        <w:t xml:space="preserve">　情報アーキテクチャの</w:t>
      </w:r>
      <w:r w:rsidRPr="001C3E4E">
        <w:t>3</w:t>
      </w:r>
      <w:r w:rsidRPr="001C3E4E">
        <w:rPr>
          <w:rFonts w:hint="eastAsia"/>
        </w:rPr>
        <w:t>つの円</w:t>
      </w:r>
    </w:p>
    <w:p w14:paraId="068BF11B" w14:textId="77777777" w:rsidR="00CF4789" w:rsidRPr="001C3E4E" w:rsidRDefault="00CF4789" w:rsidP="0080634D"/>
    <w:p w14:paraId="41AD54F0" w14:textId="77777777" w:rsidR="00CF4789" w:rsidRPr="001C3E4E" w:rsidRDefault="00CF4789" w:rsidP="0080634D"/>
    <w:p w14:paraId="31A04843" w14:textId="77777777" w:rsidR="00CF4789" w:rsidRPr="001C3E4E" w:rsidRDefault="00CF4789" w:rsidP="0080634D"/>
    <w:p w14:paraId="6D01013D" w14:textId="77777777" w:rsidR="00CF4789" w:rsidRPr="001C3E4E" w:rsidRDefault="00CF4789" w:rsidP="0080634D"/>
    <w:p w14:paraId="5A996543" w14:textId="77777777" w:rsidR="00CF4789" w:rsidRPr="001C3E4E" w:rsidRDefault="00CF4789" w:rsidP="0080634D"/>
    <w:p w14:paraId="49CEAEF4" w14:textId="77777777" w:rsidR="00CF4789" w:rsidRPr="001C3E4E" w:rsidRDefault="00CF4789" w:rsidP="0080634D"/>
    <w:p w14:paraId="191AAAE6" w14:textId="77777777" w:rsidR="00CF4789" w:rsidRPr="001C3E4E" w:rsidRDefault="00CF4789" w:rsidP="0080634D"/>
    <w:p w14:paraId="2F1AEE61" w14:textId="77777777" w:rsidR="00CF4789" w:rsidRDefault="00CF4789" w:rsidP="0080634D"/>
    <w:p w14:paraId="3737DB40" w14:textId="77777777" w:rsidR="00CF4789" w:rsidRDefault="00CF4789" w:rsidP="0080634D"/>
    <w:p w14:paraId="74E3022F" w14:textId="77777777" w:rsidR="00CF4789" w:rsidRDefault="00CF4789" w:rsidP="0080634D"/>
    <w:p w14:paraId="43D7C068" w14:textId="77777777" w:rsidR="00CF4789" w:rsidRPr="002226A3" w:rsidRDefault="00CF4789" w:rsidP="0080634D"/>
    <w:p w14:paraId="646890F2" w14:textId="77777777" w:rsidR="002E3F6B" w:rsidRPr="002226A3" w:rsidRDefault="002E3F6B" w:rsidP="0080634D"/>
    <w:p w14:paraId="1A8D92C5" w14:textId="77777777" w:rsidR="002E3F6B" w:rsidRPr="002226A3" w:rsidRDefault="002E3F6B" w:rsidP="0080634D"/>
    <w:p w14:paraId="444456E6" w14:textId="77777777" w:rsidR="002E3F6B" w:rsidRPr="002226A3" w:rsidRDefault="002E3F6B" w:rsidP="0080634D"/>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6" w:name="_Ref283180182"/>
      <w:r w:rsidRPr="002226A3">
        <w:rPr>
          <w:sz w:val="28"/>
        </w:rPr>
        <w:t>[9] ISO, WD. "9241-11. Ergonomic requirements for office work with visual display terminals (VDTs)." The international organization for standardization (1998).</w:t>
      </w:r>
      <w:bookmarkEnd w:id="6"/>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03051058" w:rsidR="00A35A66" w:rsidRPr="002226A3" w:rsidRDefault="00A35A66" w:rsidP="00FF0515">
      <w:pPr>
        <w:wordWrap w:val="0"/>
      </w:pPr>
      <w:r w:rsidRPr="002226A3">
        <w:t xml:space="preserve">[11] </w:t>
      </w:r>
      <w:bookmarkStart w:id="7" w:name="_Ref407819661"/>
      <w:r w:rsidR="00FF0515" w:rsidRPr="00C51F36">
        <w:rPr>
          <w:rFonts w:hint="eastAsia"/>
        </w:rPr>
        <w:t>黒須正明</w:t>
      </w:r>
      <w:r w:rsidR="00FF0515">
        <w:rPr>
          <w:rFonts w:hint="eastAsia"/>
        </w:rPr>
        <w:t xml:space="preserve">, </w:t>
      </w:r>
      <w:r w:rsidR="00FF0515" w:rsidRPr="00C51F36">
        <w:rPr>
          <w:rFonts w:hint="eastAsia"/>
        </w:rPr>
        <w:t>時津倫子</w:t>
      </w:r>
      <w:r w:rsidR="00FF0515">
        <w:rPr>
          <w:rFonts w:hint="eastAsia"/>
        </w:rPr>
        <w:t xml:space="preserve">, </w:t>
      </w:r>
      <w:r w:rsidR="00FF0515" w:rsidRPr="00C51F36">
        <w:rPr>
          <w:rFonts w:hint="eastAsia"/>
        </w:rPr>
        <w:t>伊東昌子</w:t>
      </w:r>
      <w:r w:rsidR="00FF0515">
        <w:rPr>
          <w:rFonts w:hint="eastAsia"/>
        </w:rPr>
        <w:t xml:space="preserve">: </w:t>
      </w:r>
      <w:r w:rsidR="00FF0515">
        <w:rPr>
          <w:rFonts w:hint="eastAsia"/>
        </w:rPr>
        <w:t>ユーザ</w:t>
      </w:r>
      <w:r w:rsidR="00FF0515" w:rsidRPr="00C51F36">
        <w:rPr>
          <w:rFonts w:hint="eastAsia"/>
        </w:rPr>
        <w:t>工学入門</w:t>
      </w:r>
      <w:r w:rsidR="00FF0515" w:rsidRPr="00C51F36">
        <w:rPr>
          <w:rFonts w:hint="eastAsia"/>
        </w:rPr>
        <w:t>,</w:t>
      </w:r>
      <w:r w:rsidR="00FF0515">
        <w:rPr>
          <w:rFonts w:hint="eastAsia"/>
        </w:rPr>
        <w:t xml:space="preserve"> </w:t>
      </w:r>
      <w:r w:rsidR="00FF0515" w:rsidRPr="00C51F36">
        <w:rPr>
          <w:rFonts w:hint="eastAsia"/>
        </w:rPr>
        <w:t>共立出版</w:t>
      </w:r>
      <w:r w:rsidR="00FF0515">
        <w:rPr>
          <w:rFonts w:hint="eastAsia"/>
        </w:rPr>
        <w:t>, 1999</w:t>
      </w:r>
      <w:bookmarkEnd w:id="7"/>
    </w:p>
    <w:p w14:paraId="32262215" w14:textId="77777777" w:rsidR="00D91ED3" w:rsidRPr="002226A3" w:rsidRDefault="00E673E6" w:rsidP="005758B9">
      <w:r w:rsidRPr="002226A3">
        <w:t xml:space="preserve">[12] </w:t>
      </w:r>
      <w:bookmarkStart w:id="8" w:name="_Ref407818478"/>
      <w:bookmarkStart w:id="9"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8"/>
    </w:p>
    <w:bookmarkEnd w:id="9"/>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07FC7D6A" w:rsidR="007A0DD7" w:rsidRDefault="007A0DD7" w:rsidP="007A0DD7">
      <w:pPr>
        <w:wordWrap w:val="0"/>
        <w:jc w:val="left"/>
      </w:pPr>
      <w:r>
        <w:t xml:space="preserve">[16] </w:t>
      </w:r>
      <w:r w:rsidRPr="008C47B2">
        <w:t>Nielsen-Norman Group, "Our Definition of User Experience."</w:t>
      </w:r>
      <w:r w:rsidR="001D5AA5">
        <w:t>,</w:t>
      </w:r>
      <w:r w:rsidRPr="008C47B2">
        <w:t xml:space="preserve"> </w:t>
      </w:r>
      <w:r w:rsidR="001D5AA5" w:rsidRPr="001D5AA5">
        <w:t>https://www.nngroup.com/articles/definition-user-experience/</w:t>
      </w:r>
      <w:r>
        <w:t xml:space="preserve"> </w:t>
      </w:r>
      <w:r>
        <w:rPr>
          <w:rFonts w:hint="eastAsia"/>
        </w:rPr>
        <w:t xml:space="preserve">, </w:t>
      </w:r>
      <w:r>
        <w:t>2016/11/30</w:t>
      </w:r>
      <w:r>
        <w:t>アクセス</w:t>
      </w:r>
      <w:r w:rsidRPr="008C47B2">
        <w:t>.</w:t>
      </w:r>
    </w:p>
    <w:p w14:paraId="4C13A412" w14:textId="44D2C2FA" w:rsidR="008A7B74" w:rsidRPr="00B45E75" w:rsidRDefault="008A7B74" w:rsidP="008A7B74">
      <w:pPr>
        <w:jc w:val="left"/>
      </w:pPr>
      <w:r>
        <w:t xml:space="preserve">[17] </w:t>
      </w:r>
      <w:r w:rsidRPr="00B45E75">
        <w:t xml:space="preserve">Peter, </w:t>
      </w:r>
      <w:proofErr w:type="spellStart"/>
      <w:r w:rsidRPr="00B45E75">
        <w:t>Mor</w:t>
      </w:r>
      <w:r>
        <w:t>ville</w:t>
      </w:r>
      <w:proofErr w:type="spellEnd"/>
      <w:r>
        <w:t xml:space="preserve">. "User Experience Design" , </w:t>
      </w:r>
      <w:r w:rsidRPr="008A7B74">
        <w:t>http://semanticstudios.com/user_experience_design/</w:t>
      </w:r>
      <w:r>
        <w:t xml:space="preserve"> , 2016/11/30</w:t>
      </w:r>
      <w:r>
        <w:t>アクセス</w:t>
      </w:r>
      <w:r w:rsidRPr="00B45E75">
        <w:t>.</w:t>
      </w:r>
    </w:p>
    <w:p w14:paraId="6CE5EF21" w14:textId="77777777" w:rsidR="008A7B74" w:rsidRPr="008C47B2" w:rsidRDefault="008A7B74" w:rsidP="007A0DD7">
      <w:pPr>
        <w:wordWrap w:val="0"/>
        <w:jc w:val="left"/>
      </w:pP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3">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6">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8">
    <w:nsid w:val="48470D91"/>
    <w:multiLevelType w:val="hybridMultilevel"/>
    <w:tmpl w:val="75BE6AEA"/>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0">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2">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6"/>
  </w:num>
  <w:num w:numId="2">
    <w:abstractNumId w:val="0"/>
  </w:num>
  <w:num w:numId="3">
    <w:abstractNumId w:val="3"/>
  </w:num>
  <w:num w:numId="4">
    <w:abstractNumId w:val="1"/>
  </w:num>
  <w:num w:numId="5">
    <w:abstractNumId w:val="11"/>
  </w:num>
  <w:num w:numId="6">
    <w:abstractNumId w:val="13"/>
  </w:num>
  <w:num w:numId="7">
    <w:abstractNumId w:val="7"/>
  </w:num>
  <w:num w:numId="8">
    <w:abstractNumId w:val="10"/>
  </w:num>
  <w:num w:numId="9">
    <w:abstractNumId w:val="9"/>
  </w:num>
  <w:num w:numId="10">
    <w:abstractNumId w:val="4"/>
  </w:num>
  <w:num w:numId="11">
    <w:abstractNumId w:val="2"/>
  </w:num>
  <w:num w:numId="12">
    <w:abstractNumId w:val="12"/>
    <w:lvlOverride w:ilvl="0">
      <w:startOverride w:val="1"/>
    </w:lvlOverride>
  </w:num>
  <w:num w:numId="13">
    <w:abstractNumId w:val="5"/>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12B59"/>
    <w:rsid w:val="0003355C"/>
    <w:rsid w:val="00041CF7"/>
    <w:rsid w:val="00054F47"/>
    <w:rsid w:val="0009124A"/>
    <w:rsid w:val="000B3FD4"/>
    <w:rsid w:val="000C796E"/>
    <w:rsid w:val="000D6055"/>
    <w:rsid w:val="0011697C"/>
    <w:rsid w:val="00120257"/>
    <w:rsid w:val="0014259F"/>
    <w:rsid w:val="00144084"/>
    <w:rsid w:val="00163EFC"/>
    <w:rsid w:val="00164D77"/>
    <w:rsid w:val="001653BA"/>
    <w:rsid w:val="001C3E4E"/>
    <w:rsid w:val="001C73BA"/>
    <w:rsid w:val="001D19F5"/>
    <w:rsid w:val="001D5AA5"/>
    <w:rsid w:val="001E24CE"/>
    <w:rsid w:val="001F18FC"/>
    <w:rsid w:val="00214AFF"/>
    <w:rsid w:val="002226A3"/>
    <w:rsid w:val="002472B5"/>
    <w:rsid w:val="0024749F"/>
    <w:rsid w:val="00270980"/>
    <w:rsid w:val="002810F8"/>
    <w:rsid w:val="002A4538"/>
    <w:rsid w:val="002D2468"/>
    <w:rsid w:val="002D3F2D"/>
    <w:rsid w:val="002E25C1"/>
    <w:rsid w:val="002E3F6B"/>
    <w:rsid w:val="002E659B"/>
    <w:rsid w:val="00330DF2"/>
    <w:rsid w:val="00341FFD"/>
    <w:rsid w:val="003476BD"/>
    <w:rsid w:val="00360415"/>
    <w:rsid w:val="00360475"/>
    <w:rsid w:val="00371CD4"/>
    <w:rsid w:val="003729FB"/>
    <w:rsid w:val="00391CFB"/>
    <w:rsid w:val="003A2C79"/>
    <w:rsid w:val="003E7A5F"/>
    <w:rsid w:val="003F008A"/>
    <w:rsid w:val="003F36FB"/>
    <w:rsid w:val="003F3AD9"/>
    <w:rsid w:val="00401395"/>
    <w:rsid w:val="00413A4C"/>
    <w:rsid w:val="00440D3E"/>
    <w:rsid w:val="00440DAE"/>
    <w:rsid w:val="004511BC"/>
    <w:rsid w:val="00465FFA"/>
    <w:rsid w:val="00472FB3"/>
    <w:rsid w:val="004775B3"/>
    <w:rsid w:val="00490E45"/>
    <w:rsid w:val="004B68EE"/>
    <w:rsid w:val="004D38B4"/>
    <w:rsid w:val="004E3E2C"/>
    <w:rsid w:val="005200F2"/>
    <w:rsid w:val="00565952"/>
    <w:rsid w:val="005758B9"/>
    <w:rsid w:val="00582B30"/>
    <w:rsid w:val="005B2E87"/>
    <w:rsid w:val="005D2B7C"/>
    <w:rsid w:val="00607CA1"/>
    <w:rsid w:val="00620F47"/>
    <w:rsid w:val="00625A07"/>
    <w:rsid w:val="00660D96"/>
    <w:rsid w:val="006675D7"/>
    <w:rsid w:val="006722C4"/>
    <w:rsid w:val="00683B61"/>
    <w:rsid w:val="006A089C"/>
    <w:rsid w:val="006B6132"/>
    <w:rsid w:val="006C6BA6"/>
    <w:rsid w:val="006F157E"/>
    <w:rsid w:val="006F58FF"/>
    <w:rsid w:val="006F6AD4"/>
    <w:rsid w:val="007148EC"/>
    <w:rsid w:val="00721172"/>
    <w:rsid w:val="0073706E"/>
    <w:rsid w:val="00755133"/>
    <w:rsid w:val="00757688"/>
    <w:rsid w:val="0076377E"/>
    <w:rsid w:val="00790683"/>
    <w:rsid w:val="00795D6B"/>
    <w:rsid w:val="007A0DD7"/>
    <w:rsid w:val="007A54EA"/>
    <w:rsid w:val="007B1788"/>
    <w:rsid w:val="007B537F"/>
    <w:rsid w:val="007C196D"/>
    <w:rsid w:val="007D54DB"/>
    <w:rsid w:val="007E6A05"/>
    <w:rsid w:val="007F073A"/>
    <w:rsid w:val="007F0B26"/>
    <w:rsid w:val="0080634D"/>
    <w:rsid w:val="008102D2"/>
    <w:rsid w:val="008239CD"/>
    <w:rsid w:val="00826410"/>
    <w:rsid w:val="0083410E"/>
    <w:rsid w:val="0083691D"/>
    <w:rsid w:val="00843EC0"/>
    <w:rsid w:val="00862DBB"/>
    <w:rsid w:val="0087238C"/>
    <w:rsid w:val="00884CA6"/>
    <w:rsid w:val="008962F0"/>
    <w:rsid w:val="008A7B74"/>
    <w:rsid w:val="008D316B"/>
    <w:rsid w:val="008F33C2"/>
    <w:rsid w:val="008F3A4E"/>
    <w:rsid w:val="00904A97"/>
    <w:rsid w:val="00907D10"/>
    <w:rsid w:val="00915DFC"/>
    <w:rsid w:val="00932E5C"/>
    <w:rsid w:val="00940FAE"/>
    <w:rsid w:val="00947D73"/>
    <w:rsid w:val="00966842"/>
    <w:rsid w:val="009740ED"/>
    <w:rsid w:val="009872B0"/>
    <w:rsid w:val="00993B36"/>
    <w:rsid w:val="009A1451"/>
    <w:rsid w:val="009A5BA7"/>
    <w:rsid w:val="009D10BA"/>
    <w:rsid w:val="009E0ACB"/>
    <w:rsid w:val="009E0DA2"/>
    <w:rsid w:val="009E5416"/>
    <w:rsid w:val="009F02A2"/>
    <w:rsid w:val="00A025BE"/>
    <w:rsid w:val="00A13888"/>
    <w:rsid w:val="00A2156F"/>
    <w:rsid w:val="00A35A66"/>
    <w:rsid w:val="00A54808"/>
    <w:rsid w:val="00A60586"/>
    <w:rsid w:val="00A908D4"/>
    <w:rsid w:val="00A921AF"/>
    <w:rsid w:val="00A94555"/>
    <w:rsid w:val="00AA21A2"/>
    <w:rsid w:val="00AC24AA"/>
    <w:rsid w:val="00AD17EB"/>
    <w:rsid w:val="00AE7F68"/>
    <w:rsid w:val="00AF33B2"/>
    <w:rsid w:val="00B01CF2"/>
    <w:rsid w:val="00B02BA7"/>
    <w:rsid w:val="00B02C4B"/>
    <w:rsid w:val="00B13EC2"/>
    <w:rsid w:val="00B17A22"/>
    <w:rsid w:val="00B44B21"/>
    <w:rsid w:val="00B457AF"/>
    <w:rsid w:val="00B477C5"/>
    <w:rsid w:val="00B56624"/>
    <w:rsid w:val="00B627B7"/>
    <w:rsid w:val="00B67599"/>
    <w:rsid w:val="00B82ED5"/>
    <w:rsid w:val="00B84E84"/>
    <w:rsid w:val="00B95582"/>
    <w:rsid w:val="00BB6C85"/>
    <w:rsid w:val="00BC34F6"/>
    <w:rsid w:val="00BF1C3D"/>
    <w:rsid w:val="00BF3CC4"/>
    <w:rsid w:val="00BF4A36"/>
    <w:rsid w:val="00C003DE"/>
    <w:rsid w:val="00C06113"/>
    <w:rsid w:val="00C533D4"/>
    <w:rsid w:val="00C80691"/>
    <w:rsid w:val="00C939E9"/>
    <w:rsid w:val="00CA3F00"/>
    <w:rsid w:val="00CA7F9D"/>
    <w:rsid w:val="00CC4C0C"/>
    <w:rsid w:val="00CD11A4"/>
    <w:rsid w:val="00CF4789"/>
    <w:rsid w:val="00D06CC5"/>
    <w:rsid w:val="00D06E10"/>
    <w:rsid w:val="00D23CEF"/>
    <w:rsid w:val="00D3769A"/>
    <w:rsid w:val="00D80683"/>
    <w:rsid w:val="00D844C1"/>
    <w:rsid w:val="00D84C3B"/>
    <w:rsid w:val="00D91ED3"/>
    <w:rsid w:val="00D92EC1"/>
    <w:rsid w:val="00DA0C23"/>
    <w:rsid w:val="00DC13E2"/>
    <w:rsid w:val="00DE687F"/>
    <w:rsid w:val="00E124D8"/>
    <w:rsid w:val="00E307EB"/>
    <w:rsid w:val="00E363D2"/>
    <w:rsid w:val="00E44614"/>
    <w:rsid w:val="00E6652C"/>
    <w:rsid w:val="00E673E6"/>
    <w:rsid w:val="00E76373"/>
    <w:rsid w:val="00E76CE5"/>
    <w:rsid w:val="00E96741"/>
    <w:rsid w:val="00EB6811"/>
    <w:rsid w:val="00ED3257"/>
    <w:rsid w:val="00ED3C6D"/>
    <w:rsid w:val="00F22106"/>
    <w:rsid w:val="00F35E43"/>
    <w:rsid w:val="00F52164"/>
    <w:rsid w:val="00F819C5"/>
    <w:rsid w:val="00FA372F"/>
    <w:rsid w:val="00FA5E69"/>
    <w:rsid w:val="00FB179E"/>
    <w:rsid w:val="00FC2A17"/>
    <w:rsid w:val="00FC67BC"/>
    <w:rsid w:val="00FD58D2"/>
    <w:rsid w:val="00FE2397"/>
    <w:rsid w:val="00FE288E"/>
    <w:rsid w:val="00FF0515"/>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0634D"/>
    <w:pPr>
      <w:ind w:leftChars="400" w:left="960"/>
    </w:pPr>
  </w:style>
  <w:style w:type="paragraph" w:customStyle="1" w:styleId="a">
    <w:name w:val="参考文献"/>
    <w:basedOn w:val="a1"/>
    <w:next w:val="a1"/>
    <w:link w:val="a6"/>
    <w:autoRedefine/>
    <w:qFormat/>
    <w:rsid w:val="00D23CEF"/>
    <w:pPr>
      <w:numPr>
        <w:numId w:val="4"/>
      </w:numPr>
      <w:spacing w:beforeLines="30" w:before="120" w:afterLines="30" w:after="120" w:line="200" w:lineRule="exact"/>
      <w:jc w:val="left"/>
    </w:pPr>
    <w:rPr>
      <w:szCs w:val="21"/>
      <w:vertAlign w:val="superscript"/>
    </w:rPr>
  </w:style>
  <w:style w:type="character" w:customStyle="1" w:styleId="a6">
    <w:name w:val="参考文献 (文字)"/>
    <w:basedOn w:val="a2"/>
    <w:link w:val="a"/>
    <w:uiPriority w:val="1"/>
    <w:rsid w:val="00D23CEF"/>
    <w:rPr>
      <w:szCs w:val="21"/>
      <w:vertAlign w:val="superscript"/>
    </w:rPr>
  </w:style>
  <w:style w:type="paragraph" w:styleId="a7">
    <w:name w:val="Balloon Text"/>
    <w:basedOn w:val="a1"/>
    <w:link w:val="a8"/>
    <w:uiPriority w:val="99"/>
    <w:semiHidden/>
    <w:unhideWhenUsed/>
    <w:rsid w:val="002D3F2D"/>
    <w:rPr>
      <w:rFonts w:ascii="ヒラギノ角ゴ ProN W3" w:eastAsia="ヒラギノ角ゴ ProN W3"/>
      <w:sz w:val="18"/>
      <w:szCs w:val="18"/>
    </w:rPr>
  </w:style>
  <w:style w:type="character" w:customStyle="1" w:styleId="a8">
    <w:name w:val="吹き出し (文字)"/>
    <w:basedOn w:val="a2"/>
    <w:link w:val="a7"/>
    <w:uiPriority w:val="99"/>
    <w:semiHidden/>
    <w:rsid w:val="002D3F2D"/>
    <w:rPr>
      <w:rFonts w:ascii="ヒラギノ角ゴ ProN W3" w:eastAsia="ヒラギノ角ゴ ProN W3"/>
      <w:sz w:val="18"/>
      <w:szCs w:val="18"/>
    </w:rPr>
  </w:style>
  <w:style w:type="paragraph" w:styleId="a9">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2"/>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a">
    <w:name w:val="長文リスト"/>
    <w:basedOn w:val="a0"/>
    <w:qFormat/>
    <w:rsid w:val="00440DAE"/>
    <w:pPr>
      <w:spacing w:beforeLines="30" w:before="120" w:afterLines="30" w:after="120"/>
      <w:contextualSpacing w:val="0"/>
    </w:pPr>
  </w:style>
  <w:style w:type="paragraph" w:customStyle="1" w:styleId="ab">
    <w:name w:val="文章"/>
    <w:basedOn w:val="ac"/>
    <w:qFormat/>
    <w:rsid w:val="00795D6B"/>
    <w:pPr>
      <w:ind w:firstLineChars="100" w:firstLine="240"/>
    </w:pPr>
    <w:rPr>
      <w:rFonts w:ascii="ヒラギノ明朝 ProN W3" w:eastAsia="ヒラギノ明朝 ProN W3"/>
    </w:rPr>
  </w:style>
  <w:style w:type="paragraph" w:styleId="ac">
    <w:name w:val="Body Text"/>
    <w:basedOn w:val="a1"/>
    <w:link w:val="ad"/>
    <w:uiPriority w:val="99"/>
    <w:semiHidden/>
    <w:unhideWhenUsed/>
    <w:rsid w:val="00795D6B"/>
  </w:style>
  <w:style w:type="character" w:customStyle="1" w:styleId="ad">
    <w:name w:val="本文 (文字)"/>
    <w:basedOn w:val="a2"/>
    <w:link w:val="ac"/>
    <w:uiPriority w:val="99"/>
    <w:semiHidden/>
    <w:rsid w:val="00795D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0634D"/>
    <w:pPr>
      <w:widowControl w:val="0"/>
      <w:jc w:val="both"/>
    </w:pPr>
  </w:style>
  <w:style w:type="paragraph" w:styleId="2">
    <w:name w:val="heading 2"/>
    <w:basedOn w:val="a1"/>
    <w:next w:val="a1"/>
    <w:link w:val="20"/>
    <w:uiPriority w:val="9"/>
    <w:semiHidden/>
    <w:unhideWhenUsed/>
    <w:qFormat/>
    <w:rsid w:val="000B3FD4"/>
    <w:pPr>
      <w:keepNext/>
      <w:outlineLvl w:val="1"/>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80634D"/>
    <w:pPr>
      <w:ind w:leftChars="400" w:left="960"/>
    </w:pPr>
  </w:style>
  <w:style w:type="paragraph" w:customStyle="1" w:styleId="a">
    <w:name w:val="参考文献"/>
    <w:basedOn w:val="a1"/>
    <w:next w:val="a1"/>
    <w:link w:val="a6"/>
    <w:autoRedefine/>
    <w:qFormat/>
    <w:rsid w:val="00D23CEF"/>
    <w:pPr>
      <w:numPr>
        <w:numId w:val="4"/>
      </w:numPr>
      <w:spacing w:beforeLines="30" w:before="120" w:afterLines="30" w:after="120" w:line="200" w:lineRule="exact"/>
      <w:jc w:val="left"/>
    </w:pPr>
    <w:rPr>
      <w:szCs w:val="21"/>
      <w:vertAlign w:val="superscript"/>
    </w:rPr>
  </w:style>
  <w:style w:type="character" w:customStyle="1" w:styleId="a6">
    <w:name w:val="参考文献 (文字)"/>
    <w:basedOn w:val="a2"/>
    <w:link w:val="a"/>
    <w:uiPriority w:val="1"/>
    <w:rsid w:val="00D23CEF"/>
    <w:rPr>
      <w:szCs w:val="21"/>
      <w:vertAlign w:val="superscript"/>
    </w:rPr>
  </w:style>
  <w:style w:type="paragraph" w:styleId="a7">
    <w:name w:val="Balloon Text"/>
    <w:basedOn w:val="a1"/>
    <w:link w:val="a8"/>
    <w:uiPriority w:val="99"/>
    <w:semiHidden/>
    <w:unhideWhenUsed/>
    <w:rsid w:val="002D3F2D"/>
    <w:rPr>
      <w:rFonts w:ascii="ヒラギノ角ゴ ProN W3" w:eastAsia="ヒラギノ角ゴ ProN W3"/>
      <w:sz w:val="18"/>
      <w:szCs w:val="18"/>
    </w:rPr>
  </w:style>
  <w:style w:type="character" w:customStyle="1" w:styleId="a8">
    <w:name w:val="吹き出し (文字)"/>
    <w:basedOn w:val="a2"/>
    <w:link w:val="a7"/>
    <w:uiPriority w:val="99"/>
    <w:semiHidden/>
    <w:rsid w:val="002D3F2D"/>
    <w:rPr>
      <w:rFonts w:ascii="ヒラギノ角ゴ ProN W3" w:eastAsia="ヒラギノ角ゴ ProN W3"/>
      <w:sz w:val="18"/>
      <w:szCs w:val="18"/>
    </w:rPr>
  </w:style>
  <w:style w:type="paragraph" w:styleId="a9">
    <w:name w:val="caption"/>
    <w:basedOn w:val="a1"/>
    <w:next w:val="a1"/>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2"/>
    <w:link w:val="2"/>
    <w:uiPriority w:val="9"/>
    <w:semiHidden/>
    <w:rsid w:val="000B3FD4"/>
    <w:rPr>
      <w:rFonts w:asciiTheme="majorHAnsi" w:eastAsiaTheme="majorEastAsia" w:hAnsiTheme="majorHAnsi" w:cstheme="majorBidi"/>
    </w:rPr>
  </w:style>
  <w:style w:type="paragraph" w:customStyle="1" w:styleId="a0">
    <w:name w:val="単文リスト"/>
    <w:basedOn w:val="a1"/>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a">
    <w:name w:val="長文リスト"/>
    <w:basedOn w:val="a0"/>
    <w:qFormat/>
    <w:rsid w:val="00440DAE"/>
    <w:pPr>
      <w:spacing w:beforeLines="30" w:before="120" w:afterLines="30" w:after="120"/>
      <w:contextualSpacing w:val="0"/>
    </w:pPr>
  </w:style>
  <w:style w:type="paragraph" w:customStyle="1" w:styleId="ab">
    <w:name w:val="文章"/>
    <w:basedOn w:val="ac"/>
    <w:qFormat/>
    <w:rsid w:val="00795D6B"/>
    <w:pPr>
      <w:ind w:firstLineChars="100" w:firstLine="240"/>
    </w:pPr>
    <w:rPr>
      <w:rFonts w:ascii="ヒラギノ明朝 ProN W3" w:eastAsia="ヒラギノ明朝 ProN W3"/>
    </w:rPr>
  </w:style>
  <w:style w:type="paragraph" w:styleId="ac">
    <w:name w:val="Body Text"/>
    <w:basedOn w:val="a1"/>
    <w:link w:val="ad"/>
    <w:uiPriority w:val="99"/>
    <w:semiHidden/>
    <w:unhideWhenUsed/>
    <w:rsid w:val="00795D6B"/>
  </w:style>
  <w:style w:type="character" w:customStyle="1" w:styleId="ad">
    <w:name w:val="本文 (文字)"/>
    <w:basedOn w:val="a2"/>
    <w:link w:val="ac"/>
    <w:uiPriority w:val="99"/>
    <w:semiHidden/>
    <w:rsid w:val="00795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 Id="rId9" Type="http://schemas.openxmlformats.org/officeDocument/2006/relationships/diagramColors" Target="diagrams/colors1.xml"/><Relationship Id="rId10"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16</Pages>
  <Words>1443</Words>
  <Characters>8228</Characters>
  <Application>Microsoft Macintosh Word</Application>
  <DocSecurity>0</DocSecurity>
  <Lines>68</Lines>
  <Paragraphs>19</Paragraphs>
  <ScaleCrop>false</ScaleCrop>
  <Company/>
  <LinksUpToDate>false</LinksUpToDate>
  <CharactersWithSpaces>9652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198</cp:revision>
  <dcterms:created xsi:type="dcterms:W3CDTF">2016-11-27T08:11:00Z</dcterms:created>
  <dcterms:modified xsi:type="dcterms:W3CDTF">2016-11-30T07:09:00Z</dcterms:modified>
</cp:coreProperties>
</file>