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4.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09C70" w14:textId="13F85EAF" w:rsidR="00D10715" w:rsidRPr="0059084F" w:rsidRDefault="005A304F" w:rsidP="00611D8E">
      <w:pPr>
        <w:rPr>
          <w:b/>
        </w:rPr>
      </w:pPr>
      <w:r w:rsidRPr="0059084F">
        <w:rPr>
          <w:rFonts w:hint="eastAsia"/>
          <w:b/>
        </w:rPr>
        <w:t>第４章</w:t>
      </w:r>
      <w:r w:rsidR="007733DF">
        <w:rPr>
          <w:rFonts w:hint="eastAsia"/>
          <w:b/>
        </w:rPr>
        <w:t xml:space="preserve">　視線解析</w:t>
      </w:r>
      <w:r w:rsidR="00AF6760" w:rsidRPr="0059084F">
        <w:rPr>
          <w:rFonts w:hint="eastAsia"/>
          <w:b/>
        </w:rPr>
        <w:t>を用いた思考・探索状態の検討</w:t>
      </w:r>
      <w:bookmarkStart w:id="0" w:name="_Toc408973234"/>
      <w:bookmarkStart w:id="1" w:name="_Toc409174802"/>
      <w:bookmarkStart w:id="2" w:name="_Toc410807221"/>
    </w:p>
    <w:p w14:paraId="49E77074" w14:textId="77777777" w:rsidR="00611D8E" w:rsidRPr="0059084F" w:rsidRDefault="00611D8E" w:rsidP="00611D8E">
      <w:pPr>
        <w:rPr>
          <w:b/>
        </w:rPr>
      </w:pPr>
    </w:p>
    <w:bookmarkEnd w:id="0"/>
    <w:bookmarkEnd w:id="1"/>
    <w:bookmarkEnd w:id="2"/>
    <w:p w14:paraId="73CA9BDE" w14:textId="77777777" w:rsidR="00611D8E" w:rsidRPr="0059084F" w:rsidRDefault="00611D8E" w:rsidP="00611D8E">
      <w:pPr>
        <w:rPr>
          <w:b/>
        </w:rPr>
      </w:pPr>
      <w:r w:rsidRPr="0059084F">
        <w:rPr>
          <w:rFonts w:hint="eastAsia"/>
          <w:b/>
        </w:rPr>
        <w:t>４．１実験目的</w:t>
      </w:r>
    </w:p>
    <w:p w14:paraId="5F26919B" w14:textId="0AE74967" w:rsidR="00D10715" w:rsidRPr="007358C3" w:rsidRDefault="00D10715" w:rsidP="007358C3">
      <w:pPr>
        <w:ind w:firstLineChars="59" w:firstLine="142"/>
      </w:pPr>
      <w:r w:rsidRPr="007358C3">
        <w:rPr>
          <w:rFonts w:hint="eastAsia"/>
        </w:rPr>
        <w:t>第</w:t>
      </w:r>
      <w:r w:rsidRPr="007358C3">
        <w:rPr>
          <w:rFonts w:hint="eastAsia"/>
        </w:rPr>
        <w:t>3</w:t>
      </w:r>
      <w:r w:rsidRPr="007358C3">
        <w:rPr>
          <w:rFonts w:hint="eastAsia"/>
        </w:rPr>
        <w:t>章で</w:t>
      </w:r>
      <w:r w:rsidR="006A3B3E" w:rsidRPr="007358C3">
        <w:t>，</w:t>
      </w:r>
      <w:r w:rsidRPr="007358C3">
        <w:rPr>
          <w:rFonts w:hint="eastAsia"/>
        </w:rPr>
        <w:t>視線データを利用した</w:t>
      </w:r>
      <w:r w:rsidRPr="007358C3">
        <w:t>UX</w:t>
      </w:r>
      <w:r w:rsidRPr="007358C3">
        <w:rPr>
          <w:rFonts w:hint="eastAsia"/>
        </w:rPr>
        <w:t>メトリクス評価手法について述べた</w:t>
      </w:r>
      <w:r w:rsidR="006A3B3E" w:rsidRPr="007358C3">
        <w:t>．</w:t>
      </w:r>
      <w:r w:rsidRPr="007358C3">
        <w:rPr>
          <w:rFonts w:hint="eastAsia"/>
        </w:rPr>
        <w:t>本章では</w:t>
      </w:r>
      <w:r w:rsidR="006A3B3E" w:rsidRPr="007358C3">
        <w:t>，</w:t>
      </w:r>
      <w:r w:rsidR="00F00300" w:rsidRPr="007358C3">
        <w:rPr>
          <w:rFonts w:hint="eastAsia"/>
        </w:rPr>
        <w:t>４．２節で後述するが</w:t>
      </w:r>
      <w:r w:rsidR="006A3B3E" w:rsidRPr="007358C3">
        <w:t>，</w:t>
      </w:r>
      <w:r w:rsidR="00F00300" w:rsidRPr="007358C3">
        <w:rPr>
          <w:rFonts w:hint="eastAsia"/>
        </w:rPr>
        <w:t>思考と探索という動作を</w:t>
      </w:r>
      <w:r w:rsidR="00F00300" w:rsidRPr="007358C3">
        <w:t>UI</w:t>
      </w:r>
      <w:r w:rsidR="00F00300" w:rsidRPr="007358C3">
        <w:rPr>
          <w:rFonts w:hint="eastAsia"/>
        </w:rPr>
        <w:t>操作時における感覚的な特徴を多く含んだ動作であると仮定した</w:t>
      </w:r>
      <w:r w:rsidR="006A3B3E" w:rsidRPr="007358C3">
        <w:t>．</w:t>
      </w:r>
      <w:r w:rsidRPr="007358C3">
        <w:rPr>
          <w:rFonts w:hint="eastAsia"/>
        </w:rPr>
        <w:t>実際に特徴抽出インタフェースをユーザに操作してもらい</w:t>
      </w:r>
      <w:r w:rsidR="006A3B3E" w:rsidRPr="007358C3">
        <w:t>，</w:t>
      </w:r>
      <w:r w:rsidRPr="007358C3">
        <w:rPr>
          <w:rFonts w:hint="eastAsia"/>
        </w:rPr>
        <w:t>その際に取得した視線データを解析することにより</w:t>
      </w:r>
      <w:r w:rsidR="006A3B3E" w:rsidRPr="007358C3">
        <w:t>，</w:t>
      </w:r>
      <w:r w:rsidRPr="007358C3">
        <w:rPr>
          <w:rFonts w:hint="eastAsia"/>
        </w:rPr>
        <w:t>思考・探索の特徴が視線データにどのように現れるかを調査する</w:t>
      </w:r>
      <w:r w:rsidR="00F00300" w:rsidRPr="007358C3">
        <w:rPr>
          <w:rFonts w:hint="eastAsia"/>
        </w:rPr>
        <w:t>ことを目的とする</w:t>
      </w:r>
      <w:r w:rsidR="006A3B3E" w:rsidRPr="007358C3">
        <w:t>．</w:t>
      </w:r>
      <w:r w:rsidRPr="007358C3">
        <w:rPr>
          <w:rFonts w:hint="eastAsia"/>
        </w:rPr>
        <w:t>ユーザが考えている思考状態や</w:t>
      </w:r>
      <w:r w:rsidR="006A3B3E" w:rsidRPr="007358C3">
        <w:t>，</w:t>
      </w:r>
      <w:r w:rsidRPr="007358C3">
        <w:rPr>
          <w:rFonts w:hint="eastAsia"/>
        </w:rPr>
        <w:t>探し</w:t>
      </w:r>
      <w:r w:rsidR="00F00300" w:rsidRPr="007358C3">
        <w:rPr>
          <w:rFonts w:hint="eastAsia"/>
        </w:rPr>
        <w:t>ているといった探索状態を定量評価と主観評価の両面から明らかにしていく</w:t>
      </w:r>
      <w:r w:rsidR="006A3B3E" w:rsidRPr="007358C3">
        <w:t>．</w:t>
      </w:r>
    </w:p>
    <w:p w14:paraId="57E5F18B" w14:textId="77777777" w:rsidR="00D10715" w:rsidRPr="0059084F" w:rsidRDefault="00D10715" w:rsidP="00D10715">
      <w:pPr>
        <w:rPr>
          <w:b/>
        </w:rPr>
      </w:pPr>
    </w:p>
    <w:p w14:paraId="5988378C" w14:textId="4D40AD58" w:rsidR="00611D8E" w:rsidRPr="0059084F" w:rsidRDefault="00611D8E" w:rsidP="00611D8E">
      <w:pPr>
        <w:rPr>
          <w:b/>
        </w:rPr>
      </w:pPr>
      <w:r w:rsidRPr="0059084F">
        <w:rPr>
          <w:rFonts w:hint="eastAsia"/>
          <w:b/>
        </w:rPr>
        <w:t>４．２</w:t>
      </w:r>
      <w:r w:rsidR="00F00300" w:rsidRPr="0059084F">
        <w:rPr>
          <w:rFonts w:hint="eastAsia"/>
          <w:b/>
        </w:rPr>
        <w:t>提案</w:t>
      </w:r>
      <w:r w:rsidRPr="0059084F">
        <w:rPr>
          <w:rFonts w:hint="eastAsia"/>
          <w:b/>
        </w:rPr>
        <w:t>評価手法の概要</w:t>
      </w:r>
    </w:p>
    <w:p w14:paraId="59C7D791" w14:textId="05155844" w:rsidR="00611D8E" w:rsidRPr="007358C3" w:rsidRDefault="00F61894" w:rsidP="007358C3">
      <w:pPr>
        <w:ind w:firstLineChars="59" w:firstLine="142"/>
      </w:pPr>
      <w:r w:rsidRPr="007358C3">
        <w:rPr>
          <w:rFonts w:hint="eastAsia"/>
        </w:rPr>
        <w:t>今回実験では</w:t>
      </w:r>
      <w:r w:rsidR="006A3B3E" w:rsidRPr="007358C3">
        <w:t>，</w:t>
      </w:r>
      <w:r w:rsidR="00611D8E" w:rsidRPr="007358C3">
        <w:rPr>
          <w:rFonts w:hint="eastAsia"/>
        </w:rPr>
        <w:t>評価対象とするインタフェースを操作する際にユーザに現れるであろう状</w:t>
      </w:r>
      <w:r w:rsidRPr="007358C3">
        <w:rPr>
          <w:rFonts w:hint="eastAsia"/>
        </w:rPr>
        <w:t>態を</w:t>
      </w:r>
      <w:r w:rsidR="006A3B3E" w:rsidRPr="007358C3">
        <w:t>，</w:t>
      </w:r>
      <w:r w:rsidRPr="007358C3">
        <w:rPr>
          <w:rFonts w:hint="eastAsia"/>
        </w:rPr>
        <w:t>「思考」という考える状態と</w:t>
      </w:r>
      <w:r w:rsidR="00611D8E" w:rsidRPr="007358C3">
        <w:rPr>
          <w:rFonts w:hint="eastAsia"/>
        </w:rPr>
        <w:t>「探索」</w:t>
      </w:r>
      <w:r w:rsidR="00597A6D" w:rsidRPr="007358C3">
        <w:rPr>
          <w:rFonts w:hint="eastAsia"/>
        </w:rPr>
        <w:t>という目的を探す状態の２種類に分類し</w:t>
      </w:r>
      <w:r w:rsidR="006A3B3E" w:rsidRPr="007358C3">
        <w:t>，</w:t>
      </w:r>
      <w:r w:rsidR="00FB2215" w:rsidRPr="007358C3">
        <w:rPr>
          <w:rFonts w:hint="eastAsia"/>
        </w:rPr>
        <w:t>特徴の抽出</w:t>
      </w:r>
      <w:r w:rsidR="00597A6D" w:rsidRPr="007358C3">
        <w:rPr>
          <w:rFonts w:hint="eastAsia"/>
        </w:rPr>
        <w:t>を行う</w:t>
      </w:r>
      <w:r w:rsidR="006A3B3E" w:rsidRPr="007358C3">
        <w:t>．</w:t>
      </w:r>
    </w:p>
    <w:p w14:paraId="62A5AA1E" w14:textId="33AA8C7A" w:rsidR="00611D8E" w:rsidRPr="007358C3" w:rsidRDefault="00611D8E" w:rsidP="00A47CD2">
      <w:r w:rsidRPr="007358C3">
        <w:rPr>
          <w:rFonts w:hint="eastAsia"/>
        </w:rPr>
        <w:t>「思考」と「探索」の２評価軸は</w:t>
      </w:r>
      <w:r w:rsidR="006A3B3E" w:rsidRPr="007358C3">
        <w:t>，</w:t>
      </w:r>
      <w:r w:rsidR="00A47CD2">
        <w:rPr>
          <w:rFonts w:hint="eastAsia"/>
        </w:rPr>
        <w:t>我々の研究グループである安藤ら</w:t>
      </w:r>
      <w:r w:rsidR="00A47CD2" w:rsidRPr="009862A5">
        <w:rPr>
          <w:rFonts w:hint="eastAsia"/>
          <w:vertAlign w:val="superscript"/>
        </w:rPr>
        <w:t>[</w:t>
      </w:r>
      <w:r w:rsidR="00A47CD2">
        <w:rPr>
          <w:vertAlign w:val="superscript"/>
        </w:rPr>
        <w:t>35</w:t>
      </w:r>
      <w:r w:rsidR="00A47CD2" w:rsidRPr="009862A5">
        <w:rPr>
          <w:rFonts w:hint="eastAsia"/>
          <w:vertAlign w:val="superscript"/>
        </w:rPr>
        <w:t>]</w:t>
      </w:r>
      <w:r w:rsidR="00A47CD2" w:rsidRPr="007358C3">
        <w:rPr>
          <w:rFonts w:hint="eastAsia"/>
        </w:rPr>
        <w:t>の先行研究</w:t>
      </w:r>
      <w:r w:rsidR="00A47CD2">
        <w:rPr>
          <w:rFonts w:hint="eastAsia"/>
        </w:rPr>
        <w:t>である「</w:t>
      </w:r>
      <w:r w:rsidRPr="007358C3">
        <w:rPr>
          <w:rFonts w:hint="eastAsia"/>
        </w:rPr>
        <w:t>動作分析を応用した定量的・客観的なユーザビリティ評価手法の開発」から引用したものである</w:t>
      </w:r>
      <w:r w:rsidR="006A3B3E" w:rsidRPr="007358C3">
        <w:t>．</w:t>
      </w:r>
      <w:r w:rsidRPr="007358C3">
        <w:rPr>
          <w:rFonts w:hint="eastAsia"/>
        </w:rPr>
        <w:t>機器をボタン操作するユーザをサーブリック分析すると</w:t>
      </w:r>
      <w:r w:rsidR="006A3B3E" w:rsidRPr="007358C3">
        <w:t>，</w:t>
      </w:r>
      <w:r w:rsidRPr="007358C3">
        <w:rPr>
          <w:rFonts w:hint="eastAsia"/>
        </w:rPr>
        <w:t>“空手移動”“位置決め”“探す”“見出す”“考える”が頻出する</w:t>
      </w:r>
      <w:r w:rsidR="006A3B3E" w:rsidRPr="007358C3">
        <w:t>．</w:t>
      </w:r>
      <w:r w:rsidRPr="007358C3">
        <w:rPr>
          <w:rFonts w:hint="eastAsia"/>
        </w:rPr>
        <w:t>このうち</w:t>
      </w:r>
      <w:r w:rsidR="006A3B3E" w:rsidRPr="007358C3">
        <w:t>，</w:t>
      </w:r>
      <w:r w:rsidRPr="007358C3">
        <w:rPr>
          <w:rFonts w:hint="eastAsia"/>
        </w:rPr>
        <w:t>“空手移動”および“位置決め”はサーブリック分析の有用度において第１類に属しており</w:t>
      </w:r>
      <w:r w:rsidR="006A3B3E" w:rsidRPr="007358C3">
        <w:t>，</w:t>
      </w:r>
      <w:r w:rsidRPr="007358C3">
        <w:rPr>
          <w:rFonts w:hint="eastAsia"/>
        </w:rPr>
        <w:t>仕事を行う上で必要なサーブリックとなっている</w:t>
      </w:r>
      <w:r w:rsidR="006A3B3E" w:rsidRPr="007358C3">
        <w:t>．</w:t>
      </w:r>
      <w:r w:rsidRPr="007358C3">
        <w:rPr>
          <w:rFonts w:hint="eastAsia"/>
        </w:rPr>
        <w:t>そこで</w:t>
      </w:r>
      <w:r w:rsidR="006A3B3E" w:rsidRPr="007358C3">
        <w:t>，</w:t>
      </w:r>
      <w:r w:rsidRPr="007358C3">
        <w:rPr>
          <w:rFonts w:hint="eastAsia"/>
        </w:rPr>
        <w:t>第２類に属する“探す”“見出す”“考える”に着目した</w:t>
      </w:r>
      <w:r w:rsidR="006A3B3E" w:rsidRPr="007358C3">
        <w:t>．</w:t>
      </w:r>
      <w:r w:rsidRPr="007358C3">
        <w:rPr>
          <w:rFonts w:hint="eastAsia"/>
        </w:rPr>
        <w:t>また</w:t>
      </w:r>
      <w:r w:rsidR="006A3B3E" w:rsidRPr="007358C3">
        <w:t>，</w:t>
      </w:r>
      <w:r w:rsidRPr="007358C3">
        <w:rPr>
          <w:rFonts w:hint="eastAsia"/>
        </w:rPr>
        <w:t>“探す”と“見出す”のサーブリックは同時に起こるものとして</w:t>
      </w:r>
      <w:r w:rsidR="006A3B3E" w:rsidRPr="007358C3">
        <w:t>，</w:t>
      </w:r>
      <w:r w:rsidRPr="007358C3">
        <w:rPr>
          <w:rFonts w:hint="eastAsia"/>
        </w:rPr>
        <w:t>一括りにし「探索」という評価軸として定義し</w:t>
      </w:r>
      <w:r w:rsidR="006A3B3E" w:rsidRPr="007358C3">
        <w:t>，</w:t>
      </w:r>
      <w:r w:rsidRPr="007358C3">
        <w:rPr>
          <w:rFonts w:hint="eastAsia"/>
        </w:rPr>
        <w:t>“考える”は「思考」として定義する</w:t>
      </w:r>
      <w:r w:rsidR="006A3B3E" w:rsidRPr="007358C3">
        <w:t>．</w:t>
      </w:r>
    </w:p>
    <w:p w14:paraId="087C35F1" w14:textId="77777777" w:rsidR="00611D8E" w:rsidRPr="0059084F" w:rsidRDefault="00611D8E" w:rsidP="00611D8E">
      <w:pPr>
        <w:rPr>
          <w:b/>
        </w:rPr>
      </w:pPr>
    </w:p>
    <w:p w14:paraId="03E7EB38" w14:textId="77777777" w:rsidR="0059084F" w:rsidRDefault="0059084F" w:rsidP="00611D8E">
      <w:pPr>
        <w:jc w:val="center"/>
        <w:rPr>
          <w:b/>
        </w:rPr>
      </w:pPr>
    </w:p>
    <w:p w14:paraId="0C0FD519" w14:textId="77777777" w:rsidR="007358C3" w:rsidRDefault="007358C3" w:rsidP="00611D8E">
      <w:pPr>
        <w:jc w:val="center"/>
        <w:rPr>
          <w:b/>
        </w:rPr>
      </w:pPr>
    </w:p>
    <w:p w14:paraId="566EDECC" w14:textId="77777777" w:rsidR="007358C3" w:rsidRDefault="007358C3" w:rsidP="00611D8E">
      <w:pPr>
        <w:jc w:val="center"/>
        <w:rPr>
          <w:b/>
        </w:rPr>
      </w:pPr>
    </w:p>
    <w:p w14:paraId="73376EBA" w14:textId="77777777" w:rsidR="0059084F" w:rsidRDefault="0059084F" w:rsidP="00611D8E">
      <w:pPr>
        <w:jc w:val="center"/>
        <w:rPr>
          <w:b/>
        </w:rPr>
      </w:pPr>
    </w:p>
    <w:p w14:paraId="309FC44D" w14:textId="77777777" w:rsidR="0059084F" w:rsidRDefault="0059084F" w:rsidP="00611D8E">
      <w:pPr>
        <w:jc w:val="center"/>
        <w:rPr>
          <w:b/>
        </w:rPr>
      </w:pPr>
    </w:p>
    <w:p w14:paraId="7C3A92DD" w14:textId="77777777" w:rsidR="0059084F" w:rsidRDefault="0059084F" w:rsidP="00611D8E">
      <w:pPr>
        <w:jc w:val="center"/>
        <w:rPr>
          <w:b/>
        </w:rPr>
      </w:pPr>
    </w:p>
    <w:p w14:paraId="6E2120C4" w14:textId="77777777" w:rsidR="0059084F" w:rsidRDefault="0059084F" w:rsidP="00611D8E">
      <w:pPr>
        <w:jc w:val="center"/>
        <w:rPr>
          <w:b/>
        </w:rPr>
      </w:pPr>
    </w:p>
    <w:p w14:paraId="202E0764" w14:textId="1987EE0D" w:rsidR="00611D8E" w:rsidRPr="006A3B3E" w:rsidRDefault="006A3B3E" w:rsidP="00611D8E">
      <w:pPr>
        <w:jc w:val="center"/>
      </w:pPr>
      <w:r w:rsidRPr="006A3B3E">
        <w:rPr>
          <w:rFonts w:hint="eastAsia"/>
        </w:rPr>
        <w:lastRenderedPageBreak/>
        <w:t>表</w:t>
      </w:r>
      <w:r w:rsidRPr="006A3B3E">
        <w:t>4.1</w:t>
      </w:r>
      <w:r w:rsidR="00611D8E" w:rsidRPr="006A3B3E">
        <w:rPr>
          <w:rFonts w:hint="eastAsia"/>
        </w:rPr>
        <w:t>．提案手法の着想モデル</w:t>
      </w:r>
    </w:p>
    <w:tbl>
      <w:tblPr>
        <w:tblStyle w:val="a5"/>
        <w:tblW w:w="0" w:type="auto"/>
        <w:jc w:val="center"/>
        <w:tblLook w:val="04A0" w:firstRow="1" w:lastRow="0" w:firstColumn="1" w:lastColumn="0" w:noHBand="0" w:noVBand="1"/>
      </w:tblPr>
      <w:tblGrid>
        <w:gridCol w:w="1809"/>
        <w:gridCol w:w="2126"/>
        <w:gridCol w:w="1903"/>
      </w:tblGrid>
      <w:tr w:rsidR="00611D8E" w:rsidRPr="0059084F" w14:paraId="2E5A6104" w14:textId="77777777" w:rsidTr="00611D8E">
        <w:trPr>
          <w:jc w:val="center"/>
        </w:trPr>
        <w:tc>
          <w:tcPr>
            <w:tcW w:w="1809" w:type="dxa"/>
          </w:tcPr>
          <w:p w14:paraId="20DE3A95" w14:textId="77777777" w:rsidR="00611D8E" w:rsidRPr="0059084F" w:rsidRDefault="00611D8E" w:rsidP="00611D8E">
            <w:pPr>
              <w:rPr>
                <w:b/>
              </w:rPr>
            </w:pPr>
            <w:r w:rsidRPr="0059084F">
              <w:rPr>
                <w:rFonts w:hint="eastAsia"/>
                <w:b/>
              </w:rPr>
              <w:t>記号</w:t>
            </w:r>
          </w:p>
        </w:tc>
        <w:tc>
          <w:tcPr>
            <w:tcW w:w="2126" w:type="dxa"/>
          </w:tcPr>
          <w:p w14:paraId="087A22E6" w14:textId="77777777" w:rsidR="00611D8E" w:rsidRPr="0059084F" w:rsidRDefault="00611D8E" w:rsidP="00611D8E">
            <w:pPr>
              <w:rPr>
                <w:b/>
              </w:rPr>
            </w:pPr>
            <w:r w:rsidRPr="0059084F">
              <w:rPr>
                <w:rFonts w:hint="eastAsia"/>
                <w:b/>
              </w:rPr>
              <w:t>意味</w:t>
            </w:r>
          </w:p>
        </w:tc>
        <w:tc>
          <w:tcPr>
            <w:tcW w:w="1903" w:type="dxa"/>
          </w:tcPr>
          <w:p w14:paraId="509990F1" w14:textId="77777777" w:rsidR="00611D8E" w:rsidRPr="0059084F" w:rsidRDefault="00611D8E" w:rsidP="00611D8E">
            <w:pPr>
              <w:rPr>
                <w:b/>
              </w:rPr>
            </w:pPr>
            <w:r w:rsidRPr="0059084F">
              <w:rPr>
                <w:rFonts w:hint="eastAsia"/>
                <w:b/>
              </w:rPr>
              <w:t>評価特徴</w:t>
            </w:r>
          </w:p>
        </w:tc>
      </w:tr>
      <w:tr w:rsidR="00611D8E" w:rsidRPr="0059084F" w14:paraId="24218BB0" w14:textId="77777777" w:rsidTr="00611D8E">
        <w:trPr>
          <w:jc w:val="center"/>
        </w:trPr>
        <w:tc>
          <w:tcPr>
            <w:tcW w:w="1809" w:type="dxa"/>
          </w:tcPr>
          <w:p w14:paraId="5C48ACC5" w14:textId="77777777" w:rsidR="00611D8E" w:rsidRPr="0059084F" w:rsidRDefault="00611D8E" w:rsidP="00611D8E">
            <w:pPr>
              <w:rPr>
                <w:b/>
              </w:rPr>
            </w:pPr>
            <w:r w:rsidRPr="0059084F">
              <w:rPr>
                <w:rFonts w:hint="eastAsia"/>
                <w:b/>
                <w:noProof/>
              </w:rPr>
              <w:drawing>
                <wp:inline distT="0" distB="0" distL="0" distR="0" wp14:anchorId="153CCE97" wp14:editId="58CE43A8">
                  <wp:extent cx="152407" cy="15240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1.bmp"/>
                          <pic:cNvPicPr/>
                        </pic:nvPicPr>
                        <pic:blipFill>
                          <a:blip r:embed="rId9">
                            <a:extLst>
                              <a:ext uri="{28A0092B-C50C-407E-A947-70E740481C1C}">
                                <a14:useLocalDpi xmlns:a14="http://schemas.microsoft.com/office/drawing/2010/main" val="0"/>
                              </a:ext>
                            </a:extLst>
                          </a:blip>
                          <a:stretch>
                            <a:fillRect/>
                          </a:stretch>
                        </pic:blipFill>
                        <pic:spPr>
                          <a:xfrm>
                            <a:off x="0" y="0"/>
                            <a:ext cx="152407" cy="152407"/>
                          </a:xfrm>
                          <a:prstGeom prst="rect">
                            <a:avLst/>
                          </a:prstGeom>
                        </pic:spPr>
                      </pic:pic>
                    </a:graphicData>
                  </a:graphic>
                </wp:inline>
              </w:drawing>
            </w:r>
          </w:p>
        </w:tc>
        <w:tc>
          <w:tcPr>
            <w:tcW w:w="2126" w:type="dxa"/>
          </w:tcPr>
          <w:p w14:paraId="6B18E4FE" w14:textId="77777777" w:rsidR="00611D8E" w:rsidRPr="0059084F" w:rsidRDefault="00611D8E" w:rsidP="00611D8E">
            <w:pPr>
              <w:rPr>
                <w:b/>
              </w:rPr>
            </w:pPr>
            <w:r w:rsidRPr="0059084F">
              <w:rPr>
                <w:rFonts w:hint="eastAsia"/>
                <w:b/>
              </w:rPr>
              <w:t>空手移動</w:t>
            </w:r>
          </w:p>
        </w:tc>
        <w:tc>
          <w:tcPr>
            <w:tcW w:w="1903" w:type="dxa"/>
            <w:tcBorders>
              <w:tl2br w:val="single" w:sz="4" w:space="0" w:color="auto"/>
            </w:tcBorders>
          </w:tcPr>
          <w:p w14:paraId="3515E5E6" w14:textId="77777777" w:rsidR="00611D8E" w:rsidRPr="0059084F" w:rsidRDefault="00611D8E" w:rsidP="00611D8E">
            <w:pPr>
              <w:rPr>
                <w:b/>
              </w:rPr>
            </w:pPr>
          </w:p>
        </w:tc>
      </w:tr>
      <w:tr w:rsidR="00611D8E" w:rsidRPr="0059084F" w14:paraId="482EB7E9" w14:textId="77777777" w:rsidTr="00611D8E">
        <w:trPr>
          <w:jc w:val="center"/>
        </w:trPr>
        <w:tc>
          <w:tcPr>
            <w:tcW w:w="1809" w:type="dxa"/>
          </w:tcPr>
          <w:p w14:paraId="35F89E54" w14:textId="77777777" w:rsidR="00611D8E" w:rsidRPr="0059084F" w:rsidRDefault="00611D8E" w:rsidP="00611D8E">
            <w:pPr>
              <w:rPr>
                <w:b/>
              </w:rPr>
            </w:pPr>
            <w:r w:rsidRPr="0059084F">
              <w:rPr>
                <w:rFonts w:hint="eastAsia"/>
                <w:b/>
                <w:noProof/>
              </w:rPr>
              <w:drawing>
                <wp:inline distT="0" distB="0" distL="0" distR="0" wp14:anchorId="7C0664D6" wp14:editId="1C5759A9">
                  <wp:extent cx="152407" cy="152407"/>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4.bmp"/>
                          <pic:cNvPicPr/>
                        </pic:nvPicPr>
                        <pic:blipFill>
                          <a:blip r:embed="rId10">
                            <a:extLst>
                              <a:ext uri="{28A0092B-C50C-407E-A947-70E740481C1C}">
                                <a14:useLocalDpi xmlns:a14="http://schemas.microsoft.com/office/drawing/2010/main" val="0"/>
                              </a:ext>
                            </a:extLst>
                          </a:blip>
                          <a:stretch>
                            <a:fillRect/>
                          </a:stretch>
                        </pic:blipFill>
                        <pic:spPr>
                          <a:xfrm>
                            <a:off x="0" y="0"/>
                            <a:ext cx="152407" cy="152407"/>
                          </a:xfrm>
                          <a:prstGeom prst="rect">
                            <a:avLst/>
                          </a:prstGeom>
                        </pic:spPr>
                      </pic:pic>
                    </a:graphicData>
                  </a:graphic>
                </wp:inline>
              </w:drawing>
            </w:r>
          </w:p>
        </w:tc>
        <w:tc>
          <w:tcPr>
            <w:tcW w:w="2126" w:type="dxa"/>
          </w:tcPr>
          <w:p w14:paraId="1DDEC99F" w14:textId="77777777" w:rsidR="00611D8E" w:rsidRPr="0059084F" w:rsidRDefault="00611D8E" w:rsidP="00611D8E">
            <w:pPr>
              <w:rPr>
                <w:b/>
              </w:rPr>
            </w:pPr>
            <w:r w:rsidRPr="0059084F">
              <w:rPr>
                <w:rFonts w:hint="eastAsia"/>
                <w:b/>
              </w:rPr>
              <w:t>位置決め</w:t>
            </w:r>
          </w:p>
        </w:tc>
        <w:tc>
          <w:tcPr>
            <w:tcW w:w="1903" w:type="dxa"/>
            <w:tcBorders>
              <w:tl2br w:val="single" w:sz="4" w:space="0" w:color="auto"/>
            </w:tcBorders>
          </w:tcPr>
          <w:p w14:paraId="06E988B8" w14:textId="77777777" w:rsidR="00611D8E" w:rsidRPr="0059084F" w:rsidRDefault="00611D8E" w:rsidP="00611D8E">
            <w:pPr>
              <w:rPr>
                <w:b/>
              </w:rPr>
            </w:pPr>
          </w:p>
        </w:tc>
      </w:tr>
      <w:tr w:rsidR="00611D8E" w:rsidRPr="0059084F" w14:paraId="4A3F4CE0" w14:textId="77777777" w:rsidTr="00611D8E">
        <w:trPr>
          <w:jc w:val="center"/>
        </w:trPr>
        <w:tc>
          <w:tcPr>
            <w:tcW w:w="1809" w:type="dxa"/>
          </w:tcPr>
          <w:p w14:paraId="435240E8" w14:textId="77777777" w:rsidR="00611D8E" w:rsidRPr="0059084F" w:rsidRDefault="00611D8E" w:rsidP="00611D8E">
            <w:pPr>
              <w:rPr>
                <w:b/>
              </w:rPr>
            </w:pPr>
            <w:r w:rsidRPr="0059084F">
              <w:rPr>
                <w:b/>
                <w:noProof/>
              </w:rPr>
              <w:drawing>
                <wp:inline distT="0" distB="0" distL="0" distR="0" wp14:anchorId="5E175BDE" wp14:editId="412C4BAF">
                  <wp:extent cx="152407" cy="15240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0.bmp"/>
                          <pic:cNvPicPr/>
                        </pic:nvPicPr>
                        <pic:blipFill>
                          <a:blip r:embed="rId11">
                            <a:extLst>
                              <a:ext uri="{28A0092B-C50C-407E-A947-70E740481C1C}">
                                <a14:useLocalDpi xmlns:a14="http://schemas.microsoft.com/office/drawing/2010/main" val="0"/>
                              </a:ext>
                            </a:extLst>
                          </a:blip>
                          <a:stretch>
                            <a:fillRect/>
                          </a:stretch>
                        </pic:blipFill>
                        <pic:spPr>
                          <a:xfrm>
                            <a:off x="0" y="0"/>
                            <a:ext cx="152407" cy="152407"/>
                          </a:xfrm>
                          <a:prstGeom prst="rect">
                            <a:avLst/>
                          </a:prstGeom>
                        </pic:spPr>
                      </pic:pic>
                    </a:graphicData>
                  </a:graphic>
                </wp:inline>
              </w:drawing>
            </w:r>
          </w:p>
        </w:tc>
        <w:tc>
          <w:tcPr>
            <w:tcW w:w="2126" w:type="dxa"/>
          </w:tcPr>
          <w:p w14:paraId="4590E743" w14:textId="77777777" w:rsidR="00611D8E" w:rsidRPr="0059084F" w:rsidRDefault="00611D8E" w:rsidP="00611D8E">
            <w:pPr>
              <w:rPr>
                <w:b/>
              </w:rPr>
            </w:pPr>
            <w:r w:rsidRPr="0059084F">
              <w:rPr>
                <w:rFonts w:hint="eastAsia"/>
                <w:b/>
              </w:rPr>
              <w:t>探す</w:t>
            </w:r>
          </w:p>
        </w:tc>
        <w:tc>
          <w:tcPr>
            <w:tcW w:w="1903" w:type="dxa"/>
            <w:vMerge w:val="restart"/>
            <w:vAlign w:val="center"/>
          </w:tcPr>
          <w:p w14:paraId="6304CD27" w14:textId="77777777" w:rsidR="00611D8E" w:rsidRPr="0059084F" w:rsidRDefault="00611D8E" w:rsidP="00611D8E">
            <w:pPr>
              <w:rPr>
                <w:b/>
              </w:rPr>
            </w:pPr>
            <w:r w:rsidRPr="0059084F">
              <w:rPr>
                <w:rFonts w:hint="eastAsia"/>
                <w:b/>
              </w:rPr>
              <w:t>探索</w:t>
            </w:r>
          </w:p>
        </w:tc>
      </w:tr>
      <w:tr w:rsidR="00611D8E" w:rsidRPr="0059084F" w14:paraId="6D735BFC" w14:textId="77777777" w:rsidTr="00611D8E">
        <w:trPr>
          <w:trHeight w:val="343"/>
          <w:jc w:val="center"/>
        </w:trPr>
        <w:tc>
          <w:tcPr>
            <w:tcW w:w="1809" w:type="dxa"/>
          </w:tcPr>
          <w:p w14:paraId="797502F1" w14:textId="77777777" w:rsidR="00611D8E" w:rsidRPr="0059084F" w:rsidRDefault="00611D8E" w:rsidP="00611D8E">
            <w:pPr>
              <w:rPr>
                <w:b/>
              </w:rPr>
            </w:pPr>
            <w:r w:rsidRPr="0059084F">
              <w:rPr>
                <w:rFonts w:hint="eastAsia"/>
                <w:b/>
                <w:noProof/>
              </w:rPr>
              <w:drawing>
                <wp:inline distT="0" distB="0" distL="0" distR="0" wp14:anchorId="5B6051F6" wp14:editId="19353EF5">
                  <wp:extent cx="152407" cy="15240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1.bmp"/>
                          <pic:cNvPicPr/>
                        </pic:nvPicPr>
                        <pic:blipFill>
                          <a:blip r:embed="rId12">
                            <a:extLst>
                              <a:ext uri="{28A0092B-C50C-407E-A947-70E740481C1C}">
                                <a14:useLocalDpi xmlns:a14="http://schemas.microsoft.com/office/drawing/2010/main" val="0"/>
                              </a:ext>
                            </a:extLst>
                          </a:blip>
                          <a:stretch>
                            <a:fillRect/>
                          </a:stretch>
                        </pic:blipFill>
                        <pic:spPr>
                          <a:xfrm>
                            <a:off x="0" y="0"/>
                            <a:ext cx="152407" cy="152407"/>
                          </a:xfrm>
                          <a:prstGeom prst="rect">
                            <a:avLst/>
                          </a:prstGeom>
                        </pic:spPr>
                      </pic:pic>
                    </a:graphicData>
                  </a:graphic>
                </wp:inline>
              </w:drawing>
            </w:r>
          </w:p>
        </w:tc>
        <w:tc>
          <w:tcPr>
            <w:tcW w:w="2126" w:type="dxa"/>
          </w:tcPr>
          <w:p w14:paraId="18FEC207" w14:textId="77777777" w:rsidR="00611D8E" w:rsidRPr="0059084F" w:rsidRDefault="00611D8E" w:rsidP="00611D8E">
            <w:pPr>
              <w:rPr>
                <w:b/>
              </w:rPr>
            </w:pPr>
            <w:r w:rsidRPr="0059084F">
              <w:rPr>
                <w:rFonts w:hint="eastAsia"/>
                <w:b/>
              </w:rPr>
              <w:t>見出す</w:t>
            </w:r>
          </w:p>
        </w:tc>
        <w:tc>
          <w:tcPr>
            <w:tcW w:w="1903" w:type="dxa"/>
            <w:vMerge/>
          </w:tcPr>
          <w:p w14:paraId="00663E5E" w14:textId="77777777" w:rsidR="00611D8E" w:rsidRPr="0059084F" w:rsidRDefault="00611D8E" w:rsidP="00611D8E">
            <w:pPr>
              <w:rPr>
                <w:b/>
              </w:rPr>
            </w:pPr>
          </w:p>
        </w:tc>
      </w:tr>
      <w:tr w:rsidR="00611D8E" w:rsidRPr="0059084F" w14:paraId="0D4534FB" w14:textId="77777777" w:rsidTr="00611D8E">
        <w:trPr>
          <w:trHeight w:val="314"/>
          <w:jc w:val="center"/>
        </w:trPr>
        <w:tc>
          <w:tcPr>
            <w:tcW w:w="1809" w:type="dxa"/>
          </w:tcPr>
          <w:p w14:paraId="7D9CC975" w14:textId="77777777" w:rsidR="00611D8E" w:rsidRPr="0059084F" w:rsidRDefault="00611D8E" w:rsidP="00611D8E">
            <w:pPr>
              <w:rPr>
                <w:b/>
              </w:rPr>
            </w:pPr>
            <w:r w:rsidRPr="0059084F">
              <w:rPr>
                <w:rFonts w:hint="eastAsia"/>
                <w:b/>
                <w:noProof/>
              </w:rPr>
              <w:drawing>
                <wp:inline distT="0" distB="0" distL="0" distR="0" wp14:anchorId="2ABD08C2" wp14:editId="3105C675">
                  <wp:extent cx="152407" cy="15240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3.bmp"/>
                          <pic:cNvPicPr/>
                        </pic:nvPicPr>
                        <pic:blipFill>
                          <a:blip r:embed="rId13">
                            <a:extLst>
                              <a:ext uri="{28A0092B-C50C-407E-A947-70E740481C1C}">
                                <a14:useLocalDpi xmlns:a14="http://schemas.microsoft.com/office/drawing/2010/main" val="0"/>
                              </a:ext>
                            </a:extLst>
                          </a:blip>
                          <a:stretch>
                            <a:fillRect/>
                          </a:stretch>
                        </pic:blipFill>
                        <pic:spPr>
                          <a:xfrm>
                            <a:off x="0" y="0"/>
                            <a:ext cx="152407" cy="152407"/>
                          </a:xfrm>
                          <a:prstGeom prst="rect">
                            <a:avLst/>
                          </a:prstGeom>
                        </pic:spPr>
                      </pic:pic>
                    </a:graphicData>
                  </a:graphic>
                </wp:inline>
              </w:drawing>
            </w:r>
          </w:p>
        </w:tc>
        <w:tc>
          <w:tcPr>
            <w:tcW w:w="2126" w:type="dxa"/>
          </w:tcPr>
          <w:p w14:paraId="02E97FEC" w14:textId="77777777" w:rsidR="00611D8E" w:rsidRPr="0059084F" w:rsidRDefault="00611D8E" w:rsidP="00611D8E">
            <w:pPr>
              <w:rPr>
                <w:b/>
              </w:rPr>
            </w:pPr>
            <w:r w:rsidRPr="0059084F">
              <w:rPr>
                <w:rFonts w:hint="eastAsia"/>
                <w:b/>
              </w:rPr>
              <w:t>考える</w:t>
            </w:r>
          </w:p>
        </w:tc>
        <w:tc>
          <w:tcPr>
            <w:tcW w:w="1903" w:type="dxa"/>
          </w:tcPr>
          <w:p w14:paraId="52DD424C" w14:textId="77777777" w:rsidR="00611D8E" w:rsidRPr="0059084F" w:rsidRDefault="00611D8E" w:rsidP="00611D8E">
            <w:pPr>
              <w:rPr>
                <w:b/>
              </w:rPr>
            </w:pPr>
            <w:r w:rsidRPr="0059084F">
              <w:rPr>
                <w:rFonts w:hint="eastAsia"/>
                <w:b/>
              </w:rPr>
              <w:t>思考</w:t>
            </w:r>
          </w:p>
        </w:tc>
      </w:tr>
    </w:tbl>
    <w:p w14:paraId="330E43B9" w14:textId="77777777" w:rsidR="00611D8E" w:rsidRPr="0059084F" w:rsidRDefault="00611D8E" w:rsidP="00611D8E">
      <w:pPr>
        <w:rPr>
          <w:b/>
        </w:rPr>
      </w:pPr>
    </w:p>
    <w:p w14:paraId="4548CF12" w14:textId="397199A4" w:rsidR="00611D8E" w:rsidRPr="007358C3" w:rsidRDefault="00611D8E" w:rsidP="007358C3">
      <w:pPr>
        <w:ind w:firstLineChars="59" w:firstLine="142"/>
      </w:pPr>
      <w:r w:rsidRPr="007358C3">
        <w:rPr>
          <w:rFonts w:hint="eastAsia"/>
        </w:rPr>
        <w:t>本章では</w:t>
      </w:r>
      <w:r w:rsidR="006A3B3E" w:rsidRPr="007358C3">
        <w:t>，</w:t>
      </w:r>
      <w:r w:rsidRPr="007358C3">
        <w:rPr>
          <w:rFonts w:hint="eastAsia"/>
        </w:rPr>
        <w:t>「思考」・「探索」の２評価軸を用いてインタフェース操作時の眼球運動を計測し</w:t>
      </w:r>
      <w:r w:rsidR="006A3B3E" w:rsidRPr="007358C3">
        <w:t>，</w:t>
      </w:r>
      <w:r w:rsidRPr="007358C3">
        <w:rPr>
          <w:rFonts w:hint="eastAsia"/>
        </w:rPr>
        <w:t>それぞれの特徴的な眼球運動の傾向を抽出することで</w:t>
      </w:r>
      <w:r w:rsidR="006A3B3E" w:rsidRPr="007358C3">
        <w:t>，</w:t>
      </w:r>
      <w:r w:rsidRPr="007358C3">
        <w:rPr>
          <w:rFonts w:hint="eastAsia"/>
        </w:rPr>
        <w:t>ユーザの状態を判定するための視線データ解析を行う</w:t>
      </w:r>
      <w:r w:rsidR="006A3B3E" w:rsidRPr="007358C3">
        <w:t>．</w:t>
      </w:r>
    </w:p>
    <w:p w14:paraId="55FCA28B" w14:textId="77777777" w:rsidR="00611D8E" w:rsidRPr="0059084F" w:rsidRDefault="00611D8E" w:rsidP="00A47CD2">
      <w:pPr>
        <w:ind w:firstLineChars="59" w:firstLine="153"/>
        <w:rPr>
          <w:b/>
        </w:rPr>
      </w:pPr>
    </w:p>
    <w:p w14:paraId="7F99B747" w14:textId="3EDA46C9" w:rsidR="00611D8E" w:rsidRPr="0059084F" w:rsidRDefault="00C20325" w:rsidP="00611D8E">
      <w:pPr>
        <w:rPr>
          <w:b/>
        </w:rPr>
      </w:pPr>
      <w:r w:rsidRPr="0059084F">
        <w:rPr>
          <w:rFonts w:hint="eastAsia"/>
          <w:b/>
        </w:rPr>
        <w:t>４．３実験準備</w:t>
      </w:r>
    </w:p>
    <w:p w14:paraId="56AF1099" w14:textId="79C48C38" w:rsidR="00611D8E" w:rsidRPr="0059084F" w:rsidRDefault="00206FAD" w:rsidP="0059084F">
      <w:pPr>
        <w:rPr>
          <w:b/>
        </w:rPr>
      </w:pPr>
      <w:r>
        <w:rPr>
          <w:rFonts w:hint="eastAsia"/>
          <w:b/>
        </w:rPr>
        <w:t>４．３．１</w:t>
      </w:r>
      <w:r w:rsidR="00611D8E" w:rsidRPr="0059084F">
        <w:rPr>
          <w:rFonts w:hint="eastAsia"/>
          <w:b/>
        </w:rPr>
        <w:t>特徴抽出インタフェース構成</w:t>
      </w:r>
    </w:p>
    <w:p w14:paraId="204B4DC2" w14:textId="77777777" w:rsidR="00611D8E" w:rsidRPr="0059084F" w:rsidRDefault="00611D8E" w:rsidP="00611D8E">
      <w:pPr>
        <w:pStyle w:val="aa"/>
        <w:ind w:leftChars="-2" w:left="-5"/>
        <w:rPr>
          <w:b/>
        </w:rPr>
      </w:pPr>
    </w:p>
    <w:p w14:paraId="0682098C" w14:textId="6E41CD2C" w:rsidR="00611D8E" w:rsidRPr="0059084F" w:rsidRDefault="00A47CD2" w:rsidP="00A47CD2">
      <w:pPr>
        <w:rPr>
          <w:b/>
        </w:rPr>
      </w:pPr>
      <w:r>
        <w:rPr>
          <w:b/>
        </w:rPr>
        <w:t xml:space="preserve">(1) </w:t>
      </w:r>
      <w:r w:rsidR="00611D8E" w:rsidRPr="0059084F">
        <w:rPr>
          <w:rFonts w:hint="eastAsia"/>
          <w:b/>
        </w:rPr>
        <w:t>インタフェースの概要</w:t>
      </w:r>
    </w:p>
    <w:p w14:paraId="45B4E925" w14:textId="2DBD154D" w:rsidR="00611D8E" w:rsidRPr="007358C3" w:rsidRDefault="00611D8E" w:rsidP="00521B95">
      <w:pPr>
        <w:ind w:firstLineChars="59" w:firstLine="142"/>
      </w:pPr>
      <w:r w:rsidRPr="007358C3">
        <w:rPr>
          <w:rFonts w:hint="eastAsia"/>
        </w:rPr>
        <w:t>ユー</w:t>
      </w:r>
      <w:r w:rsidR="006A3B3E" w:rsidRPr="007358C3">
        <w:rPr>
          <w:rFonts w:hint="eastAsia"/>
        </w:rPr>
        <w:t>ザには思考特徴抽出インタフェースと探索特徴抽出インタフェースの</w:t>
      </w:r>
      <w:r w:rsidR="006A3B3E" w:rsidRPr="007358C3">
        <w:t>2</w:t>
      </w:r>
      <w:r w:rsidRPr="007358C3">
        <w:rPr>
          <w:rFonts w:hint="eastAsia"/>
        </w:rPr>
        <w:t>つを操作してもらい</w:t>
      </w:r>
      <w:r w:rsidR="006A3B3E" w:rsidRPr="007358C3">
        <w:t>，</w:t>
      </w:r>
      <w:r w:rsidR="00521B95">
        <w:rPr>
          <w:rFonts w:hint="eastAsia"/>
        </w:rPr>
        <w:t>このときの視線データを解析することで，</w:t>
      </w:r>
      <w:r w:rsidRPr="007358C3">
        <w:rPr>
          <w:rFonts w:hint="eastAsia"/>
        </w:rPr>
        <w:t>「思考」・「探索」の特徴量を抽出する</w:t>
      </w:r>
      <w:r w:rsidR="006A3B3E" w:rsidRPr="007358C3">
        <w:t>．</w:t>
      </w:r>
      <w:r w:rsidR="006A3B3E" w:rsidRPr="007358C3">
        <w:rPr>
          <w:rFonts w:hint="eastAsia"/>
        </w:rPr>
        <w:t>図</w:t>
      </w:r>
      <w:r w:rsidR="006A3B3E" w:rsidRPr="007358C3">
        <w:t>4.1</w:t>
      </w:r>
      <w:r w:rsidRPr="007358C3">
        <w:rPr>
          <w:rFonts w:hint="eastAsia"/>
        </w:rPr>
        <w:t>に示すように</w:t>
      </w:r>
      <w:r w:rsidR="006A3B3E" w:rsidRPr="007358C3">
        <w:t>，</w:t>
      </w:r>
      <w:r w:rsidR="00521B95" w:rsidRPr="007358C3">
        <w:t>2</w:t>
      </w:r>
      <w:r w:rsidR="00521B95" w:rsidRPr="007358C3">
        <w:rPr>
          <w:rFonts w:hint="eastAsia"/>
        </w:rPr>
        <w:t>つのインタフェースは</w:t>
      </w:r>
      <w:r w:rsidR="00521B95" w:rsidRPr="007358C3">
        <w:t>，</w:t>
      </w:r>
      <w:r w:rsidR="00521B95">
        <w:rPr>
          <w:rFonts w:hint="eastAsia"/>
        </w:rPr>
        <w:t>基本的な構成として，</w:t>
      </w:r>
      <w:r w:rsidR="00521B95" w:rsidRPr="007358C3">
        <w:rPr>
          <w:rFonts w:hint="eastAsia"/>
        </w:rPr>
        <w:t>上部に課題表示部</w:t>
      </w:r>
      <w:r w:rsidR="00521B95">
        <w:rPr>
          <w:rFonts w:hint="eastAsia"/>
        </w:rPr>
        <w:t>があり、その下に</w:t>
      </w:r>
      <w:r w:rsidR="00521B95" w:rsidRPr="007358C3">
        <w:rPr>
          <w:rFonts w:hint="eastAsia"/>
        </w:rPr>
        <w:t>１−</w:t>
      </w:r>
      <w:r w:rsidR="00521B95" w:rsidRPr="007358C3">
        <w:t>50</w:t>
      </w:r>
      <w:r w:rsidR="00521B95" w:rsidRPr="007358C3">
        <w:rPr>
          <w:rFonts w:hint="eastAsia"/>
        </w:rPr>
        <w:t>の数字が記入されているボタンが</w:t>
      </w:r>
      <w:r w:rsidR="00521B95" w:rsidRPr="007358C3">
        <w:t>5</w:t>
      </w:r>
      <w:r w:rsidR="00521B95" w:rsidRPr="007358C3">
        <w:rPr>
          <w:rFonts w:hint="eastAsia"/>
        </w:rPr>
        <w:t>行×</w:t>
      </w:r>
      <w:r w:rsidR="00521B95" w:rsidRPr="007358C3">
        <w:t>10</w:t>
      </w:r>
      <w:r w:rsidR="00521B95" w:rsidRPr="007358C3">
        <w:rPr>
          <w:rFonts w:hint="eastAsia"/>
        </w:rPr>
        <w:t>列に配置されている操作ボタン部から</w:t>
      </w:r>
      <w:r w:rsidR="00521B95">
        <w:rPr>
          <w:rFonts w:hint="eastAsia"/>
        </w:rPr>
        <w:t>成っている</w:t>
      </w:r>
      <w:r w:rsidR="00521B95" w:rsidRPr="007358C3">
        <w:t>．</w:t>
      </w:r>
      <w:r w:rsidR="00521B95">
        <w:rPr>
          <w:rFonts w:hint="eastAsia"/>
        </w:rPr>
        <w:t>フレームの構成は変化せず，</w:t>
      </w:r>
      <w:r w:rsidRPr="007358C3">
        <w:rPr>
          <w:rFonts w:hint="eastAsia"/>
        </w:rPr>
        <w:t>課題表示部と操作ボタン部の表示を変えることにより</w:t>
      </w:r>
      <w:r w:rsidR="006A3B3E" w:rsidRPr="007358C3">
        <w:t>，</w:t>
      </w:r>
      <w:r w:rsidRPr="007358C3">
        <w:rPr>
          <w:rFonts w:hint="eastAsia"/>
        </w:rPr>
        <w:t>それぞれ「思考」・「探索」の特徴量を抽出するインタフェースへと変化させる</w:t>
      </w:r>
      <w:r w:rsidR="006A3B3E" w:rsidRPr="007358C3">
        <w:t>．</w:t>
      </w:r>
      <w:r w:rsidRPr="007358C3">
        <w:rPr>
          <w:rFonts w:hint="eastAsia"/>
        </w:rPr>
        <w:t>また</w:t>
      </w:r>
      <w:r w:rsidR="006A3B3E" w:rsidRPr="007358C3">
        <w:t>，</w:t>
      </w:r>
      <w:r w:rsidRPr="007358C3">
        <w:rPr>
          <w:rFonts w:hint="eastAsia"/>
        </w:rPr>
        <w:t>初回時にのみ</w:t>
      </w:r>
      <w:r w:rsidR="006A3B3E" w:rsidRPr="007358C3">
        <w:t>，</w:t>
      </w:r>
      <w:r w:rsidRPr="007358C3">
        <w:t>Start</w:t>
      </w:r>
      <w:r w:rsidRPr="007358C3">
        <w:rPr>
          <w:rFonts w:hint="eastAsia"/>
        </w:rPr>
        <w:t>ボタンが表示されおり</w:t>
      </w:r>
      <w:r w:rsidR="006A3B3E" w:rsidRPr="007358C3">
        <w:t>，</w:t>
      </w:r>
      <w:r w:rsidRPr="007358C3">
        <w:rPr>
          <w:rFonts w:hint="eastAsia"/>
        </w:rPr>
        <w:t>ユーザは</w:t>
      </w:r>
      <w:r w:rsidRPr="007358C3">
        <w:t>Start</w:t>
      </w:r>
      <w:r w:rsidRPr="007358C3">
        <w:rPr>
          <w:rFonts w:hint="eastAsia"/>
        </w:rPr>
        <w:t>を押してから操作を開始する</w:t>
      </w:r>
      <w:r w:rsidR="006A3B3E" w:rsidRPr="007358C3">
        <w:t>．</w:t>
      </w:r>
      <w:r w:rsidRPr="007358C3">
        <w:t>Start</w:t>
      </w:r>
      <w:r w:rsidRPr="007358C3">
        <w:rPr>
          <w:rFonts w:hint="eastAsia"/>
        </w:rPr>
        <w:t>ボタンは</w:t>
      </w:r>
      <w:r w:rsidR="006A3B3E" w:rsidRPr="007358C3">
        <w:t>，</w:t>
      </w:r>
      <w:r w:rsidRPr="007358C3">
        <w:rPr>
          <w:rFonts w:hint="eastAsia"/>
        </w:rPr>
        <w:t>初めの</w:t>
      </w:r>
      <w:r w:rsidR="006A3B3E" w:rsidRPr="007358C3">
        <w:t>1</w:t>
      </w:r>
      <w:r w:rsidRPr="007358C3">
        <w:rPr>
          <w:rFonts w:hint="eastAsia"/>
        </w:rPr>
        <w:t>回だけ押し</w:t>
      </w:r>
      <w:r w:rsidR="006A3B3E" w:rsidRPr="007358C3">
        <w:t>，</w:t>
      </w:r>
      <w:r w:rsidRPr="007358C3">
        <w:rPr>
          <w:rFonts w:hint="eastAsia"/>
        </w:rPr>
        <w:t>その後ボタンは消える仕様になっている</w:t>
      </w:r>
      <w:r w:rsidR="006A3B3E" w:rsidRPr="007358C3">
        <w:t>．</w:t>
      </w:r>
      <w:r w:rsidRPr="007358C3">
        <w:rPr>
          <w:rFonts w:hint="eastAsia"/>
        </w:rPr>
        <w:t>課題表示部は操作ボタン部のボタンが押されると表示内容が更新されるようになっており</w:t>
      </w:r>
      <w:r w:rsidR="006A3B3E" w:rsidRPr="007358C3">
        <w:t>，</w:t>
      </w:r>
      <w:r w:rsidRPr="007358C3">
        <w:rPr>
          <w:rFonts w:hint="eastAsia"/>
        </w:rPr>
        <w:t>ユーザは課題表示部に表示された内容を確認し</w:t>
      </w:r>
      <w:r w:rsidR="006A3B3E" w:rsidRPr="007358C3">
        <w:t>，</w:t>
      </w:r>
      <w:r w:rsidRPr="007358C3">
        <w:rPr>
          <w:rFonts w:hint="eastAsia"/>
        </w:rPr>
        <w:t>その内容に沿ったボタンを操作ボタン部から選び</w:t>
      </w:r>
      <w:r w:rsidR="006A3B3E" w:rsidRPr="007358C3">
        <w:t>，</w:t>
      </w:r>
      <w:r w:rsidRPr="007358C3">
        <w:rPr>
          <w:rFonts w:hint="eastAsia"/>
        </w:rPr>
        <w:t>ボタンをクリックする</w:t>
      </w:r>
      <w:r w:rsidR="006A3B3E" w:rsidRPr="007358C3">
        <w:t>，</w:t>
      </w:r>
      <w:r w:rsidRPr="007358C3">
        <w:rPr>
          <w:rFonts w:hint="eastAsia"/>
        </w:rPr>
        <w:t>といった操作を繰り返す</w:t>
      </w:r>
      <w:r w:rsidR="006A3B3E" w:rsidRPr="007358C3">
        <w:t>．</w:t>
      </w:r>
    </w:p>
    <w:p w14:paraId="41941388" w14:textId="77777777" w:rsidR="00377217" w:rsidRDefault="00377217" w:rsidP="00611D8E">
      <w:pPr>
        <w:jc w:val="center"/>
        <w:rPr>
          <w:b/>
        </w:rPr>
      </w:pPr>
    </w:p>
    <w:p w14:paraId="355153FD" w14:textId="77777777" w:rsidR="007358C3" w:rsidRPr="007358C3" w:rsidRDefault="007358C3" w:rsidP="00611D8E">
      <w:pPr>
        <w:jc w:val="center"/>
      </w:pPr>
    </w:p>
    <w:p w14:paraId="68BE21B8" w14:textId="77777777" w:rsidR="00377217" w:rsidRDefault="00377217" w:rsidP="00611D8E">
      <w:pPr>
        <w:jc w:val="center"/>
        <w:rPr>
          <w:b/>
        </w:rPr>
      </w:pPr>
    </w:p>
    <w:p w14:paraId="61207D76" w14:textId="77777777" w:rsidR="00377217" w:rsidRDefault="00377217" w:rsidP="00611D8E">
      <w:pPr>
        <w:jc w:val="center"/>
        <w:rPr>
          <w:b/>
        </w:rPr>
      </w:pPr>
    </w:p>
    <w:p w14:paraId="367A0E1B" w14:textId="3D661478" w:rsidR="00377217" w:rsidRDefault="00A47CD2" w:rsidP="00377217">
      <w:pPr>
        <w:jc w:val="left"/>
        <w:rPr>
          <w:b/>
        </w:rPr>
      </w:pPr>
      <w:r>
        <w:rPr>
          <w:b/>
        </w:rPr>
        <w:t xml:space="preserve">(2) </w:t>
      </w:r>
      <w:r>
        <w:rPr>
          <w:rFonts w:hint="eastAsia"/>
          <w:b/>
        </w:rPr>
        <w:t>特徴抽出インタフェース</w:t>
      </w:r>
    </w:p>
    <w:p w14:paraId="721013D1" w14:textId="3CA6827B" w:rsidR="00A47CD2" w:rsidRPr="00A47CD2" w:rsidRDefault="00A47CD2" w:rsidP="00A47CD2">
      <w:pPr>
        <w:ind w:firstLineChars="59" w:firstLine="142"/>
        <w:jc w:val="left"/>
      </w:pPr>
      <w:r>
        <w:rPr>
          <w:rFonts w:hint="eastAsia"/>
        </w:rPr>
        <w:t>以下に，特徴抽出インタフェースのキャプチャーおよび一連のインタラクションを示す．</w:t>
      </w:r>
    </w:p>
    <w:p w14:paraId="3152EA5D" w14:textId="77777777" w:rsidR="00377217" w:rsidRDefault="00377217" w:rsidP="00377217">
      <w:pPr>
        <w:jc w:val="left"/>
        <w:rPr>
          <w:b/>
        </w:rPr>
      </w:pPr>
    </w:p>
    <w:p w14:paraId="48610D81" w14:textId="77777777" w:rsidR="00611D8E" w:rsidRPr="0059084F" w:rsidRDefault="00611D8E" w:rsidP="00611D8E">
      <w:pPr>
        <w:jc w:val="center"/>
        <w:rPr>
          <w:b/>
        </w:rPr>
      </w:pPr>
      <w:r w:rsidRPr="0059084F">
        <w:rPr>
          <w:b/>
          <w:noProof/>
        </w:rPr>
        <w:drawing>
          <wp:inline distT="0" distB="0" distL="0" distR="0" wp14:anchorId="0731934B" wp14:editId="194DBA5E">
            <wp:extent cx="4280535" cy="3394627"/>
            <wp:effectExtent l="0" t="0" r="0" b="9525"/>
            <wp:docPr id="88"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7"/>
                    <pic:cNvPicPr>
                      <a:picLocks noChangeAspect="1"/>
                    </pic:cNvPicPr>
                  </pic:nvPicPr>
                  <pic:blipFill rotWithShape="1">
                    <a:blip r:embed="rId14"/>
                    <a:srcRect l="1819" t="1422" r="1794" b="2519"/>
                    <a:stretch/>
                  </pic:blipFill>
                  <pic:spPr>
                    <a:xfrm>
                      <a:off x="0" y="0"/>
                      <a:ext cx="4281400" cy="3395313"/>
                    </a:xfrm>
                    <a:prstGeom prst="rect">
                      <a:avLst/>
                    </a:prstGeom>
                    <a:ln>
                      <a:noFill/>
                    </a:ln>
                    <a:effectLst/>
                  </pic:spPr>
                </pic:pic>
              </a:graphicData>
            </a:graphic>
          </wp:inline>
        </w:drawing>
      </w:r>
    </w:p>
    <w:p w14:paraId="4E4FD844" w14:textId="4C772D81" w:rsidR="00611D8E" w:rsidRPr="006A3B3E" w:rsidRDefault="006A3B3E" w:rsidP="00611D8E">
      <w:pPr>
        <w:jc w:val="center"/>
      </w:pPr>
      <w:r w:rsidRPr="006A3B3E">
        <w:rPr>
          <w:rFonts w:hint="eastAsia"/>
        </w:rPr>
        <w:t>図</w:t>
      </w:r>
      <w:r>
        <w:t>4</w:t>
      </w:r>
      <w:r w:rsidRPr="006A3B3E">
        <w:t>.1</w:t>
      </w:r>
      <w:r w:rsidRPr="006A3B3E">
        <w:rPr>
          <w:rFonts w:hint="eastAsia"/>
        </w:rPr>
        <w:t xml:space="preserve">　</w:t>
      </w:r>
      <w:r w:rsidR="00611D8E" w:rsidRPr="006A3B3E">
        <w:rPr>
          <w:rFonts w:hint="eastAsia"/>
        </w:rPr>
        <w:t>特徴抽出インタフェース（基本形）</w:t>
      </w:r>
    </w:p>
    <w:p w14:paraId="2DCA6547" w14:textId="6FC1913A" w:rsidR="00377217" w:rsidRDefault="00377217" w:rsidP="0059084F">
      <w:pPr>
        <w:widowControl/>
        <w:jc w:val="left"/>
        <w:rPr>
          <w:b/>
        </w:rPr>
      </w:pPr>
    </w:p>
    <w:p w14:paraId="03A4E0E6" w14:textId="77777777" w:rsidR="00033AC8" w:rsidRDefault="00033AC8" w:rsidP="0059084F">
      <w:pPr>
        <w:widowControl/>
        <w:jc w:val="left"/>
        <w:rPr>
          <w:b/>
        </w:rPr>
      </w:pPr>
    </w:p>
    <w:p w14:paraId="4FE28A98" w14:textId="34DD6917" w:rsidR="00B517A5" w:rsidRDefault="00DB1EB7" w:rsidP="00B517A5">
      <w:pPr>
        <w:widowControl/>
        <w:jc w:val="center"/>
        <w:rPr>
          <w:b/>
        </w:rPr>
      </w:pPr>
      <w:r>
        <w:rPr>
          <w:b/>
          <w:noProof/>
        </w:rPr>
        <mc:AlternateContent>
          <mc:Choice Requires="wpg">
            <w:drawing>
              <wp:anchor distT="0" distB="0" distL="114300" distR="114300" simplePos="0" relativeHeight="251668480" behindDoc="0" locked="0" layoutInCell="1" allowOverlap="1" wp14:anchorId="2D15794A" wp14:editId="77B1604E">
                <wp:simplePos x="0" y="0"/>
                <wp:positionH relativeFrom="column">
                  <wp:posOffset>1031875</wp:posOffset>
                </wp:positionH>
                <wp:positionV relativeFrom="paragraph">
                  <wp:posOffset>430530</wp:posOffset>
                </wp:positionV>
                <wp:extent cx="1647190" cy="1347470"/>
                <wp:effectExtent l="0" t="0" r="29210" b="24130"/>
                <wp:wrapNone/>
                <wp:docPr id="19" name="図形グループ 19"/>
                <wp:cNvGraphicFramePr/>
                <a:graphic xmlns:a="http://schemas.openxmlformats.org/drawingml/2006/main">
                  <a:graphicData uri="http://schemas.microsoft.com/office/word/2010/wordprocessingGroup">
                    <wpg:wgp>
                      <wpg:cNvGrpSpPr/>
                      <wpg:grpSpPr>
                        <a:xfrm>
                          <a:off x="0" y="0"/>
                          <a:ext cx="1647190" cy="1347470"/>
                          <a:chOff x="0" y="0"/>
                          <a:chExt cx="1647190" cy="1347470"/>
                        </a:xfrm>
                      </wpg:grpSpPr>
                      <wps:wsp>
                        <wps:cNvPr id="10" name="直線コネクタ 10"/>
                        <wps:cNvCnPr/>
                        <wps:spPr>
                          <a:xfrm>
                            <a:off x="1644650" y="0"/>
                            <a:ext cx="0" cy="127000"/>
                          </a:xfrm>
                          <a:prstGeom prst="line">
                            <a:avLst/>
                          </a:prstGeom>
                          <a:ln>
                            <a:solidFill>
                              <a:srgbClr val="7F7F7F"/>
                            </a:solidFill>
                          </a:ln>
                          <a:effectLst/>
                        </wps:spPr>
                        <wps:style>
                          <a:lnRef idx="2">
                            <a:schemeClr val="accent1"/>
                          </a:lnRef>
                          <a:fillRef idx="0">
                            <a:schemeClr val="accent1"/>
                          </a:fillRef>
                          <a:effectRef idx="1">
                            <a:schemeClr val="accent1"/>
                          </a:effectRef>
                          <a:fontRef idx="minor">
                            <a:schemeClr val="tx1"/>
                          </a:fontRef>
                        </wps:style>
                        <wps:bodyPr/>
                      </wps:wsp>
                      <wps:wsp>
                        <wps:cNvPr id="11" name="直線コネクタ 11"/>
                        <wps:cNvCnPr/>
                        <wps:spPr>
                          <a:xfrm>
                            <a:off x="1644650" y="504190"/>
                            <a:ext cx="0" cy="127000"/>
                          </a:xfrm>
                          <a:prstGeom prst="line">
                            <a:avLst/>
                          </a:prstGeom>
                          <a:ln>
                            <a:solidFill>
                              <a:srgbClr val="7F7F7F"/>
                            </a:solidFill>
                          </a:ln>
                          <a:effectLst/>
                        </wps:spPr>
                        <wps:style>
                          <a:lnRef idx="2">
                            <a:schemeClr val="accent1"/>
                          </a:lnRef>
                          <a:fillRef idx="0">
                            <a:schemeClr val="accent1"/>
                          </a:fillRef>
                          <a:effectRef idx="1">
                            <a:schemeClr val="accent1"/>
                          </a:effectRef>
                          <a:fontRef idx="minor">
                            <a:schemeClr val="tx1"/>
                          </a:fontRef>
                        </wps:style>
                        <wps:bodyPr/>
                      </wps:wsp>
                      <wps:wsp>
                        <wps:cNvPr id="13" name="直線コネクタ 13"/>
                        <wps:cNvCnPr/>
                        <wps:spPr>
                          <a:xfrm>
                            <a:off x="1647190" y="1012190"/>
                            <a:ext cx="0" cy="127000"/>
                          </a:xfrm>
                          <a:prstGeom prst="line">
                            <a:avLst/>
                          </a:prstGeom>
                          <a:ln>
                            <a:solidFill>
                              <a:srgbClr val="7F7F7F"/>
                            </a:solidFill>
                          </a:ln>
                          <a:effectLst/>
                        </wps:spPr>
                        <wps:style>
                          <a:lnRef idx="2">
                            <a:schemeClr val="accent1"/>
                          </a:lnRef>
                          <a:fillRef idx="0">
                            <a:schemeClr val="accent1"/>
                          </a:fillRef>
                          <a:effectRef idx="1">
                            <a:schemeClr val="accent1"/>
                          </a:effectRef>
                          <a:fontRef idx="minor">
                            <a:schemeClr val="tx1"/>
                          </a:fontRef>
                        </wps:style>
                        <wps:bodyPr/>
                      </wps:wsp>
                      <wps:wsp>
                        <wps:cNvPr id="15" name="直線コネクタ 15"/>
                        <wps:cNvCnPr/>
                        <wps:spPr>
                          <a:xfrm>
                            <a:off x="12065" y="331470"/>
                            <a:ext cx="0" cy="1016000"/>
                          </a:xfrm>
                          <a:prstGeom prst="line">
                            <a:avLst/>
                          </a:prstGeom>
                          <a:ln>
                            <a:solidFill>
                              <a:srgbClr val="7F7F7F"/>
                            </a:solidFill>
                          </a:ln>
                          <a:effectLst/>
                        </wps:spPr>
                        <wps:style>
                          <a:lnRef idx="2">
                            <a:schemeClr val="accent1"/>
                          </a:lnRef>
                          <a:fillRef idx="0">
                            <a:schemeClr val="accent1"/>
                          </a:fillRef>
                          <a:effectRef idx="1">
                            <a:schemeClr val="accent1"/>
                          </a:effectRef>
                          <a:fontRef idx="minor">
                            <a:schemeClr val="tx1"/>
                          </a:fontRef>
                        </wps:style>
                        <wps:bodyPr/>
                      </wps:wsp>
                      <wps:wsp>
                        <wps:cNvPr id="16" name="直線コネクタ 16"/>
                        <wps:cNvCnPr/>
                        <wps:spPr>
                          <a:xfrm>
                            <a:off x="0" y="331470"/>
                            <a:ext cx="519545" cy="0"/>
                          </a:xfrm>
                          <a:prstGeom prst="line">
                            <a:avLst/>
                          </a:prstGeom>
                          <a:ln>
                            <a:solidFill>
                              <a:srgbClr val="7F7F7F"/>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wps:wsp>
                      <wps:wsp>
                        <wps:cNvPr id="18" name="直線コネクタ 18"/>
                        <wps:cNvCnPr/>
                        <wps:spPr>
                          <a:xfrm>
                            <a:off x="24130" y="1333500"/>
                            <a:ext cx="924791" cy="0"/>
                          </a:xfrm>
                          <a:prstGeom prst="line">
                            <a:avLst/>
                          </a:prstGeom>
                          <a:ln>
                            <a:solidFill>
                              <a:srgbClr val="7F7F7F"/>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3EFA197D" id="図形グループ 19" o:spid="_x0000_s1026" style="position:absolute;left:0;text-align:left;margin-left:81.25pt;margin-top:33.9pt;width:129.7pt;height:106.1pt;z-index:251668480" coordsize="16471,1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">
                <v:line id="直線コネクタ 10" o:spid="_x0000_s1027" style="position:absolute;visibility:visible;mso-wrap-style:square" from="16446,0" to="16446,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Y+fMMAAADbAAAADwAAAGRycy9kb3ducmV2LnhtbESPQWsCMRCF74L/IYzQi2i2PZR2NYot&#10;CHtVi9TbsBk3i5vJNkl1++87B8HbG+bNN+8t14Pv1JViagMbeJ4XoIjrYFtuDHwdtrM3UCkjW+wC&#10;k4E/SrBejUdLLG248Y6u+9wogXAq0YDLuS+1TrUjj2keemLZnUP0mGWMjbYRbwL3nX4pilftsWX5&#10;4LCnT0f1Zf/rhfLuhsN0t6Ht6eTisfmodPXzbczTZNgsQGUa8sN8v66sxJf00kUE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GPnzDAAAA2wAAAA8AAAAAAAAAAAAA&#10;AAAAoQIAAGRycy9kb3ducmV2LnhtbFBLBQYAAAAABAAEAPkAAACRAwAAAAA=&#10;" strokecolor="#7f7f7f" strokeweight="2pt"/>
                <v:line id="直線コネクタ 11" o:spid="_x0000_s1028" style="position:absolute;visibility:visible;mso-wrap-style:square" from="16446,5041" to="16446,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qb58IAAADbAAAADwAAAGRycy9kb3ducmV2LnhtbESPT4vCMBDF78J+hzALXkRTPYhbjeIK&#10;Qq/+Qdbb0IxNsZl0k6jdb78RBG8zvPd+82ax6mwj7uRD7VjBeJSBIC6drrlScDxshzMQISJrbByT&#10;gj8KsFp+9BaYa/fgHd33sRIJwiFHBSbGNpcylIYshpFriZN2cd5iTKuvpPb4SHDbyEmWTaXFmtMF&#10;gy1tDJXX/c0mypfpDoPdmrbns/Gn6ruQxe+PUv3Pbj0HEamLb/MrXehUfwzPX9IA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8qb58IAAADbAAAADwAAAAAAAAAAAAAA&#10;AAChAgAAZHJzL2Rvd25yZXYueG1sUEsFBgAAAAAEAAQA+QAAAJADAAAAAA==&#10;" strokecolor="#7f7f7f" strokeweight="2pt"/>
                <v:line id="直線コネクタ 13" o:spid="_x0000_s1029" style="position:absolute;visibility:visible;mso-wrap-style:square" from="16471,10121" to="16471,11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C8MAAADbAAAADwAAAGRycy9kb3ducmV2LnhtbESPT2sCMRDF70K/Q5iCF9GsFsSuRlFB&#10;2Kt/kHobNtPN0s1kTaKu374pFLzN8N77zZvFqrONuJMPtWMF41EGgrh0uuZKwem4G85AhIissXFM&#10;Cp4UYLV86y0w1+7Be7ofYiUShEOOCkyMbS5lKA1ZDCPXEift23mLMa2+ktrjI8FtIydZNpUWa04X&#10;DLa0NVT+HG42UT5Ndxzs17S7XIw/V5tCFtcvpfrv3XoOIlIXX+b/dKFT/Q/4+yUN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UoAvDAAAA2wAAAA8AAAAAAAAAAAAA&#10;AAAAoQIAAGRycy9kb3ducmV2LnhtbFBLBQYAAAAABAAEAPkAAACRAwAAAAA=&#10;" strokecolor="#7f7f7f" strokeweight="2pt"/>
                <v:line id="直線コネクタ 15" o:spid="_x0000_s1030" style="position:absolute;visibility:visible;mso-wrap-style:square" from="120,3314" to="120,1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d5MMAAADbAAAADwAAAGRycy9kb3ducmV2LnhtbESPT2sCMRDF70K/Q5iCF9GsQsWuRlFB&#10;2Kt/kHobNtPN0s1kTaKu374pFLzN8N77zZvFqrONuJMPtWMF41EGgrh0uuZKwem4G85AhIissXFM&#10;Cp4UYLV86y0w1+7Be7ofYiUShEOOCkyMbS5lKA1ZDCPXEift23mLMa2+ktrjI8FtIydZNpUWa04X&#10;DLa0NVT+HG42UT5Ndxzs17S7XIw/V5tCFtcvpfrv3XoOIlIXX+b/dKFT/Q/4+yUN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xneTDAAAA2wAAAA8AAAAAAAAAAAAA&#10;AAAAoQIAAGRycy9kb3ducmV2LnhtbFBLBQYAAAAABAAEAPkAAACRAwAAAAA=&#10;" strokecolor="#7f7f7f" strokeweight="2pt"/>
                <v:line id="直線コネクタ 16" o:spid="_x0000_s1031" style="position:absolute;visibility:visible;mso-wrap-style:square" from="0,3314" to="5195,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mTu78AAADbAAAADwAAAGRycy9kb3ducmV2LnhtbERPTWsCMRC9F/wPYQRvNbGC6NYoIgg9&#10;9KIVz8NmulncTNbNVNf++kYQepvH+5zlug+NulKX6sgWJmMDiriMrubKwvFr9zoHlQTZYROZLNwp&#10;wXo1eFli4eKN93Q9SKVyCKcCLXiRttA6lZ4CpnFsiTP3HbuAkmFXadfhLYeHRr8ZM9MBa84NHlva&#10;eirPh59g4fJ5vEs6xUr6ud/tJ7/OTM3C2tGw37yDEurlX/x0f7g8fwaPX/IBev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8mTu78AAADbAAAADwAAAAAAAAAAAAAAAACh&#10;AgAAZHJzL2Rvd25yZXYueG1sUEsFBgAAAAAEAAQA+QAAAI0DAAAAAA==&#10;" strokecolor="#7f7f7f" strokeweight="2pt">
                  <v:stroke endarrow="open"/>
                </v:line>
                <v:line id="直線コネクタ 18" o:spid="_x0000_s1032" style="position:absolute;visibility:visible;mso-wrap-style:square" from="241,13335" to="948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yesMAAADbAAAADwAAAGRycy9kb3ducmV2LnhtbESPQWsCMRCF74L/IYzQi2i2PZR2NYot&#10;CHtVi9TbsBk3i5vJNkl1++87B8HbG+bNN+8t14Pv1JViagMbeJ4XoIjrYFtuDHwdtrM3UCkjW+wC&#10;k4E/SrBejUdLLG248Y6u+9wogXAq0YDLuS+1TrUjj2keemLZnUP0mGWMjbYRbwL3nX4pilftsWX5&#10;4LCnT0f1Zf/rhfLuhsN0t6Ht6eTisfmodPXzbczTZNgsQGUa8sN8v66sxJew0kUE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wMnrDAAAA2wAAAA8AAAAAAAAAAAAA&#10;AAAAoQIAAGRycy9kb3ducmV2LnhtbFBLBQYAAAAABAAEAPkAAACRAwAAAAA=&#10;" strokecolor="#7f7f7f" strokeweight="2pt"/>
              </v:group>
            </w:pict>
          </mc:Fallback>
        </mc:AlternateContent>
      </w:r>
      <w:r w:rsidR="001A64A0">
        <w:rPr>
          <w:b/>
          <w:noProof/>
        </w:rPr>
        <mc:AlternateContent>
          <mc:Choice Requires="wps">
            <w:drawing>
              <wp:inline distT="0" distB="0" distL="0" distR="0" wp14:anchorId="7095A995" wp14:editId="006F577B">
                <wp:extent cx="1714500" cy="381000"/>
                <wp:effectExtent l="0" t="0" r="38100" b="25400"/>
                <wp:docPr id="1" name="正方形/長方形 1"/>
                <wp:cNvGraphicFramePr/>
                <a:graphic xmlns:a="http://schemas.openxmlformats.org/drawingml/2006/main">
                  <a:graphicData uri="http://schemas.microsoft.com/office/word/2010/wordprocessingShape">
                    <wps:wsp>
                      <wps:cNvSpPr/>
                      <wps:spPr>
                        <a:xfrm>
                          <a:off x="0" y="0"/>
                          <a:ext cx="1714500" cy="381000"/>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0AE46786" w14:textId="457CB2AA" w:rsidR="00832E87" w:rsidRPr="001A64A0" w:rsidRDefault="00832E87" w:rsidP="00C72CB0">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正方形/長方形 1" o:spid="_x0000_s1026" style="width:135pt;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" filled="f" strokecolor="gray [1629]">
                <v:textbox>
                  <w:txbxContent>
                    <w:p w14:paraId="0AE46786" w14:textId="457CB2AA" w:rsidR="00832E87" w:rsidRPr="001A64A0" w:rsidRDefault="00832E87" w:rsidP="00C72CB0">
                      <w:pPr>
                        <w:jc w:val="center"/>
                        <w:rPr>
                          <w:color w:val="000000" w:themeColor="text1"/>
                        </w:rPr>
                      </w:pPr>
                      <w:r>
                        <w:rPr>
                          <w:color w:val="000000" w:themeColor="text1"/>
                        </w:rPr>
                        <w:t>START</w:t>
                      </w:r>
                    </w:p>
                  </w:txbxContent>
                </v:textbox>
                <w10:anchorlock/>
              </v:rect>
            </w:pict>
          </mc:Fallback>
        </mc:AlternateContent>
      </w:r>
    </w:p>
    <w:p w14:paraId="68EBB1A6" w14:textId="087E9990" w:rsidR="001A64A0" w:rsidRDefault="00C90CDB" w:rsidP="00C90CDB">
      <w:pPr>
        <w:widowControl/>
        <w:jc w:val="center"/>
        <w:rPr>
          <w:b/>
        </w:rPr>
      </w:pPr>
      <w:r>
        <w:rPr>
          <w:b/>
          <w:noProof/>
        </w:rPr>
        <mc:AlternateContent>
          <mc:Choice Requires="wps">
            <w:drawing>
              <wp:inline distT="0" distB="0" distL="0" distR="0" wp14:anchorId="16AF7455" wp14:editId="4A7BB25F">
                <wp:extent cx="2250349" cy="381000"/>
                <wp:effectExtent l="0" t="0" r="36195" b="25400"/>
                <wp:docPr id="2" name="正方形/長方形 2"/>
                <wp:cNvGraphicFramePr/>
                <a:graphic xmlns:a="http://schemas.openxmlformats.org/drawingml/2006/main">
                  <a:graphicData uri="http://schemas.microsoft.com/office/word/2010/wordprocessingShape">
                    <wps:wsp>
                      <wps:cNvSpPr/>
                      <wps:spPr>
                        <a:xfrm>
                          <a:off x="0" y="0"/>
                          <a:ext cx="2250349" cy="381000"/>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70460205" w14:textId="72064745" w:rsidR="00832E87" w:rsidRPr="001A64A0" w:rsidRDefault="00832E87" w:rsidP="00C90CDB">
                            <w:pPr>
                              <w:jc w:val="center"/>
                              <w:rPr>
                                <w:color w:val="000000" w:themeColor="text1"/>
                              </w:rPr>
                            </w:pPr>
                            <w:r w:rsidRPr="00C90CDB">
                              <w:rPr>
                                <w:rFonts w:hint="eastAsia"/>
                                <w:b/>
                                <w:color w:val="000000" w:themeColor="text1"/>
                              </w:rPr>
                              <w:t>課題表示部で課題を見る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正方形/長方形 2" o:spid="_x0000_s1027" style="width:177.2pt;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" filled="f" strokecolor="gray [1629]">
                <v:textbox>
                  <w:txbxContent>
                    <w:p w14:paraId="70460205" w14:textId="72064745" w:rsidR="00832E87" w:rsidRPr="001A64A0" w:rsidRDefault="00832E87" w:rsidP="00C90CDB">
                      <w:pPr>
                        <w:jc w:val="center"/>
                        <w:rPr>
                          <w:color w:val="000000" w:themeColor="text1"/>
                        </w:rPr>
                      </w:pPr>
                      <w:r w:rsidRPr="00C90CDB">
                        <w:rPr>
                          <w:rFonts w:hint="eastAsia"/>
                          <w:b/>
                          <w:color w:val="000000" w:themeColor="text1"/>
                        </w:rPr>
                        <w:t>課題表示部で課題を見る</w:t>
                      </w:r>
                    </w:p>
                  </w:txbxContent>
                </v:textbox>
                <w10:anchorlock/>
              </v:rect>
            </w:pict>
          </mc:Fallback>
        </mc:AlternateContent>
      </w:r>
    </w:p>
    <w:p w14:paraId="5BDF0CBB" w14:textId="3E94159E" w:rsidR="00C72CB0" w:rsidRDefault="00C90CDB" w:rsidP="00C90CDB">
      <w:pPr>
        <w:widowControl/>
        <w:jc w:val="center"/>
        <w:rPr>
          <w:b/>
        </w:rPr>
      </w:pPr>
      <w:r>
        <w:rPr>
          <w:b/>
          <w:noProof/>
        </w:rPr>
        <mc:AlternateContent>
          <mc:Choice Requires="wps">
            <w:drawing>
              <wp:inline distT="0" distB="0" distL="0" distR="0" wp14:anchorId="7830D8BA" wp14:editId="0676B232">
                <wp:extent cx="2609124" cy="381000"/>
                <wp:effectExtent l="0" t="0" r="33020" b="25400"/>
                <wp:docPr id="6" name="正方形/長方形 6"/>
                <wp:cNvGraphicFramePr/>
                <a:graphic xmlns:a="http://schemas.openxmlformats.org/drawingml/2006/main">
                  <a:graphicData uri="http://schemas.microsoft.com/office/word/2010/wordprocessingShape">
                    <wps:wsp>
                      <wps:cNvSpPr/>
                      <wps:spPr>
                        <a:xfrm>
                          <a:off x="0" y="0"/>
                          <a:ext cx="2609124" cy="381000"/>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320D88A" w14:textId="458DF5BF" w:rsidR="00832E87" w:rsidRPr="00C90CDB" w:rsidRDefault="00832E87" w:rsidP="00C90CDB">
                            <w:pPr>
                              <w:jc w:val="center"/>
                              <w:rPr>
                                <w:b/>
                                <w:color w:val="000000" w:themeColor="text1"/>
                              </w:rPr>
                            </w:pPr>
                            <w:r>
                              <w:rPr>
                                <w:rFonts w:hint="eastAsia"/>
                                <w:b/>
                                <w:color w:val="000000" w:themeColor="text1"/>
                              </w:rPr>
                              <w:t>操作ボタン部から</w:t>
                            </w:r>
                            <w:r w:rsidRPr="00C90CDB">
                              <w:rPr>
                                <w:rFonts w:hint="eastAsia"/>
                                <w:b/>
                                <w:color w:val="000000" w:themeColor="text1"/>
                              </w:rPr>
                              <w:t>ボタンを押す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正方形/長方形 6" o:spid="_x0000_s1028" style="width:205.45pt;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" filled="f" strokecolor="gray [1629]">
                <v:textbox>
                  <w:txbxContent>
                    <w:p w14:paraId="3320D88A" w14:textId="458DF5BF" w:rsidR="00832E87" w:rsidRPr="00C90CDB" w:rsidRDefault="00832E87" w:rsidP="00C90CDB">
                      <w:pPr>
                        <w:jc w:val="center"/>
                        <w:rPr>
                          <w:b/>
                          <w:color w:val="000000" w:themeColor="text1"/>
                        </w:rPr>
                      </w:pPr>
                      <w:r>
                        <w:rPr>
                          <w:rFonts w:hint="eastAsia"/>
                          <w:b/>
                          <w:color w:val="000000" w:themeColor="text1"/>
                        </w:rPr>
                        <w:t>操作ボタン部から</w:t>
                      </w:r>
                      <w:r w:rsidRPr="00C90CDB">
                        <w:rPr>
                          <w:rFonts w:hint="eastAsia"/>
                          <w:b/>
                          <w:color w:val="000000" w:themeColor="text1"/>
                        </w:rPr>
                        <w:t>ボタンを押す</w:t>
                      </w:r>
                    </w:p>
                  </w:txbxContent>
                </v:textbox>
                <w10:anchorlock/>
              </v:rect>
            </w:pict>
          </mc:Fallback>
        </mc:AlternateContent>
      </w:r>
    </w:p>
    <w:p w14:paraId="232106D4" w14:textId="3A61D3AA" w:rsidR="00C72CB0" w:rsidRDefault="00C90CDB" w:rsidP="00C90CDB">
      <w:pPr>
        <w:widowControl/>
        <w:jc w:val="center"/>
        <w:rPr>
          <w:b/>
        </w:rPr>
      </w:pPr>
      <w:r>
        <w:rPr>
          <w:b/>
          <w:noProof/>
        </w:rPr>
        <mc:AlternateContent>
          <mc:Choice Requires="wps">
            <w:drawing>
              <wp:inline distT="0" distB="0" distL="0" distR="0" wp14:anchorId="7355CC56" wp14:editId="129ED247">
                <wp:extent cx="1374049" cy="381000"/>
                <wp:effectExtent l="0" t="0" r="23495" b="25400"/>
                <wp:docPr id="9" name="正方形/長方形 9"/>
                <wp:cNvGraphicFramePr/>
                <a:graphic xmlns:a="http://schemas.openxmlformats.org/drawingml/2006/main">
                  <a:graphicData uri="http://schemas.microsoft.com/office/word/2010/wordprocessingShape">
                    <wps:wsp>
                      <wps:cNvSpPr/>
                      <wps:spPr>
                        <a:xfrm>
                          <a:off x="0" y="0"/>
                          <a:ext cx="1374049" cy="381000"/>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1B94FC4E" w14:textId="554752F4" w:rsidR="00832E87" w:rsidRPr="00C90CDB" w:rsidRDefault="00832E87" w:rsidP="00C90CDB">
                            <w:pPr>
                              <w:jc w:val="center"/>
                              <w:rPr>
                                <w:b/>
                                <w:color w:val="000000" w:themeColor="text1"/>
                              </w:rPr>
                            </w:pPr>
                            <w:r w:rsidRPr="00C90CDB">
                              <w:rPr>
                                <w:rFonts w:hint="eastAsia"/>
                                <w:b/>
                                <w:color w:val="000000" w:themeColor="text1"/>
                              </w:rPr>
                              <w:t>問題が変わる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正方形/長方形 9" o:spid="_x0000_s1029" style="width:108.2pt;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" filled="f" strokecolor="gray [1629]">
                <v:textbox>
                  <w:txbxContent>
                    <w:p w14:paraId="1B94FC4E" w14:textId="554752F4" w:rsidR="00832E87" w:rsidRPr="00C90CDB" w:rsidRDefault="00832E87" w:rsidP="00C90CDB">
                      <w:pPr>
                        <w:jc w:val="center"/>
                        <w:rPr>
                          <w:b/>
                          <w:color w:val="000000" w:themeColor="text1"/>
                        </w:rPr>
                      </w:pPr>
                      <w:r w:rsidRPr="00C90CDB">
                        <w:rPr>
                          <w:rFonts w:hint="eastAsia"/>
                          <w:b/>
                          <w:color w:val="000000" w:themeColor="text1"/>
                        </w:rPr>
                        <w:t>問題が変わる</w:t>
                      </w:r>
                    </w:p>
                  </w:txbxContent>
                </v:textbox>
                <w10:anchorlock/>
              </v:rect>
            </w:pict>
          </mc:Fallback>
        </mc:AlternateContent>
      </w:r>
    </w:p>
    <w:p w14:paraId="4C325465" w14:textId="77777777" w:rsidR="00C90CDB" w:rsidRDefault="00C90CDB" w:rsidP="00C90CDB">
      <w:pPr>
        <w:widowControl/>
        <w:jc w:val="center"/>
        <w:rPr>
          <w:b/>
        </w:rPr>
      </w:pPr>
    </w:p>
    <w:p w14:paraId="357F493A" w14:textId="57A29D1A" w:rsidR="00C90CDB" w:rsidRPr="006A3B3E" w:rsidRDefault="006A3B3E" w:rsidP="00DB1EB7">
      <w:pPr>
        <w:widowControl/>
        <w:jc w:val="center"/>
      </w:pPr>
      <w:r w:rsidRPr="006A3B3E">
        <w:rPr>
          <w:rFonts w:hint="eastAsia"/>
        </w:rPr>
        <w:t>図</w:t>
      </w:r>
      <w:r>
        <w:t>4</w:t>
      </w:r>
      <w:r w:rsidRPr="006A3B3E">
        <w:t>.2</w:t>
      </w:r>
      <w:r w:rsidRPr="006A3B3E">
        <w:rPr>
          <w:rFonts w:hint="eastAsia"/>
        </w:rPr>
        <w:t xml:space="preserve">　</w:t>
      </w:r>
      <w:r w:rsidR="00DB1EB7" w:rsidRPr="006A3B3E">
        <w:rPr>
          <w:rFonts w:hint="eastAsia"/>
        </w:rPr>
        <w:t>課題</w:t>
      </w:r>
      <w:r w:rsidR="00C90CDB" w:rsidRPr="006A3B3E">
        <w:rPr>
          <w:rFonts w:hint="eastAsia"/>
        </w:rPr>
        <w:t>インタフェースでの一連のインタラクション</w:t>
      </w:r>
    </w:p>
    <w:p w14:paraId="41DC8D6B" w14:textId="2620A933" w:rsidR="00C90CDB" w:rsidRDefault="00C90CDB" w:rsidP="00C90CDB">
      <w:pPr>
        <w:widowControl/>
        <w:jc w:val="center"/>
        <w:rPr>
          <w:b/>
        </w:rPr>
      </w:pPr>
    </w:p>
    <w:p w14:paraId="7716F7E0" w14:textId="74AD6E42" w:rsidR="00521B95" w:rsidRPr="006A3B3E" w:rsidRDefault="00521B95" w:rsidP="00521B95">
      <w:pPr>
        <w:widowControl/>
        <w:ind w:firstLineChars="59" w:firstLine="142"/>
        <w:jc w:val="left"/>
      </w:pPr>
      <w:r>
        <w:rPr>
          <w:rFonts w:hint="eastAsia"/>
        </w:rPr>
        <w:lastRenderedPageBreak/>
        <w:t>以下，思考および探索の特徴量抽出インタフェースについて以下に詳細を述べる</w:t>
      </w:r>
      <w:r w:rsidRPr="006A3B3E">
        <w:t>．</w:t>
      </w:r>
    </w:p>
    <w:p w14:paraId="0CB4D859" w14:textId="77777777" w:rsidR="00611D8E" w:rsidRDefault="00611D8E" w:rsidP="00611D8E">
      <w:pPr>
        <w:rPr>
          <w:b/>
        </w:rPr>
      </w:pPr>
    </w:p>
    <w:p w14:paraId="638AE0E8" w14:textId="6D95F93F" w:rsidR="00377217" w:rsidRPr="0059084F" w:rsidRDefault="006A3B3E" w:rsidP="00377217">
      <w:pPr>
        <w:jc w:val="center"/>
        <w:rPr>
          <w:b/>
        </w:rPr>
      </w:pPr>
      <w:r>
        <w:rPr>
          <w:rFonts w:hint="eastAsia"/>
          <w:b/>
        </w:rPr>
        <w:t>表</w:t>
      </w:r>
      <w:r>
        <w:rPr>
          <w:b/>
        </w:rPr>
        <w:t>4.2</w:t>
      </w:r>
      <w:r>
        <w:rPr>
          <w:rFonts w:hint="eastAsia"/>
          <w:b/>
        </w:rPr>
        <w:t xml:space="preserve">　</w:t>
      </w:r>
      <w:r w:rsidR="00377217">
        <w:rPr>
          <w:rFonts w:hint="eastAsia"/>
          <w:b/>
        </w:rPr>
        <w:t>特徴抽出インタフェース</w:t>
      </w:r>
    </w:p>
    <w:tbl>
      <w:tblPr>
        <w:tblStyle w:val="a5"/>
        <w:tblW w:w="0" w:type="auto"/>
        <w:jc w:val="center"/>
        <w:tblLook w:val="04A0" w:firstRow="1" w:lastRow="0" w:firstColumn="1" w:lastColumn="0" w:noHBand="0" w:noVBand="1"/>
      </w:tblPr>
      <w:tblGrid>
        <w:gridCol w:w="4143"/>
        <w:gridCol w:w="1970"/>
        <w:gridCol w:w="2184"/>
      </w:tblGrid>
      <w:tr w:rsidR="00611D8E" w:rsidRPr="0059084F" w14:paraId="3CFA357E" w14:textId="77777777" w:rsidTr="007358C3">
        <w:trPr>
          <w:jc w:val="center"/>
        </w:trPr>
        <w:tc>
          <w:tcPr>
            <w:tcW w:w="4143" w:type="dxa"/>
            <w:tcBorders>
              <w:left w:val="nil"/>
            </w:tcBorders>
          </w:tcPr>
          <w:p w14:paraId="10DC96CA" w14:textId="77777777" w:rsidR="00611D8E" w:rsidRPr="007358C3" w:rsidRDefault="00611D8E" w:rsidP="00611D8E">
            <w:pPr>
              <w:jc w:val="center"/>
            </w:pPr>
          </w:p>
        </w:tc>
        <w:tc>
          <w:tcPr>
            <w:tcW w:w="1970" w:type="dxa"/>
          </w:tcPr>
          <w:p w14:paraId="79918FA8" w14:textId="77777777" w:rsidR="00611D8E" w:rsidRPr="007358C3" w:rsidRDefault="00611D8E" w:rsidP="00611D8E">
            <w:pPr>
              <w:jc w:val="center"/>
            </w:pPr>
            <w:r w:rsidRPr="007358C3">
              <w:rPr>
                <w:rFonts w:hint="eastAsia"/>
              </w:rPr>
              <w:t>課題表示部</w:t>
            </w:r>
          </w:p>
        </w:tc>
        <w:tc>
          <w:tcPr>
            <w:tcW w:w="2184" w:type="dxa"/>
            <w:tcBorders>
              <w:right w:val="nil"/>
            </w:tcBorders>
          </w:tcPr>
          <w:p w14:paraId="60411CC9" w14:textId="77777777" w:rsidR="00611D8E" w:rsidRPr="007358C3" w:rsidRDefault="00611D8E" w:rsidP="00611D8E">
            <w:pPr>
              <w:jc w:val="center"/>
            </w:pPr>
            <w:r w:rsidRPr="007358C3">
              <w:rPr>
                <w:rFonts w:hint="eastAsia"/>
              </w:rPr>
              <w:t>操作ボタン部</w:t>
            </w:r>
          </w:p>
        </w:tc>
      </w:tr>
      <w:tr w:rsidR="007358C3" w:rsidRPr="0059084F" w14:paraId="765BAE39" w14:textId="77777777" w:rsidTr="007358C3">
        <w:trPr>
          <w:trHeight w:val="810"/>
          <w:jc w:val="center"/>
        </w:trPr>
        <w:tc>
          <w:tcPr>
            <w:tcW w:w="4143" w:type="dxa"/>
            <w:tcBorders>
              <w:left w:val="nil"/>
            </w:tcBorders>
          </w:tcPr>
          <w:p w14:paraId="15088E2C" w14:textId="77777777" w:rsidR="007358C3" w:rsidRPr="007358C3" w:rsidRDefault="007358C3" w:rsidP="00611D8E">
            <w:pPr>
              <w:jc w:val="center"/>
            </w:pPr>
            <w:r w:rsidRPr="007358C3">
              <w:rPr>
                <w:rFonts w:hint="eastAsia"/>
              </w:rPr>
              <w:t>思考特徴量抽出インタフェース</w:t>
            </w:r>
          </w:p>
          <w:p w14:paraId="65E300E2" w14:textId="0442DE64" w:rsidR="007358C3" w:rsidRPr="007358C3" w:rsidRDefault="007358C3" w:rsidP="00611D8E">
            <w:pPr>
              <w:jc w:val="center"/>
            </w:pPr>
            <w:r w:rsidRPr="007358C3">
              <w:rPr>
                <w:rFonts w:hint="eastAsia"/>
              </w:rPr>
              <w:t>探索特徴量抽出インタフェース</w:t>
            </w:r>
          </w:p>
        </w:tc>
        <w:tc>
          <w:tcPr>
            <w:tcW w:w="1970" w:type="dxa"/>
          </w:tcPr>
          <w:p w14:paraId="4CF04B9E" w14:textId="77777777" w:rsidR="007358C3" w:rsidRPr="007358C3" w:rsidRDefault="007358C3" w:rsidP="00611D8E">
            <w:pPr>
              <w:jc w:val="center"/>
            </w:pPr>
            <w:r w:rsidRPr="007358C3">
              <w:rPr>
                <w:rFonts w:hint="eastAsia"/>
              </w:rPr>
              <w:t>加減の計算</w:t>
            </w:r>
          </w:p>
          <w:p w14:paraId="50A5BD56" w14:textId="3991BAD9" w:rsidR="007358C3" w:rsidRPr="007358C3" w:rsidRDefault="007358C3" w:rsidP="00611D8E">
            <w:pPr>
              <w:jc w:val="center"/>
            </w:pPr>
            <w:r w:rsidRPr="007358C3">
              <w:rPr>
                <w:rFonts w:hint="eastAsia"/>
              </w:rPr>
              <w:t>乱数表示</w:t>
            </w:r>
          </w:p>
        </w:tc>
        <w:tc>
          <w:tcPr>
            <w:tcW w:w="2184" w:type="dxa"/>
            <w:tcBorders>
              <w:right w:val="nil"/>
            </w:tcBorders>
          </w:tcPr>
          <w:p w14:paraId="55982B2B" w14:textId="77777777" w:rsidR="007358C3" w:rsidRPr="007358C3" w:rsidRDefault="007358C3" w:rsidP="00611D8E">
            <w:pPr>
              <w:jc w:val="center"/>
            </w:pPr>
            <w:r w:rsidRPr="007358C3">
              <w:t>1-50</w:t>
            </w:r>
            <w:r w:rsidRPr="007358C3">
              <w:rPr>
                <w:rFonts w:hint="eastAsia"/>
              </w:rPr>
              <w:t>の順列</w:t>
            </w:r>
          </w:p>
          <w:p w14:paraId="015D60EA" w14:textId="49BCFA7F" w:rsidR="007358C3" w:rsidRPr="007358C3" w:rsidRDefault="007358C3" w:rsidP="00611D8E">
            <w:pPr>
              <w:jc w:val="center"/>
            </w:pPr>
            <w:r w:rsidRPr="007358C3">
              <w:rPr>
                <w:rFonts w:hint="eastAsia"/>
              </w:rPr>
              <w:t>ランダム配列</w:t>
            </w:r>
          </w:p>
        </w:tc>
      </w:tr>
    </w:tbl>
    <w:p w14:paraId="7221FB42" w14:textId="77777777" w:rsidR="00611D8E" w:rsidRPr="0059084F" w:rsidRDefault="00611D8E" w:rsidP="000E4223">
      <w:pPr>
        <w:rPr>
          <w:b/>
        </w:rPr>
      </w:pPr>
    </w:p>
    <w:p w14:paraId="1BA1A6F7" w14:textId="0E452391" w:rsidR="00377217" w:rsidRDefault="002B350B" w:rsidP="00521B95">
      <w:pPr>
        <w:widowControl/>
        <w:jc w:val="left"/>
        <w:rPr>
          <w:b/>
        </w:rPr>
      </w:pPr>
      <w:r>
        <w:rPr>
          <w:rFonts w:hint="eastAsia"/>
          <w:b/>
        </w:rPr>
        <w:t>ⅰ．</w:t>
      </w:r>
      <w:r w:rsidR="00611D8E" w:rsidRPr="002B350B">
        <w:rPr>
          <w:rFonts w:hint="eastAsia"/>
          <w:b/>
          <w:u w:val="single"/>
        </w:rPr>
        <w:t>思考特徴量抽出インタフェース</w:t>
      </w:r>
    </w:p>
    <w:p w14:paraId="0D721D96" w14:textId="77777777" w:rsidR="00521B95" w:rsidRPr="0059084F" w:rsidRDefault="00521B95" w:rsidP="00521B95">
      <w:pPr>
        <w:widowControl/>
        <w:jc w:val="left"/>
        <w:rPr>
          <w:b/>
        </w:rPr>
      </w:pPr>
    </w:p>
    <w:p w14:paraId="4D3A1FEA" w14:textId="77777777" w:rsidR="00611D8E" w:rsidRPr="0059084F" w:rsidRDefault="00611D8E" w:rsidP="00611D8E">
      <w:pPr>
        <w:jc w:val="center"/>
        <w:rPr>
          <w:b/>
        </w:rPr>
      </w:pPr>
      <w:r w:rsidRPr="0059084F">
        <w:rPr>
          <w:b/>
          <w:noProof/>
        </w:rPr>
        <w:drawing>
          <wp:inline distT="0" distB="0" distL="0" distR="0" wp14:anchorId="6C0B1018" wp14:editId="0E1FFCA0">
            <wp:extent cx="5040000" cy="3306157"/>
            <wp:effectExtent l="0" t="0" r="0" b="0"/>
            <wp:docPr id="12"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pic:cNvPicPr>
                  </pic:nvPicPr>
                  <pic:blipFill rotWithShape="1">
                    <a:blip r:embed="rId15"/>
                    <a:srcRect l="3552" t="724" r="3004" b="6633"/>
                    <a:stretch/>
                  </pic:blipFill>
                  <pic:spPr>
                    <a:xfrm>
                      <a:off x="0" y="0"/>
                      <a:ext cx="5040000" cy="3306157"/>
                    </a:xfrm>
                    <a:prstGeom prst="rect">
                      <a:avLst/>
                    </a:prstGeom>
                    <a:ln>
                      <a:noFill/>
                    </a:ln>
                    <a:effectLst/>
                  </pic:spPr>
                </pic:pic>
              </a:graphicData>
            </a:graphic>
          </wp:inline>
        </w:drawing>
      </w:r>
    </w:p>
    <w:p w14:paraId="49E7212F" w14:textId="51173796" w:rsidR="00611D8E" w:rsidRPr="006A3B3E" w:rsidRDefault="00611D8E" w:rsidP="00611D8E">
      <w:pPr>
        <w:jc w:val="center"/>
      </w:pPr>
      <w:r w:rsidRPr="006A3B3E">
        <w:rPr>
          <w:rFonts w:hint="eastAsia"/>
        </w:rPr>
        <w:t>図</w:t>
      </w:r>
      <w:r w:rsidR="006A3B3E">
        <w:t>4</w:t>
      </w:r>
      <w:r w:rsidRPr="006A3B3E">
        <w:t>.</w:t>
      </w:r>
      <w:r w:rsidR="006A3B3E" w:rsidRPr="006A3B3E">
        <w:t>3</w:t>
      </w:r>
      <w:r w:rsidR="006A3B3E" w:rsidRPr="006A3B3E">
        <w:rPr>
          <w:rFonts w:hint="eastAsia"/>
        </w:rPr>
        <w:t xml:space="preserve">　</w:t>
      </w:r>
      <w:r w:rsidRPr="006A3B3E">
        <w:rPr>
          <w:rFonts w:hint="eastAsia"/>
        </w:rPr>
        <w:t>思考特徴量抽出インタフェース</w:t>
      </w:r>
    </w:p>
    <w:p w14:paraId="42F0E55C" w14:textId="77777777" w:rsidR="00611D8E" w:rsidRPr="0059084F" w:rsidRDefault="00611D8E" w:rsidP="00611D8E">
      <w:pPr>
        <w:jc w:val="center"/>
        <w:rPr>
          <w:b/>
        </w:rPr>
      </w:pPr>
    </w:p>
    <w:p w14:paraId="5951A3DF" w14:textId="6C77C8E1" w:rsidR="006A3B3E" w:rsidRPr="006A3B3E" w:rsidRDefault="00611D8E" w:rsidP="00521B95">
      <w:pPr>
        <w:ind w:firstLineChars="54" w:firstLine="130"/>
        <w:jc w:val="left"/>
      </w:pPr>
      <w:r w:rsidRPr="006A3B3E">
        <w:rPr>
          <w:rFonts w:hint="eastAsia"/>
        </w:rPr>
        <w:t>思考特徴抽出インタフェースは</w:t>
      </w:r>
      <w:r w:rsidR="006A3B3E" w:rsidRPr="006A3B3E">
        <w:t>，</w:t>
      </w:r>
      <w:r w:rsidRPr="006A3B3E">
        <w:rPr>
          <w:rFonts w:hint="eastAsia"/>
        </w:rPr>
        <w:t>基本動作の思考の要素を抽出するものである</w:t>
      </w:r>
      <w:r w:rsidR="006A3B3E" w:rsidRPr="006A3B3E">
        <w:t>．</w:t>
      </w:r>
      <w:r w:rsidRPr="006A3B3E">
        <w:rPr>
          <w:rFonts w:hint="eastAsia"/>
        </w:rPr>
        <w:t>図</w:t>
      </w:r>
      <w:r w:rsidR="006A3B3E">
        <w:t>4</w:t>
      </w:r>
      <w:r w:rsidRPr="006A3B3E">
        <w:t>.</w:t>
      </w:r>
      <w:r w:rsidR="006A3B3E" w:rsidRPr="006A3B3E">
        <w:t>3</w:t>
      </w:r>
      <w:r w:rsidRPr="006A3B3E">
        <w:rPr>
          <w:rFonts w:hint="eastAsia"/>
        </w:rPr>
        <w:t>に示すように</w:t>
      </w:r>
      <w:r w:rsidR="006A3B3E" w:rsidRPr="006A3B3E">
        <w:t>，</w:t>
      </w:r>
      <w:r w:rsidRPr="006A3B3E">
        <w:rPr>
          <w:rFonts w:hint="eastAsia"/>
        </w:rPr>
        <w:t>課題表示部にはユーザに考えさせるタスク（計算問題）を表示させることにより</w:t>
      </w:r>
      <w:r w:rsidR="006A3B3E" w:rsidRPr="006A3B3E">
        <w:t>，</w:t>
      </w:r>
      <w:r w:rsidRPr="006A3B3E">
        <w:rPr>
          <w:rFonts w:hint="eastAsia"/>
        </w:rPr>
        <w:t>思考の特徴を抽出する</w:t>
      </w:r>
      <w:r w:rsidR="006A3B3E" w:rsidRPr="006A3B3E">
        <w:t>．</w:t>
      </w:r>
      <w:r w:rsidRPr="006A3B3E">
        <w:rPr>
          <w:rFonts w:hint="eastAsia"/>
        </w:rPr>
        <w:t>計算問題は答えが</w:t>
      </w:r>
      <w:r w:rsidRPr="006A3B3E">
        <w:t>1-50</w:t>
      </w:r>
      <w:r w:rsidRPr="006A3B3E">
        <w:rPr>
          <w:rFonts w:hint="eastAsia"/>
        </w:rPr>
        <w:t>になるような</w:t>
      </w:r>
      <w:r w:rsidRPr="006A3B3E">
        <w:t>3</w:t>
      </w:r>
      <w:r w:rsidRPr="006A3B3E">
        <w:rPr>
          <w:rFonts w:hint="eastAsia"/>
        </w:rPr>
        <w:t>項の加減の計算とする</w:t>
      </w:r>
      <w:r w:rsidR="006A3B3E" w:rsidRPr="006A3B3E">
        <w:t>．</w:t>
      </w:r>
      <w:r w:rsidRPr="006A3B3E">
        <w:rPr>
          <w:rFonts w:hint="eastAsia"/>
        </w:rPr>
        <w:t>計算問題のタスクは毎回更新され</w:t>
      </w:r>
      <w:r w:rsidR="006A3B3E" w:rsidRPr="006A3B3E">
        <w:t>，</w:t>
      </w:r>
      <w:r w:rsidRPr="006A3B3E">
        <w:rPr>
          <w:rFonts w:hint="eastAsia"/>
        </w:rPr>
        <w:t>その都度ユーザには思考の特徴が現れると考えられる</w:t>
      </w:r>
      <w:r w:rsidR="006A3B3E" w:rsidRPr="006A3B3E">
        <w:t>．</w:t>
      </w:r>
      <w:r w:rsidRPr="006A3B3E">
        <w:rPr>
          <w:rFonts w:hint="eastAsia"/>
        </w:rPr>
        <w:t>操作ボタン部では</w:t>
      </w:r>
      <w:r w:rsidR="006A3B3E" w:rsidRPr="006A3B3E">
        <w:t>，</w:t>
      </w:r>
      <w:r w:rsidRPr="006A3B3E">
        <w:rPr>
          <w:rFonts w:hint="eastAsia"/>
        </w:rPr>
        <w:t>数字が１から順列に配置され</w:t>
      </w:r>
      <w:r w:rsidR="006A3B3E" w:rsidRPr="006A3B3E">
        <w:t>，</w:t>
      </w:r>
      <w:r w:rsidR="00521B95">
        <w:rPr>
          <w:rFonts w:hint="eastAsia"/>
        </w:rPr>
        <w:t>ボタンを探すといった探索の要素は含まれてい</w:t>
      </w:r>
      <w:r w:rsidRPr="006A3B3E">
        <w:rPr>
          <w:rFonts w:hint="eastAsia"/>
        </w:rPr>
        <w:t>ない</w:t>
      </w:r>
      <w:r w:rsidR="006A3B3E" w:rsidRPr="006A3B3E">
        <w:t>．</w:t>
      </w:r>
    </w:p>
    <w:p w14:paraId="18F4DE80" w14:textId="42D7F344" w:rsidR="00611D8E" w:rsidRDefault="002B350B" w:rsidP="00615C98">
      <w:pPr>
        <w:widowControl/>
        <w:jc w:val="left"/>
        <w:rPr>
          <w:b/>
        </w:rPr>
      </w:pPr>
      <w:r>
        <w:rPr>
          <w:rFonts w:hint="eastAsia"/>
          <w:b/>
        </w:rPr>
        <w:lastRenderedPageBreak/>
        <w:t>ⅱ．</w:t>
      </w:r>
      <w:r w:rsidR="00611D8E" w:rsidRPr="002B350B">
        <w:rPr>
          <w:rFonts w:hint="eastAsia"/>
          <w:b/>
          <w:u w:val="single"/>
        </w:rPr>
        <w:t>探索特徴量抽出インタフェース</w:t>
      </w:r>
    </w:p>
    <w:p w14:paraId="367F029D" w14:textId="77777777" w:rsidR="00377217" w:rsidRPr="0059084F" w:rsidRDefault="00377217" w:rsidP="00611D8E">
      <w:pPr>
        <w:jc w:val="left"/>
        <w:rPr>
          <w:b/>
        </w:rPr>
      </w:pPr>
    </w:p>
    <w:p w14:paraId="050897B7" w14:textId="77777777" w:rsidR="00611D8E" w:rsidRPr="0059084F" w:rsidRDefault="00611D8E" w:rsidP="00611D8E">
      <w:pPr>
        <w:jc w:val="center"/>
        <w:rPr>
          <w:b/>
        </w:rPr>
      </w:pPr>
      <w:r w:rsidRPr="0059084F">
        <w:rPr>
          <w:b/>
          <w:noProof/>
        </w:rPr>
        <w:drawing>
          <wp:inline distT="0" distB="0" distL="0" distR="0" wp14:anchorId="5341BA58" wp14:editId="5C474DC2">
            <wp:extent cx="5040000" cy="3296445"/>
            <wp:effectExtent l="0" t="0" r="0" b="5715"/>
            <wp:docPr id="17"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pic:cNvPicPr>
                      <a:picLocks noChangeAspect="1"/>
                    </pic:cNvPicPr>
                  </pic:nvPicPr>
                  <pic:blipFill rotWithShape="1">
                    <a:blip r:embed="rId16"/>
                    <a:srcRect l="977" t="-398" r="1313" b="3484"/>
                    <a:stretch/>
                  </pic:blipFill>
                  <pic:spPr>
                    <a:xfrm>
                      <a:off x="0" y="0"/>
                      <a:ext cx="5040000" cy="3296445"/>
                    </a:xfrm>
                    <a:prstGeom prst="rect">
                      <a:avLst/>
                    </a:prstGeom>
                    <a:ln>
                      <a:noFill/>
                    </a:ln>
                    <a:effectLst/>
                  </pic:spPr>
                </pic:pic>
              </a:graphicData>
            </a:graphic>
          </wp:inline>
        </w:drawing>
      </w:r>
    </w:p>
    <w:p w14:paraId="35B0F856" w14:textId="1DA0A4D4" w:rsidR="00611D8E" w:rsidRPr="006A3B3E" w:rsidRDefault="00611D8E" w:rsidP="00611D8E">
      <w:pPr>
        <w:jc w:val="center"/>
      </w:pPr>
      <w:r w:rsidRPr="006A3B3E">
        <w:rPr>
          <w:rFonts w:hint="eastAsia"/>
        </w:rPr>
        <w:t>図</w:t>
      </w:r>
      <w:r w:rsidR="006A3B3E">
        <w:t>4.3</w:t>
      </w:r>
      <w:r w:rsidR="006A3B3E" w:rsidRPr="006A3B3E">
        <w:rPr>
          <w:rFonts w:hint="eastAsia"/>
        </w:rPr>
        <w:t xml:space="preserve">　</w:t>
      </w:r>
      <w:r w:rsidRPr="006A3B3E">
        <w:rPr>
          <w:rFonts w:hint="eastAsia"/>
        </w:rPr>
        <w:t>探索特徴量抽出インタフェース</w:t>
      </w:r>
    </w:p>
    <w:p w14:paraId="6133BF33" w14:textId="77777777" w:rsidR="00611D8E" w:rsidRPr="006A3B3E" w:rsidRDefault="00611D8E" w:rsidP="00611D8E">
      <w:pPr>
        <w:jc w:val="center"/>
      </w:pPr>
    </w:p>
    <w:p w14:paraId="6D4D4BEC" w14:textId="79E0EDA6" w:rsidR="00611D8E" w:rsidRPr="006A3B3E" w:rsidRDefault="00611D8E" w:rsidP="006A3B3E">
      <w:pPr>
        <w:ind w:firstLineChars="54" w:firstLine="130"/>
        <w:jc w:val="left"/>
      </w:pPr>
      <w:r w:rsidRPr="006A3B3E">
        <w:rPr>
          <w:rFonts w:hint="eastAsia"/>
        </w:rPr>
        <w:t>探索特徴抽出インタフェースは</w:t>
      </w:r>
      <w:r w:rsidR="006A3B3E" w:rsidRPr="006A3B3E">
        <w:t>，</w:t>
      </w:r>
      <w:r w:rsidRPr="006A3B3E">
        <w:rPr>
          <w:rFonts w:hint="eastAsia"/>
        </w:rPr>
        <w:t>基本動作の探索の要素を抽出するものである</w:t>
      </w:r>
      <w:r w:rsidR="006A3B3E" w:rsidRPr="006A3B3E">
        <w:t>．</w:t>
      </w:r>
      <w:r w:rsidRPr="006A3B3E">
        <w:rPr>
          <w:rFonts w:hint="eastAsia"/>
        </w:rPr>
        <w:t>探索特徴抽出インタフェースにて</w:t>
      </w:r>
      <w:r w:rsidR="006A3B3E" w:rsidRPr="006A3B3E">
        <w:t>，</w:t>
      </w:r>
      <w:r w:rsidRPr="006A3B3E">
        <w:rPr>
          <w:rFonts w:hint="eastAsia"/>
        </w:rPr>
        <w:t>課題表示部の数値は</w:t>
      </w:r>
      <w:r w:rsidRPr="006A3B3E">
        <w:t>1-50</w:t>
      </w:r>
      <w:r w:rsidRPr="006A3B3E">
        <w:rPr>
          <w:rFonts w:hint="eastAsia"/>
        </w:rPr>
        <w:t>までの乱数が毎回ランダムに表示され</w:t>
      </w:r>
      <w:r w:rsidR="006A3B3E" w:rsidRPr="006A3B3E">
        <w:t>，</w:t>
      </w:r>
      <w:r w:rsidRPr="006A3B3E">
        <w:rPr>
          <w:rFonts w:hint="eastAsia"/>
        </w:rPr>
        <w:t>操作ボタン部は</w:t>
      </w:r>
      <w:r w:rsidRPr="006A3B3E">
        <w:t>1-50</w:t>
      </w:r>
      <w:r w:rsidRPr="006A3B3E">
        <w:rPr>
          <w:rFonts w:hint="eastAsia"/>
        </w:rPr>
        <w:t>までの乱数が毎回ランダムに配置される</w:t>
      </w:r>
      <w:r w:rsidR="006A3B3E" w:rsidRPr="006A3B3E">
        <w:t>．</w:t>
      </w:r>
      <w:r w:rsidRPr="006A3B3E">
        <w:rPr>
          <w:rFonts w:hint="eastAsia"/>
        </w:rPr>
        <w:t>被験者がボタンを探し出して押すたびに</w:t>
      </w:r>
      <w:r w:rsidR="006A3B3E" w:rsidRPr="006A3B3E">
        <w:t>，</w:t>
      </w:r>
      <w:r w:rsidRPr="006A3B3E">
        <w:rPr>
          <w:rFonts w:hint="eastAsia"/>
        </w:rPr>
        <w:t>表示される数値はランダムに変化する</w:t>
      </w:r>
      <w:r w:rsidR="006A3B3E" w:rsidRPr="006A3B3E">
        <w:t>．</w:t>
      </w:r>
    </w:p>
    <w:p w14:paraId="4039463E" w14:textId="77777777" w:rsidR="002B750A" w:rsidRDefault="002B750A" w:rsidP="00A47CD2">
      <w:pPr>
        <w:ind w:firstLineChars="54" w:firstLine="140"/>
        <w:jc w:val="left"/>
        <w:rPr>
          <w:b/>
        </w:rPr>
      </w:pPr>
    </w:p>
    <w:p w14:paraId="71CE3B90" w14:textId="0FCFF176" w:rsidR="002B350B" w:rsidRPr="002B350B" w:rsidRDefault="002B350B" w:rsidP="007E1BFD">
      <w:pPr>
        <w:jc w:val="left"/>
        <w:rPr>
          <w:b/>
          <w:u w:val="single"/>
        </w:rPr>
      </w:pPr>
      <w:r>
        <w:rPr>
          <w:rFonts w:hint="eastAsia"/>
          <w:b/>
        </w:rPr>
        <w:t>ⅲ．</w:t>
      </w:r>
      <w:r w:rsidR="001B75CB" w:rsidRPr="002B350B">
        <w:rPr>
          <w:rFonts w:hint="eastAsia"/>
          <w:b/>
          <w:u w:val="single"/>
        </w:rPr>
        <w:t>練習用</w:t>
      </w:r>
      <w:r w:rsidR="002B750A" w:rsidRPr="002B350B">
        <w:rPr>
          <w:rFonts w:hint="eastAsia"/>
          <w:b/>
          <w:u w:val="single"/>
        </w:rPr>
        <w:t>基本課題インタフェース</w:t>
      </w:r>
    </w:p>
    <w:p w14:paraId="37CF2EB8" w14:textId="14911C68" w:rsidR="002B750A" w:rsidRPr="006A3B3E" w:rsidRDefault="007E1BFD" w:rsidP="006A3B3E">
      <w:pPr>
        <w:ind w:firstLineChars="54" w:firstLine="130"/>
        <w:jc w:val="left"/>
      </w:pPr>
      <w:r w:rsidRPr="006A3B3E">
        <w:rPr>
          <w:rFonts w:hint="eastAsia"/>
        </w:rPr>
        <w:t>練習用基本課題インタフェースは</w:t>
      </w:r>
      <w:r w:rsidR="006A3B3E" w:rsidRPr="006A3B3E">
        <w:t>，</w:t>
      </w:r>
      <w:r w:rsidRPr="006A3B3E">
        <w:rPr>
          <w:rFonts w:hint="eastAsia"/>
        </w:rPr>
        <w:t>実験前にインタフェースの操作方法について慣れさせる為に用いる</w:t>
      </w:r>
      <w:r w:rsidR="006A3B3E" w:rsidRPr="006A3B3E">
        <w:t>．</w:t>
      </w:r>
      <w:r w:rsidRPr="006A3B3E">
        <w:rPr>
          <w:rFonts w:hint="eastAsia"/>
        </w:rPr>
        <w:t>課題表示部の数値は</w:t>
      </w:r>
      <w:r w:rsidRPr="006A3B3E">
        <w:t>1-50</w:t>
      </w:r>
      <w:r w:rsidRPr="006A3B3E">
        <w:rPr>
          <w:rFonts w:hint="eastAsia"/>
        </w:rPr>
        <w:t>までの乱数が毎回ランダムに表示され</w:t>
      </w:r>
      <w:r w:rsidR="006A3B3E" w:rsidRPr="006A3B3E">
        <w:t>，</w:t>
      </w:r>
      <w:r w:rsidRPr="006A3B3E">
        <w:rPr>
          <w:rFonts w:hint="eastAsia"/>
        </w:rPr>
        <w:t>操作ボタン部は</w:t>
      </w:r>
      <w:r w:rsidRPr="006A3B3E">
        <w:t>1-50</w:t>
      </w:r>
      <w:r w:rsidRPr="006A3B3E">
        <w:rPr>
          <w:rFonts w:hint="eastAsia"/>
        </w:rPr>
        <w:t>までの数字が順列に配置されている</w:t>
      </w:r>
      <w:r w:rsidR="006A3B3E" w:rsidRPr="006A3B3E">
        <w:t>．</w:t>
      </w:r>
      <w:r w:rsidR="00062645" w:rsidRPr="006A3B3E">
        <w:rPr>
          <w:rFonts w:hint="eastAsia"/>
        </w:rPr>
        <w:t>課題表示部を見てから操作ボタン部を押すといった動作の流れを覚えさせる</w:t>
      </w:r>
      <w:r w:rsidR="002B750A" w:rsidRPr="006A3B3E">
        <w:rPr>
          <w:rFonts w:hint="eastAsia"/>
        </w:rPr>
        <w:t>為のインタフェースである</w:t>
      </w:r>
      <w:r w:rsidR="006A3B3E" w:rsidRPr="006A3B3E">
        <w:t>．</w:t>
      </w:r>
    </w:p>
    <w:p w14:paraId="7E445E39" w14:textId="77777777" w:rsidR="00611D8E" w:rsidRDefault="00611D8E" w:rsidP="00611D8E">
      <w:pPr>
        <w:pStyle w:val="aa"/>
        <w:ind w:leftChars="-2" w:left="-5"/>
        <w:rPr>
          <w:b/>
        </w:rPr>
      </w:pPr>
    </w:p>
    <w:p w14:paraId="3D2C91E2" w14:textId="77777777" w:rsidR="006A3B3E" w:rsidRDefault="006A3B3E" w:rsidP="00611D8E">
      <w:pPr>
        <w:pStyle w:val="aa"/>
        <w:ind w:leftChars="-2" w:left="-5"/>
        <w:rPr>
          <w:b/>
        </w:rPr>
      </w:pPr>
    </w:p>
    <w:p w14:paraId="687C8A88" w14:textId="77777777" w:rsidR="00521B95" w:rsidRPr="0059084F" w:rsidRDefault="00521B95" w:rsidP="00611D8E">
      <w:pPr>
        <w:pStyle w:val="aa"/>
        <w:ind w:leftChars="-2" w:left="-5"/>
        <w:rPr>
          <w:b/>
        </w:rPr>
      </w:pPr>
    </w:p>
    <w:p w14:paraId="13F5556D" w14:textId="1E9E091E" w:rsidR="0059509D" w:rsidRDefault="0063073F" w:rsidP="0059509D">
      <w:pPr>
        <w:pStyle w:val="ab"/>
      </w:pPr>
      <w:r>
        <w:rPr>
          <w:rFonts w:hint="eastAsia"/>
        </w:rPr>
        <w:lastRenderedPageBreak/>
        <w:t>４．３</w:t>
      </w:r>
      <w:r w:rsidR="00680267">
        <w:rPr>
          <w:rFonts w:hint="eastAsia"/>
        </w:rPr>
        <w:t>．２</w:t>
      </w:r>
      <w:r w:rsidR="0059509D">
        <w:rPr>
          <w:rFonts w:hint="eastAsia"/>
        </w:rPr>
        <w:t xml:space="preserve">　アンケート項目</w:t>
      </w:r>
    </w:p>
    <w:p w14:paraId="6E954BEE" w14:textId="2089EBF9" w:rsidR="0059509D" w:rsidRPr="006A3B3E" w:rsidRDefault="0059509D" w:rsidP="006A3B3E">
      <w:pPr>
        <w:pStyle w:val="ab"/>
        <w:ind w:firstLineChars="54" w:firstLine="130"/>
        <w:rPr>
          <w:b w:val="0"/>
        </w:rPr>
      </w:pPr>
      <w:r w:rsidRPr="006A3B3E">
        <w:rPr>
          <w:rFonts w:hint="eastAsia"/>
          <w:b w:val="0"/>
        </w:rPr>
        <w:t>主観評価に用いたアンケート項目には</w:t>
      </w:r>
      <w:r w:rsidR="006A3B3E" w:rsidRPr="006A3B3E">
        <w:rPr>
          <w:b w:val="0"/>
        </w:rPr>
        <w:t>，</w:t>
      </w:r>
      <w:r w:rsidR="00EE6911" w:rsidRPr="006A3B3E">
        <w:rPr>
          <w:rFonts w:hint="eastAsia"/>
          <w:b w:val="0"/>
        </w:rPr>
        <w:t>S</w:t>
      </w:r>
      <w:r w:rsidR="00CF03BE" w:rsidRPr="006A3B3E">
        <w:rPr>
          <w:rFonts w:hint="eastAsia"/>
          <w:b w:val="0"/>
        </w:rPr>
        <w:t>U</w:t>
      </w:r>
      <w:r w:rsidR="003C0B9D" w:rsidRPr="006A3B3E">
        <w:rPr>
          <w:b w:val="0"/>
        </w:rPr>
        <w:t>S</w:t>
      </w:r>
      <w:r w:rsidR="00521B95">
        <w:rPr>
          <w:b w:val="0"/>
          <w:vertAlign w:val="superscript"/>
        </w:rPr>
        <w:t>[21]</w:t>
      </w:r>
      <w:r w:rsidR="00CF03BE" w:rsidRPr="006A3B3E">
        <w:rPr>
          <w:rFonts w:hint="eastAsia"/>
          <w:b w:val="0"/>
        </w:rPr>
        <w:t>を参考に</w:t>
      </w:r>
      <w:r w:rsidR="003C0B9D" w:rsidRPr="006A3B3E">
        <w:rPr>
          <w:rFonts w:hint="eastAsia"/>
          <w:b w:val="0"/>
        </w:rPr>
        <w:t>独自に</w:t>
      </w:r>
      <w:r w:rsidR="00751CDE" w:rsidRPr="006A3B3E">
        <w:rPr>
          <w:rFonts w:hint="eastAsia"/>
          <w:b w:val="0"/>
        </w:rPr>
        <w:t>設定した</w:t>
      </w:r>
      <w:r w:rsidR="006A3B3E" w:rsidRPr="006A3B3E">
        <w:rPr>
          <w:b w:val="0"/>
        </w:rPr>
        <w:t>．</w:t>
      </w:r>
      <w:r w:rsidR="00EE6911" w:rsidRPr="006A3B3E">
        <w:rPr>
          <w:rFonts w:hint="eastAsia"/>
          <w:b w:val="0"/>
        </w:rPr>
        <w:t>インタフェースを操作した際にユーザが感じる要因を挙げて作成した</w:t>
      </w:r>
      <w:r w:rsidR="006A3B3E" w:rsidRPr="006A3B3E">
        <w:rPr>
          <w:b w:val="0"/>
        </w:rPr>
        <w:t>．</w:t>
      </w:r>
      <w:r w:rsidR="00EE6911" w:rsidRPr="006A3B3E">
        <w:rPr>
          <w:rFonts w:hint="eastAsia"/>
          <w:b w:val="0"/>
        </w:rPr>
        <w:t>質問項目は飽き・負荷量・難易度・ストレス・エラー回数の</w:t>
      </w:r>
      <w:r w:rsidR="00751CDE" w:rsidRPr="006A3B3E">
        <w:rPr>
          <w:rFonts w:hint="eastAsia"/>
          <w:b w:val="0"/>
        </w:rPr>
        <w:t>計</w:t>
      </w:r>
      <w:r w:rsidR="006A3B3E" w:rsidRPr="006A3B3E">
        <w:rPr>
          <w:b w:val="0"/>
        </w:rPr>
        <w:t>5</w:t>
      </w:r>
      <w:r w:rsidR="00751CDE" w:rsidRPr="006A3B3E">
        <w:rPr>
          <w:rFonts w:hint="eastAsia"/>
          <w:b w:val="0"/>
        </w:rPr>
        <w:t>項目である</w:t>
      </w:r>
      <w:r w:rsidR="006A3B3E" w:rsidRPr="006A3B3E">
        <w:rPr>
          <w:b w:val="0"/>
        </w:rPr>
        <w:t>．</w:t>
      </w:r>
      <w:r w:rsidR="00774311" w:rsidRPr="006A3B3E">
        <w:rPr>
          <w:rFonts w:hint="eastAsia"/>
          <w:b w:val="0"/>
        </w:rPr>
        <w:t>また</w:t>
      </w:r>
      <w:r w:rsidR="006A3B3E" w:rsidRPr="006A3B3E">
        <w:rPr>
          <w:b w:val="0"/>
        </w:rPr>
        <w:t>，</w:t>
      </w:r>
      <w:r w:rsidR="00751CDE" w:rsidRPr="006A3B3E">
        <w:rPr>
          <w:rFonts w:hint="eastAsia"/>
          <w:b w:val="0"/>
        </w:rPr>
        <w:t>1</w:t>
      </w:r>
      <w:r w:rsidR="00751CDE" w:rsidRPr="006A3B3E">
        <w:rPr>
          <w:rFonts w:hint="eastAsia"/>
          <w:b w:val="0"/>
        </w:rPr>
        <w:t>つの項目に対して</w:t>
      </w:r>
      <w:r w:rsidR="00774311" w:rsidRPr="006A3B3E">
        <w:rPr>
          <w:b w:val="0"/>
        </w:rPr>
        <w:t>5</w:t>
      </w:r>
      <w:r w:rsidR="00AC6D5C" w:rsidRPr="006A3B3E">
        <w:rPr>
          <w:rFonts w:hint="eastAsia"/>
          <w:b w:val="0"/>
        </w:rPr>
        <w:t>段階の尺度で回答する仕様になっている</w:t>
      </w:r>
      <w:r w:rsidR="006A3B3E" w:rsidRPr="006A3B3E">
        <w:rPr>
          <w:b w:val="0"/>
        </w:rPr>
        <w:t>．</w:t>
      </w:r>
      <w:r w:rsidR="00AC6D5C" w:rsidRPr="006A3B3E">
        <w:rPr>
          <w:rFonts w:hint="eastAsia"/>
          <w:b w:val="0"/>
        </w:rPr>
        <w:t>被験者には各特徴抽出インタフェースの課題終了時に回答して貰</w:t>
      </w:r>
      <w:r w:rsidR="00751CDE" w:rsidRPr="006A3B3E">
        <w:rPr>
          <w:rFonts w:hint="eastAsia"/>
          <w:b w:val="0"/>
        </w:rPr>
        <w:t>った</w:t>
      </w:r>
      <w:r w:rsidR="006A3B3E" w:rsidRPr="006A3B3E">
        <w:rPr>
          <w:b w:val="0"/>
        </w:rPr>
        <w:t>．</w:t>
      </w:r>
    </w:p>
    <w:p w14:paraId="7D7E47F2" w14:textId="77777777" w:rsidR="0043578E" w:rsidRDefault="0043578E" w:rsidP="001C0ED3">
      <w:pPr>
        <w:widowControl/>
        <w:jc w:val="left"/>
        <w:rPr>
          <w:b/>
        </w:rPr>
      </w:pPr>
    </w:p>
    <w:p w14:paraId="2B389F41" w14:textId="4707A78E" w:rsidR="00E517F1" w:rsidRDefault="006A3B3E" w:rsidP="00E517F1">
      <w:pPr>
        <w:widowControl/>
        <w:jc w:val="center"/>
        <w:rPr>
          <w:b/>
        </w:rPr>
      </w:pPr>
      <w:r>
        <w:rPr>
          <w:rFonts w:hint="eastAsia"/>
          <w:b/>
        </w:rPr>
        <w:t>表</w:t>
      </w:r>
      <w:r>
        <w:rPr>
          <w:b/>
        </w:rPr>
        <w:t>4.2</w:t>
      </w:r>
      <w:r>
        <w:rPr>
          <w:rFonts w:hint="eastAsia"/>
          <w:b/>
        </w:rPr>
        <w:t xml:space="preserve">　</w:t>
      </w:r>
      <w:r w:rsidR="00E517F1">
        <w:rPr>
          <w:rFonts w:hint="eastAsia"/>
          <w:b/>
        </w:rPr>
        <w:t>特徴抽出課題に対するアンケート項目</w:t>
      </w:r>
    </w:p>
    <w:tbl>
      <w:tblPr>
        <w:tblStyle w:val="a5"/>
        <w:tblW w:w="0" w:type="auto"/>
        <w:jc w:val="center"/>
        <w:tblLook w:val="04A0" w:firstRow="1" w:lastRow="0" w:firstColumn="1" w:lastColumn="0" w:noHBand="0" w:noVBand="1"/>
      </w:tblPr>
      <w:tblGrid>
        <w:gridCol w:w="3220"/>
        <w:gridCol w:w="2927"/>
      </w:tblGrid>
      <w:tr w:rsidR="00EE6911" w:rsidRPr="00E517F1" w14:paraId="60BF38DF" w14:textId="5773E36F" w:rsidTr="007358C3">
        <w:trPr>
          <w:trHeight w:val="394"/>
          <w:jc w:val="center"/>
        </w:trPr>
        <w:tc>
          <w:tcPr>
            <w:tcW w:w="3220" w:type="dxa"/>
            <w:tcBorders>
              <w:left w:val="nil"/>
            </w:tcBorders>
            <w:shd w:val="clear" w:color="auto" w:fill="auto"/>
          </w:tcPr>
          <w:p w14:paraId="4D3AB85A" w14:textId="53E43E69" w:rsidR="00EE6911" w:rsidRPr="007358C3" w:rsidRDefault="007358C3" w:rsidP="007358C3">
            <w:pPr>
              <w:widowControl/>
              <w:jc w:val="left"/>
            </w:pPr>
            <w:r>
              <w:rPr>
                <w:rFonts w:hint="eastAsia"/>
              </w:rPr>
              <w:t xml:space="preserve">　</w:t>
            </w:r>
            <w:r w:rsidR="00EE6911" w:rsidRPr="007358C3">
              <w:rPr>
                <w:rFonts w:hint="eastAsia"/>
              </w:rPr>
              <w:t>質問内容</w:t>
            </w:r>
          </w:p>
        </w:tc>
        <w:tc>
          <w:tcPr>
            <w:tcW w:w="2927" w:type="dxa"/>
            <w:tcBorders>
              <w:right w:val="nil"/>
            </w:tcBorders>
            <w:shd w:val="clear" w:color="auto" w:fill="auto"/>
          </w:tcPr>
          <w:p w14:paraId="13E906A6" w14:textId="24B93910" w:rsidR="00EE6911" w:rsidRPr="007358C3" w:rsidRDefault="007358C3" w:rsidP="00EE6911">
            <w:pPr>
              <w:widowControl/>
              <w:jc w:val="left"/>
            </w:pPr>
            <w:r>
              <w:rPr>
                <w:rFonts w:hint="eastAsia"/>
              </w:rPr>
              <w:t xml:space="preserve">　</w:t>
            </w:r>
            <w:r w:rsidR="00EE6911" w:rsidRPr="007358C3">
              <w:rPr>
                <w:rFonts w:hint="eastAsia"/>
              </w:rPr>
              <w:t>要因</w:t>
            </w:r>
          </w:p>
        </w:tc>
      </w:tr>
      <w:tr w:rsidR="007358C3" w:rsidRPr="00E517F1" w14:paraId="379D38C4" w14:textId="77777777" w:rsidTr="007358C3">
        <w:trPr>
          <w:trHeight w:val="2049"/>
          <w:jc w:val="center"/>
        </w:trPr>
        <w:tc>
          <w:tcPr>
            <w:tcW w:w="3220" w:type="dxa"/>
            <w:tcBorders>
              <w:left w:val="nil"/>
            </w:tcBorders>
          </w:tcPr>
          <w:p w14:paraId="471C18F7" w14:textId="763B1AA2" w:rsidR="007358C3" w:rsidRPr="007358C3" w:rsidRDefault="007358C3" w:rsidP="007358C3">
            <w:pPr>
              <w:jc w:val="left"/>
            </w:pPr>
            <w:r>
              <w:rPr>
                <w:rFonts w:hint="eastAsia"/>
              </w:rPr>
              <w:t xml:space="preserve">　</w:t>
            </w:r>
            <w:r w:rsidRPr="007358C3">
              <w:t>飽きたか</w:t>
            </w:r>
          </w:p>
          <w:p w14:paraId="4D0A88A8" w14:textId="5479A68C" w:rsidR="007358C3" w:rsidRPr="007358C3" w:rsidRDefault="007358C3" w:rsidP="007358C3">
            <w:pPr>
              <w:jc w:val="left"/>
            </w:pPr>
            <w:r>
              <w:rPr>
                <w:rFonts w:hint="eastAsia"/>
              </w:rPr>
              <w:t xml:space="preserve">　</w:t>
            </w:r>
            <w:r w:rsidRPr="007358C3">
              <w:t>面倒だったか</w:t>
            </w:r>
          </w:p>
          <w:p w14:paraId="35EC6339" w14:textId="59F71FB3" w:rsidR="007358C3" w:rsidRPr="007358C3" w:rsidRDefault="007358C3" w:rsidP="007358C3">
            <w:pPr>
              <w:jc w:val="left"/>
            </w:pPr>
            <w:r>
              <w:rPr>
                <w:rFonts w:hint="eastAsia"/>
              </w:rPr>
              <w:t xml:space="preserve">　</w:t>
            </w:r>
            <w:r w:rsidRPr="007358C3">
              <w:t>難しかったか</w:t>
            </w:r>
          </w:p>
          <w:p w14:paraId="49344E8C" w14:textId="788803DE" w:rsidR="007358C3" w:rsidRPr="007358C3" w:rsidRDefault="007358C3" w:rsidP="007358C3">
            <w:pPr>
              <w:jc w:val="left"/>
            </w:pPr>
            <w:r>
              <w:rPr>
                <w:rFonts w:hint="eastAsia"/>
              </w:rPr>
              <w:t xml:space="preserve">　</w:t>
            </w:r>
            <w:r w:rsidRPr="007358C3">
              <w:t>ストレスを感じたか</w:t>
            </w:r>
          </w:p>
          <w:p w14:paraId="7B794B28" w14:textId="150966CB" w:rsidR="007358C3" w:rsidRPr="007358C3" w:rsidRDefault="007358C3" w:rsidP="007358C3">
            <w:pPr>
              <w:jc w:val="left"/>
            </w:pPr>
            <w:r>
              <w:rPr>
                <w:rFonts w:hint="eastAsia"/>
              </w:rPr>
              <w:t xml:space="preserve">　</w:t>
            </w:r>
            <w:r w:rsidRPr="007358C3">
              <w:t>何回ミス</w:t>
            </w:r>
            <w:r w:rsidRPr="007358C3">
              <w:rPr>
                <w:rFonts w:hint="eastAsia"/>
              </w:rPr>
              <w:t>した</w:t>
            </w:r>
            <w:r w:rsidRPr="007358C3">
              <w:t>と思うか</w:t>
            </w:r>
          </w:p>
        </w:tc>
        <w:tc>
          <w:tcPr>
            <w:tcW w:w="2927" w:type="dxa"/>
            <w:tcBorders>
              <w:right w:val="nil"/>
            </w:tcBorders>
          </w:tcPr>
          <w:p w14:paraId="26367B7C" w14:textId="70CEE0F1" w:rsidR="007358C3" w:rsidRPr="007358C3" w:rsidRDefault="007358C3" w:rsidP="00EE6911">
            <w:pPr>
              <w:widowControl/>
              <w:jc w:val="left"/>
            </w:pPr>
            <w:r>
              <w:rPr>
                <w:rFonts w:hint="eastAsia"/>
              </w:rPr>
              <w:t xml:space="preserve">　</w:t>
            </w:r>
            <w:r w:rsidRPr="007358C3">
              <w:t>飽き</w:t>
            </w:r>
          </w:p>
          <w:p w14:paraId="4A4DEF80" w14:textId="4B987E5A" w:rsidR="007358C3" w:rsidRPr="007358C3" w:rsidRDefault="007358C3" w:rsidP="00EE6911">
            <w:pPr>
              <w:jc w:val="left"/>
            </w:pPr>
            <w:r>
              <w:rPr>
                <w:rFonts w:hint="eastAsia"/>
              </w:rPr>
              <w:t xml:space="preserve">　</w:t>
            </w:r>
            <w:r w:rsidRPr="007358C3">
              <w:t>負荷量</w:t>
            </w:r>
          </w:p>
          <w:p w14:paraId="7E58DBE6" w14:textId="343425D4" w:rsidR="007358C3" w:rsidRPr="007358C3" w:rsidRDefault="007358C3" w:rsidP="00EE6911">
            <w:pPr>
              <w:jc w:val="left"/>
            </w:pPr>
            <w:r>
              <w:rPr>
                <w:rFonts w:hint="eastAsia"/>
              </w:rPr>
              <w:t xml:space="preserve">　</w:t>
            </w:r>
            <w:r w:rsidRPr="007358C3">
              <w:t>難易度</w:t>
            </w:r>
          </w:p>
          <w:p w14:paraId="06767139" w14:textId="4F9BF568" w:rsidR="007358C3" w:rsidRPr="007358C3" w:rsidRDefault="007358C3" w:rsidP="00EE6911">
            <w:pPr>
              <w:jc w:val="left"/>
            </w:pPr>
            <w:r>
              <w:rPr>
                <w:rFonts w:hint="eastAsia"/>
              </w:rPr>
              <w:t xml:space="preserve">　</w:t>
            </w:r>
            <w:r w:rsidRPr="007358C3">
              <w:t>ストレス</w:t>
            </w:r>
          </w:p>
          <w:p w14:paraId="7745460C" w14:textId="2D2263E2" w:rsidR="007358C3" w:rsidRPr="007358C3" w:rsidRDefault="007358C3" w:rsidP="00EE6911">
            <w:pPr>
              <w:jc w:val="left"/>
            </w:pPr>
            <w:r>
              <w:rPr>
                <w:rFonts w:hint="eastAsia"/>
              </w:rPr>
              <w:t xml:space="preserve">　</w:t>
            </w:r>
            <w:r w:rsidRPr="007358C3">
              <w:t>エラー</w:t>
            </w:r>
          </w:p>
        </w:tc>
      </w:tr>
    </w:tbl>
    <w:p w14:paraId="5EE87136" w14:textId="77777777" w:rsidR="001C0ED3" w:rsidRDefault="001C0ED3" w:rsidP="001C0ED3">
      <w:pPr>
        <w:widowControl/>
        <w:jc w:val="left"/>
        <w:rPr>
          <w:b/>
        </w:rPr>
      </w:pPr>
    </w:p>
    <w:p w14:paraId="322DB57A" w14:textId="6C2CAE31" w:rsidR="0036747D" w:rsidRDefault="0063073F" w:rsidP="00611D8E">
      <w:pPr>
        <w:pStyle w:val="aa"/>
        <w:ind w:leftChars="-2" w:left="-5"/>
        <w:rPr>
          <w:b/>
        </w:rPr>
      </w:pPr>
      <w:r>
        <w:rPr>
          <w:rFonts w:hint="eastAsia"/>
          <w:b/>
        </w:rPr>
        <w:t>４．４</w:t>
      </w:r>
      <w:r w:rsidR="00611D8E" w:rsidRPr="0059084F">
        <w:rPr>
          <w:rFonts w:hint="eastAsia"/>
          <w:b/>
        </w:rPr>
        <w:t xml:space="preserve">　実験方法</w:t>
      </w:r>
    </w:p>
    <w:p w14:paraId="37F67C78" w14:textId="488D0730" w:rsidR="002E4476" w:rsidRPr="006A3B3E" w:rsidRDefault="0036747D" w:rsidP="006A3B3E">
      <w:pPr>
        <w:pStyle w:val="aa"/>
        <w:ind w:leftChars="-2" w:left="-5" w:firstLineChars="56" w:firstLine="134"/>
      </w:pPr>
      <w:r w:rsidRPr="006A3B3E">
        <w:rPr>
          <w:rFonts w:hint="eastAsia"/>
        </w:rPr>
        <w:t>被験者には各</w:t>
      </w:r>
      <w:r w:rsidR="002B750A" w:rsidRPr="006A3B3E">
        <w:rPr>
          <w:rFonts w:hint="eastAsia"/>
        </w:rPr>
        <w:t>特徴抽出</w:t>
      </w:r>
      <w:r w:rsidRPr="006A3B3E">
        <w:rPr>
          <w:rFonts w:hint="eastAsia"/>
        </w:rPr>
        <w:t>インタフェースにて課題を操作させる</w:t>
      </w:r>
      <w:r w:rsidR="002B750A" w:rsidRPr="006A3B3E">
        <w:rPr>
          <w:rFonts w:hint="eastAsia"/>
        </w:rPr>
        <w:t>前に</w:t>
      </w:r>
      <w:r w:rsidR="006A3B3E" w:rsidRPr="006A3B3E">
        <w:t>，</w:t>
      </w:r>
      <w:r w:rsidR="00775170" w:rsidRPr="006A3B3E">
        <w:rPr>
          <w:rFonts w:hint="eastAsia"/>
        </w:rPr>
        <w:t>充分に基本課題インタフェースを操作して貰い</w:t>
      </w:r>
      <w:r w:rsidR="006A3B3E" w:rsidRPr="006A3B3E">
        <w:t>，</w:t>
      </w:r>
      <w:r w:rsidR="00775170" w:rsidRPr="006A3B3E">
        <w:rPr>
          <w:rFonts w:hint="eastAsia"/>
        </w:rPr>
        <w:t>実験用インタフェース操作に充分慣れさせた</w:t>
      </w:r>
      <w:r w:rsidR="006A3B3E" w:rsidRPr="006A3B3E">
        <w:t>．</w:t>
      </w:r>
      <w:r w:rsidR="00775170" w:rsidRPr="006A3B3E">
        <w:rPr>
          <w:rFonts w:hint="eastAsia"/>
        </w:rPr>
        <w:t>その後</w:t>
      </w:r>
      <w:r w:rsidR="006A3B3E" w:rsidRPr="006A3B3E">
        <w:t>，</w:t>
      </w:r>
      <w:r w:rsidR="00775170" w:rsidRPr="006A3B3E">
        <w:rPr>
          <w:rFonts w:hint="eastAsia"/>
        </w:rPr>
        <w:t>各特徴抽出インタフェースを操作させる</w:t>
      </w:r>
      <w:r w:rsidR="006A3B3E" w:rsidRPr="006A3B3E">
        <w:t>．</w:t>
      </w:r>
    </w:p>
    <w:p w14:paraId="596E6B58" w14:textId="1CC66F3B" w:rsidR="001B75CB" w:rsidRPr="006A3B3E" w:rsidRDefault="002B750A" w:rsidP="00521B95">
      <w:pPr>
        <w:pStyle w:val="aa"/>
        <w:ind w:leftChars="-2" w:left="-5" w:firstLineChars="56" w:firstLine="134"/>
      </w:pPr>
      <w:r w:rsidRPr="006A3B3E">
        <w:rPr>
          <w:rFonts w:hint="eastAsia"/>
        </w:rPr>
        <w:t>各特徴抽出インタフェースは</w:t>
      </w:r>
      <w:r w:rsidR="0036747D" w:rsidRPr="006A3B3E">
        <w:t>10</w:t>
      </w:r>
      <w:r w:rsidR="0036747D" w:rsidRPr="006A3B3E">
        <w:rPr>
          <w:rFonts w:hint="eastAsia"/>
        </w:rPr>
        <w:t>問の連続した課題を</w:t>
      </w:r>
      <w:r w:rsidR="0036747D" w:rsidRPr="006A3B3E">
        <w:t>1</w:t>
      </w:r>
      <w:r w:rsidR="0036747D" w:rsidRPr="006A3B3E">
        <w:rPr>
          <w:rFonts w:hint="eastAsia"/>
        </w:rPr>
        <w:t>セットとし合計</w:t>
      </w:r>
      <w:r w:rsidR="0036747D" w:rsidRPr="006A3B3E">
        <w:t>3</w:t>
      </w:r>
      <w:r w:rsidR="0036747D" w:rsidRPr="006A3B3E">
        <w:rPr>
          <w:rFonts w:hint="eastAsia"/>
        </w:rPr>
        <w:t>セット</w:t>
      </w:r>
      <w:r w:rsidR="006A3B3E" w:rsidRPr="006A3B3E">
        <w:t>，</w:t>
      </w:r>
      <w:r w:rsidR="0036747D" w:rsidRPr="006A3B3E">
        <w:rPr>
          <w:rFonts w:hint="eastAsia"/>
        </w:rPr>
        <w:t>各課題計</w:t>
      </w:r>
      <w:r w:rsidR="0036747D" w:rsidRPr="006A3B3E">
        <w:t>30</w:t>
      </w:r>
      <w:r w:rsidR="0036747D" w:rsidRPr="006A3B3E">
        <w:rPr>
          <w:rFonts w:hint="eastAsia"/>
        </w:rPr>
        <w:t>問とする</w:t>
      </w:r>
      <w:r w:rsidR="006A3B3E" w:rsidRPr="006A3B3E">
        <w:t>．</w:t>
      </w:r>
      <w:r w:rsidR="0036747D" w:rsidRPr="006A3B3E">
        <w:rPr>
          <w:rFonts w:hint="eastAsia"/>
        </w:rPr>
        <w:t>１セットごとに</w:t>
      </w:r>
      <w:r w:rsidR="00521B95">
        <w:rPr>
          <w:rFonts w:hint="eastAsia"/>
        </w:rPr>
        <w:t>被験者には</w:t>
      </w:r>
      <w:r w:rsidR="00521B95" w:rsidRPr="006A3B3E">
        <w:rPr>
          <w:rFonts w:hint="eastAsia"/>
        </w:rPr>
        <w:t>休憩を</w:t>
      </w:r>
      <w:r w:rsidR="00521B95">
        <w:rPr>
          <w:rFonts w:hint="eastAsia"/>
        </w:rPr>
        <w:t>とってもらった．</w:t>
      </w:r>
      <w:r w:rsidR="00063552" w:rsidRPr="006A3B3E">
        <w:rPr>
          <w:rFonts w:hint="eastAsia"/>
        </w:rPr>
        <w:t>インタフェースを操作させる順番は順不同であるが</w:t>
      </w:r>
      <w:r w:rsidR="006A3B3E" w:rsidRPr="006A3B3E">
        <w:t>，</w:t>
      </w:r>
      <w:r w:rsidR="00A932D2" w:rsidRPr="006A3B3E">
        <w:rPr>
          <w:rFonts w:hint="eastAsia"/>
        </w:rPr>
        <w:t>ある特徴抽出インタフェースを</w:t>
      </w:r>
      <w:r w:rsidR="00A932D2" w:rsidRPr="006A3B3E">
        <w:rPr>
          <w:rFonts w:hint="eastAsia"/>
        </w:rPr>
        <w:t>3</w:t>
      </w:r>
      <w:r w:rsidR="00A932D2" w:rsidRPr="006A3B3E">
        <w:t>0</w:t>
      </w:r>
      <w:r w:rsidR="00942E53" w:rsidRPr="006A3B3E">
        <w:rPr>
          <w:rFonts w:hint="eastAsia"/>
        </w:rPr>
        <w:t>問全て操作し終えた</w:t>
      </w:r>
      <w:r w:rsidR="00A932D2" w:rsidRPr="006A3B3E">
        <w:rPr>
          <w:rFonts w:hint="eastAsia"/>
        </w:rPr>
        <w:t>後に</w:t>
      </w:r>
      <w:r w:rsidR="006A3B3E" w:rsidRPr="006A3B3E">
        <w:t>，</w:t>
      </w:r>
      <w:r w:rsidR="00A932D2" w:rsidRPr="006A3B3E">
        <w:rPr>
          <w:rFonts w:hint="eastAsia"/>
        </w:rPr>
        <w:t>別の特徴抽出インタフェースを操作させる</w:t>
      </w:r>
      <w:r w:rsidR="00942E53" w:rsidRPr="006A3B3E">
        <w:rPr>
          <w:rFonts w:hint="eastAsia"/>
        </w:rPr>
        <w:t>ようにする</w:t>
      </w:r>
      <w:r w:rsidR="006A3B3E" w:rsidRPr="006A3B3E">
        <w:t>．</w:t>
      </w:r>
      <w:r w:rsidR="00774311" w:rsidRPr="006A3B3E">
        <w:t>UI</w:t>
      </w:r>
      <w:r w:rsidR="00774311" w:rsidRPr="006A3B3E">
        <w:rPr>
          <w:rFonts w:hint="eastAsia"/>
        </w:rPr>
        <w:t>操作時の視線データを取得する為に</w:t>
      </w:r>
      <w:r w:rsidR="006A3B3E" w:rsidRPr="006A3B3E">
        <w:t>，</w:t>
      </w:r>
      <w:r w:rsidR="00774311" w:rsidRPr="006A3B3E">
        <w:rPr>
          <w:rFonts w:hint="eastAsia"/>
        </w:rPr>
        <w:t>非接触の眼球運動計測装置「</w:t>
      </w:r>
      <w:proofErr w:type="spellStart"/>
      <w:r w:rsidR="00774311" w:rsidRPr="006A3B3E">
        <w:t>Tobii</w:t>
      </w:r>
      <w:proofErr w:type="spellEnd"/>
      <w:r w:rsidR="00774311" w:rsidRPr="006A3B3E">
        <w:t xml:space="preserve"> X-1 Light Eye Tracker</w:t>
      </w:r>
      <w:r w:rsidR="00774311" w:rsidRPr="006A3B3E">
        <w:rPr>
          <w:rFonts w:hint="eastAsia"/>
        </w:rPr>
        <w:t>」を用いた</w:t>
      </w:r>
      <w:r w:rsidR="006A3B3E" w:rsidRPr="006A3B3E">
        <w:t>．</w:t>
      </w:r>
      <w:r w:rsidR="00774311" w:rsidRPr="006A3B3E">
        <w:rPr>
          <w:rFonts w:hint="eastAsia"/>
        </w:rPr>
        <w:t>被験者の画面との距離はおおよそ</w:t>
      </w:r>
      <w:r w:rsidR="00774311" w:rsidRPr="006A3B3E">
        <w:t>60cm</w:t>
      </w:r>
      <w:r w:rsidR="00774311" w:rsidRPr="006A3B3E">
        <w:rPr>
          <w:rFonts w:hint="eastAsia"/>
        </w:rPr>
        <w:t>と設定した</w:t>
      </w:r>
      <w:r w:rsidR="006A3B3E" w:rsidRPr="006A3B3E">
        <w:t>．</w:t>
      </w:r>
      <w:r w:rsidR="00774311" w:rsidRPr="006A3B3E">
        <w:rPr>
          <w:rFonts w:hint="eastAsia"/>
        </w:rPr>
        <w:t>また</w:t>
      </w:r>
      <w:r w:rsidR="006A3B3E" w:rsidRPr="006A3B3E">
        <w:t>，</w:t>
      </w:r>
      <w:r w:rsidR="00521B95" w:rsidRPr="006A3B3E">
        <w:rPr>
          <w:rFonts w:hint="eastAsia"/>
        </w:rPr>
        <w:t>実験中は普段通りの</w:t>
      </w:r>
      <w:r w:rsidR="00521B95" w:rsidRPr="006A3B3E">
        <w:t>PC</w:t>
      </w:r>
      <w:r w:rsidR="00521B95" w:rsidRPr="006A3B3E">
        <w:rPr>
          <w:rFonts w:hint="eastAsia"/>
        </w:rPr>
        <w:t>操作を心掛けるようにさせた</w:t>
      </w:r>
      <w:r w:rsidR="00521B95" w:rsidRPr="006A3B3E">
        <w:t>．</w:t>
      </w:r>
      <w:r w:rsidR="00121FBD" w:rsidRPr="006A3B3E">
        <w:rPr>
          <w:rFonts w:hint="eastAsia"/>
        </w:rPr>
        <w:t>また特徴抽出</w:t>
      </w:r>
      <w:r w:rsidR="00121FBD" w:rsidRPr="006A3B3E">
        <w:t>UI</w:t>
      </w:r>
      <w:r w:rsidR="00121FBD" w:rsidRPr="006A3B3E">
        <w:rPr>
          <w:rFonts w:hint="eastAsia"/>
        </w:rPr>
        <w:t>はマウス操作で行</w:t>
      </w:r>
      <w:r w:rsidR="00521B95">
        <w:rPr>
          <w:rFonts w:hint="eastAsia"/>
        </w:rPr>
        <w:t>ってもらった</w:t>
      </w:r>
      <w:r w:rsidR="00521B95" w:rsidRPr="006A3B3E">
        <w:t>．</w:t>
      </w:r>
      <w:r w:rsidR="00521B95" w:rsidRPr="006A3B3E">
        <w:rPr>
          <w:rFonts w:hint="eastAsia"/>
        </w:rPr>
        <w:t>被験者は</w:t>
      </w:r>
      <w:r w:rsidR="00521B95">
        <w:rPr>
          <w:rFonts w:hint="eastAsia"/>
        </w:rPr>
        <w:t>健常な大学生男子</w:t>
      </w:r>
      <w:r w:rsidR="00521B95" w:rsidRPr="006A3B3E">
        <w:t>3</w:t>
      </w:r>
      <w:r w:rsidR="00521B95" w:rsidRPr="006A3B3E">
        <w:rPr>
          <w:rFonts w:hint="eastAsia"/>
        </w:rPr>
        <w:t>名</w:t>
      </w:r>
      <w:r w:rsidR="00521B95">
        <w:rPr>
          <w:rFonts w:hint="eastAsia"/>
        </w:rPr>
        <w:t>（</w:t>
      </w:r>
      <w:r w:rsidR="00521B95">
        <w:t>22</w:t>
      </w:r>
      <w:r w:rsidR="00521B95">
        <w:rPr>
          <w:rFonts w:hint="eastAsia"/>
        </w:rPr>
        <w:t>才～</w:t>
      </w:r>
      <w:r w:rsidR="00521B95">
        <w:t>24</w:t>
      </w:r>
      <w:r w:rsidR="00521B95">
        <w:rPr>
          <w:rFonts w:hint="eastAsia"/>
        </w:rPr>
        <w:t>才）である</w:t>
      </w:r>
      <w:r w:rsidR="00521B95" w:rsidRPr="006A3B3E">
        <w:t>．</w:t>
      </w:r>
    </w:p>
    <w:p w14:paraId="7C051AB0" w14:textId="77777777" w:rsidR="00774311" w:rsidRPr="00774311" w:rsidRDefault="00774311" w:rsidP="00A47CD2">
      <w:pPr>
        <w:pStyle w:val="aa"/>
        <w:ind w:leftChars="-2" w:left="-5" w:firstLineChars="56" w:firstLine="145"/>
        <w:rPr>
          <w:b/>
        </w:rPr>
      </w:pPr>
    </w:p>
    <w:p w14:paraId="6F96463C" w14:textId="77777777" w:rsidR="0066451C" w:rsidRDefault="0066451C">
      <w:pPr>
        <w:widowControl/>
        <w:jc w:val="left"/>
        <w:rPr>
          <w:b/>
        </w:rPr>
      </w:pPr>
      <w:r>
        <w:rPr>
          <w:b/>
        </w:rPr>
        <w:br w:type="page"/>
      </w:r>
    </w:p>
    <w:p w14:paraId="39B7C654" w14:textId="33987B5D" w:rsidR="00774311" w:rsidRDefault="00611D8E" w:rsidP="001722CF">
      <w:pPr>
        <w:pStyle w:val="aa"/>
        <w:ind w:leftChars="-2" w:left="-5" w:firstLineChars="56" w:firstLine="134"/>
      </w:pPr>
      <w:r w:rsidRPr="001722CF">
        <w:rPr>
          <w:rFonts w:hint="eastAsia"/>
        </w:rPr>
        <w:lastRenderedPageBreak/>
        <w:t>実験手順</w:t>
      </w:r>
      <w:r w:rsidR="001B75CB" w:rsidRPr="001722CF">
        <w:rPr>
          <w:rFonts w:hint="eastAsia"/>
        </w:rPr>
        <w:t>は以下の流れで進める</w:t>
      </w:r>
      <w:r w:rsidR="006A3B3E" w:rsidRPr="001722CF">
        <w:t>．</w:t>
      </w:r>
    </w:p>
    <w:p w14:paraId="1BD57CB9" w14:textId="77777777" w:rsidR="001722CF" w:rsidRPr="001722CF" w:rsidRDefault="001722CF" w:rsidP="001722CF">
      <w:pPr>
        <w:pStyle w:val="aa"/>
        <w:ind w:leftChars="-2" w:left="-5" w:firstLineChars="56" w:firstLine="134"/>
      </w:pPr>
    </w:p>
    <w:p w14:paraId="7EBE62D1" w14:textId="77777777" w:rsidR="000431E1" w:rsidRPr="001D3304" w:rsidRDefault="001B75CB" w:rsidP="000431E1">
      <w:pPr>
        <w:pStyle w:val="aa"/>
        <w:numPr>
          <w:ilvl w:val="0"/>
          <w:numId w:val="3"/>
        </w:numPr>
        <w:ind w:leftChars="0"/>
        <w:rPr>
          <w:b/>
          <w:u w:val="single"/>
        </w:rPr>
      </w:pPr>
      <w:r w:rsidRPr="001D3304">
        <w:rPr>
          <w:rFonts w:hint="eastAsia"/>
          <w:b/>
          <w:u w:val="single"/>
        </w:rPr>
        <w:t>被験者に基本インタフェースを操作させる</w:t>
      </w:r>
    </w:p>
    <w:p w14:paraId="62AC3CDA" w14:textId="73F03807" w:rsidR="000431E1" w:rsidRPr="006A3B3E" w:rsidRDefault="000431E1" w:rsidP="000431E1">
      <w:pPr>
        <w:ind w:leftChars="106" w:left="254" w:firstLine="5"/>
      </w:pPr>
      <w:r w:rsidRPr="006A3B3E">
        <w:rPr>
          <w:rFonts w:hint="eastAsia"/>
        </w:rPr>
        <w:t>練習用基本課題インタフェースの操作方法を教えて</w:t>
      </w:r>
      <w:r w:rsidR="006A3B3E" w:rsidRPr="006A3B3E">
        <w:t>，</w:t>
      </w:r>
      <w:r w:rsidRPr="006A3B3E">
        <w:rPr>
          <w:rFonts w:hint="eastAsia"/>
        </w:rPr>
        <w:t>複数回練習してもらう</w:t>
      </w:r>
      <w:r w:rsidR="006A3B3E" w:rsidRPr="006A3B3E">
        <w:t>．</w:t>
      </w:r>
      <w:r w:rsidRPr="006A3B3E">
        <w:rPr>
          <w:rFonts w:hint="eastAsia"/>
        </w:rPr>
        <w:t>課題表示部を見てから操作ボタン部を押すといった動作の流れを覚えさせる</w:t>
      </w:r>
      <w:r w:rsidR="006A3B3E" w:rsidRPr="006A3B3E">
        <w:t>．</w:t>
      </w:r>
    </w:p>
    <w:p w14:paraId="6426AB11" w14:textId="77777777" w:rsidR="001D3304" w:rsidRDefault="001D3304" w:rsidP="000431E1">
      <w:pPr>
        <w:ind w:leftChars="106" w:left="254" w:firstLine="5"/>
        <w:rPr>
          <w:b/>
        </w:rPr>
      </w:pPr>
    </w:p>
    <w:p w14:paraId="5A7058E6" w14:textId="12A37D39" w:rsidR="001B75CB" w:rsidRPr="001D3304" w:rsidRDefault="004941EA" w:rsidP="000431E1">
      <w:pPr>
        <w:pStyle w:val="aa"/>
        <w:numPr>
          <w:ilvl w:val="0"/>
          <w:numId w:val="3"/>
        </w:numPr>
        <w:ind w:leftChars="0"/>
        <w:rPr>
          <w:b/>
          <w:u w:val="single"/>
        </w:rPr>
      </w:pPr>
      <w:r w:rsidRPr="001D3304">
        <w:rPr>
          <w:rFonts w:hint="eastAsia"/>
          <w:b/>
          <w:u w:val="single"/>
        </w:rPr>
        <w:t>思考</w:t>
      </w:r>
      <w:r w:rsidR="00F169A4">
        <w:rPr>
          <w:rFonts w:hint="eastAsia"/>
          <w:b/>
          <w:u w:val="single"/>
        </w:rPr>
        <w:t>（探索）</w:t>
      </w:r>
      <w:r w:rsidR="000431E1" w:rsidRPr="001D3304">
        <w:rPr>
          <w:rFonts w:hint="eastAsia"/>
          <w:b/>
          <w:u w:val="single"/>
        </w:rPr>
        <w:t>特徴抽出インタフェースにてタスクを行う</w:t>
      </w:r>
    </w:p>
    <w:p w14:paraId="48E267B1" w14:textId="48024D82" w:rsidR="000431E1" w:rsidRPr="006A3B3E" w:rsidRDefault="000431E1" w:rsidP="000431E1">
      <w:pPr>
        <w:ind w:leftChars="106" w:left="254"/>
      </w:pPr>
      <w:r w:rsidRPr="006A3B3E">
        <w:rPr>
          <w:rFonts w:hint="eastAsia"/>
        </w:rPr>
        <w:t>慣れてもらった後に</w:t>
      </w:r>
      <w:r w:rsidR="006A3B3E" w:rsidRPr="006A3B3E">
        <w:t>，</w:t>
      </w:r>
      <w:r w:rsidR="007E1BFD" w:rsidRPr="006A3B3E">
        <w:t>1</w:t>
      </w:r>
      <w:r w:rsidR="007E1BFD" w:rsidRPr="006A3B3E">
        <w:rPr>
          <w:rFonts w:hint="eastAsia"/>
        </w:rPr>
        <w:t>セットにつき</w:t>
      </w:r>
      <w:r w:rsidR="007E1BFD" w:rsidRPr="006A3B3E">
        <w:t>10</w:t>
      </w:r>
      <w:r w:rsidR="007E1BFD" w:rsidRPr="006A3B3E">
        <w:rPr>
          <w:rFonts w:hint="eastAsia"/>
        </w:rPr>
        <w:t>問</w:t>
      </w:r>
      <w:r w:rsidR="006A3B3E" w:rsidRPr="006A3B3E">
        <w:t>，</w:t>
      </w:r>
      <w:r w:rsidR="007E1BFD" w:rsidRPr="006A3B3E">
        <w:rPr>
          <w:rFonts w:hint="eastAsia"/>
        </w:rPr>
        <w:t>被験者のペースで計</w:t>
      </w:r>
      <w:r w:rsidR="007E1BFD" w:rsidRPr="006A3B3E">
        <w:t>3</w:t>
      </w:r>
      <w:r w:rsidR="007E1BFD" w:rsidRPr="006A3B3E">
        <w:rPr>
          <w:rFonts w:hint="eastAsia"/>
        </w:rPr>
        <w:t>セットタスクを行ってもらう</w:t>
      </w:r>
      <w:r w:rsidR="006A3B3E" w:rsidRPr="006A3B3E">
        <w:t>．</w:t>
      </w:r>
      <w:r w:rsidR="00ED15EB" w:rsidRPr="006A3B3E">
        <w:rPr>
          <w:rFonts w:hint="eastAsia"/>
        </w:rPr>
        <w:t>また</w:t>
      </w:r>
      <w:r w:rsidR="006A3B3E" w:rsidRPr="006A3B3E">
        <w:t>，</w:t>
      </w:r>
      <w:r w:rsidR="00ED15EB" w:rsidRPr="006A3B3E">
        <w:rPr>
          <w:rFonts w:hint="eastAsia"/>
        </w:rPr>
        <w:t>タスク後にアンケートに回答してもらう</w:t>
      </w:r>
      <w:r w:rsidR="006A3B3E" w:rsidRPr="006A3B3E">
        <w:t>．</w:t>
      </w:r>
      <w:r w:rsidR="00ED15EB" w:rsidRPr="006A3B3E">
        <w:rPr>
          <w:rFonts w:hint="eastAsia"/>
        </w:rPr>
        <w:t>（②・③は</w:t>
      </w:r>
      <w:r w:rsidR="001722CF">
        <w:rPr>
          <w:rFonts w:hint="eastAsia"/>
        </w:rPr>
        <w:t>被験者によって</w:t>
      </w:r>
      <w:r w:rsidR="00ED15EB" w:rsidRPr="006A3B3E">
        <w:rPr>
          <w:rFonts w:hint="eastAsia"/>
        </w:rPr>
        <w:t>順不同）</w:t>
      </w:r>
    </w:p>
    <w:p w14:paraId="3A7D9A72" w14:textId="77777777" w:rsidR="001D3304" w:rsidRPr="000431E1" w:rsidRDefault="001D3304" w:rsidP="000431E1">
      <w:pPr>
        <w:ind w:leftChars="106" w:left="254"/>
        <w:rPr>
          <w:b/>
        </w:rPr>
      </w:pPr>
    </w:p>
    <w:p w14:paraId="7284365D" w14:textId="343AAA01" w:rsidR="000431E1" w:rsidRPr="001D3304" w:rsidRDefault="000431E1" w:rsidP="001B75CB">
      <w:pPr>
        <w:pStyle w:val="aa"/>
        <w:numPr>
          <w:ilvl w:val="0"/>
          <w:numId w:val="3"/>
        </w:numPr>
        <w:ind w:leftChars="0"/>
        <w:rPr>
          <w:b/>
          <w:u w:val="single"/>
        </w:rPr>
      </w:pPr>
      <w:r w:rsidRPr="001D3304">
        <w:rPr>
          <w:rFonts w:hint="eastAsia"/>
          <w:b/>
          <w:u w:val="single"/>
        </w:rPr>
        <w:t>探索</w:t>
      </w:r>
      <w:r w:rsidR="00F169A4">
        <w:rPr>
          <w:rFonts w:hint="eastAsia"/>
          <w:b/>
          <w:u w:val="single"/>
        </w:rPr>
        <w:t>（思考）</w:t>
      </w:r>
      <w:r w:rsidRPr="001D3304">
        <w:rPr>
          <w:rFonts w:hint="eastAsia"/>
          <w:b/>
          <w:u w:val="single"/>
        </w:rPr>
        <w:t>特徴抽出インタフェースにてタスクを行う</w:t>
      </w:r>
    </w:p>
    <w:p w14:paraId="4B85FE71" w14:textId="7255D0DF" w:rsidR="001D3304" w:rsidRPr="006A3B3E" w:rsidRDefault="00E56572" w:rsidP="00ED15EB">
      <w:pPr>
        <w:ind w:leftChars="106" w:left="254"/>
      </w:pPr>
      <w:r w:rsidRPr="006A3B3E">
        <w:rPr>
          <w:rFonts w:hint="eastAsia"/>
        </w:rPr>
        <w:t>思考（探索）特徴抽出インタフェースでタスクを行って貰った後に</w:t>
      </w:r>
      <w:r w:rsidR="006A3B3E" w:rsidRPr="006A3B3E">
        <w:t>，</w:t>
      </w:r>
      <w:r w:rsidRPr="006A3B3E">
        <w:t>1</w:t>
      </w:r>
      <w:r w:rsidRPr="006A3B3E">
        <w:rPr>
          <w:rFonts w:hint="eastAsia"/>
        </w:rPr>
        <w:t>セットにつき</w:t>
      </w:r>
      <w:r w:rsidRPr="006A3B3E">
        <w:t>10</w:t>
      </w:r>
      <w:r w:rsidRPr="006A3B3E">
        <w:rPr>
          <w:rFonts w:hint="eastAsia"/>
        </w:rPr>
        <w:t>問</w:t>
      </w:r>
      <w:r w:rsidR="006A3B3E" w:rsidRPr="006A3B3E">
        <w:t>，</w:t>
      </w:r>
      <w:r w:rsidRPr="006A3B3E">
        <w:rPr>
          <w:rFonts w:hint="eastAsia"/>
        </w:rPr>
        <w:t>被験者のペースで計</w:t>
      </w:r>
      <w:r w:rsidRPr="006A3B3E">
        <w:t>3</w:t>
      </w:r>
      <w:r w:rsidRPr="006A3B3E">
        <w:rPr>
          <w:rFonts w:hint="eastAsia"/>
        </w:rPr>
        <w:t>セットタスクを行ってもらう</w:t>
      </w:r>
      <w:r w:rsidR="006A3B3E" w:rsidRPr="006A3B3E">
        <w:t>．</w:t>
      </w:r>
      <w:r w:rsidR="00ED15EB" w:rsidRPr="006A3B3E">
        <w:rPr>
          <w:rFonts w:hint="eastAsia"/>
        </w:rPr>
        <w:t>また</w:t>
      </w:r>
      <w:r w:rsidR="006A3B3E" w:rsidRPr="006A3B3E">
        <w:t>，</w:t>
      </w:r>
      <w:r w:rsidR="00ED15EB" w:rsidRPr="006A3B3E">
        <w:rPr>
          <w:rFonts w:hint="eastAsia"/>
        </w:rPr>
        <w:t>タスク後にアンケートに回答してもらう</w:t>
      </w:r>
      <w:r w:rsidR="006A3B3E" w:rsidRPr="006A3B3E">
        <w:t>．</w:t>
      </w:r>
      <w:r w:rsidR="00ED15EB" w:rsidRPr="006A3B3E">
        <w:rPr>
          <w:rFonts w:hint="eastAsia"/>
        </w:rPr>
        <w:t>（②・③は</w:t>
      </w:r>
      <w:r w:rsidR="001722CF">
        <w:rPr>
          <w:rFonts w:hint="eastAsia"/>
        </w:rPr>
        <w:t>被験者によって</w:t>
      </w:r>
      <w:r w:rsidR="00ED15EB" w:rsidRPr="006A3B3E">
        <w:rPr>
          <w:rFonts w:hint="eastAsia"/>
        </w:rPr>
        <w:t>順不同）</w:t>
      </w:r>
    </w:p>
    <w:p w14:paraId="7D645523" w14:textId="0C198EBF" w:rsidR="00611D8E" w:rsidRPr="0059084F" w:rsidRDefault="00611D8E" w:rsidP="001D3304">
      <w:pPr>
        <w:pStyle w:val="aa"/>
        <w:ind w:leftChars="106" w:left="254"/>
        <w:rPr>
          <w:b/>
        </w:rPr>
      </w:pPr>
      <w:r w:rsidRPr="0059084F">
        <w:rPr>
          <w:rFonts w:hint="eastAsia"/>
          <w:b/>
        </w:rPr>
        <w:tab/>
      </w:r>
      <w:r w:rsidRPr="0059084F">
        <w:rPr>
          <w:rFonts w:hint="eastAsia"/>
          <w:b/>
        </w:rPr>
        <w:tab/>
      </w:r>
      <w:r w:rsidRPr="0059084F">
        <w:rPr>
          <w:rFonts w:hint="eastAsia"/>
          <w:b/>
        </w:rPr>
        <w:t xml:space="preserve">　　</w:t>
      </w:r>
    </w:p>
    <w:p w14:paraId="7F1585FC" w14:textId="77777777" w:rsidR="0066451C" w:rsidRDefault="0066451C">
      <w:pPr>
        <w:widowControl/>
        <w:jc w:val="left"/>
        <w:rPr>
          <w:b/>
        </w:rPr>
      </w:pPr>
      <w:r>
        <w:rPr>
          <w:b/>
        </w:rPr>
        <w:br w:type="page"/>
      </w:r>
    </w:p>
    <w:p w14:paraId="61CDB2C2" w14:textId="412AF922" w:rsidR="00065BB6" w:rsidRDefault="0063073F" w:rsidP="00065BB6">
      <w:pPr>
        <w:pStyle w:val="aa"/>
        <w:ind w:leftChars="-2" w:left="-5"/>
        <w:rPr>
          <w:b/>
        </w:rPr>
      </w:pPr>
      <w:r>
        <w:rPr>
          <w:rFonts w:hint="eastAsia"/>
          <w:b/>
        </w:rPr>
        <w:lastRenderedPageBreak/>
        <w:t>４．５</w:t>
      </w:r>
      <w:r w:rsidR="00611D8E" w:rsidRPr="0059084F">
        <w:rPr>
          <w:b/>
        </w:rPr>
        <w:t xml:space="preserve">  </w:t>
      </w:r>
      <w:r w:rsidR="000B6D8F">
        <w:rPr>
          <w:rFonts w:hint="eastAsia"/>
          <w:b/>
        </w:rPr>
        <w:t>解析データの解析方法</w:t>
      </w:r>
    </w:p>
    <w:p w14:paraId="7AF618DB" w14:textId="53A1C3D2" w:rsidR="0066451C" w:rsidRPr="006A3B3E" w:rsidRDefault="0057778B" w:rsidP="006A3B3E">
      <w:pPr>
        <w:pStyle w:val="aa"/>
        <w:ind w:leftChars="-2" w:left="-5" w:firstLineChars="56" w:firstLine="134"/>
      </w:pPr>
      <w:r w:rsidRPr="006A3B3E">
        <w:rPr>
          <w:rFonts w:hint="eastAsia"/>
        </w:rPr>
        <w:t>視線データ解析を行うにあたり</w:t>
      </w:r>
      <w:r w:rsidR="006A3B3E" w:rsidRPr="006A3B3E">
        <w:t>，</w:t>
      </w:r>
      <w:r w:rsidR="00065BB6" w:rsidRPr="006A3B3E">
        <w:rPr>
          <w:rFonts w:hint="eastAsia"/>
        </w:rPr>
        <w:t>注視</w:t>
      </w:r>
      <w:r w:rsidRPr="006A3B3E">
        <w:rPr>
          <w:rFonts w:hint="eastAsia"/>
        </w:rPr>
        <w:t>・追従・サッカードなどの眼球運動特徴を使用する</w:t>
      </w:r>
      <w:r w:rsidR="006A3B3E" w:rsidRPr="006A3B3E">
        <w:t>．</w:t>
      </w:r>
      <w:r w:rsidRPr="006A3B3E">
        <w:rPr>
          <w:rFonts w:hint="eastAsia"/>
        </w:rPr>
        <w:t>本実験において注視定義を眼球回転速度が</w:t>
      </w:r>
      <w:r w:rsidRPr="006A3B3E">
        <w:t>30deg/s</w:t>
      </w:r>
      <w:r w:rsidRPr="006A3B3E">
        <w:rPr>
          <w:rFonts w:hint="eastAsia"/>
        </w:rPr>
        <w:t>未満の状態が</w:t>
      </w:r>
      <w:r w:rsidRPr="006A3B3E">
        <w:t>170ms</w:t>
      </w:r>
      <w:r w:rsidRPr="006A3B3E">
        <w:rPr>
          <w:rFonts w:hint="eastAsia"/>
        </w:rPr>
        <w:t>以上続いた状態と定義する</w:t>
      </w:r>
      <w:r w:rsidR="006A3B3E" w:rsidRPr="006A3B3E">
        <w:t>．</w:t>
      </w:r>
      <w:r w:rsidRPr="006A3B3E">
        <w:rPr>
          <w:rFonts w:hint="eastAsia"/>
        </w:rPr>
        <w:t>また</w:t>
      </w:r>
      <w:r w:rsidR="006A3B3E" w:rsidRPr="006A3B3E">
        <w:t>，</w:t>
      </w:r>
      <w:r w:rsidRPr="006A3B3E">
        <w:rPr>
          <w:rFonts w:hint="eastAsia"/>
        </w:rPr>
        <w:t>思考・探索特徴を取得する為</w:t>
      </w:r>
      <w:r w:rsidR="006A3B3E" w:rsidRPr="006A3B3E">
        <w:t>，</w:t>
      </w:r>
      <w:r w:rsidRPr="006A3B3E">
        <w:rPr>
          <w:rFonts w:hint="eastAsia"/>
        </w:rPr>
        <w:t>インタフェース上で主として解析する範囲を定める</w:t>
      </w:r>
      <w:r w:rsidR="006A3B3E" w:rsidRPr="006A3B3E">
        <w:t>．</w:t>
      </w:r>
      <w:r w:rsidR="00226CE7" w:rsidRPr="006A3B3E">
        <w:rPr>
          <w:rFonts w:hint="eastAsia"/>
        </w:rPr>
        <w:t>下の図</w:t>
      </w:r>
      <w:r w:rsidR="006A3B3E">
        <w:t>4.4</w:t>
      </w:r>
      <w:r w:rsidR="00226CE7" w:rsidRPr="006A3B3E">
        <w:rPr>
          <w:rFonts w:hint="eastAsia"/>
        </w:rPr>
        <w:t>は</w:t>
      </w:r>
      <w:r w:rsidRPr="006A3B3E">
        <w:rPr>
          <w:rFonts w:hint="eastAsia"/>
        </w:rPr>
        <w:t>思考特徴抽出インタフェース上において</w:t>
      </w:r>
      <w:r w:rsidR="006A3B3E" w:rsidRPr="006A3B3E">
        <w:t>，</w:t>
      </w:r>
      <w:r w:rsidR="00226CE7" w:rsidRPr="006A3B3E">
        <w:rPr>
          <w:rFonts w:hint="eastAsia"/>
        </w:rPr>
        <w:t>思考課題</w:t>
      </w:r>
      <w:r w:rsidR="00226CE7" w:rsidRPr="006A3B3E">
        <w:t>1</w:t>
      </w:r>
      <w:r w:rsidR="00226CE7" w:rsidRPr="006A3B3E">
        <w:rPr>
          <w:rFonts w:hint="eastAsia"/>
        </w:rPr>
        <w:t>セット（計</w:t>
      </w:r>
      <w:r w:rsidR="00226CE7" w:rsidRPr="006A3B3E">
        <w:t>10</w:t>
      </w:r>
      <w:r w:rsidR="00226CE7" w:rsidRPr="006A3B3E">
        <w:rPr>
          <w:rFonts w:hint="eastAsia"/>
        </w:rPr>
        <w:t>問）中に取得した視線データの</w:t>
      </w:r>
      <w:r w:rsidR="00226CE7" w:rsidRPr="006A3B3E">
        <w:t>Gaze Plots</w:t>
      </w:r>
      <w:r w:rsidRPr="006A3B3E">
        <w:rPr>
          <w:rFonts w:hint="eastAsia"/>
        </w:rPr>
        <w:t>（注視点分布）である</w:t>
      </w:r>
      <w:r w:rsidR="006A3B3E" w:rsidRPr="006A3B3E">
        <w:t>．</w:t>
      </w:r>
      <w:r w:rsidRPr="006A3B3E">
        <w:rPr>
          <w:rFonts w:hint="eastAsia"/>
        </w:rPr>
        <w:t>思考特徴</w:t>
      </w:r>
      <w:r w:rsidR="008A4F19" w:rsidRPr="006A3B3E">
        <w:rPr>
          <w:rFonts w:hint="eastAsia"/>
        </w:rPr>
        <w:t>は課題提示部に出現すると仮定し</w:t>
      </w:r>
      <w:r w:rsidR="006A3B3E" w:rsidRPr="006A3B3E">
        <w:t>，</w:t>
      </w:r>
      <w:r w:rsidR="006A3B3E">
        <w:rPr>
          <w:rFonts w:hint="eastAsia"/>
        </w:rPr>
        <w:t>図</w:t>
      </w:r>
      <w:r w:rsidR="006A3B3E">
        <w:t>4.5</w:t>
      </w:r>
      <w:r w:rsidR="008A4F19" w:rsidRPr="006A3B3E">
        <w:rPr>
          <w:rFonts w:hint="eastAsia"/>
        </w:rPr>
        <w:t>に解析範囲を</w:t>
      </w:r>
      <w:r w:rsidR="006257E0" w:rsidRPr="006A3B3E">
        <w:rPr>
          <w:rFonts w:hint="eastAsia"/>
        </w:rPr>
        <w:t>定める</w:t>
      </w:r>
      <w:r w:rsidR="006A3B3E" w:rsidRPr="006A3B3E">
        <w:t>．</w:t>
      </w:r>
    </w:p>
    <w:p w14:paraId="3ABE0A9E" w14:textId="77777777" w:rsidR="0066451C" w:rsidRPr="0066451C" w:rsidRDefault="0066451C" w:rsidP="00A47CD2">
      <w:pPr>
        <w:pStyle w:val="aa"/>
        <w:ind w:leftChars="-2" w:left="-5" w:firstLineChars="56" w:firstLine="145"/>
        <w:rPr>
          <w:b/>
        </w:rPr>
      </w:pPr>
    </w:p>
    <w:p w14:paraId="35F7D39B" w14:textId="77777777" w:rsidR="002B350B" w:rsidRDefault="003F5409" w:rsidP="001B12B8">
      <w:pPr>
        <w:pStyle w:val="aa"/>
        <w:ind w:leftChars="-2" w:left="-5"/>
        <w:jc w:val="center"/>
        <w:rPr>
          <w:b/>
        </w:rPr>
      </w:pPr>
      <w:r w:rsidRPr="003F5409">
        <w:rPr>
          <w:b/>
          <w:noProof/>
        </w:rPr>
        <w:drawing>
          <wp:inline distT="0" distB="0" distL="0" distR="0" wp14:anchorId="10242D45" wp14:editId="6AB2928E">
            <wp:extent cx="3591069" cy="2295993"/>
            <wp:effectExtent l="0" t="0" r="0" b="0"/>
            <wp:docPr id="20" name="コンテンツ プレースホルダー 7" descr="ken0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コンテンツ プレースホルダー 7" descr="ken02.png"/>
                    <pic:cNvPicPr>
                      <a:picLocks noGrp="1" noChangeAspect="1"/>
                    </pic:cNvPicPr>
                  </pic:nvPicPr>
                  <pic:blipFill rotWithShape="1">
                    <a:blip r:embed="rId17" cstate="print">
                      <a:extLst>
                        <a:ext uri="{28A0092B-C50C-407E-A947-70E740481C1C}">
                          <a14:useLocalDpi xmlns:a14="http://schemas.microsoft.com/office/drawing/2010/main" val="0"/>
                        </a:ext>
                      </a:extLst>
                    </a:blip>
                    <a:srcRect l="12825" t="4067" r="12760" b="11345"/>
                    <a:stretch/>
                  </pic:blipFill>
                  <pic:spPr>
                    <a:xfrm>
                      <a:off x="0" y="0"/>
                      <a:ext cx="3592435" cy="2296867"/>
                    </a:xfrm>
                    <a:prstGeom prst="rect">
                      <a:avLst/>
                    </a:prstGeom>
                  </pic:spPr>
                </pic:pic>
              </a:graphicData>
            </a:graphic>
          </wp:inline>
        </w:drawing>
      </w:r>
    </w:p>
    <w:p w14:paraId="61439D7E" w14:textId="081F8E52" w:rsidR="008F3410" w:rsidRPr="006A3B3E" w:rsidRDefault="006A3B3E" w:rsidP="0066451C">
      <w:pPr>
        <w:pStyle w:val="aa"/>
        <w:ind w:leftChars="-2" w:left="-5"/>
        <w:jc w:val="center"/>
      </w:pPr>
      <w:r w:rsidRPr="006A3B3E">
        <w:rPr>
          <w:rFonts w:hint="eastAsia"/>
        </w:rPr>
        <w:t>図</w:t>
      </w:r>
      <w:r w:rsidRPr="006A3B3E">
        <w:t>4.4</w:t>
      </w:r>
      <w:r w:rsidR="002B350B" w:rsidRPr="006A3B3E">
        <w:t>被験者</w:t>
      </w:r>
      <w:r w:rsidR="002B350B" w:rsidRPr="006A3B3E">
        <w:t>A</w:t>
      </w:r>
      <w:r w:rsidR="002B350B" w:rsidRPr="006A3B3E">
        <w:t>における思考課題中の注視点分布</w:t>
      </w:r>
    </w:p>
    <w:p w14:paraId="79FDCC40" w14:textId="77777777" w:rsidR="008F3410" w:rsidRDefault="008F3410" w:rsidP="00A928EB">
      <w:pPr>
        <w:pStyle w:val="aa"/>
        <w:ind w:leftChars="-2" w:left="-5"/>
        <w:jc w:val="center"/>
        <w:rPr>
          <w:b/>
        </w:rPr>
      </w:pPr>
    </w:p>
    <w:p w14:paraId="10EAA7FF" w14:textId="61ED7664" w:rsidR="00A928EB" w:rsidRPr="005E0179" w:rsidRDefault="0066451C" w:rsidP="005E0179">
      <w:pPr>
        <w:jc w:val="center"/>
        <w:rPr>
          <w:b/>
        </w:rPr>
      </w:pPr>
      <w:r>
        <w:rPr>
          <w:noProof/>
        </w:rPr>
        <mc:AlternateContent>
          <mc:Choice Requires="wps">
            <w:drawing>
              <wp:anchor distT="0" distB="0" distL="114300" distR="114300" simplePos="0" relativeHeight="251669504" behindDoc="0" locked="0" layoutInCell="1" allowOverlap="1" wp14:anchorId="48360322" wp14:editId="35EC0266">
                <wp:simplePos x="0" y="0"/>
                <wp:positionH relativeFrom="column">
                  <wp:posOffset>1943100</wp:posOffset>
                </wp:positionH>
                <wp:positionV relativeFrom="paragraph">
                  <wp:posOffset>87267</wp:posOffset>
                </wp:positionV>
                <wp:extent cx="1485900" cy="485775"/>
                <wp:effectExtent l="0" t="0" r="38100" b="22225"/>
                <wp:wrapNone/>
                <wp:docPr id="68" name="角丸四角形 68"/>
                <wp:cNvGraphicFramePr/>
                <a:graphic xmlns:a="http://schemas.openxmlformats.org/drawingml/2006/main">
                  <a:graphicData uri="http://schemas.microsoft.com/office/word/2010/wordprocessingShape">
                    <wps:wsp>
                      <wps:cNvSpPr/>
                      <wps:spPr>
                        <a:xfrm>
                          <a:off x="0" y="0"/>
                          <a:ext cx="1485900" cy="485775"/>
                        </a:xfrm>
                        <a:prstGeom prst="roundRect">
                          <a:avLst/>
                        </a:prstGeom>
                        <a:solidFill>
                          <a:srgbClr val="88FF07">
                            <a:alpha val="70000"/>
                          </a:srgbClr>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0C272358" id="角丸四角形 68" o:spid="_x0000_s1026" style="position:absolute;left:0;text-align:left;margin-left:153pt;margin-top:6.85pt;width:117pt;height:38.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" fillcolor="#88ff07" strokecolor="white">
                <v:fill opacity="46003f"/>
              </v:roundrect>
            </w:pict>
          </mc:Fallback>
        </mc:AlternateContent>
      </w:r>
      <w:r w:rsidR="008F3410" w:rsidRPr="003F5409">
        <w:rPr>
          <w:noProof/>
        </w:rPr>
        <w:drawing>
          <wp:inline distT="0" distB="0" distL="0" distR="0" wp14:anchorId="3069F8EB" wp14:editId="2101B127">
            <wp:extent cx="3603354" cy="2303847"/>
            <wp:effectExtent l="0" t="0" r="3810" b="7620"/>
            <wp:docPr id="26" name="コンテンツ プレースホルダー 7" descr="ken0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コンテンツ プレースホルダー 7" descr="ken02.png"/>
                    <pic:cNvPicPr>
                      <a:picLocks noGrp="1" noChangeAspect="1"/>
                    </pic:cNvPicPr>
                  </pic:nvPicPr>
                  <pic:blipFill rotWithShape="1">
                    <a:blip r:embed="rId17" cstate="print">
                      <a:extLst>
                        <a:ext uri="{28A0092B-C50C-407E-A947-70E740481C1C}">
                          <a14:useLocalDpi xmlns:a14="http://schemas.microsoft.com/office/drawing/2010/main" val="0"/>
                        </a:ext>
                      </a:extLst>
                    </a:blip>
                    <a:srcRect l="12825" t="4067" r="12760" b="11345"/>
                    <a:stretch/>
                  </pic:blipFill>
                  <pic:spPr>
                    <a:xfrm>
                      <a:off x="0" y="0"/>
                      <a:ext cx="3605556" cy="2305255"/>
                    </a:xfrm>
                    <a:prstGeom prst="rect">
                      <a:avLst/>
                    </a:prstGeom>
                  </pic:spPr>
                </pic:pic>
              </a:graphicData>
            </a:graphic>
          </wp:inline>
        </w:drawing>
      </w:r>
    </w:p>
    <w:p w14:paraId="05439906" w14:textId="2FEFF0CE" w:rsidR="002B350B" w:rsidRPr="006A3B3E" w:rsidRDefault="006A3B3E" w:rsidP="001B12B8">
      <w:pPr>
        <w:pStyle w:val="aa"/>
        <w:ind w:leftChars="-2" w:left="-5"/>
        <w:jc w:val="center"/>
      </w:pPr>
      <w:r w:rsidRPr="006A3B3E">
        <w:rPr>
          <w:rFonts w:hint="eastAsia"/>
        </w:rPr>
        <w:t>図</w:t>
      </w:r>
      <w:r w:rsidRPr="006A3B3E">
        <w:t>4.5</w:t>
      </w:r>
      <w:r w:rsidR="00146AC1" w:rsidRPr="006A3B3E">
        <w:rPr>
          <w:rFonts w:hint="eastAsia"/>
        </w:rPr>
        <w:t>思考特徴分析範囲</w:t>
      </w:r>
    </w:p>
    <w:p w14:paraId="7B05809F" w14:textId="77777777" w:rsidR="00A928EB" w:rsidRDefault="00A928EB" w:rsidP="001B12B8">
      <w:pPr>
        <w:pStyle w:val="aa"/>
        <w:ind w:leftChars="-2" w:left="-5"/>
        <w:jc w:val="center"/>
        <w:rPr>
          <w:b/>
        </w:rPr>
      </w:pPr>
    </w:p>
    <w:p w14:paraId="0BA570B5" w14:textId="7FA25425" w:rsidR="00A928EB" w:rsidRPr="006A3B3E" w:rsidRDefault="000C17C7" w:rsidP="006A3B3E">
      <w:pPr>
        <w:pStyle w:val="aa"/>
        <w:ind w:leftChars="-2" w:left="-5" w:firstLineChars="56" w:firstLine="134"/>
        <w:jc w:val="left"/>
      </w:pPr>
      <w:r w:rsidRPr="006A3B3E">
        <w:rPr>
          <w:rFonts w:hint="eastAsia"/>
        </w:rPr>
        <w:lastRenderedPageBreak/>
        <w:t>図</w:t>
      </w:r>
      <w:r w:rsidR="006A3B3E">
        <w:t>4.6</w:t>
      </w:r>
      <w:r w:rsidRPr="006A3B3E">
        <w:rPr>
          <w:rFonts w:hint="eastAsia"/>
        </w:rPr>
        <w:t>は探索特徴抽出インタフェース上において</w:t>
      </w:r>
      <w:r w:rsidR="006A3B3E" w:rsidRPr="006A3B3E">
        <w:t>，</w:t>
      </w:r>
      <w:r w:rsidRPr="006A3B3E">
        <w:rPr>
          <w:rFonts w:hint="eastAsia"/>
        </w:rPr>
        <w:t>探索課題</w:t>
      </w:r>
      <w:r w:rsidRPr="006A3B3E">
        <w:t>1</w:t>
      </w:r>
      <w:r w:rsidRPr="006A3B3E">
        <w:rPr>
          <w:rFonts w:hint="eastAsia"/>
        </w:rPr>
        <w:t>セット（計</w:t>
      </w:r>
      <w:r w:rsidRPr="006A3B3E">
        <w:t>10</w:t>
      </w:r>
      <w:r w:rsidRPr="006A3B3E">
        <w:rPr>
          <w:rFonts w:hint="eastAsia"/>
        </w:rPr>
        <w:t>問）中に取得した視線データの</w:t>
      </w:r>
      <w:r w:rsidRPr="006A3B3E">
        <w:t>Gaze Plots</w:t>
      </w:r>
      <w:r w:rsidRPr="006A3B3E">
        <w:rPr>
          <w:rFonts w:hint="eastAsia"/>
        </w:rPr>
        <w:t>（注視点分布）である</w:t>
      </w:r>
      <w:r w:rsidR="006A3B3E" w:rsidRPr="006A3B3E">
        <w:t>．</w:t>
      </w:r>
      <w:r w:rsidR="004C7E55" w:rsidRPr="006A3B3E">
        <w:rPr>
          <w:rFonts w:hint="eastAsia"/>
        </w:rPr>
        <w:t>被験者はボタンを探す際に操作ボタン部から探索の動作を行う</w:t>
      </w:r>
      <w:r w:rsidR="00E8240E" w:rsidRPr="006A3B3E">
        <w:rPr>
          <w:rFonts w:hint="eastAsia"/>
        </w:rPr>
        <w:t>為</w:t>
      </w:r>
      <w:r w:rsidR="006A3B3E" w:rsidRPr="006A3B3E">
        <w:t>，</w:t>
      </w:r>
      <w:r w:rsidRPr="006A3B3E">
        <w:rPr>
          <w:rFonts w:hint="eastAsia"/>
        </w:rPr>
        <w:t>探索特徴は操作ボタン部に出現すると仮定し</w:t>
      </w:r>
      <w:r w:rsidR="006A3B3E" w:rsidRPr="006A3B3E">
        <w:t>，</w:t>
      </w:r>
      <w:r w:rsidR="006A3B3E">
        <w:rPr>
          <w:rFonts w:hint="eastAsia"/>
        </w:rPr>
        <w:t>図</w:t>
      </w:r>
      <w:r w:rsidR="006A3B3E">
        <w:t>4.7</w:t>
      </w:r>
      <w:r w:rsidRPr="006A3B3E">
        <w:rPr>
          <w:rFonts w:hint="eastAsia"/>
        </w:rPr>
        <w:t>に</w:t>
      </w:r>
      <w:r w:rsidR="00E8240E" w:rsidRPr="006A3B3E">
        <w:rPr>
          <w:rFonts w:hint="eastAsia"/>
        </w:rPr>
        <w:t>解析範囲を定める</w:t>
      </w:r>
      <w:r w:rsidR="006A3B3E" w:rsidRPr="006A3B3E">
        <w:t>．</w:t>
      </w:r>
    </w:p>
    <w:p w14:paraId="5BFC3856" w14:textId="77777777" w:rsidR="000C17C7" w:rsidRDefault="000C17C7" w:rsidP="00A47CD2">
      <w:pPr>
        <w:pStyle w:val="aa"/>
        <w:ind w:leftChars="-2" w:left="-5" w:firstLineChars="56" w:firstLine="145"/>
        <w:jc w:val="left"/>
        <w:rPr>
          <w:b/>
        </w:rPr>
      </w:pPr>
    </w:p>
    <w:p w14:paraId="167888F1" w14:textId="77777777" w:rsidR="002B350B" w:rsidRDefault="003F5409" w:rsidP="001B12B8">
      <w:pPr>
        <w:pStyle w:val="aa"/>
        <w:ind w:leftChars="-2" w:left="-5"/>
        <w:jc w:val="center"/>
        <w:rPr>
          <w:b/>
        </w:rPr>
      </w:pPr>
      <w:r w:rsidRPr="003F5409">
        <w:rPr>
          <w:b/>
          <w:noProof/>
        </w:rPr>
        <w:drawing>
          <wp:inline distT="0" distB="0" distL="0" distR="0" wp14:anchorId="516ECABF" wp14:editId="719277E5">
            <wp:extent cx="3597762" cy="2300271"/>
            <wp:effectExtent l="0" t="0" r="9525" b="11430"/>
            <wp:docPr id="21" name="図 9" descr="seekke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seekken02.png"/>
                    <pic:cNvPicPr>
                      <a:picLocks noChangeAspect="1"/>
                    </pic:cNvPicPr>
                  </pic:nvPicPr>
                  <pic:blipFill rotWithShape="1">
                    <a:blip r:embed="rId18">
                      <a:extLst>
                        <a:ext uri="{28A0092B-C50C-407E-A947-70E740481C1C}">
                          <a14:useLocalDpi xmlns:a14="http://schemas.microsoft.com/office/drawing/2010/main" val="0"/>
                        </a:ext>
                      </a:extLst>
                    </a:blip>
                    <a:srcRect l="12840" t="4064" r="12736" b="11343"/>
                    <a:stretch/>
                  </pic:blipFill>
                  <pic:spPr>
                    <a:xfrm>
                      <a:off x="0" y="0"/>
                      <a:ext cx="3599129" cy="2301145"/>
                    </a:xfrm>
                    <a:prstGeom prst="rect">
                      <a:avLst/>
                    </a:prstGeom>
                  </pic:spPr>
                </pic:pic>
              </a:graphicData>
            </a:graphic>
          </wp:inline>
        </w:drawing>
      </w:r>
    </w:p>
    <w:p w14:paraId="532B3B1A" w14:textId="0C4BD2F9" w:rsidR="002B350B" w:rsidRPr="006A3B3E" w:rsidRDefault="006A3B3E" w:rsidP="001B12B8">
      <w:pPr>
        <w:pStyle w:val="aa"/>
        <w:ind w:leftChars="-2" w:left="-5"/>
        <w:jc w:val="center"/>
      </w:pPr>
      <w:r w:rsidRPr="006A3B3E">
        <w:rPr>
          <w:rFonts w:hint="eastAsia"/>
        </w:rPr>
        <w:t>図</w:t>
      </w:r>
      <w:r w:rsidRPr="006A3B3E">
        <w:t>4.6</w:t>
      </w:r>
      <w:r w:rsidR="00146AC1" w:rsidRPr="006A3B3E">
        <w:t>被験者</w:t>
      </w:r>
      <w:r w:rsidR="00146AC1" w:rsidRPr="006A3B3E">
        <w:t>A</w:t>
      </w:r>
      <w:r w:rsidR="00146AC1" w:rsidRPr="006A3B3E">
        <w:t>における</w:t>
      </w:r>
      <w:r w:rsidR="00146AC1" w:rsidRPr="006A3B3E">
        <w:rPr>
          <w:rFonts w:hint="eastAsia"/>
        </w:rPr>
        <w:t>探索</w:t>
      </w:r>
      <w:r w:rsidR="00146AC1" w:rsidRPr="006A3B3E">
        <w:t>課題中の注視点分布</w:t>
      </w:r>
    </w:p>
    <w:p w14:paraId="268E7E8B" w14:textId="77777777" w:rsidR="0066451C" w:rsidRDefault="0066451C" w:rsidP="001B12B8">
      <w:pPr>
        <w:pStyle w:val="aa"/>
        <w:ind w:leftChars="-2" w:left="-5"/>
        <w:jc w:val="center"/>
        <w:rPr>
          <w:b/>
        </w:rPr>
      </w:pPr>
    </w:p>
    <w:p w14:paraId="0398940F" w14:textId="709445DC" w:rsidR="003F5409" w:rsidRDefault="00712393" w:rsidP="001B12B8">
      <w:pPr>
        <w:pStyle w:val="aa"/>
        <w:ind w:leftChars="-2" w:left="-5"/>
        <w:jc w:val="center"/>
        <w:rPr>
          <w:b/>
        </w:rPr>
      </w:pPr>
      <w:r>
        <w:rPr>
          <w:b/>
          <w:noProof/>
        </w:rPr>
        <mc:AlternateContent>
          <mc:Choice Requires="wps">
            <w:drawing>
              <wp:anchor distT="0" distB="0" distL="114300" distR="114300" simplePos="0" relativeHeight="251671552" behindDoc="0" locked="0" layoutInCell="1" allowOverlap="1" wp14:anchorId="66A1E9E4" wp14:editId="34CEB082">
                <wp:simplePos x="0" y="0"/>
                <wp:positionH relativeFrom="column">
                  <wp:posOffset>843815</wp:posOffset>
                </wp:positionH>
                <wp:positionV relativeFrom="paragraph">
                  <wp:posOffset>390525</wp:posOffset>
                </wp:positionV>
                <wp:extent cx="3657600" cy="1651000"/>
                <wp:effectExtent l="0" t="0" r="25400" b="25400"/>
                <wp:wrapNone/>
                <wp:docPr id="69" name="角丸四角形 69"/>
                <wp:cNvGraphicFramePr/>
                <a:graphic xmlns:a="http://schemas.openxmlformats.org/drawingml/2006/main">
                  <a:graphicData uri="http://schemas.microsoft.com/office/word/2010/wordprocessingShape">
                    <wps:wsp>
                      <wps:cNvSpPr/>
                      <wps:spPr>
                        <a:xfrm>
                          <a:off x="0" y="0"/>
                          <a:ext cx="3657600" cy="1651000"/>
                        </a:xfrm>
                        <a:prstGeom prst="roundRect">
                          <a:avLst/>
                        </a:prstGeom>
                        <a:solidFill>
                          <a:srgbClr val="FEC709">
                            <a:alpha val="76000"/>
                          </a:srgbClr>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728A801" id="角丸四角形 69" o:spid="_x0000_s1026" style="position:absolute;left:0;text-align:left;margin-left:66.45pt;margin-top:30.75pt;width:4in;height:1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" fillcolor="#fec709" strokecolor="white">
                <v:fill opacity="49858f"/>
              </v:roundrect>
            </w:pict>
          </mc:Fallback>
        </mc:AlternateContent>
      </w:r>
      <w:r w:rsidR="003F5409" w:rsidRPr="003F5409">
        <w:rPr>
          <w:b/>
          <w:noProof/>
        </w:rPr>
        <w:drawing>
          <wp:inline distT="0" distB="0" distL="0" distR="0" wp14:anchorId="573C3F01" wp14:editId="2C6594E8">
            <wp:extent cx="3601946" cy="2302944"/>
            <wp:effectExtent l="0" t="0" r="5080" b="8890"/>
            <wp:docPr id="27" name="図 9" descr="seekke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seekken02.png"/>
                    <pic:cNvPicPr>
                      <a:picLocks noChangeAspect="1"/>
                    </pic:cNvPicPr>
                  </pic:nvPicPr>
                  <pic:blipFill rotWithShape="1">
                    <a:blip r:embed="rId18">
                      <a:extLst>
                        <a:ext uri="{28A0092B-C50C-407E-A947-70E740481C1C}">
                          <a14:useLocalDpi xmlns:a14="http://schemas.microsoft.com/office/drawing/2010/main" val="0"/>
                        </a:ext>
                      </a:extLst>
                    </a:blip>
                    <a:srcRect l="12840" t="4064" r="12736" b="11343"/>
                    <a:stretch/>
                  </pic:blipFill>
                  <pic:spPr>
                    <a:xfrm>
                      <a:off x="0" y="0"/>
                      <a:ext cx="3604515" cy="2304587"/>
                    </a:xfrm>
                    <a:prstGeom prst="rect">
                      <a:avLst/>
                    </a:prstGeom>
                  </pic:spPr>
                </pic:pic>
              </a:graphicData>
            </a:graphic>
          </wp:inline>
        </w:drawing>
      </w:r>
    </w:p>
    <w:p w14:paraId="5FF98095" w14:textId="6EA25ABA" w:rsidR="002B350B" w:rsidRPr="006A3B3E" w:rsidRDefault="006A3B3E" w:rsidP="001B12B8">
      <w:pPr>
        <w:pStyle w:val="aa"/>
        <w:ind w:leftChars="-2" w:left="-5"/>
        <w:jc w:val="center"/>
      </w:pPr>
      <w:r w:rsidRPr="006A3B3E">
        <w:rPr>
          <w:rFonts w:hint="eastAsia"/>
        </w:rPr>
        <w:t>図</w:t>
      </w:r>
      <w:r w:rsidRPr="006A3B3E">
        <w:t>4.7</w:t>
      </w:r>
      <w:r w:rsidR="00146AC1" w:rsidRPr="006A3B3E">
        <w:rPr>
          <w:rFonts w:hint="eastAsia"/>
        </w:rPr>
        <w:t>探索特徴抽出範囲</w:t>
      </w:r>
    </w:p>
    <w:p w14:paraId="58C9DD70" w14:textId="77777777" w:rsidR="005F2D56" w:rsidRDefault="005F2D56" w:rsidP="00611D8E">
      <w:pPr>
        <w:pStyle w:val="aa"/>
        <w:ind w:leftChars="-2" w:left="-5"/>
        <w:rPr>
          <w:b/>
        </w:rPr>
      </w:pPr>
    </w:p>
    <w:p w14:paraId="5340F784" w14:textId="65AE7390" w:rsidR="005F2D56" w:rsidRDefault="005F2D56" w:rsidP="00611D8E">
      <w:pPr>
        <w:pStyle w:val="aa"/>
        <w:ind w:leftChars="-2" w:left="-5"/>
        <w:rPr>
          <w:b/>
        </w:rPr>
      </w:pPr>
    </w:p>
    <w:p w14:paraId="11A6BDCB" w14:textId="77777777" w:rsidR="00384050" w:rsidRDefault="00384050">
      <w:pPr>
        <w:widowControl/>
        <w:jc w:val="left"/>
        <w:rPr>
          <w:b/>
        </w:rPr>
      </w:pPr>
      <w:r>
        <w:rPr>
          <w:b/>
        </w:rPr>
        <w:br w:type="page"/>
      </w:r>
    </w:p>
    <w:p w14:paraId="14C92BEF" w14:textId="317ED90F" w:rsidR="00611D8E" w:rsidRDefault="0063073F" w:rsidP="00611D8E">
      <w:pPr>
        <w:pStyle w:val="aa"/>
        <w:ind w:leftChars="-2" w:left="-5"/>
        <w:rPr>
          <w:b/>
        </w:rPr>
      </w:pPr>
      <w:r>
        <w:rPr>
          <w:rFonts w:hint="eastAsia"/>
          <w:b/>
        </w:rPr>
        <w:lastRenderedPageBreak/>
        <w:t>４．６</w:t>
      </w:r>
      <w:r w:rsidR="00611D8E" w:rsidRPr="0059084F">
        <w:rPr>
          <w:rFonts w:hint="eastAsia"/>
          <w:b/>
        </w:rPr>
        <w:t xml:space="preserve">　実験結果</w:t>
      </w:r>
      <w:r w:rsidR="00641B0A">
        <w:rPr>
          <w:rFonts w:hint="eastAsia"/>
          <w:b/>
        </w:rPr>
        <w:t>・考察</w:t>
      </w:r>
    </w:p>
    <w:p w14:paraId="3984126F" w14:textId="1B4399E6" w:rsidR="00376407" w:rsidRPr="006A3B3E" w:rsidRDefault="00376407" w:rsidP="006A3B3E">
      <w:pPr>
        <w:pStyle w:val="aa"/>
        <w:ind w:leftChars="-2" w:left="-5" w:firstLineChars="56" w:firstLine="134"/>
      </w:pPr>
      <w:r w:rsidRPr="006A3B3E">
        <w:rPr>
          <w:rFonts w:hint="eastAsia"/>
        </w:rPr>
        <w:t>実験結果は注視時間・注視点分布・</w:t>
      </w:r>
      <w:r w:rsidRPr="006A3B3E">
        <w:t>Radial Plots</w:t>
      </w:r>
      <w:r w:rsidR="006A4D81">
        <w:rPr>
          <w:rFonts w:hint="eastAsia"/>
        </w:rPr>
        <w:t>分散分析（サッカード角度分布）の</w:t>
      </w:r>
      <w:r w:rsidR="006A4D81">
        <w:rPr>
          <w:rFonts w:hint="eastAsia"/>
        </w:rPr>
        <w:t>3</w:t>
      </w:r>
      <w:r w:rsidR="00673309">
        <w:rPr>
          <w:rFonts w:hint="eastAsia"/>
        </w:rPr>
        <w:t>項目で示した</w:t>
      </w:r>
      <w:r w:rsidR="006A3B3E" w:rsidRPr="006A3B3E">
        <w:t>．</w:t>
      </w:r>
    </w:p>
    <w:p w14:paraId="0410B6E2" w14:textId="77777777" w:rsidR="00376407" w:rsidRPr="0059084F" w:rsidRDefault="00376407" w:rsidP="00A47CD2">
      <w:pPr>
        <w:pStyle w:val="aa"/>
        <w:ind w:leftChars="-2" w:left="-5" w:firstLineChars="56" w:firstLine="145"/>
        <w:rPr>
          <w:b/>
        </w:rPr>
      </w:pPr>
    </w:p>
    <w:p w14:paraId="04A73A28" w14:textId="15FDAB3B" w:rsidR="00611D8E" w:rsidRDefault="0063073F" w:rsidP="00611D8E">
      <w:pPr>
        <w:ind w:leftChars="-2" w:left="-5"/>
        <w:rPr>
          <w:b/>
        </w:rPr>
      </w:pPr>
      <w:r>
        <w:rPr>
          <w:rFonts w:hint="eastAsia"/>
          <w:b/>
        </w:rPr>
        <w:t>４．６</w:t>
      </w:r>
      <w:r w:rsidR="00611D8E" w:rsidRPr="0059084F">
        <w:rPr>
          <w:rFonts w:hint="eastAsia"/>
          <w:b/>
        </w:rPr>
        <w:t>．１</w:t>
      </w:r>
      <w:r w:rsidR="00611D8E" w:rsidRPr="0059084F">
        <w:rPr>
          <w:b/>
        </w:rPr>
        <w:t xml:space="preserve">  </w:t>
      </w:r>
      <w:r w:rsidR="00E513B8">
        <w:rPr>
          <w:rFonts w:hint="eastAsia"/>
          <w:b/>
        </w:rPr>
        <w:t>実験</w:t>
      </w:r>
      <w:r w:rsidR="00376407">
        <w:rPr>
          <w:rFonts w:hint="eastAsia"/>
          <w:b/>
        </w:rPr>
        <w:t>結果</w:t>
      </w:r>
      <w:r w:rsidR="00641B0A">
        <w:rPr>
          <w:rFonts w:hint="eastAsia"/>
          <w:b/>
        </w:rPr>
        <w:t>・考察</w:t>
      </w:r>
      <w:r w:rsidR="004941EA">
        <w:rPr>
          <w:rFonts w:hint="eastAsia"/>
          <w:b/>
        </w:rPr>
        <w:t>（注視時間）</w:t>
      </w:r>
    </w:p>
    <w:p w14:paraId="1210CA43" w14:textId="3B414E1E" w:rsidR="00957167" w:rsidRPr="006A3B3E" w:rsidRDefault="00712B6B" w:rsidP="006A3B3E">
      <w:pPr>
        <w:ind w:leftChars="-2" w:left="-5" w:firstLineChars="56" w:firstLine="134"/>
      </w:pPr>
      <w:r w:rsidRPr="006A3B3E">
        <w:rPr>
          <w:rFonts w:hint="eastAsia"/>
        </w:rPr>
        <w:t>各被験の各特徴抽出インタフェース操作全</w:t>
      </w:r>
      <w:r w:rsidRPr="006A3B3E">
        <w:t>30</w:t>
      </w:r>
      <w:r w:rsidRPr="006A3B3E">
        <w:rPr>
          <w:rFonts w:hint="eastAsia"/>
        </w:rPr>
        <w:t>回</w:t>
      </w:r>
      <w:r w:rsidR="006F29E2" w:rsidRPr="006A3B3E">
        <w:rPr>
          <w:rFonts w:hint="eastAsia"/>
        </w:rPr>
        <w:t>の注視</w:t>
      </w:r>
      <w:r w:rsidR="00376407" w:rsidRPr="006A3B3E">
        <w:rPr>
          <w:rFonts w:hint="eastAsia"/>
        </w:rPr>
        <w:t>を</w:t>
      </w:r>
      <w:r w:rsidR="00957167" w:rsidRPr="006A3B3E">
        <w:rPr>
          <w:rFonts w:hint="eastAsia"/>
        </w:rPr>
        <w:t>すべて</w:t>
      </w:r>
      <w:r w:rsidR="00376407" w:rsidRPr="006A3B3E">
        <w:rPr>
          <w:rFonts w:hint="eastAsia"/>
        </w:rPr>
        <w:t>導き出し</w:t>
      </w:r>
      <w:r w:rsidR="006A3B3E" w:rsidRPr="006A3B3E">
        <w:t>，</w:t>
      </w:r>
      <w:r w:rsidR="006F29E2" w:rsidRPr="006A3B3E">
        <w:rPr>
          <w:rFonts w:hint="eastAsia"/>
        </w:rPr>
        <w:t>注視時間</w:t>
      </w:r>
      <w:r w:rsidR="006F29E2" w:rsidRPr="006A3B3E">
        <w:t>170ms</w:t>
      </w:r>
      <w:r w:rsidR="006F29E2" w:rsidRPr="006A3B3E">
        <w:rPr>
          <w:rFonts w:hint="eastAsia"/>
        </w:rPr>
        <w:t>ごとに</w:t>
      </w:r>
      <w:r w:rsidR="00957167" w:rsidRPr="006A3B3E">
        <w:t>170-</w:t>
      </w:r>
      <w:r w:rsidR="006F29E2" w:rsidRPr="006A3B3E">
        <w:t>1530ms</w:t>
      </w:r>
      <w:r w:rsidR="006F29E2" w:rsidRPr="006A3B3E">
        <w:rPr>
          <w:rFonts w:hint="eastAsia"/>
        </w:rPr>
        <w:t>まで</w:t>
      </w:r>
      <w:r w:rsidR="006A3B3E">
        <w:t>8</w:t>
      </w:r>
      <w:r w:rsidR="006F29E2" w:rsidRPr="006A3B3E">
        <w:rPr>
          <w:rFonts w:hint="eastAsia"/>
        </w:rPr>
        <w:t>つの階級を設定し</w:t>
      </w:r>
      <w:r w:rsidR="006A3B3E" w:rsidRPr="006A3B3E">
        <w:t>，</w:t>
      </w:r>
      <w:r w:rsidR="00E77481" w:rsidRPr="006A3B3E">
        <w:rPr>
          <w:rFonts w:hint="eastAsia"/>
        </w:rPr>
        <w:t>被験者ごとの</w:t>
      </w:r>
      <w:r w:rsidR="006F29E2" w:rsidRPr="006A3B3E">
        <w:rPr>
          <w:rFonts w:hint="eastAsia"/>
        </w:rPr>
        <w:t>度数分布表を作成した（</w:t>
      </w:r>
      <w:r w:rsidR="006A3B3E">
        <w:rPr>
          <w:rFonts w:hint="eastAsia"/>
        </w:rPr>
        <w:t>表</w:t>
      </w:r>
      <w:r w:rsidR="006A3B3E">
        <w:t>4.3</w:t>
      </w:r>
      <w:r w:rsidR="006A3B3E">
        <w:rPr>
          <w:rFonts w:hint="eastAsia"/>
        </w:rPr>
        <w:t>，</w:t>
      </w:r>
      <w:r w:rsidR="006A3B3E">
        <w:t>4.4</w:t>
      </w:r>
      <w:r w:rsidR="00E77481" w:rsidRPr="006A3B3E">
        <w:rPr>
          <w:rFonts w:hint="eastAsia"/>
        </w:rPr>
        <w:t>）</w:t>
      </w:r>
      <w:r w:rsidR="006A3B3E" w:rsidRPr="006A3B3E">
        <w:t>．</w:t>
      </w:r>
    </w:p>
    <w:p w14:paraId="3D65792F" w14:textId="07508BEA" w:rsidR="006F29E2" w:rsidRDefault="006F29E2" w:rsidP="00A47CD2">
      <w:pPr>
        <w:ind w:leftChars="-2" w:left="-5" w:firstLineChars="56" w:firstLine="145"/>
        <w:jc w:val="center"/>
        <w:rPr>
          <w:b/>
        </w:rPr>
      </w:pPr>
    </w:p>
    <w:p w14:paraId="7D04B3A3" w14:textId="47DA4E7D" w:rsidR="00957167" w:rsidRPr="006A3B3E" w:rsidRDefault="006A3B3E" w:rsidP="006A3B3E">
      <w:pPr>
        <w:ind w:leftChars="-2" w:left="-5" w:firstLineChars="56" w:firstLine="134"/>
        <w:jc w:val="center"/>
        <w:rPr>
          <w:sz w:val="20"/>
        </w:rPr>
      </w:pPr>
      <w:r w:rsidRPr="006A3B3E">
        <w:rPr>
          <w:rFonts w:hint="eastAsia"/>
        </w:rPr>
        <w:t>表</w:t>
      </w:r>
      <w:r w:rsidRPr="006A3B3E">
        <w:t>4.3</w:t>
      </w:r>
      <w:r w:rsidRPr="006A3B3E">
        <w:rPr>
          <w:rFonts w:hint="eastAsia"/>
        </w:rPr>
        <w:t xml:space="preserve">　</w:t>
      </w:r>
      <w:r w:rsidR="00957167" w:rsidRPr="006A3B3E">
        <w:rPr>
          <w:rFonts w:hint="eastAsia"/>
        </w:rPr>
        <w:t>思考</w:t>
      </w:r>
      <w:r w:rsidR="00E5227F" w:rsidRPr="006A3B3E">
        <w:rPr>
          <w:rFonts w:hint="eastAsia"/>
        </w:rPr>
        <w:t>課題操作時の注視回数分布表</w:t>
      </w:r>
    </w:p>
    <w:tbl>
      <w:tblPr>
        <w:tblStyle w:val="a5"/>
        <w:tblW w:w="0" w:type="auto"/>
        <w:tblInd w:w="2093" w:type="dxa"/>
        <w:tblLook w:val="04A0" w:firstRow="1" w:lastRow="0" w:firstColumn="1" w:lastColumn="0" w:noHBand="0" w:noVBand="1"/>
      </w:tblPr>
      <w:tblGrid>
        <w:gridCol w:w="1374"/>
        <w:gridCol w:w="1067"/>
        <w:gridCol w:w="1067"/>
        <w:gridCol w:w="1068"/>
      </w:tblGrid>
      <w:tr w:rsidR="00BD7941" w:rsidRPr="00E5227F" w14:paraId="067DC30E" w14:textId="77777777" w:rsidTr="0021580E">
        <w:trPr>
          <w:trHeight w:val="359"/>
        </w:trPr>
        <w:tc>
          <w:tcPr>
            <w:tcW w:w="1374" w:type="dxa"/>
            <w:shd w:val="clear" w:color="auto" w:fill="404040" w:themeFill="text1" w:themeFillTint="BF"/>
          </w:tcPr>
          <w:p w14:paraId="386C6B6D" w14:textId="77777777" w:rsidR="00957167" w:rsidRPr="007358C3" w:rsidRDefault="00957167" w:rsidP="00CA7816">
            <w:pPr>
              <w:jc w:val="center"/>
              <w:rPr>
                <w:color w:val="FFFFFF" w:themeColor="background1"/>
                <w:sz w:val="20"/>
                <w:szCs w:val="20"/>
              </w:rPr>
            </w:pPr>
            <w:r w:rsidRPr="007358C3">
              <w:rPr>
                <w:rFonts w:hint="eastAsia"/>
                <w:color w:val="FFFFFF" w:themeColor="background1"/>
                <w:sz w:val="20"/>
                <w:szCs w:val="20"/>
              </w:rPr>
              <w:t>階級</w:t>
            </w:r>
          </w:p>
        </w:tc>
        <w:tc>
          <w:tcPr>
            <w:tcW w:w="1067" w:type="dxa"/>
            <w:shd w:val="clear" w:color="auto" w:fill="404040" w:themeFill="text1" w:themeFillTint="BF"/>
          </w:tcPr>
          <w:p w14:paraId="32620E23" w14:textId="77777777" w:rsidR="00957167" w:rsidRPr="007358C3" w:rsidRDefault="00957167" w:rsidP="00E5227F">
            <w:pPr>
              <w:jc w:val="center"/>
              <w:rPr>
                <w:color w:val="FFFFFF" w:themeColor="background1"/>
                <w:sz w:val="20"/>
                <w:szCs w:val="20"/>
              </w:rPr>
            </w:pPr>
            <w:r w:rsidRPr="007358C3">
              <w:rPr>
                <w:rFonts w:hint="eastAsia"/>
                <w:color w:val="FFFFFF" w:themeColor="background1"/>
                <w:sz w:val="20"/>
                <w:szCs w:val="20"/>
              </w:rPr>
              <w:t>被験者</w:t>
            </w:r>
            <w:r w:rsidRPr="007358C3">
              <w:rPr>
                <w:color w:val="FFFFFF" w:themeColor="background1"/>
                <w:sz w:val="20"/>
                <w:szCs w:val="20"/>
              </w:rPr>
              <w:t>A</w:t>
            </w:r>
          </w:p>
        </w:tc>
        <w:tc>
          <w:tcPr>
            <w:tcW w:w="1067" w:type="dxa"/>
            <w:shd w:val="clear" w:color="auto" w:fill="404040" w:themeFill="text1" w:themeFillTint="BF"/>
          </w:tcPr>
          <w:p w14:paraId="76C530E0" w14:textId="77777777" w:rsidR="00957167" w:rsidRPr="007358C3" w:rsidRDefault="00957167" w:rsidP="00E5227F">
            <w:pPr>
              <w:jc w:val="center"/>
              <w:rPr>
                <w:color w:val="FFFFFF" w:themeColor="background1"/>
                <w:sz w:val="20"/>
                <w:szCs w:val="20"/>
              </w:rPr>
            </w:pPr>
            <w:r w:rsidRPr="007358C3">
              <w:rPr>
                <w:rFonts w:hint="eastAsia"/>
                <w:color w:val="FFFFFF" w:themeColor="background1"/>
                <w:sz w:val="20"/>
                <w:szCs w:val="20"/>
              </w:rPr>
              <w:t>被験者</w:t>
            </w:r>
            <w:r w:rsidRPr="007358C3">
              <w:rPr>
                <w:color w:val="FFFFFF" w:themeColor="background1"/>
                <w:sz w:val="20"/>
                <w:szCs w:val="20"/>
              </w:rPr>
              <w:t>B</w:t>
            </w:r>
          </w:p>
        </w:tc>
        <w:tc>
          <w:tcPr>
            <w:tcW w:w="1068" w:type="dxa"/>
            <w:shd w:val="clear" w:color="auto" w:fill="404040" w:themeFill="text1" w:themeFillTint="BF"/>
          </w:tcPr>
          <w:p w14:paraId="05F0EB41" w14:textId="77777777" w:rsidR="00957167" w:rsidRPr="007358C3" w:rsidRDefault="00957167" w:rsidP="00E5227F">
            <w:pPr>
              <w:jc w:val="center"/>
              <w:rPr>
                <w:color w:val="FFFFFF" w:themeColor="background1"/>
                <w:sz w:val="20"/>
                <w:szCs w:val="20"/>
              </w:rPr>
            </w:pPr>
            <w:r w:rsidRPr="007358C3">
              <w:rPr>
                <w:rFonts w:hint="eastAsia"/>
                <w:color w:val="FFFFFF" w:themeColor="background1"/>
                <w:sz w:val="20"/>
                <w:szCs w:val="20"/>
              </w:rPr>
              <w:t>被験者</w:t>
            </w:r>
            <w:r w:rsidRPr="007358C3">
              <w:rPr>
                <w:color w:val="FFFFFF" w:themeColor="background1"/>
                <w:sz w:val="20"/>
                <w:szCs w:val="20"/>
              </w:rPr>
              <w:t>C</w:t>
            </w:r>
          </w:p>
        </w:tc>
      </w:tr>
      <w:tr w:rsidR="00BD7941" w14:paraId="55C70493" w14:textId="77777777" w:rsidTr="0021580E">
        <w:trPr>
          <w:trHeight w:val="347"/>
        </w:trPr>
        <w:tc>
          <w:tcPr>
            <w:tcW w:w="1374" w:type="dxa"/>
          </w:tcPr>
          <w:p w14:paraId="21B0AA88" w14:textId="77777777" w:rsidR="00957167" w:rsidRPr="007358C3" w:rsidRDefault="00957167" w:rsidP="00CA7816">
            <w:pPr>
              <w:jc w:val="right"/>
              <w:rPr>
                <w:sz w:val="20"/>
                <w:szCs w:val="20"/>
              </w:rPr>
            </w:pPr>
            <w:r w:rsidRPr="007358C3">
              <w:rPr>
                <w:sz w:val="20"/>
                <w:szCs w:val="20"/>
              </w:rPr>
              <w:t>170-340</w:t>
            </w:r>
          </w:p>
        </w:tc>
        <w:tc>
          <w:tcPr>
            <w:tcW w:w="1067" w:type="dxa"/>
          </w:tcPr>
          <w:p w14:paraId="118AF0F6" w14:textId="412D70EA" w:rsidR="00957167" w:rsidRPr="007358C3" w:rsidRDefault="00957167" w:rsidP="00CA7816">
            <w:pPr>
              <w:jc w:val="right"/>
              <w:rPr>
                <w:sz w:val="20"/>
                <w:szCs w:val="20"/>
              </w:rPr>
            </w:pPr>
            <w:r w:rsidRPr="007358C3">
              <w:rPr>
                <w:sz w:val="20"/>
                <w:szCs w:val="20"/>
              </w:rPr>
              <w:t>11</w:t>
            </w:r>
          </w:p>
        </w:tc>
        <w:tc>
          <w:tcPr>
            <w:tcW w:w="1067" w:type="dxa"/>
          </w:tcPr>
          <w:p w14:paraId="1A4AC0C5" w14:textId="5E444FC5" w:rsidR="00957167" w:rsidRPr="007358C3" w:rsidRDefault="00957167" w:rsidP="00CA7816">
            <w:pPr>
              <w:jc w:val="right"/>
              <w:rPr>
                <w:sz w:val="20"/>
                <w:szCs w:val="20"/>
              </w:rPr>
            </w:pPr>
            <w:r w:rsidRPr="007358C3">
              <w:rPr>
                <w:sz w:val="20"/>
                <w:szCs w:val="20"/>
              </w:rPr>
              <w:t>57</w:t>
            </w:r>
          </w:p>
        </w:tc>
        <w:tc>
          <w:tcPr>
            <w:tcW w:w="1068" w:type="dxa"/>
          </w:tcPr>
          <w:p w14:paraId="40D21045" w14:textId="2B97B784" w:rsidR="00957167" w:rsidRPr="007358C3" w:rsidRDefault="00957167" w:rsidP="00CA7816">
            <w:pPr>
              <w:jc w:val="right"/>
              <w:rPr>
                <w:sz w:val="20"/>
                <w:szCs w:val="20"/>
              </w:rPr>
            </w:pPr>
            <w:r w:rsidRPr="007358C3">
              <w:rPr>
                <w:sz w:val="20"/>
                <w:szCs w:val="20"/>
              </w:rPr>
              <w:t>62</w:t>
            </w:r>
          </w:p>
        </w:tc>
      </w:tr>
      <w:tr w:rsidR="00BD7941" w14:paraId="4C87DA12" w14:textId="77777777" w:rsidTr="0021580E">
        <w:trPr>
          <w:trHeight w:val="79"/>
        </w:trPr>
        <w:tc>
          <w:tcPr>
            <w:tcW w:w="1374" w:type="dxa"/>
          </w:tcPr>
          <w:p w14:paraId="4F076F9E" w14:textId="77777777" w:rsidR="00957167" w:rsidRPr="007358C3" w:rsidRDefault="00957167" w:rsidP="00CA7816">
            <w:pPr>
              <w:jc w:val="right"/>
              <w:rPr>
                <w:sz w:val="20"/>
                <w:szCs w:val="20"/>
              </w:rPr>
            </w:pPr>
            <w:r w:rsidRPr="007358C3">
              <w:rPr>
                <w:sz w:val="20"/>
                <w:szCs w:val="20"/>
              </w:rPr>
              <w:t>340-510</w:t>
            </w:r>
          </w:p>
        </w:tc>
        <w:tc>
          <w:tcPr>
            <w:tcW w:w="1067" w:type="dxa"/>
          </w:tcPr>
          <w:p w14:paraId="6B51CFAC" w14:textId="1261F237" w:rsidR="00957167" w:rsidRPr="007358C3" w:rsidRDefault="00957167" w:rsidP="00CA7816">
            <w:pPr>
              <w:jc w:val="right"/>
              <w:rPr>
                <w:sz w:val="20"/>
                <w:szCs w:val="20"/>
              </w:rPr>
            </w:pPr>
            <w:r w:rsidRPr="007358C3">
              <w:rPr>
                <w:sz w:val="20"/>
                <w:szCs w:val="20"/>
              </w:rPr>
              <w:t>23</w:t>
            </w:r>
          </w:p>
        </w:tc>
        <w:tc>
          <w:tcPr>
            <w:tcW w:w="1067" w:type="dxa"/>
          </w:tcPr>
          <w:p w14:paraId="3C98DA11" w14:textId="5BC5D584" w:rsidR="00957167" w:rsidRPr="007358C3" w:rsidRDefault="00957167" w:rsidP="00CA7816">
            <w:pPr>
              <w:jc w:val="right"/>
              <w:rPr>
                <w:sz w:val="20"/>
                <w:szCs w:val="20"/>
              </w:rPr>
            </w:pPr>
            <w:r w:rsidRPr="007358C3">
              <w:rPr>
                <w:sz w:val="20"/>
                <w:szCs w:val="20"/>
              </w:rPr>
              <w:t>18</w:t>
            </w:r>
          </w:p>
        </w:tc>
        <w:tc>
          <w:tcPr>
            <w:tcW w:w="1068" w:type="dxa"/>
          </w:tcPr>
          <w:p w14:paraId="4EF29D42" w14:textId="594C8BB4" w:rsidR="00957167" w:rsidRPr="007358C3" w:rsidRDefault="00957167" w:rsidP="00CA7816">
            <w:pPr>
              <w:jc w:val="right"/>
              <w:rPr>
                <w:sz w:val="20"/>
                <w:szCs w:val="20"/>
              </w:rPr>
            </w:pPr>
            <w:r w:rsidRPr="007358C3">
              <w:rPr>
                <w:sz w:val="20"/>
                <w:szCs w:val="20"/>
              </w:rPr>
              <w:t>40</w:t>
            </w:r>
          </w:p>
        </w:tc>
      </w:tr>
      <w:tr w:rsidR="00BD7941" w14:paraId="4EC7AB73" w14:textId="77777777" w:rsidTr="0021580E">
        <w:trPr>
          <w:trHeight w:val="347"/>
        </w:trPr>
        <w:tc>
          <w:tcPr>
            <w:tcW w:w="1374" w:type="dxa"/>
          </w:tcPr>
          <w:p w14:paraId="12C5D05D" w14:textId="77777777" w:rsidR="00957167" w:rsidRPr="007358C3" w:rsidRDefault="00957167" w:rsidP="00CA7816">
            <w:pPr>
              <w:jc w:val="right"/>
              <w:rPr>
                <w:sz w:val="20"/>
                <w:szCs w:val="20"/>
              </w:rPr>
            </w:pPr>
            <w:r w:rsidRPr="007358C3">
              <w:rPr>
                <w:sz w:val="20"/>
                <w:szCs w:val="20"/>
              </w:rPr>
              <w:t>510-680</w:t>
            </w:r>
          </w:p>
        </w:tc>
        <w:tc>
          <w:tcPr>
            <w:tcW w:w="1067" w:type="dxa"/>
          </w:tcPr>
          <w:p w14:paraId="49D741DF" w14:textId="67C2F550" w:rsidR="00957167" w:rsidRPr="007358C3" w:rsidRDefault="00957167" w:rsidP="00CA7816">
            <w:pPr>
              <w:jc w:val="right"/>
              <w:rPr>
                <w:sz w:val="20"/>
                <w:szCs w:val="20"/>
              </w:rPr>
            </w:pPr>
            <w:r w:rsidRPr="007358C3">
              <w:rPr>
                <w:sz w:val="20"/>
                <w:szCs w:val="20"/>
              </w:rPr>
              <w:t>13</w:t>
            </w:r>
          </w:p>
        </w:tc>
        <w:tc>
          <w:tcPr>
            <w:tcW w:w="1067" w:type="dxa"/>
          </w:tcPr>
          <w:p w14:paraId="6206E9CB" w14:textId="58E05D11" w:rsidR="00957167" w:rsidRPr="007358C3" w:rsidRDefault="00957167" w:rsidP="00CA7816">
            <w:pPr>
              <w:jc w:val="right"/>
              <w:rPr>
                <w:sz w:val="20"/>
                <w:szCs w:val="20"/>
              </w:rPr>
            </w:pPr>
            <w:r w:rsidRPr="007358C3">
              <w:rPr>
                <w:sz w:val="20"/>
                <w:szCs w:val="20"/>
              </w:rPr>
              <w:t>9</w:t>
            </w:r>
          </w:p>
        </w:tc>
        <w:tc>
          <w:tcPr>
            <w:tcW w:w="1068" w:type="dxa"/>
          </w:tcPr>
          <w:p w14:paraId="3E43EC29" w14:textId="1503A52D" w:rsidR="00957167" w:rsidRPr="007358C3" w:rsidRDefault="00957167" w:rsidP="00CA7816">
            <w:pPr>
              <w:jc w:val="right"/>
              <w:rPr>
                <w:sz w:val="20"/>
                <w:szCs w:val="20"/>
              </w:rPr>
            </w:pPr>
            <w:r w:rsidRPr="007358C3">
              <w:rPr>
                <w:sz w:val="20"/>
                <w:szCs w:val="20"/>
              </w:rPr>
              <w:t>23</w:t>
            </w:r>
          </w:p>
        </w:tc>
      </w:tr>
      <w:tr w:rsidR="00BD7941" w14:paraId="6FB09423" w14:textId="77777777" w:rsidTr="0021580E">
        <w:trPr>
          <w:trHeight w:val="347"/>
        </w:trPr>
        <w:tc>
          <w:tcPr>
            <w:tcW w:w="1374" w:type="dxa"/>
          </w:tcPr>
          <w:p w14:paraId="5D092A5A" w14:textId="77777777" w:rsidR="00957167" w:rsidRPr="007358C3" w:rsidRDefault="00957167" w:rsidP="00CA7816">
            <w:pPr>
              <w:jc w:val="right"/>
              <w:rPr>
                <w:sz w:val="20"/>
                <w:szCs w:val="20"/>
              </w:rPr>
            </w:pPr>
            <w:r w:rsidRPr="007358C3">
              <w:rPr>
                <w:sz w:val="20"/>
                <w:szCs w:val="20"/>
              </w:rPr>
              <w:t>680-850</w:t>
            </w:r>
          </w:p>
        </w:tc>
        <w:tc>
          <w:tcPr>
            <w:tcW w:w="1067" w:type="dxa"/>
          </w:tcPr>
          <w:p w14:paraId="43AA94CA" w14:textId="2300042D" w:rsidR="00957167" w:rsidRPr="007358C3" w:rsidRDefault="00957167" w:rsidP="00CA7816">
            <w:pPr>
              <w:jc w:val="right"/>
              <w:rPr>
                <w:sz w:val="20"/>
                <w:szCs w:val="20"/>
              </w:rPr>
            </w:pPr>
            <w:r w:rsidRPr="007358C3">
              <w:rPr>
                <w:sz w:val="20"/>
                <w:szCs w:val="20"/>
              </w:rPr>
              <w:t>12</w:t>
            </w:r>
          </w:p>
        </w:tc>
        <w:tc>
          <w:tcPr>
            <w:tcW w:w="1067" w:type="dxa"/>
          </w:tcPr>
          <w:p w14:paraId="021AD7E9" w14:textId="52ACF149" w:rsidR="00957167" w:rsidRPr="007358C3" w:rsidRDefault="00957167" w:rsidP="00CA7816">
            <w:pPr>
              <w:jc w:val="right"/>
              <w:rPr>
                <w:sz w:val="20"/>
                <w:szCs w:val="20"/>
              </w:rPr>
            </w:pPr>
            <w:r w:rsidRPr="007358C3">
              <w:rPr>
                <w:sz w:val="20"/>
                <w:szCs w:val="20"/>
              </w:rPr>
              <w:t>4</w:t>
            </w:r>
          </w:p>
        </w:tc>
        <w:tc>
          <w:tcPr>
            <w:tcW w:w="1068" w:type="dxa"/>
          </w:tcPr>
          <w:p w14:paraId="5AD9C6E8" w14:textId="4FB16D89" w:rsidR="00957167" w:rsidRPr="007358C3" w:rsidRDefault="00957167" w:rsidP="00CA7816">
            <w:pPr>
              <w:jc w:val="right"/>
              <w:rPr>
                <w:sz w:val="20"/>
                <w:szCs w:val="20"/>
              </w:rPr>
            </w:pPr>
            <w:r w:rsidRPr="007358C3">
              <w:rPr>
                <w:sz w:val="20"/>
                <w:szCs w:val="20"/>
              </w:rPr>
              <w:t>9</w:t>
            </w:r>
          </w:p>
        </w:tc>
      </w:tr>
      <w:tr w:rsidR="00BD7941" w14:paraId="3C66AEFA" w14:textId="77777777" w:rsidTr="0021580E">
        <w:trPr>
          <w:trHeight w:val="79"/>
        </w:trPr>
        <w:tc>
          <w:tcPr>
            <w:tcW w:w="1374" w:type="dxa"/>
          </w:tcPr>
          <w:p w14:paraId="642FFC19" w14:textId="77777777" w:rsidR="00957167" w:rsidRPr="007358C3" w:rsidRDefault="00957167" w:rsidP="00CA7816">
            <w:pPr>
              <w:jc w:val="right"/>
              <w:rPr>
                <w:sz w:val="20"/>
                <w:szCs w:val="20"/>
              </w:rPr>
            </w:pPr>
            <w:r w:rsidRPr="007358C3">
              <w:rPr>
                <w:sz w:val="20"/>
                <w:szCs w:val="20"/>
              </w:rPr>
              <w:t>850-1020</w:t>
            </w:r>
          </w:p>
        </w:tc>
        <w:tc>
          <w:tcPr>
            <w:tcW w:w="1067" w:type="dxa"/>
          </w:tcPr>
          <w:p w14:paraId="1FE72ED0" w14:textId="64C40FD0" w:rsidR="00957167" w:rsidRPr="007358C3" w:rsidRDefault="00957167" w:rsidP="00CA7816">
            <w:pPr>
              <w:jc w:val="right"/>
              <w:rPr>
                <w:sz w:val="20"/>
                <w:szCs w:val="20"/>
              </w:rPr>
            </w:pPr>
            <w:r w:rsidRPr="007358C3">
              <w:rPr>
                <w:sz w:val="20"/>
                <w:szCs w:val="20"/>
              </w:rPr>
              <w:t>4</w:t>
            </w:r>
          </w:p>
        </w:tc>
        <w:tc>
          <w:tcPr>
            <w:tcW w:w="1067" w:type="dxa"/>
          </w:tcPr>
          <w:p w14:paraId="02FBB257" w14:textId="509F7FBE" w:rsidR="00957167" w:rsidRPr="007358C3" w:rsidRDefault="00957167" w:rsidP="00CA7816">
            <w:pPr>
              <w:jc w:val="right"/>
              <w:rPr>
                <w:sz w:val="20"/>
                <w:szCs w:val="20"/>
              </w:rPr>
            </w:pPr>
            <w:r w:rsidRPr="007358C3">
              <w:rPr>
                <w:sz w:val="20"/>
                <w:szCs w:val="20"/>
              </w:rPr>
              <w:t>1</w:t>
            </w:r>
          </w:p>
        </w:tc>
        <w:tc>
          <w:tcPr>
            <w:tcW w:w="1068" w:type="dxa"/>
          </w:tcPr>
          <w:p w14:paraId="0CF55FBE" w14:textId="11F48C6B" w:rsidR="00957167" w:rsidRPr="007358C3" w:rsidRDefault="00957167" w:rsidP="00CA7816">
            <w:pPr>
              <w:jc w:val="right"/>
              <w:rPr>
                <w:sz w:val="20"/>
                <w:szCs w:val="20"/>
              </w:rPr>
            </w:pPr>
            <w:r w:rsidRPr="007358C3">
              <w:rPr>
                <w:sz w:val="20"/>
                <w:szCs w:val="20"/>
              </w:rPr>
              <w:t>2</w:t>
            </w:r>
          </w:p>
        </w:tc>
      </w:tr>
      <w:tr w:rsidR="00BD7941" w14:paraId="20543E73" w14:textId="77777777" w:rsidTr="0021580E">
        <w:trPr>
          <w:trHeight w:val="161"/>
        </w:trPr>
        <w:tc>
          <w:tcPr>
            <w:tcW w:w="1374" w:type="dxa"/>
          </w:tcPr>
          <w:p w14:paraId="4A538B12" w14:textId="77777777" w:rsidR="00957167" w:rsidRPr="007358C3" w:rsidRDefault="00957167" w:rsidP="00CA7816">
            <w:pPr>
              <w:jc w:val="right"/>
              <w:rPr>
                <w:sz w:val="20"/>
                <w:szCs w:val="20"/>
              </w:rPr>
            </w:pPr>
            <w:r w:rsidRPr="007358C3">
              <w:rPr>
                <w:sz w:val="20"/>
                <w:szCs w:val="20"/>
              </w:rPr>
              <w:t>1020-1190</w:t>
            </w:r>
          </w:p>
        </w:tc>
        <w:tc>
          <w:tcPr>
            <w:tcW w:w="1067" w:type="dxa"/>
          </w:tcPr>
          <w:p w14:paraId="020B0F6E" w14:textId="6F17135F" w:rsidR="00957167" w:rsidRPr="007358C3" w:rsidRDefault="00957167" w:rsidP="00CA7816">
            <w:pPr>
              <w:jc w:val="right"/>
              <w:rPr>
                <w:sz w:val="20"/>
                <w:szCs w:val="20"/>
              </w:rPr>
            </w:pPr>
            <w:r w:rsidRPr="007358C3">
              <w:rPr>
                <w:sz w:val="20"/>
                <w:szCs w:val="20"/>
              </w:rPr>
              <w:t>2</w:t>
            </w:r>
          </w:p>
        </w:tc>
        <w:tc>
          <w:tcPr>
            <w:tcW w:w="1067" w:type="dxa"/>
          </w:tcPr>
          <w:p w14:paraId="7D5B92EC" w14:textId="634F04FE" w:rsidR="00957167" w:rsidRPr="007358C3" w:rsidRDefault="00957167" w:rsidP="00CA7816">
            <w:pPr>
              <w:jc w:val="right"/>
              <w:rPr>
                <w:sz w:val="20"/>
                <w:szCs w:val="20"/>
              </w:rPr>
            </w:pPr>
            <w:r w:rsidRPr="007358C3">
              <w:rPr>
                <w:sz w:val="20"/>
                <w:szCs w:val="20"/>
              </w:rPr>
              <w:t>0</w:t>
            </w:r>
          </w:p>
        </w:tc>
        <w:tc>
          <w:tcPr>
            <w:tcW w:w="1068" w:type="dxa"/>
          </w:tcPr>
          <w:p w14:paraId="3D206F22" w14:textId="697F6A40" w:rsidR="00957167" w:rsidRPr="007358C3" w:rsidRDefault="00957167" w:rsidP="00CA7816">
            <w:pPr>
              <w:jc w:val="right"/>
              <w:rPr>
                <w:sz w:val="20"/>
                <w:szCs w:val="20"/>
              </w:rPr>
            </w:pPr>
            <w:r w:rsidRPr="007358C3">
              <w:rPr>
                <w:sz w:val="20"/>
                <w:szCs w:val="20"/>
              </w:rPr>
              <w:t>1</w:t>
            </w:r>
          </w:p>
        </w:tc>
      </w:tr>
      <w:tr w:rsidR="00BD7941" w14:paraId="328A79DD" w14:textId="77777777" w:rsidTr="0021580E">
        <w:trPr>
          <w:trHeight w:val="347"/>
        </w:trPr>
        <w:tc>
          <w:tcPr>
            <w:tcW w:w="1374" w:type="dxa"/>
          </w:tcPr>
          <w:p w14:paraId="5AEC861C" w14:textId="77777777" w:rsidR="00957167" w:rsidRPr="007358C3" w:rsidRDefault="00957167" w:rsidP="00CA7816">
            <w:pPr>
              <w:jc w:val="right"/>
              <w:rPr>
                <w:sz w:val="20"/>
                <w:szCs w:val="20"/>
              </w:rPr>
            </w:pPr>
            <w:r w:rsidRPr="007358C3">
              <w:rPr>
                <w:sz w:val="20"/>
                <w:szCs w:val="20"/>
              </w:rPr>
              <w:t>1190-1360</w:t>
            </w:r>
          </w:p>
        </w:tc>
        <w:tc>
          <w:tcPr>
            <w:tcW w:w="1067" w:type="dxa"/>
          </w:tcPr>
          <w:p w14:paraId="3EE1D330" w14:textId="581BFB41" w:rsidR="00957167" w:rsidRPr="007358C3" w:rsidRDefault="00957167" w:rsidP="00CA7816">
            <w:pPr>
              <w:jc w:val="right"/>
              <w:rPr>
                <w:sz w:val="20"/>
                <w:szCs w:val="20"/>
              </w:rPr>
            </w:pPr>
            <w:r w:rsidRPr="007358C3">
              <w:rPr>
                <w:sz w:val="20"/>
                <w:szCs w:val="20"/>
              </w:rPr>
              <w:t>1</w:t>
            </w:r>
          </w:p>
        </w:tc>
        <w:tc>
          <w:tcPr>
            <w:tcW w:w="1067" w:type="dxa"/>
          </w:tcPr>
          <w:p w14:paraId="786FAB4E" w14:textId="4482DCEE" w:rsidR="00957167" w:rsidRPr="007358C3" w:rsidRDefault="00957167" w:rsidP="00CA7816">
            <w:pPr>
              <w:jc w:val="right"/>
              <w:rPr>
                <w:sz w:val="20"/>
                <w:szCs w:val="20"/>
              </w:rPr>
            </w:pPr>
            <w:r w:rsidRPr="007358C3">
              <w:rPr>
                <w:sz w:val="20"/>
                <w:szCs w:val="20"/>
              </w:rPr>
              <w:t>1</w:t>
            </w:r>
          </w:p>
        </w:tc>
        <w:tc>
          <w:tcPr>
            <w:tcW w:w="1068" w:type="dxa"/>
          </w:tcPr>
          <w:p w14:paraId="6F0BCB7D" w14:textId="6B627B03" w:rsidR="00957167" w:rsidRPr="007358C3" w:rsidRDefault="00957167" w:rsidP="00CA7816">
            <w:pPr>
              <w:jc w:val="right"/>
              <w:rPr>
                <w:sz w:val="20"/>
                <w:szCs w:val="20"/>
              </w:rPr>
            </w:pPr>
            <w:r w:rsidRPr="007358C3">
              <w:rPr>
                <w:sz w:val="20"/>
                <w:szCs w:val="20"/>
              </w:rPr>
              <w:t>1</w:t>
            </w:r>
          </w:p>
        </w:tc>
      </w:tr>
      <w:tr w:rsidR="00BD7941" w14:paraId="3FF5DE87" w14:textId="77777777" w:rsidTr="0021580E">
        <w:trPr>
          <w:trHeight w:val="179"/>
        </w:trPr>
        <w:tc>
          <w:tcPr>
            <w:tcW w:w="1374" w:type="dxa"/>
          </w:tcPr>
          <w:p w14:paraId="0571EC14" w14:textId="77777777" w:rsidR="00957167" w:rsidRPr="007358C3" w:rsidRDefault="00957167" w:rsidP="00CA7816">
            <w:pPr>
              <w:jc w:val="right"/>
              <w:rPr>
                <w:sz w:val="20"/>
                <w:szCs w:val="20"/>
              </w:rPr>
            </w:pPr>
            <w:r w:rsidRPr="007358C3">
              <w:rPr>
                <w:sz w:val="20"/>
                <w:szCs w:val="20"/>
              </w:rPr>
              <w:t>1360-1530</w:t>
            </w:r>
          </w:p>
        </w:tc>
        <w:tc>
          <w:tcPr>
            <w:tcW w:w="1067" w:type="dxa"/>
          </w:tcPr>
          <w:p w14:paraId="7E7A781B" w14:textId="3C161927" w:rsidR="00957167" w:rsidRPr="007358C3" w:rsidRDefault="00957167" w:rsidP="00CA7816">
            <w:pPr>
              <w:jc w:val="right"/>
              <w:rPr>
                <w:sz w:val="20"/>
                <w:szCs w:val="20"/>
              </w:rPr>
            </w:pPr>
            <w:r w:rsidRPr="007358C3">
              <w:rPr>
                <w:sz w:val="20"/>
                <w:szCs w:val="20"/>
              </w:rPr>
              <w:t>4</w:t>
            </w:r>
          </w:p>
        </w:tc>
        <w:tc>
          <w:tcPr>
            <w:tcW w:w="1067" w:type="dxa"/>
          </w:tcPr>
          <w:p w14:paraId="3B5E9088" w14:textId="36CFB8C6" w:rsidR="00957167" w:rsidRPr="007358C3" w:rsidRDefault="00957167" w:rsidP="00CA7816">
            <w:pPr>
              <w:jc w:val="right"/>
              <w:rPr>
                <w:sz w:val="20"/>
                <w:szCs w:val="20"/>
              </w:rPr>
            </w:pPr>
            <w:r w:rsidRPr="007358C3">
              <w:rPr>
                <w:sz w:val="20"/>
                <w:szCs w:val="20"/>
              </w:rPr>
              <w:t>0</w:t>
            </w:r>
          </w:p>
        </w:tc>
        <w:tc>
          <w:tcPr>
            <w:tcW w:w="1068" w:type="dxa"/>
          </w:tcPr>
          <w:p w14:paraId="35DB7A76" w14:textId="59F041F8" w:rsidR="00957167" w:rsidRPr="007358C3" w:rsidRDefault="00957167" w:rsidP="00CA7816">
            <w:pPr>
              <w:jc w:val="right"/>
              <w:rPr>
                <w:sz w:val="20"/>
                <w:szCs w:val="20"/>
              </w:rPr>
            </w:pPr>
            <w:r w:rsidRPr="007358C3">
              <w:rPr>
                <w:sz w:val="20"/>
                <w:szCs w:val="20"/>
              </w:rPr>
              <w:t>0</w:t>
            </w:r>
          </w:p>
        </w:tc>
      </w:tr>
      <w:tr w:rsidR="00BD7941" w14:paraId="28F9AECD" w14:textId="77777777" w:rsidTr="0021580E">
        <w:trPr>
          <w:trHeight w:val="198"/>
        </w:trPr>
        <w:tc>
          <w:tcPr>
            <w:tcW w:w="1374" w:type="dxa"/>
          </w:tcPr>
          <w:p w14:paraId="5666BCD4" w14:textId="77777777" w:rsidR="00957167" w:rsidRPr="007358C3" w:rsidRDefault="00957167" w:rsidP="00CA7816">
            <w:pPr>
              <w:jc w:val="right"/>
              <w:rPr>
                <w:sz w:val="20"/>
                <w:szCs w:val="20"/>
              </w:rPr>
            </w:pPr>
            <w:r w:rsidRPr="007358C3">
              <w:rPr>
                <w:rFonts w:hint="eastAsia"/>
                <w:sz w:val="20"/>
                <w:szCs w:val="20"/>
              </w:rPr>
              <w:t>計</w:t>
            </w:r>
          </w:p>
        </w:tc>
        <w:tc>
          <w:tcPr>
            <w:tcW w:w="1067" w:type="dxa"/>
          </w:tcPr>
          <w:p w14:paraId="3E66FE69" w14:textId="67B8281D" w:rsidR="00957167" w:rsidRPr="007358C3" w:rsidRDefault="00957167" w:rsidP="00CA7816">
            <w:pPr>
              <w:jc w:val="right"/>
              <w:rPr>
                <w:sz w:val="20"/>
                <w:szCs w:val="20"/>
              </w:rPr>
            </w:pPr>
            <w:r w:rsidRPr="007358C3">
              <w:rPr>
                <w:sz w:val="20"/>
                <w:szCs w:val="20"/>
              </w:rPr>
              <w:t>70</w:t>
            </w:r>
          </w:p>
        </w:tc>
        <w:tc>
          <w:tcPr>
            <w:tcW w:w="1067" w:type="dxa"/>
          </w:tcPr>
          <w:p w14:paraId="103AE37B" w14:textId="3B58C160" w:rsidR="00957167" w:rsidRPr="007358C3" w:rsidRDefault="00957167" w:rsidP="00CA7816">
            <w:pPr>
              <w:jc w:val="right"/>
              <w:rPr>
                <w:sz w:val="20"/>
                <w:szCs w:val="20"/>
              </w:rPr>
            </w:pPr>
            <w:r w:rsidRPr="007358C3">
              <w:rPr>
                <w:sz w:val="20"/>
                <w:szCs w:val="20"/>
              </w:rPr>
              <w:t>90</w:t>
            </w:r>
          </w:p>
        </w:tc>
        <w:tc>
          <w:tcPr>
            <w:tcW w:w="1068" w:type="dxa"/>
          </w:tcPr>
          <w:p w14:paraId="3E359749" w14:textId="1CA1BDD6" w:rsidR="00957167" w:rsidRPr="007358C3" w:rsidRDefault="00957167" w:rsidP="00CA7816">
            <w:pPr>
              <w:jc w:val="right"/>
              <w:rPr>
                <w:sz w:val="20"/>
                <w:szCs w:val="20"/>
              </w:rPr>
            </w:pPr>
            <w:r w:rsidRPr="007358C3">
              <w:rPr>
                <w:sz w:val="20"/>
                <w:szCs w:val="20"/>
              </w:rPr>
              <w:t>138</w:t>
            </w:r>
          </w:p>
        </w:tc>
      </w:tr>
    </w:tbl>
    <w:p w14:paraId="45938D88" w14:textId="77777777" w:rsidR="00957167" w:rsidRDefault="00957167" w:rsidP="00A47CD2">
      <w:pPr>
        <w:ind w:leftChars="-2" w:left="-5" w:firstLineChars="56" w:firstLine="145"/>
        <w:jc w:val="center"/>
        <w:rPr>
          <w:b/>
        </w:rPr>
      </w:pPr>
    </w:p>
    <w:p w14:paraId="15EEE9C5" w14:textId="558C320E" w:rsidR="00747321" w:rsidRPr="006A3B3E" w:rsidRDefault="006A3B3E" w:rsidP="00747321">
      <w:pPr>
        <w:jc w:val="center"/>
      </w:pPr>
      <w:r w:rsidRPr="006A3B3E">
        <w:rPr>
          <w:rFonts w:hint="eastAsia"/>
        </w:rPr>
        <w:t>表</w:t>
      </w:r>
      <w:r w:rsidRPr="006A3B3E">
        <w:t>4.4</w:t>
      </w:r>
      <w:r w:rsidRPr="006A3B3E">
        <w:rPr>
          <w:rFonts w:hint="eastAsia"/>
        </w:rPr>
        <w:t xml:space="preserve">　</w:t>
      </w:r>
      <w:r w:rsidR="00747321" w:rsidRPr="006A3B3E">
        <w:rPr>
          <w:rFonts w:hint="eastAsia"/>
        </w:rPr>
        <w:t>探索課題操作時の注視回数分布表</w:t>
      </w:r>
    </w:p>
    <w:tbl>
      <w:tblPr>
        <w:tblStyle w:val="a5"/>
        <w:tblW w:w="0" w:type="auto"/>
        <w:tblInd w:w="2093" w:type="dxa"/>
        <w:tblLook w:val="04A0" w:firstRow="1" w:lastRow="0" w:firstColumn="1" w:lastColumn="0" w:noHBand="0" w:noVBand="1"/>
      </w:tblPr>
      <w:tblGrid>
        <w:gridCol w:w="1374"/>
        <w:gridCol w:w="1067"/>
        <w:gridCol w:w="1067"/>
        <w:gridCol w:w="1068"/>
      </w:tblGrid>
      <w:tr w:rsidR="00DE1505" w:rsidRPr="00E5227F" w14:paraId="542436C0" w14:textId="77777777" w:rsidTr="0021580E">
        <w:trPr>
          <w:trHeight w:val="359"/>
        </w:trPr>
        <w:tc>
          <w:tcPr>
            <w:tcW w:w="1374" w:type="dxa"/>
            <w:shd w:val="clear" w:color="auto" w:fill="404040" w:themeFill="text1" w:themeFillTint="BF"/>
          </w:tcPr>
          <w:p w14:paraId="487C0B4E" w14:textId="77777777" w:rsidR="00DE1505" w:rsidRPr="007358C3" w:rsidRDefault="00DE1505" w:rsidP="003711B6">
            <w:pPr>
              <w:jc w:val="center"/>
              <w:rPr>
                <w:color w:val="FFFFFF" w:themeColor="background1"/>
                <w:sz w:val="20"/>
                <w:szCs w:val="20"/>
              </w:rPr>
            </w:pPr>
            <w:r w:rsidRPr="007358C3">
              <w:rPr>
                <w:rFonts w:hint="eastAsia"/>
                <w:color w:val="FFFFFF" w:themeColor="background1"/>
                <w:sz w:val="20"/>
                <w:szCs w:val="20"/>
              </w:rPr>
              <w:t>階級</w:t>
            </w:r>
          </w:p>
        </w:tc>
        <w:tc>
          <w:tcPr>
            <w:tcW w:w="1067" w:type="dxa"/>
            <w:shd w:val="clear" w:color="auto" w:fill="404040" w:themeFill="text1" w:themeFillTint="BF"/>
          </w:tcPr>
          <w:p w14:paraId="59CA8B1F" w14:textId="77777777" w:rsidR="00DE1505" w:rsidRPr="007358C3" w:rsidRDefault="00DE1505" w:rsidP="003711B6">
            <w:pPr>
              <w:jc w:val="center"/>
              <w:rPr>
                <w:color w:val="FFFFFF" w:themeColor="background1"/>
                <w:sz w:val="20"/>
                <w:szCs w:val="20"/>
              </w:rPr>
            </w:pPr>
            <w:r w:rsidRPr="007358C3">
              <w:rPr>
                <w:rFonts w:hint="eastAsia"/>
                <w:color w:val="FFFFFF" w:themeColor="background1"/>
                <w:sz w:val="20"/>
                <w:szCs w:val="20"/>
              </w:rPr>
              <w:t>被験者</w:t>
            </w:r>
            <w:r w:rsidRPr="007358C3">
              <w:rPr>
                <w:color w:val="FFFFFF" w:themeColor="background1"/>
                <w:sz w:val="20"/>
                <w:szCs w:val="20"/>
              </w:rPr>
              <w:t>A</w:t>
            </w:r>
          </w:p>
        </w:tc>
        <w:tc>
          <w:tcPr>
            <w:tcW w:w="1067" w:type="dxa"/>
            <w:shd w:val="clear" w:color="auto" w:fill="404040" w:themeFill="text1" w:themeFillTint="BF"/>
          </w:tcPr>
          <w:p w14:paraId="4A4811A8" w14:textId="77777777" w:rsidR="00DE1505" w:rsidRPr="007358C3" w:rsidRDefault="00DE1505" w:rsidP="003711B6">
            <w:pPr>
              <w:jc w:val="center"/>
              <w:rPr>
                <w:color w:val="FFFFFF" w:themeColor="background1"/>
                <w:sz w:val="20"/>
                <w:szCs w:val="20"/>
              </w:rPr>
            </w:pPr>
            <w:r w:rsidRPr="007358C3">
              <w:rPr>
                <w:rFonts w:hint="eastAsia"/>
                <w:color w:val="FFFFFF" w:themeColor="background1"/>
                <w:sz w:val="20"/>
                <w:szCs w:val="20"/>
              </w:rPr>
              <w:t>被験者</w:t>
            </w:r>
            <w:r w:rsidRPr="007358C3">
              <w:rPr>
                <w:color w:val="FFFFFF" w:themeColor="background1"/>
                <w:sz w:val="20"/>
                <w:szCs w:val="20"/>
              </w:rPr>
              <w:t>B</w:t>
            </w:r>
          </w:p>
        </w:tc>
        <w:tc>
          <w:tcPr>
            <w:tcW w:w="1068" w:type="dxa"/>
            <w:shd w:val="clear" w:color="auto" w:fill="404040" w:themeFill="text1" w:themeFillTint="BF"/>
          </w:tcPr>
          <w:p w14:paraId="49DA3B5D" w14:textId="77777777" w:rsidR="00DE1505" w:rsidRPr="007358C3" w:rsidRDefault="00DE1505" w:rsidP="003711B6">
            <w:pPr>
              <w:jc w:val="center"/>
              <w:rPr>
                <w:color w:val="FFFFFF" w:themeColor="background1"/>
                <w:sz w:val="20"/>
                <w:szCs w:val="20"/>
              </w:rPr>
            </w:pPr>
            <w:r w:rsidRPr="007358C3">
              <w:rPr>
                <w:rFonts w:hint="eastAsia"/>
                <w:color w:val="FFFFFF" w:themeColor="background1"/>
                <w:sz w:val="20"/>
                <w:szCs w:val="20"/>
              </w:rPr>
              <w:t>被験者</w:t>
            </w:r>
            <w:r w:rsidRPr="007358C3">
              <w:rPr>
                <w:color w:val="FFFFFF" w:themeColor="background1"/>
                <w:sz w:val="20"/>
                <w:szCs w:val="20"/>
              </w:rPr>
              <w:t>C</w:t>
            </w:r>
          </w:p>
        </w:tc>
      </w:tr>
      <w:tr w:rsidR="00DE1505" w14:paraId="673D5877" w14:textId="77777777" w:rsidTr="0021580E">
        <w:trPr>
          <w:trHeight w:val="347"/>
        </w:trPr>
        <w:tc>
          <w:tcPr>
            <w:tcW w:w="1374" w:type="dxa"/>
          </w:tcPr>
          <w:p w14:paraId="0C554709" w14:textId="77777777" w:rsidR="00DE1505" w:rsidRPr="007358C3" w:rsidRDefault="00DE1505" w:rsidP="003711B6">
            <w:pPr>
              <w:jc w:val="right"/>
              <w:rPr>
                <w:sz w:val="20"/>
                <w:szCs w:val="20"/>
              </w:rPr>
            </w:pPr>
            <w:r w:rsidRPr="007358C3">
              <w:rPr>
                <w:sz w:val="20"/>
                <w:szCs w:val="20"/>
              </w:rPr>
              <w:t>170-340</w:t>
            </w:r>
          </w:p>
        </w:tc>
        <w:tc>
          <w:tcPr>
            <w:tcW w:w="1067" w:type="dxa"/>
          </w:tcPr>
          <w:p w14:paraId="3E92CB3C" w14:textId="3DFF289F" w:rsidR="00DE1505" w:rsidRPr="007358C3" w:rsidRDefault="00DE1505" w:rsidP="003711B6">
            <w:pPr>
              <w:jc w:val="right"/>
              <w:rPr>
                <w:sz w:val="20"/>
                <w:szCs w:val="20"/>
              </w:rPr>
            </w:pPr>
            <w:r w:rsidRPr="007358C3">
              <w:rPr>
                <w:sz w:val="20"/>
                <w:szCs w:val="20"/>
              </w:rPr>
              <w:t>180</w:t>
            </w:r>
          </w:p>
        </w:tc>
        <w:tc>
          <w:tcPr>
            <w:tcW w:w="1067" w:type="dxa"/>
          </w:tcPr>
          <w:p w14:paraId="208B81A9" w14:textId="50368775" w:rsidR="00DE1505" w:rsidRPr="007358C3" w:rsidRDefault="00DE1505" w:rsidP="003711B6">
            <w:pPr>
              <w:jc w:val="right"/>
              <w:rPr>
                <w:sz w:val="20"/>
                <w:szCs w:val="20"/>
              </w:rPr>
            </w:pPr>
            <w:r w:rsidRPr="007358C3">
              <w:rPr>
                <w:sz w:val="20"/>
                <w:szCs w:val="20"/>
              </w:rPr>
              <w:t>132</w:t>
            </w:r>
          </w:p>
        </w:tc>
        <w:tc>
          <w:tcPr>
            <w:tcW w:w="1068" w:type="dxa"/>
          </w:tcPr>
          <w:p w14:paraId="22F9E11A" w14:textId="4DDD391A" w:rsidR="00DE1505" w:rsidRPr="007358C3" w:rsidRDefault="00DE1505" w:rsidP="003711B6">
            <w:pPr>
              <w:jc w:val="right"/>
              <w:rPr>
                <w:sz w:val="20"/>
                <w:szCs w:val="20"/>
              </w:rPr>
            </w:pPr>
            <w:r w:rsidRPr="007358C3">
              <w:rPr>
                <w:sz w:val="20"/>
                <w:szCs w:val="20"/>
              </w:rPr>
              <w:t>116</w:t>
            </w:r>
          </w:p>
        </w:tc>
      </w:tr>
      <w:tr w:rsidR="00DE1505" w14:paraId="6C3AB34E" w14:textId="77777777" w:rsidTr="0021580E">
        <w:trPr>
          <w:trHeight w:val="79"/>
        </w:trPr>
        <w:tc>
          <w:tcPr>
            <w:tcW w:w="1374" w:type="dxa"/>
          </w:tcPr>
          <w:p w14:paraId="3777CC03" w14:textId="77777777" w:rsidR="00DE1505" w:rsidRPr="007358C3" w:rsidRDefault="00DE1505" w:rsidP="003711B6">
            <w:pPr>
              <w:jc w:val="right"/>
              <w:rPr>
                <w:sz w:val="20"/>
                <w:szCs w:val="20"/>
              </w:rPr>
            </w:pPr>
            <w:r w:rsidRPr="007358C3">
              <w:rPr>
                <w:sz w:val="20"/>
                <w:szCs w:val="20"/>
              </w:rPr>
              <w:t>340-510</w:t>
            </w:r>
          </w:p>
        </w:tc>
        <w:tc>
          <w:tcPr>
            <w:tcW w:w="1067" w:type="dxa"/>
          </w:tcPr>
          <w:p w14:paraId="09DA4F75" w14:textId="01ED0053" w:rsidR="00DE1505" w:rsidRPr="007358C3" w:rsidRDefault="00DE1505" w:rsidP="003711B6">
            <w:pPr>
              <w:jc w:val="right"/>
              <w:rPr>
                <w:sz w:val="20"/>
                <w:szCs w:val="20"/>
              </w:rPr>
            </w:pPr>
            <w:r w:rsidRPr="007358C3">
              <w:rPr>
                <w:sz w:val="20"/>
                <w:szCs w:val="20"/>
              </w:rPr>
              <w:t>17</w:t>
            </w:r>
          </w:p>
        </w:tc>
        <w:tc>
          <w:tcPr>
            <w:tcW w:w="1067" w:type="dxa"/>
          </w:tcPr>
          <w:p w14:paraId="1726F01B" w14:textId="1F7944D5" w:rsidR="00DE1505" w:rsidRPr="007358C3" w:rsidRDefault="00DE1505" w:rsidP="003711B6">
            <w:pPr>
              <w:jc w:val="right"/>
              <w:rPr>
                <w:sz w:val="20"/>
                <w:szCs w:val="20"/>
              </w:rPr>
            </w:pPr>
            <w:r w:rsidRPr="007358C3">
              <w:rPr>
                <w:sz w:val="20"/>
                <w:szCs w:val="20"/>
              </w:rPr>
              <w:t>15</w:t>
            </w:r>
          </w:p>
        </w:tc>
        <w:tc>
          <w:tcPr>
            <w:tcW w:w="1068" w:type="dxa"/>
          </w:tcPr>
          <w:p w14:paraId="4BD602EA" w14:textId="17BC59A2" w:rsidR="00DE1505" w:rsidRPr="007358C3" w:rsidRDefault="00DE1505" w:rsidP="003711B6">
            <w:pPr>
              <w:jc w:val="right"/>
              <w:rPr>
                <w:sz w:val="20"/>
                <w:szCs w:val="20"/>
              </w:rPr>
            </w:pPr>
            <w:r w:rsidRPr="007358C3">
              <w:rPr>
                <w:sz w:val="20"/>
                <w:szCs w:val="20"/>
              </w:rPr>
              <w:t>7</w:t>
            </w:r>
          </w:p>
        </w:tc>
      </w:tr>
      <w:tr w:rsidR="00DE1505" w14:paraId="5D9E6EC9" w14:textId="77777777" w:rsidTr="0021580E">
        <w:trPr>
          <w:trHeight w:val="347"/>
        </w:trPr>
        <w:tc>
          <w:tcPr>
            <w:tcW w:w="1374" w:type="dxa"/>
          </w:tcPr>
          <w:p w14:paraId="22FDB18C" w14:textId="77777777" w:rsidR="00DE1505" w:rsidRPr="007358C3" w:rsidRDefault="00DE1505" w:rsidP="003711B6">
            <w:pPr>
              <w:jc w:val="right"/>
              <w:rPr>
                <w:sz w:val="20"/>
                <w:szCs w:val="20"/>
              </w:rPr>
            </w:pPr>
            <w:r w:rsidRPr="007358C3">
              <w:rPr>
                <w:sz w:val="20"/>
                <w:szCs w:val="20"/>
              </w:rPr>
              <w:t>510-680</w:t>
            </w:r>
          </w:p>
        </w:tc>
        <w:tc>
          <w:tcPr>
            <w:tcW w:w="1067" w:type="dxa"/>
          </w:tcPr>
          <w:p w14:paraId="79910539" w14:textId="0CF5F2C9" w:rsidR="00DE1505" w:rsidRPr="007358C3" w:rsidRDefault="00DE1505" w:rsidP="003711B6">
            <w:pPr>
              <w:jc w:val="right"/>
              <w:rPr>
                <w:sz w:val="20"/>
                <w:szCs w:val="20"/>
              </w:rPr>
            </w:pPr>
            <w:r w:rsidRPr="007358C3">
              <w:rPr>
                <w:sz w:val="20"/>
                <w:szCs w:val="20"/>
              </w:rPr>
              <w:t>3</w:t>
            </w:r>
          </w:p>
        </w:tc>
        <w:tc>
          <w:tcPr>
            <w:tcW w:w="1067" w:type="dxa"/>
          </w:tcPr>
          <w:p w14:paraId="4B8252D8" w14:textId="23A7C56C" w:rsidR="00DE1505" w:rsidRPr="007358C3" w:rsidRDefault="00DE1505" w:rsidP="003711B6">
            <w:pPr>
              <w:jc w:val="right"/>
              <w:rPr>
                <w:sz w:val="20"/>
                <w:szCs w:val="20"/>
              </w:rPr>
            </w:pPr>
            <w:r w:rsidRPr="007358C3">
              <w:rPr>
                <w:sz w:val="20"/>
                <w:szCs w:val="20"/>
              </w:rPr>
              <w:t>1</w:t>
            </w:r>
          </w:p>
        </w:tc>
        <w:tc>
          <w:tcPr>
            <w:tcW w:w="1068" w:type="dxa"/>
          </w:tcPr>
          <w:p w14:paraId="61B0FB1D" w14:textId="183112B1" w:rsidR="00DE1505" w:rsidRPr="007358C3" w:rsidRDefault="00DE1505" w:rsidP="003711B6">
            <w:pPr>
              <w:jc w:val="right"/>
              <w:rPr>
                <w:sz w:val="20"/>
                <w:szCs w:val="20"/>
              </w:rPr>
            </w:pPr>
            <w:r w:rsidRPr="007358C3">
              <w:rPr>
                <w:sz w:val="20"/>
                <w:szCs w:val="20"/>
              </w:rPr>
              <w:t>0</w:t>
            </w:r>
          </w:p>
        </w:tc>
      </w:tr>
      <w:tr w:rsidR="00DE1505" w14:paraId="073F6349" w14:textId="77777777" w:rsidTr="0021580E">
        <w:trPr>
          <w:trHeight w:val="347"/>
        </w:trPr>
        <w:tc>
          <w:tcPr>
            <w:tcW w:w="1374" w:type="dxa"/>
          </w:tcPr>
          <w:p w14:paraId="220CFA66" w14:textId="77777777" w:rsidR="00DE1505" w:rsidRPr="007358C3" w:rsidRDefault="00DE1505" w:rsidP="003711B6">
            <w:pPr>
              <w:jc w:val="right"/>
              <w:rPr>
                <w:sz w:val="20"/>
                <w:szCs w:val="20"/>
              </w:rPr>
            </w:pPr>
            <w:r w:rsidRPr="007358C3">
              <w:rPr>
                <w:sz w:val="20"/>
                <w:szCs w:val="20"/>
              </w:rPr>
              <w:t>680-850</w:t>
            </w:r>
          </w:p>
        </w:tc>
        <w:tc>
          <w:tcPr>
            <w:tcW w:w="1067" w:type="dxa"/>
          </w:tcPr>
          <w:p w14:paraId="66EEEBAD" w14:textId="1E821E03" w:rsidR="00DE1505" w:rsidRPr="007358C3" w:rsidRDefault="00DE1505" w:rsidP="003711B6">
            <w:pPr>
              <w:jc w:val="right"/>
              <w:rPr>
                <w:sz w:val="20"/>
                <w:szCs w:val="20"/>
              </w:rPr>
            </w:pPr>
            <w:r w:rsidRPr="007358C3">
              <w:rPr>
                <w:sz w:val="20"/>
                <w:szCs w:val="20"/>
              </w:rPr>
              <w:t>0</w:t>
            </w:r>
          </w:p>
        </w:tc>
        <w:tc>
          <w:tcPr>
            <w:tcW w:w="1067" w:type="dxa"/>
          </w:tcPr>
          <w:p w14:paraId="76D436C4" w14:textId="4DA57141" w:rsidR="00DE1505" w:rsidRPr="007358C3" w:rsidRDefault="00DE1505" w:rsidP="003711B6">
            <w:pPr>
              <w:jc w:val="right"/>
              <w:rPr>
                <w:sz w:val="20"/>
                <w:szCs w:val="20"/>
              </w:rPr>
            </w:pPr>
            <w:r w:rsidRPr="007358C3">
              <w:rPr>
                <w:sz w:val="20"/>
                <w:szCs w:val="20"/>
              </w:rPr>
              <w:t>0</w:t>
            </w:r>
          </w:p>
        </w:tc>
        <w:tc>
          <w:tcPr>
            <w:tcW w:w="1068" w:type="dxa"/>
          </w:tcPr>
          <w:p w14:paraId="4646051F" w14:textId="385D4447" w:rsidR="00DE1505" w:rsidRPr="007358C3" w:rsidRDefault="00DE1505" w:rsidP="003711B6">
            <w:pPr>
              <w:jc w:val="right"/>
              <w:rPr>
                <w:sz w:val="20"/>
                <w:szCs w:val="20"/>
              </w:rPr>
            </w:pPr>
            <w:r w:rsidRPr="007358C3">
              <w:rPr>
                <w:sz w:val="20"/>
                <w:szCs w:val="20"/>
              </w:rPr>
              <w:t>0</w:t>
            </w:r>
          </w:p>
        </w:tc>
      </w:tr>
      <w:tr w:rsidR="00DE1505" w14:paraId="03BB1D34" w14:textId="77777777" w:rsidTr="0021580E">
        <w:trPr>
          <w:trHeight w:val="79"/>
        </w:trPr>
        <w:tc>
          <w:tcPr>
            <w:tcW w:w="1374" w:type="dxa"/>
          </w:tcPr>
          <w:p w14:paraId="25D0A603" w14:textId="77777777" w:rsidR="00DE1505" w:rsidRPr="007358C3" w:rsidRDefault="00DE1505" w:rsidP="003711B6">
            <w:pPr>
              <w:jc w:val="right"/>
              <w:rPr>
                <w:sz w:val="20"/>
                <w:szCs w:val="20"/>
              </w:rPr>
            </w:pPr>
            <w:r w:rsidRPr="007358C3">
              <w:rPr>
                <w:sz w:val="20"/>
                <w:szCs w:val="20"/>
              </w:rPr>
              <w:t>850-1020</w:t>
            </w:r>
          </w:p>
        </w:tc>
        <w:tc>
          <w:tcPr>
            <w:tcW w:w="1067" w:type="dxa"/>
          </w:tcPr>
          <w:p w14:paraId="507D874C" w14:textId="2B7D2405" w:rsidR="00DE1505" w:rsidRPr="007358C3" w:rsidRDefault="00DE1505" w:rsidP="003711B6">
            <w:pPr>
              <w:jc w:val="right"/>
              <w:rPr>
                <w:sz w:val="20"/>
                <w:szCs w:val="20"/>
              </w:rPr>
            </w:pPr>
            <w:r w:rsidRPr="007358C3">
              <w:rPr>
                <w:sz w:val="20"/>
                <w:szCs w:val="20"/>
              </w:rPr>
              <w:t>1</w:t>
            </w:r>
          </w:p>
        </w:tc>
        <w:tc>
          <w:tcPr>
            <w:tcW w:w="1067" w:type="dxa"/>
          </w:tcPr>
          <w:p w14:paraId="7ABC5003" w14:textId="5859FAEF" w:rsidR="00DE1505" w:rsidRPr="007358C3" w:rsidRDefault="00DE1505" w:rsidP="003711B6">
            <w:pPr>
              <w:jc w:val="right"/>
              <w:rPr>
                <w:sz w:val="20"/>
                <w:szCs w:val="20"/>
              </w:rPr>
            </w:pPr>
            <w:r w:rsidRPr="007358C3">
              <w:rPr>
                <w:sz w:val="20"/>
                <w:szCs w:val="20"/>
              </w:rPr>
              <w:t>0</w:t>
            </w:r>
          </w:p>
        </w:tc>
        <w:tc>
          <w:tcPr>
            <w:tcW w:w="1068" w:type="dxa"/>
          </w:tcPr>
          <w:p w14:paraId="25568864" w14:textId="0B29EAB0" w:rsidR="00DE1505" w:rsidRPr="007358C3" w:rsidRDefault="00DE1505" w:rsidP="003711B6">
            <w:pPr>
              <w:jc w:val="right"/>
              <w:rPr>
                <w:sz w:val="20"/>
                <w:szCs w:val="20"/>
              </w:rPr>
            </w:pPr>
            <w:r w:rsidRPr="007358C3">
              <w:rPr>
                <w:sz w:val="20"/>
                <w:szCs w:val="20"/>
              </w:rPr>
              <w:t>0</w:t>
            </w:r>
          </w:p>
        </w:tc>
      </w:tr>
      <w:tr w:rsidR="00DE1505" w14:paraId="0FD317FC" w14:textId="77777777" w:rsidTr="0021580E">
        <w:trPr>
          <w:trHeight w:val="161"/>
        </w:trPr>
        <w:tc>
          <w:tcPr>
            <w:tcW w:w="1374" w:type="dxa"/>
          </w:tcPr>
          <w:p w14:paraId="3C5C0232" w14:textId="77777777" w:rsidR="00DE1505" w:rsidRPr="007358C3" w:rsidRDefault="00DE1505" w:rsidP="003711B6">
            <w:pPr>
              <w:jc w:val="right"/>
              <w:rPr>
                <w:sz w:val="20"/>
                <w:szCs w:val="20"/>
              </w:rPr>
            </w:pPr>
            <w:r w:rsidRPr="007358C3">
              <w:rPr>
                <w:sz w:val="20"/>
                <w:szCs w:val="20"/>
              </w:rPr>
              <w:t>1020-1190</w:t>
            </w:r>
          </w:p>
        </w:tc>
        <w:tc>
          <w:tcPr>
            <w:tcW w:w="1067" w:type="dxa"/>
          </w:tcPr>
          <w:p w14:paraId="30CD1BBF" w14:textId="0FC2E115" w:rsidR="00DE1505" w:rsidRPr="007358C3" w:rsidRDefault="00DE1505" w:rsidP="003711B6">
            <w:pPr>
              <w:jc w:val="right"/>
              <w:rPr>
                <w:sz w:val="20"/>
                <w:szCs w:val="20"/>
              </w:rPr>
            </w:pPr>
            <w:r w:rsidRPr="007358C3">
              <w:rPr>
                <w:sz w:val="20"/>
                <w:szCs w:val="20"/>
              </w:rPr>
              <w:t>0</w:t>
            </w:r>
          </w:p>
        </w:tc>
        <w:tc>
          <w:tcPr>
            <w:tcW w:w="1067" w:type="dxa"/>
          </w:tcPr>
          <w:p w14:paraId="47AE3139" w14:textId="686AA404" w:rsidR="00DE1505" w:rsidRPr="007358C3" w:rsidRDefault="00DE1505" w:rsidP="003711B6">
            <w:pPr>
              <w:jc w:val="right"/>
              <w:rPr>
                <w:sz w:val="20"/>
                <w:szCs w:val="20"/>
              </w:rPr>
            </w:pPr>
            <w:r w:rsidRPr="007358C3">
              <w:rPr>
                <w:sz w:val="20"/>
                <w:szCs w:val="20"/>
              </w:rPr>
              <w:t>0</w:t>
            </w:r>
          </w:p>
        </w:tc>
        <w:tc>
          <w:tcPr>
            <w:tcW w:w="1068" w:type="dxa"/>
          </w:tcPr>
          <w:p w14:paraId="00A33273" w14:textId="014E94C0" w:rsidR="00DE1505" w:rsidRPr="007358C3" w:rsidRDefault="00DE1505" w:rsidP="003711B6">
            <w:pPr>
              <w:jc w:val="right"/>
              <w:rPr>
                <w:sz w:val="20"/>
                <w:szCs w:val="20"/>
              </w:rPr>
            </w:pPr>
            <w:r w:rsidRPr="007358C3">
              <w:rPr>
                <w:sz w:val="20"/>
                <w:szCs w:val="20"/>
              </w:rPr>
              <w:t>0</w:t>
            </w:r>
          </w:p>
        </w:tc>
      </w:tr>
      <w:tr w:rsidR="00DE1505" w14:paraId="20FD27D5" w14:textId="77777777" w:rsidTr="0021580E">
        <w:trPr>
          <w:trHeight w:val="347"/>
        </w:trPr>
        <w:tc>
          <w:tcPr>
            <w:tcW w:w="1374" w:type="dxa"/>
          </w:tcPr>
          <w:p w14:paraId="304BC67C" w14:textId="77777777" w:rsidR="00DE1505" w:rsidRPr="007358C3" w:rsidRDefault="00DE1505" w:rsidP="003711B6">
            <w:pPr>
              <w:jc w:val="right"/>
              <w:rPr>
                <w:sz w:val="20"/>
                <w:szCs w:val="20"/>
              </w:rPr>
            </w:pPr>
            <w:r w:rsidRPr="007358C3">
              <w:rPr>
                <w:sz w:val="20"/>
                <w:szCs w:val="20"/>
              </w:rPr>
              <w:t>1190-1360</w:t>
            </w:r>
          </w:p>
        </w:tc>
        <w:tc>
          <w:tcPr>
            <w:tcW w:w="1067" w:type="dxa"/>
          </w:tcPr>
          <w:p w14:paraId="660A6144" w14:textId="154C802E" w:rsidR="00DE1505" w:rsidRPr="007358C3" w:rsidRDefault="00DE1505" w:rsidP="003711B6">
            <w:pPr>
              <w:jc w:val="right"/>
              <w:rPr>
                <w:sz w:val="20"/>
                <w:szCs w:val="20"/>
              </w:rPr>
            </w:pPr>
            <w:r w:rsidRPr="007358C3">
              <w:rPr>
                <w:sz w:val="20"/>
                <w:szCs w:val="20"/>
              </w:rPr>
              <w:t>0</w:t>
            </w:r>
          </w:p>
        </w:tc>
        <w:tc>
          <w:tcPr>
            <w:tcW w:w="1067" w:type="dxa"/>
          </w:tcPr>
          <w:p w14:paraId="37426A92" w14:textId="0ED109EA" w:rsidR="00DE1505" w:rsidRPr="007358C3" w:rsidRDefault="00DE1505" w:rsidP="003711B6">
            <w:pPr>
              <w:jc w:val="right"/>
              <w:rPr>
                <w:sz w:val="20"/>
                <w:szCs w:val="20"/>
              </w:rPr>
            </w:pPr>
            <w:r w:rsidRPr="007358C3">
              <w:rPr>
                <w:sz w:val="20"/>
                <w:szCs w:val="20"/>
              </w:rPr>
              <w:t>0</w:t>
            </w:r>
          </w:p>
        </w:tc>
        <w:tc>
          <w:tcPr>
            <w:tcW w:w="1068" w:type="dxa"/>
          </w:tcPr>
          <w:p w14:paraId="09FF44C0" w14:textId="3D9EDF82" w:rsidR="00DE1505" w:rsidRPr="007358C3" w:rsidRDefault="00DE1505" w:rsidP="003711B6">
            <w:pPr>
              <w:jc w:val="right"/>
              <w:rPr>
                <w:sz w:val="20"/>
                <w:szCs w:val="20"/>
              </w:rPr>
            </w:pPr>
            <w:r w:rsidRPr="007358C3">
              <w:rPr>
                <w:sz w:val="20"/>
                <w:szCs w:val="20"/>
              </w:rPr>
              <w:t>0</w:t>
            </w:r>
          </w:p>
        </w:tc>
      </w:tr>
      <w:tr w:rsidR="00DE1505" w14:paraId="6F9E9A6F" w14:textId="77777777" w:rsidTr="0021580E">
        <w:trPr>
          <w:trHeight w:val="179"/>
        </w:trPr>
        <w:tc>
          <w:tcPr>
            <w:tcW w:w="1374" w:type="dxa"/>
          </w:tcPr>
          <w:p w14:paraId="2AEDE50E" w14:textId="77777777" w:rsidR="00DE1505" w:rsidRPr="007358C3" w:rsidRDefault="00DE1505" w:rsidP="003711B6">
            <w:pPr>
              <w:jc w:val="right"/>
              <w:rPr>
                <w:sz w:val="20"/>
                <w:szCs w:val="20"/>
              </w:rPr>
            </w:pPr>
            <w:r w:rsidRPr="007358C3">
              <w:rPr>
                <w:sz w:val="20"/>
                <w:szCs w:val="20"/>
              </w:rPr>
              <w:t>1360-1530</w:t>
            </w:r>
          </w:p>
        </w:tc>
        <w:tc>
          <w:tcPr>
            <w:tcW w:w="1067" w:type="dxa"/>
          </w:tcPr>
          <w:p w14:paraId="0379194A" w14:textId="4C7C5C00" w:rsidR="00DE1505" w:rsidRPr="007358C3" w:rsidRDefault="00DE1505" w:rsidP="003711B6">
            <w:pPr>
              <w:jc w:val="right"/>
              <w:rPr>
                <w:sz w:val="20"/>
                <w:szCs w:val="20"/>
              </w:rPr>
            </w:pPr>
            <w:r w:rsidRPr="007358C3">
              <w:rPr>
                <w:sz w:val="20"/>
                <w:szCs w:val="20"/>
              </w:rPr>
              <w:t>0</w:t>
            </w:r>
          </w:p>
        </w:tc>
        <w:tc>
          <w:tcPr>
            <w:tcW w:w="1067" w:type="dxa"/>
          </w:tcPr>
          <w:p w14:paraId="57CBDF22" w14:textId="77777777" w:rsidR="00DE1505" w:rsidRPr="007358C3" w:rsidRDefault="00DE1505" w:rsidP="003711B6">
            <w:pPr>
              <w:jc w:val="right"/>
              <w:rPr>
                <w:sz w:val="20"/>
                <w:szCs w:val="20"/>
              </w:rPr>
            </w:pPr>
            <w:r w:rsidRPr="007358C3">
              <w:rPr>
                <w:sz w:val="20"/>
                <w:szCs w:val="20"/>
              </w:rPr>
              <w:t>0</w:t>
            </w:r>
          </w:p>
        </w:tc>
        <w:tc>
          <w:tcPr>
            <w:tcW w:w="1068" w:type="dxa"/>
          </w:tcPr>
          <w:p w14:paraId="433BFE7B" w14:textId="77777777" w:rsidR="00DE1505" w:rsidRPr="007358C3" w:rsidRDefault="00DE1505" w:rsidP="003711B6">
            <w:pPr>
              <w:jc w:val="right"/>
              <w:rPr>
                <w:sz w:val="20"/>
                <w:szCs w:val="20"/>
              </w:rPr>
            </w:pPr>
            <w:r w:rsidRPr="007358C3">
              <w:rPr>
                <w:sz w:val="20"/>
                <w:szCs w:val="20"/>
              </w:rPr>
              <w:t>0</w:t>
            </w:r>
          </w:p>
        </w:tc>
      </w:tr>
      <w:tr w:rsidR="00DE1505" w14:paraId="03B42D64" w14:textId="77777777" w:rsidTr="0021580E">
        <w:trPr>
          <w:trHeight w:val="198"/>
        </w:trPr>
        <w:tc>
          <w:tcPr>
            <w:tcW w:w="1374" w:type="dxa"/>
          </w:tcPr>
          <w:p w14:paraId="329787CA" w14:textId="77777777" w:rsidR="00DE1505" w:rsidRPr="007358C3" w:rsidRDefault="00DE1505" w:rsidP="003711B6">
            <w:pPr>
              <w:jc w:val="right"/>
              <w:rPr>
                <w:sz w:val="20"/>
                <w:szCs w:val="20"/>
              </w:rPr>
            </w:pPr>
            <w:r w:rsidRPr="007358C3">
              <w:rPr>
                <w:rFonts w:hint="eastAsia"/>
                <w:sz w:val="20"/>
                <w:szCs w:val="20"/>
              </w:rPr>
              <w:t>計</w:t>
            </w:r>
          </w:p>
        </w:tc>
        <w:tc>
          <w:tcPr>
            <w:tcW w:w="1067" w:type="dxa"/>
          </w:tcPr>
          <w:p w14:paraId="7A4126C6" w14:textId="622DDF57" w:rsidR="00DE1505" w:rsidRPr="007358C3" w:rsidRDefault="00DE1505" w:rsidP="003711B6">
            <w:pPr>
              <w:jc w:val="right"/>
              <w:rPr>
                <w:sz w:val="20"/>
                <w:szCs w:val="20"/>
              </w:rPr>
            </w:pPr>
            <w:r w:rsidRPr="007358C3">
              <w:rPr>
                <w:sz w:val="20"/>
                <w:szCs w:val="20"/>
              </w:rPr>
              <w:t>201</w:t>
            </w:r>
          </w:p>
        </w:tc>
        <w:tc>
          <w:tcPr>
            <w:tcW w:w="1067" w:type="dxa"/>
          </w:tcPr>
          <w:p w14:paraId="30796454" w14:textId="0672CCBC" w:rsidR="00DE1505" w:rsidRPr="007358C3" w:rsidRDefault="00DE1505" w:rsidP="003711B6">
            <w:pPr>
              <w:jc w:val="right"/>
              <w:rPr>
                <w:sz w:val="20"/>
                <w:szCs w:val="20"/>
              </w:rPr>
            </w:pPr>
            <w:r w:rsidRPr="007358C3">
              <w:rPr>
                <w:sz w:val="20"/>
                <w:szCs w:val="20"/>
              </w:rPr>
              <w:t>148</w:t>
            </w:r>
          </w:p>
        </w:tc>
        <w:tc>
          <w:tcPr>
            <w:tcW w:w="1068" w:type="dxa"/>
          </w:tcPr>
          <w:p w14:paraId="3C0AC1A8" w14:textId="02B2A6F3" w:rsidR="00DE1505" w:rsidRPr="007358C3" w:rsidRDefault="00DE1505" w:rsidP="003711B6">
            <w:pPr>
              <w:jc w:val="right"/>
              <w:rPr>
                <w:sz w:val="20"/>
                <w:szCs w:val="20"/>
              </w:rPr>
            </w:pPr>
            <w:r w:rsidRPr="007358C3">
              <w:rPr>
                <w:sz w:val="20"/>
                <w:szCs w:val="20"/>
              </w:rPr>
              <w:t>123</w:t>
            </w:r>
          </w:p>
        </w:tc>
      </w:tr>
    </w:tbl>
    <w:p w14:paraId="7CE77CF4" w14:textId="37C93121" w:rsidR="00206FAD" w:rsidRPr="006A3B3E" w:rsidRDefault="009E25C2" w:rsidP="006A3B3E">
      <w:pPr>
        <w:ind w:firstLineChars="54" w:firstLine="130"/>
        <w:jc w:val="left"/>
      </w:pPr>
      <w:r w:rsidRPr="006A3B3E">
        <w:rPr>
          <w:rFonts w:hint="eastAsia"/>
        </w:rPr>
        <w:lastRenderedPageBreak/>
        <w:t>また</w:t>
      </w:r>
      <w:r w:rsidR="006A3B3E" w:rsidRPr="006A3B3E">
        <w:t>，</w:t>
      </w:r>
      <w:r w:rsidR="00335B0B" w:rsidRPr="006A3B3E">
        <w:rPr>
          <w:rFonts w:hint="eastAsia"/>
        </w:rPr>
        <w:t>被験者ごとに</w:t>
      </w:r>
      <w:r w:rsidR="00712B6B" w:rsidRPr="006A3B3E">
        <w:rPr>
          <w:rFonts w:hint="eastAsia"/>
        </w:rPr>
        <w:t>それぞれの</w:t>
      </w:r>
      <w:r w:rsidR="00335B0B" w:rsidRPr="006A3B3E">
        <w:rPr>
          <w:rFonts w:hint="eastAsia"/>
        </w:rPr>
        <w:t>階級における注視回数を</w:t>
      </w:r>
      <w:r w:rsidR="00712B6B" w:rsidRPr="006A3B3E">
        <w:rPr>
          <w:rFonts w:hint="eastAsia"/>
        </w:rPr>
        <w:t>総注視回数で割った際の割合を</w:t>
      </w:r>
      <w:r w:rsidR="00335B0B" w:rsidRPr="006A3B3E">
        <w:rPr>
          <w:rFonts w:hint="eastAsia"/>
        </w:rPr>
        <w:t>ヒストグラムで表した</w:t>
      </w:r>
      <w:r w:rsidR="00C5773F">
        <w:rPr>
          <w:rFonts w:hint="eastAsia"/>
        </w:rPr>
        <w:t>（図</w:t>
      </w:r>
      <w:r w:rsidR="00C5773F">
        <w:t>4.8</w:t>
      </w:r>
      <w:r w:rsidR="00C5773F">
        <w:rPr>
          <w:rFonts w:hint="eastAsia"/>
        </w:rPr>
        <w:t>，</w:t>
      </w:r>
      <w:r w:rsidR="00C5773F">
        <w:t>4.9</w:t>
      </w:r>
      <w:r w:rsidR="00C5773F">
        <w:rPr>
          <w:rFonts w:hint="eastAsia"/>
        </w:rPr>
        <w:t>）</w:t>
      </w:r>
      <w:r w:rsidR="006A3B3E" w:rsidRPr="006A3B3E">
        <w:t>．</w:t>
      </w:r>
    </w:p>
    <w:p w14:paraId="4DDF7800" w14:textId="77777777" w:rsidR="00EC26E9" w:rsidRDefault="00EC26E9" w:rsidP="00A47CD2">
      <w:pPr>
        <w:ind w:firstLineChars="54" w:firstLine="140"/>
        <w:jc w:val="center"/>
        <w:rPr>
          <w:b/>
        </w:rPr>
      </w:pPr>
    </w:p>
    <w:p w14:paraId="110B6FAB" w14:textId="5BE7A6C0" w:rsidR="00EC26E9" w:rsidRDefault="00EC26E9" w:rsidP="00A47CD2">
      <w:pPr>
        <w:ind w:firstLineChars="54" w:firstLine="140"/>
        <w:jc w:val="center"/>
        <w:rPr>
          <w:b/>
        </w:rPr>
      </w:pPr>
      <w:r w:rsidRPr="00EC26E9">
        <w:rPr>
          <w:b/>
          <w:noProof/>
        </w:rPr>
        <w:drawing>
          <wp:inline distT="0" distB="0" distL="0" distR="0" wp14:anchorId="60F4FA8D" wp14:editId="02EA7072">
            <wp:extent cx="4007238" cy="2732181"/>
            <wp:effectExtent l="0" t="0" r="0" b="11430"/>
            <wp:docPr id="78" name="グラフ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97924E" w14:textId="42343A97" w:rsidR="00EC26E9" w:rsidRPr="007D5C1B" w:rsidRDefault="007D5C1B" w:rsidP="007D5C1B">
      <w:pPr>
        <w:ind w:firstLineChars="54" w:firstLine="130"/>
        <w:jc w:val="center"/>
      </w:pPr>
      <w:r w:rsidRPr="007D5C1B">
        <w:rPr>
          <w:rFonts w:hint="eastAsia"/>
        </w:rPr>
        <w:t>図</w:t>
      </w:r>
      <w:r w:rsidRPr="007D5C1B">
        <w:t>4.8</w:t>
      </w:r>
      <w:r w:rsidRPr="007D5C1B">
        <w:rPr>
          <w:rFonts w:hint="eastAsia"/>
        </w:rPr>
        <w:t xml:space="preserve">　</w:t>
      </w:r>
      <w:r w:rsidR="00EC26E9" w:rsidRPr="007D5C1B">
        <w:rPr>
          <w:rFonts w:hint="eastAsia"/>
        </w:rPr>
        <w:t>思考ヒストグラム</w:t>
      </w:r>
    </w:p>
    <w:p w14:paraId="64C15415" w14:textId="77777777" w:rsidR="00EC26E9" w:rsidRDefault="00EC26E9" w:rsidP="00A47CD2">
      <w:pPr>
        <w:ind w:firstLineChars="54" w:firstLine="140"/>
        <w:jc w:val="center"/>
        <w:rPr>
          <w:b/>
        </w:rPr>
      </w:pPr>
    </w:p>
    <w:p w14:paraId="6CCCE780" w14:textId="111AFBB5" w:rsidR="00E77481" w:rsidRDefault="00EC26E9" w:rsidP="00A47CD2">
      <w:pPr>
        <w:ind w:firstLineChars="54" w:firstLine="140"/>
        <w:jc w:val="center"/>
        <w:rPr>
          <w:b/>
        </w:rPr>
      </w:pPr>
      <w:r w:rsidRPr="00EC26E9">
        <w:rPr>
          <w:b/>
          <w:noProof/>
        </w:rPr>
        <w:drawing>
          <wp:inline distT="0" distB="0" distL="0" distR="0" wp14:anchorId="3891FD17" wp14:editId="76E883E7">
            <wp:extent cx="3971253" cy="2707646"/>
            <wp:effectExtent l="0" t="0" r="0" b="10160"/>
            <wp:docPr id="79" name="グラフ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082385" w14:textId="5255CC7C" w:rsidR="00E77481" w:rsidRPr="007D5C1B" w:rsidRDefault="007D5C1B" w:rsidP="00E77481">
      <w:pPr>
        <w:ind w:leftChars="-2" w:left="-5"/>
        <w:jc w:val="center"/>
      </w:pPr>
      <w:r>
        <w:rPr>
          <w:rFonts w:hint="eastAsia"/>
        </w:rPr>
        <w:t>図</w:t>
      </w:r>
      <w:r>
        <w:t>4.9</w:t>
      </w:r>
      <w:r>
        <w:rPr>
          <w:rFonts w:hint="eastAsia"/>
        </w:rPr>
        <w:t xml:space="preserve">　</w:t>
      </w:r>
      <w:r w:rsidR="00E77481" w:rsidRPr="007D5C1B">
        <w:rPr>
          <w:rFonts w:hint="eastAsia"/>
        </w:rPr>
        <w:t>探索</w:t>
      </w:r>
      <w:r w:rsidR="00EC26E9" w:rsidRPr="007D5C1B">
        <w:rPr>
          <w:rFonts w:hint="eastAsia"/>
        </w:rPr>
        <w:t>ヒストグラム</w:t>
      </w:r>
    </w:p>
    <w:p w14:paraId="69B5AE5E" w14:textId="769065A0" w:rsidR="005F2D56" w:rsidRDefault="005F2D56" w:rsidP="00E77481">
      <w:pPr>
        <w:ind w:leftChars="-2" w:left="-5"/>
        <w:jc w:val="center"/>
        <w:rPr>
          <w:b/>
        </w:rPr>
      </w:pPr>
    </w:p>
    <w:p w14:paraId="4BCDC6E6" w14:textId="77777777" w:rsidR="002B7B8E" w:rsidRDefault="002B7B8E" w:rsidP="00A47CD2">
      <w:pPr>
        <w:ind w:leftChars="-2" w:left="-5" w:firstLineChars="56" w:firstLine="145"/>
        <w:rPr>
          <w:b/>
        </w:rPr>
      </w:pPr>
    </w:p>
    <w:p w14:paraId="6D0BA88A" w14:textId="4A352A95" w:rsidR="00E77481" w:rsidRPr="007D5C1B" w:rsidRDefault="00CF7827" w:rsidP="007D5C1B">
      <w:pPr>
        <w:ind w:leftChars="-2" w:left="-5" w:firstLineChars="56" w:firstLine="134"/>
      </w:pPr>
      <w:r w:rsidRPr="007D5C1B">
        <w:t>思考時の注視時間分布</w:t>
      </w:r>
      <w:r w:rsidRPr="007D5C1B">
        <w:rPr>
          <w:rFonts w:hint="eastAsia"/>
        </w:rPr>
        <w:t>において</w:t>
      </w:r>
      <w:r w:rsidR="006A3B3E" w:rsidRPr="007D5C1B">
        <w:t>，</w:t>
      </w:r>
      <w:r w:rsidRPr="007D5C1B">
        <w:rPr>
          <w:rFonts w:hint="eastAsia"/>
        </w:rPr>
        <w:t>被験者</w:t>
      </w:r>
      <w:r w:rsidRPr="007D5C1B">
        <w:t>A</w:t>
      </w:r>
      <w:r w:rsidRPr="007D5C1B">
        <w:rPr>
          <w:rFonts w:hint="eastAsia"/>
        </w:rPr>
        <w:t>では</w:t>
      </w:r>
      <w:r w:rsidR="00A3249C" w:rsidRPr="007D5C1B">
        <w:t>340-510ms</w:t>
      </w:r>
      <w:r w:rsidR="00A3249C" w:rsidRPr="007D5C1B">
        <w:rPr>
          <w:rFonts w:hint="eastAsia"/>
        </w:rPr>
        <w:t>にピークが見られた</w:t>
      </w:r>
      <w:r w:rsidR="006A3B3E" w:rsidRPr="007D5C1B">
        <w:t>，</w:t>
      </w:r>
      <w:r w:rsidR="00A3249C" w:rsidRPr="007D5C1B">
        <w:rPr>
          <w:rFonts w:hint="eastAsia"/>
        </w:rPr>
        <w:t>被験者</w:t>
      </w:r>
      <w:r w:rsidR="00A3249C" w:rsidRPr="007D5C1B">
        <w:t>B,C</w:t>
      </w:r>
      <w:r w:rsidR="00A3249C" w:rsidRPr="007D5C1B">
        <w:rPr>
          <w:rFonts w:hint="eastAsia"/>
        </w:rPr>
        <w:t>では</w:t>
      </w:r>
      <w:r w:rsidR="00A3249C" w:rsidRPr="007D5C1B">
        <w:t>170-340ms</w:t>
      </w:r>
      <w:r w:rsidR="00532E1E" w:rsidRPr="007D5C1B">
        <w:rPr>
          <w:rFonts w:hint="eastAsia"/>
        </w:rPr>
        <w:t>にビークが見られたが被験者間で大きな差が見</w:t>
      </w:r>
      <w:r w:rsidR="00532E1E" w:rsidRPr="007D5C1B">
        <w:rPr>
          <w:rFonts w:hint="eastAsia"/>
        </w:rPr>
        <w:lastRenderedPageBreak/>
        <w:t>られた</w:t>
      </w:r>
      <w:r w:rsidR="006A3B3E" w:rsidRPr="007D5C1B">
        <w:t>．</w:t>
      </w:r>
      <w:r w:rsidRPr="007D5C1B">
        <w:t>探索時の視線特徴として</w:t>
      </w:r>
      <w:r w:rsidR="00532E1E" w:rsidRPr="007D5C1B">
        <w:rPr>
          <w:rFonts w:hint="eastAsia"/>
        </w:rPr>
        <w:t>全ての被験者で</w:t>
      </w:r>
      <w:r w:rsidR="00532E1E" w:rsidRPr="007D5C1B">
        <w:t>340-510ms</w:t>
      </w:r>
      <w:r w:rsidR="00532E1E" w:rsidRPr="007D5C1B">
        <w:rPr>
          <w:rFonts w:hint="eastAsia"/>
        </w:rPr>
        <w:t>にピークが出現した</w:t>
      </w:r>
      <w:r w:rsidR="006A3B3E" w:rsidRPr="007D5C1B">
        <w:t>．</w:t>
      </w:r>
      <w:r w:rsidR="004C7E55" w:rsidRPr="007D5C1B">
        <w:rPr>
          <w:rFonts w:hint="eastAsia"/>
        </w:rPr>
        <w:t>これより</w:t>
      </w:r>
      <w:r w:rsidR="006A3B3E" w:rsidRPr="007D5C1B">
        <w:t>，</w:t>
      </w:r>
      <w:r w:rsidRPr="007D5C1B">
        <w:t>時間的に短い注視点が集中する傾向にある</w:t>
      </w:r>
      <w:r w:rsidR="004C7E55" w:rsidRPr="007D5C1B">
        <w:rPr>
          <w:rFonts w:hint="eastAsia"/>
        </w:rPr>
        <w:t>ことがわかる</w:t>
      </w:r>
      <w:r w:rsidR="006A3B3E" w:rsidRPr="007D5C1B">
        <w:t>．</w:t>
      </w:r>
    </w:p>
    <w:p w14:paraId="57C70B81" w14:textId="77777777" w:rsidR="00C5773F" w:rsidRDefault="00C5773F" w:rsidP="007D5C1B">
      <w:pPr>
        <w:ind w:leftChars="-2" w:left="-5" w:firstLineChars="56" w:firstLine="134"/>
        <w:jc w:val="left"/>
      </w:pPr>
    </w:p>
    <w:p w14:paraId="4E968DA3" w14:textId="5789676F" w:rsidR="00A3191A" w:rsidRPr="007D5C1B" w:rsidRDefault="00A3191A" w:rsidP="007D5C1B">
      <w:pPr>
        <w:ind w:leftChars="-2" w:left="-5" w:firstLineChars="56" w:firstLine="134"/>
        <w:jc w:val="left"/>
      </w:pPr>
      <w:r w:rsidRPr="007D5C1B">
        <w:rPr>
          <w:rFonts w:hint="eastAsia"/>
        </w:rPr>
        <w:t>また</w:t>
      </w:r>
      <w:r w:rsidR="006A3B3E" w:rsidRPr="007D5C1B">
        <w:t>，</w:t>
      </w:r>
      <w:r w:rsidR="00C5773F">
        <w:rPr>
          <w:rFonts w:hint="eastAsia"/>
        </w:rPr>
        <w:t>その為，</w:t>
      </w:r>
      <w:r w:rsidRPr="007D5C1B">
        <w:t>被験者</w:t>
      </w:r>
      <w:r w:rsidRPr="007D5C1B">
        <w:t>A,B,C</w:t>
      </w:r>
      <w:r w:rsidRPr="007D5C1B">
        <w:t>の課題操作時の</w:t>
      </w:r>
      <w:r w:rsidR="006F1626" w:rsidRPr="007D5C1B">
        <w:rPr>
          <w:rFonts w:hint="eastAsia"/>
        </w:rPr>
        <w:t>注視時間帯</w:t>
      </w:r>
      <w:r w:rsidR="006F1626" w:rsidRPr="007D5C1B">
        <w:t>170-510</w:t>
      </w:r>
      <w:r w:rsidR="006F1626" w:rsidRPr="007D5C1B">
        <w:rPr>
          <w:rFonts w:hint="eastAsia"/>
        </w:rPr>
        <w:t>ms</w:t>
      </w:r>
      <w:r w:rsidR="00752B6C" w:rsidRPr="007D5C1B">
        <w:rPr>
          <w:rFonts w:hint="eastAsia"/>
        </w:rPr>
        <w:t>注視点のみを抽出し合算</w:t>
      </w:r>
      <w:r w:rsidR="006A3B3E" w:rsidRPr="007D5C1B">
        <w:t>，</w:t>
      </w:r>
      <w:r w:rsidRPr="007D5C1B">
        <w:t>注視時間別</w:t>
      </w:r>
      <w:r w:rsidRPr="007D5C1B">
        <w:t>(170-340ms, 340-510ms)</w:t>
      </w:r>
      <w:r w:rsidRPr="007D5C1B">
        <w:rPr>
          <w:rFonts w:hint="eastAsia"/>
        </w:rPr>
        <w:t>に</w:t>
      </w:r>
      <w:r w:rsidRPr="007D5C1B">
        <w:t>グラフ化</w:t>
      </w:r>
      <w:r w:rsidR="007D5C1B">
        <w:rPr>
          <w:rFonts w:hint="eastAsia"/>
        </w:rPr>
        <w:t>した（図</w:t>
      </w:r>
      <w:r w:rsidR="007D5C1B">
        <w:t>4.10</w:t>
      </w:r>
      <w:r w:rsidR="007D5C1B">
        <w:rPr>
          <w:rFonts w:hint="eastAsia"/>
        </w:rPr>
        <w:t>，</w:t>
      </w:r>
      <w:r w:rsidR="007D5C1B">
        <w:t>4.11</w:t>
      </w:r>
      <w:r w:rsidR="006F1626" w:rsidRPr="007D5C1B">
        <w:rPr>
          <w:rFonts w:hint="eastAsia"/>
        </w:rPr>
        <w:t>）</w:t>
      </w:r>
      <w:r w:rsidR="006A3B3E" w:rsidRPr="007D5C1B">
        <w:t>．</w:t>
      </w:r>
    </w:p>
    <w:p w14:paraId="59076E6F" w14:textId="77777777" w:rsidR="000C3726" w:rsidRPr="00A3191A" w:rsidRDefault="000C3726" w:rsidP="00A47CD2">
      <w:pPr>
        <w:ind w:leftChars="-2" w:left="-5" w:firstLineChars="56" w:firstLine="145"/>
        <w:jc w:val="left"/>
        <w:rPr>
          <w:b/>
        </w:rPr>
      </w:pPr>
    </w:p>
    <w:p w14:paraId="28596DAF" w14:textId="67B0FAFC" w:rsidR="006F1626" w:rsidRDefault="00C5773F" w:rsidP="00E77481">
      <w:pPr>
        <w:ind w:leftChars="-2" w:left="-5"/>
        <w:jc w:val="center"/>
        <w:rPr>
          <w:b/>
        </w:rPr>
      </w:pPr>
      <w:r>
        <w:rPr>
          <w:noProof/>
          <w:szCs w:val="21"/>
        </w:rPr>
        <mc:AlternateContent>
          <mc:Choice Requires="wps">
            <w:drawing>
              <wp:anchor distT="0" distB="0" distL="114300" distR="114300" simplePos="0" relativeHeight="251679744" behindDoc="0" locked="0" layoutInCell="1" allowOverlap="1" wp14:anchorId="60A983DE" wp14:editId="0B998F9C">
                <wp:simplePos x="0" y="0"/>
                <wp:positionH relativeFrom="column">
                  <wp:posOffset>3813175</wp:posOffset>
                </wp:positionH>
                <wp:positionV relativeFrom="paragraph">
                  <wp:posOffset>0</wp:posOffset>
                </wp:positionV>
                <wp:extent cx="1444625" cy="326390"/>
                <wp:effectExtent l="0" t="0" r="0" b="3810"/>
                <wp:wrapNone/>
                <wp:docPr id="14" name="テキスト 9"/>
                <wp:cNvGraphicFramePr/>
                <a:graphic xmlns:a="http://schemas.openxmlformats.org/drawingml/2006/main">
                  <a:graphicData uri="http://schemas.microsoft.com/office/word/2010/wordprocessingShape">
                    <wps:wsp>
                      <wps:cNvSpPr txBox="1"/>
                      <wps:spPr>
                        <a:xfrm>
                          <a:off x="0" y="0"/>
                          <a:ext cx="1444625" cy="3263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EDB83D" w14:textId="77777777" w:rsidR="00832E87" w:rsidRPr="001B60AF" w:rsidRDefault="00832E87" w:rsidP="00C5773F">
                            <w:pPr>
                              <w:ind w:firstLine="120"/>
                              <w:rPr>
                                <w:sz w:val="20"/>
                              </w:rPr>
                            </w:pPr>
                            <w:r w:rsidRPr="001B60AF">
                              <w:rPr>
                                <w:sz w:val="20"/>
                              </w:rPr>
                              <w:t>*</w:t>
                            </w:r>
                            <w:r w:rsidRPr="001B60AF">
                              <w:rPr>
                                <w:b/>
                                <w:i/>
                                <w:sz w:val="20"/>
                              </w:rPr>
                              <w:t>p</w:t>
                            </w:r>
                            <w:r w:rsidRPr="001B60AF">
                              <w:rPr>
                                <w:sz w:val="20"/>
                              </w:rPr>
                              <w:t>&lt;0.05</w:t>
                            </w:r>
                            <w:r w:rsidRPr="001B60AF">
                              <w:rPr>
                                <w:rFonts w:hint="eastAsia"/>
                                <w:sz w:val="20"/>
                              </w:rPr>
                              <w:t>，</w:t>
                            </w:r>
                            <w:r w:rsidRPr="001B60AF">
                              <w:rPr>
                                <w:sz w:val="20"/>
                              </w:rPr>
                              <w:t>**</w:t>
                            </w:r>
                            <w:r w:rsidRPr="001B60AF">
                              <w:rPr>
                                <w:b/>
                                <w:i/>
                                <w:sz w:val="20"/>
                              </w:rPr>
                              <w:t>p</w:t>
                            </w:r>
                            <w:r w:rsidRPr="001B60AF">
                              <w:rPr>
                                <w:sz w:val="20"/>
                              </w:rPr>
                              <w:t>&lt;0.01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テキスト 9" o:spid="_x0000_s1030" type="#_x0000_t202" style="position:absolute;left:0;text-align:left;margin-left:300.25pt;margin-top:0;width:113.75pt;height:2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" filled="f" stroked="f">
                <v:textbox>
                  <w:txbxContent>
                    <w:p w14:paraId="10EDB83D" w14:textId="77777777" w:rsidR="00832E87" w:rsidRPr="001B60AF" w:rsidRDefault="00832E87" w:rsidP="00C5773F">
                      <w:pPr>
                        <w:ind w:firstLine="120"/>
                        <w:rPr>
                          <w:sz w:val="20"/>
                        </w:rPr>
                      </w:pPr>
                      <w:r w:rsidRPr="001B60AF">
                        <w:rPr>
                          <w:sz w:val="20"/>
                        </w:rPr>
                        <w:t>*</w:t>
                      </w:r>
                      <w:r w:rsidRPr="001B60AF">
                        <w:rPr>
                          <w:b/>
                          <w:i/>
                          <w:sz w:val="20"/>
                        </w:rPr>
                        <w:t>p</w:t>
                      </w:r>
                      <w:r w:rsidRPr="001B60AF">
                        <w:rPr>
                          <w:sz w:val="20"/>
                        </w:rPr>
                        <w:t>&lt;0.05</w:t>
                      </w:r>
                      <w:r w:rsidRPr="001B60AF">
                        <w:rPr>
                          <w:rFonts w:hint="eastAsia"/>
                          <w:sz w:val="20"/>
                        </w:rPr>
                        <w:t>，</w:t>
                      </w:r>
                      <w:r w:rsidRPr="001B60AF">
                        <w:rPr>
                          <w:sz w:val="20"/>
                        </w:rPr>
                        <w:t>**</w:t>
                      </w:r>
                      <w:r w:rsidRPr="001B60AF">
                        <w:rPr>
                          <w:b/>
                          <w:i/>
                          <w:sz w:val="20"/>
                        </w:rPr>
                        <w:t>p</w:t>
                      </w:r>
                      <w:r w:rsidRPr="001B60AF">
                        <w:rPr>
                          <w:sz w:val="20"/>
                        </w:rPr>
                        <w:t>&lt;0.01</w:t>
                      </w:r>
                    </w:p>
                  </w:txbxContent>
                </v:textbox>
              </v:shape>
            </w:pict>
          </mc:Fallback>
        </mc:AlternateContent>
      </w:r>
      <w:r w:rsidR="002B0E54" w:rsidRPr="002B0E54">
        <w:rPr>
          <w:b/>
          <w:noProof/>
        </w:rPr>
        <mc:AlternateContent>
          <mc:Choice Requires="wps">
            <w:drawing>
              <wp:anchor distT="0" distB="0" distL="114300" distR="114300" simplePos="0" relativeHeight="251673600" behindDoc="0" locked="0" layoutInCell="1" allowOverlap="1" wp14:anchorId="5078B344" wp14:editId="165DD0B2">
                <wp:simplePos x="0" y="0"/>
                <wp:positionH relativeFrom="column">
                  <wp:posOffset>2802143</wp:posOffset>
                </wp:positionH>
                <wp:positionV relativeFrom="paragraph">
                  <wp:posOffset>635000</wp:posOffset>
                </wp:positionV>
                <wp:extent cx="297815" cy="599440"/>
                <wp:effectExtent l="0" t="0" r="0" b="0"/>
                <wp:wrapNone/>
                <wp:docPr id="86" name="テキスト ボックス 5"/>
                <wp:cNvGraphicFramePr/>
                <a:graphic xmlns:a="http://schemas.openxmlformats.org/drawingml/2006/main">
                  <a:graphicData uri="http://schemas.microsoft.com/office/word/2010/wordprocessingShape">
                    <wps:wsp>
                      <wps:cNvSpPr txBox="1"/>
                      <wps:spPr>
                        <a:xfrm>
                          <a:off x="0" y="0"/>
                          <a:ext cx="297815" cy="599440"/>
                        </a:xfrm>
                        <a:prstGeom prst="rect">
                          <a:avLst/>
                        </a:prstGeom>
                        <a:noFill/>
                      </wps:spPr>
                      <wps:txbx>
                        <w:txbxContent>
                          <w:p w14:paraId="632FB6F8" w14:textId="77777777" w:rsidR="00832E87" w:rsidRDefault="00832E87" w:rsidP="002B0E54">
                            <w:pPr>
                              <w:pStyle w:val="Web"/>
                              <w:spacing w:before="0" w:beforeAutospacing="0" w:after="0" w:afterAutospacing="0"/>
                            </w:pPr>
                            <w:r>
                              <w:rPr>
                                <w:rFonts w:asciiTheme="minorHAnsi" w:hAnsi="Century" w:cstheme="minorBidi"/>
                                <w:color w:val="000000" w:themeColor="text1"/>
                                <w:kern w:val="24"/>
                                <w:sz w:val="36"/>
                                <w:szCs w:val="36"/>
                              </w:rPr>
                              <w:t>*</w:t>
                            </w:r>
                          </w:p>
                        </w:txbxContent>
                      </wps:txbx>
                      <wps:bodyPr wrap="none" rtlCol="0">
                        <a:spAutoFit/>
                      </wps:bodyPr>
                    </wps:wsp>
                  </a:graphicData>
                </a:graphic>
              </wp:anchor>
            </w:drawing>
          </mc:Choice>
          <mc:Fallback>
            <w:pict>
              <v:shape id="テキスト ボックス 5" o:spid="_x0000_s1031" type="#_x0000_t202" style="position:absolute;left:0;text-align:left;margin-left:220.65pt;margin-top:50pt;width:23.45pt;height:47.2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" filled="f" stroked="f">
                <v:textbox style="mso-fit-shape-to-text:t">
                  <w:txbxContent>
                    <w:p w14:paraId="632FB6F8" w14:textId="77777777" w:rsidR="00832E87" w:rsidRDefault="00832E87" w:rsidP="002B0E54">
                      <w:pPr>
                        <w:pStyle w:val="Web"/>
                        <w:spacing w:before="0" w:beforeAutospacing="0" w:after="0" w:afterAutospacing="0"/>
                      </w:pPr>
                      <w:r>
                        <w:rPr>
                          <w:rFonts w:asciiTheme="minorHAnsi" w:hAnsi="Century" w:cstheme="minorBidi"/>
                          <w:color w:val="000000" w:themeColor="text1"/>
                          <w:kern w:val="24"/>
                          <w:sz w:val="36"/>
                          <w:szCs w:val="36"/>
                        </w:rPr>
                        <w:t>*</w:t>
                      </w:r>
                    </w:p>
                  </w:txbxContent>
                </v:textbox>
              </v:shape>
            </w:pict>
          </mc:Fallback>
        </mc:AlternateContent>
      </w:r>
      <w:r w:rsidR="006F1626" w:rsidRPr="006F1626">
        <w:rPr>
          <w:b/>
          <w:noProof/>
        </w:rPr>
        <w:drawing>
          <wp:inline distT="0" distB="0" distL="0" distR="0" wp14:anchorId="2CAE5FDF" wp14:editId="2D60DA68">
            <wp:extent cx="4053808" cy="2745128"/>
            <wp:effectExtent l="0" t="0" r="10795" b="0"/>
            <wp:docPr id="85" name="グラフ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A3D8E05" w14:textId="5EF3EDA7" w:rsidR="000C3726" w:rsidRPr="007D5C1B" w:rsidRDefault="007D5C1B" w:rsidP="000C3726">
      <w:pPr>
        <w:ind w:leftChars="-2" w:left="-5"/>
        <w:jc w:val="center"/>
      </w:pPr>
      <w:r w:rsidRPr="007D5C1B">
        <w:rPr>
          <w:rFonts w:hint="eastAsia"/>
        </w:rPr>
        <w:t>図</w:t>
      </w:r>
      <w:r w:rsidRPr="007D5C1B">
        <w:t>4.10</w:t>
      </w:r>
      <w:r w:rsidRPr="007D5C1B">
        <w:rPr>
          <w:rFonts w:hint="eastAsia"/>
        </w:rPr>
        <w:t xml:space="preserve">　</w:t>
      </w:r>
      <w:r w:rsidR="000C3726" w:rsidRPr="007D5C1B">
        <w:t>思考時の処理時間比較</w:t>
      </w:r>
    </w:p>
    <w:p w14:paraId="4815DB1E" w14:textId="3383F093" w:rsidR="006F1626" w:rsidRDefault="006F1626" w:rsidP="00E77481">
      <w:pPr>
        <w:ind w:leftChars="-2" w:left="-5"/>
        <w:jc w:val="center"/>
        <w:rPr>
          <w:b/>
        </w:rPr>
      </w:pPr>
    </w:p>
    <w:p w14:paraId="1A11B40F" w14:textId="27A83AC4" w:rsidR="00A3191A" w:rsidRDefault="00C5773F" w:rsidP="00E77481">
      <w:pPr>
        <w:ind w:leftChars="-2" w:left="-5"/>
        <w:jc w:val="center"/>
        <w:rPr>
          <w:b/>
        </w:rPr>
      </w:pPr>
      <w:r>
        <w:rPr>
          <w:noProof/>
          <w:szCs w:val="21"/>
        </w:rPr>
        <mc:AlternateContent>
          <mc:Choice Requires="wps">
            <w:drawing>
              <wp:anchor distT="0" distB="0" distL="114300" distR="114300" simplePos="0" relativeHeight="251677696" behindDoc="0" locked="0" layoutInCell="1" allowOverlap="1" wp14:anchorId="14072583" wp14:editId="0640416C">
                <wp:simplePos x="0" y="0"/>
                <wp:positionH relativeFrom="column">
                  <wp:posOffset>3813175</wp:posOffset>
                </wp:positionH>
                <wp:positionV relativeFrom="paragraph">
                  <wp:posOffset>54610</wp:posOffset>
                </wp:positionV>
                <wp:extent cx="1444625" cy="326390"/>
                <wp:effectExtent l="0" t="0" r="0" b="3810"/>
                <wp:wrapNone/>
                <wp:docPr id="39" name="テキスト 9"/>
                <wp:cNvGraphicFramePr/>
                <a:graphic xmlns:a="http://schemas.openxmlformats.org/drawingml/2006/main">
                  <a:graphicData uri="http://schemas.microsoft.com/office/word/2010/wordprocessingShape">
                    <wps:wsp>
                      <wps:cNvSpPr txBox="1"/>
                      <wps:spPr>
                        <a:xfrm>
                          <a:off x="0" y="0"/>
                          <a:ext cx="1444625" cy="3263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70103" w14:textId="77777777" w:rsidR="00832E87" w:rsidRPr="001B60AF" w:rsidRDefault="00832E87" w:rsidP="00C5773F">
                            <w:pPr>
                              <w:ind w:firstLine="120"/>
                              <w:rPr>
                                <w:sz w:val="20"/>
                              </w:rPr>
                            </w:pPr>
                            <w:r w:rsidRPr="001B60AF">
                              <w:rPr>
                                <w:sz w:val="20"/>
                              </w:rPr>
                              <w:t>*</w:t>
                            </w:r>
                            <w:r w:rsidRPr="001B60AF">
                              <w:rPr>
                                <w:b/>
                                <w:i/>
                                <w:sz w:val="20"/>
                              </w:rPr>
                              <w:t>p</w:t>
                            </w:r>
                            <w:r w:rsidRPr="001B60AF">
                              <w:rPr>
                                <w:sz w:val="20"/>
                              </w:rPr>
                              <w:t>&lt;0.05</w:t>
                            </w:r>
                            <w:r w:rsidRPr="001B60AF">
                              <w:rPr>
                                <w:rFonts w:hint="eastAsia"/>
                                <w:sz w:val="20"/>
                              </w:rPr>
                              <w:t>，</w:t>
                            </w:r>
                            <w:r w:rsidRPr="001B60AF">
                              <w:rPr>
                                <w:sz w:val="20"/>
                              </w:rPr>
                              <w:t>**</w:t>
                            </w:r>
                            <w:r w:rsidRPr="001B60AF">
                              <w:rPr>
                                <w:b/>
                                <w:i/>
                                <w:sz w:val="20"/>
                              </w:rPr>
                              <w:t>p</w:t>
                            </w:r>
                            <w:r w:rsidRPr="001B60AF">
                              <w:rPr>
                                <w:sz w:val="20"/>
                              </w:rPr>
                              <w:t>&lt;0.01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00.25pt;margin-top:4.3pt;width:113.75pt;height:2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" filled="f" stroked="f">
                <v:textbox>
                  <w:txbxContent>
                    <w:p w14:paraId="2A370103" w14:textId="77777777" w:rsidR="00832E87" w:rsidRPr="001B60AF" w:rsidRDefault="00832E87" w:rsidP="00C5773F">
                      <w:pPr>
                        <w:ind w:firstLine="120"/>
                        <w:rPr>
                          <w:sz w:val="20"/>
                        </w:rPr>
                      </w:pPr>
                      <w:r w:rsidRPr="001B60AF">
                        <w:rPr>
                          <w:sz w:val="20"/>
                        </w:rPr>
                        <w:t>*</w:t>
                      </w:r>
                      <w:r w:rsidRPr="001B60AF">
                        <w:rPr>
                          <w:b/>
                          <w:i/>
                          <w:sz w:val="20"/>
                        </w:rPr>
                        <w:t>p</w:t>
                      </w:r>
                      <w:r w:rsidRPr="001B60AF">
                        <w:rPr>
                          <w:sz w:val="20"/>
                        </w:rPr>
                        <w:t>&lt;0.05</w:t>
                      </w:r>
                      <w:r w:rsidRPr="001B60AF">
                        <w:rPr>
                          <w:rFonts w:hint="eastAsia"/>
                          <w:sz w:val="20"/>
                        </w:rPr>
                        <w:t>，</w:t>
                      </w:r>
                      <w:r w:rsidRPr="001B60AF">
                        <w:rPr>
                          <w:sz w:val="20"/>
                        </w:rPr>
                        <w:t>**</w:t>
                      </w:r>
                      <w:r w:rsidRPr="001B60AF">
                        <w:rPr>
                          <w:b/>
                          <w:i/>
                          <w:sz w:val="20"/>
                        </w:rPr>
                        <w:t>p</w:t>
                      </w:r>
                      <w:r w:rsidRPr="001B60AF">
                        <w:rPr>
                          <w:sz w:val="20"/>
                        </w:rPr>
                        <w:t>&lt;0.01</w:t>
                      </w:r>
                    </w:p>
                  </w:txbxContent>
                </v:textbox>
              </v:shape>
            </w:pict>
          </mc:Fallback>
        </mc:AlternateContent>
      </w:r>
      <w:r w:rsidR="002B0E54" w:rsidRPr="002B0E54">
        <w:rPr>
          <w:b/>
          <w:noProof/>
        </w:rPr>
        <mc:AlternateContent>
          <mc:Choice Requires="wps">
            <w:drawing>
              <wp:anchor distT="0" distB="0" distL="114300" distR="114300" simplePos="0" relativeHeight="251675648" behindDoc="0" locked="0" layoutInCell="1" allowOverlap="1" wp14:anchorId="4EF7D2C2" wp14:editId="2DA90FC4">
                <wp:simplePos x="0" y="0"/>
                <wp:positionH relativeFrom="column">
                  <wp:posOffset>2769982</wp:posOffset>
                </wp:positionH>
                <wp:positionV relativeFrom="paragraph">
                  <wp:posOffset>175895</wp:posOffset>
                </wp:positionV>
                <wp:extent cx="412115" cy="599440"/>
                <wp:effectExtent l="0" t="0" r="0" b="0"/>
                <wp:wrapNone/>
                <wp:docPr id="89" name="テキスト ボックス 17"/>
                <wp:cNvGraphicFramePr/>
                <a:graphic xmlns:a="http://schemas.openxmlformats.org/drawingml/2006/main">
                  <a:graphicData uri="http://schemas.microsoft.com/office/word/2010/wordprocessingShape">
                    <wps:wsp>
                      <wps:cNvSpPr txBox="1"/>
                      <wps:spPr>
                        <a:xfrm>
                          <a:off x="0" y="0"/>
                          <a:ext cx="412115" cy="599440"/>
                        </a:xfrm>
                        <a:prstGeom prst="rect">
                          <a:avLst/>
                        </a:prstGeom>
                        <a:noFill/>
                      </wps:spPr>
                      <wps:txbx>
                        <w:txbxContent>
                          <w:p w14:paraId="1B4E3D51" w14:textId="77777777" w:rsidR="00832E87" w:rsidRDefault="00832E87" w:rsidP="002B0E54">
                            <w:pPr>
                              <w:pStyle w:val="Web"/>
                              <w:spacing w:before="0" w:beforeAutospacing="0" w:after="0" w:afterAutospacing="0"/>
                            </w:pPr>
                            <w:r>
                              <w:rPr>
                                <w:rFonts w:asciiTheme="minorHAnsi" w:hAnsi="Century" w:cstheme="minorBidi"/>
                                <w:color w:val="000000" w:themeColor="text1"/>
                                <w:kern w:val="24"/>
                                <w:sz w:val="36"/>
                                <w:szCs w:val="36"/>
                              </w:rPr>
                              <w:t>**</w:t>
                            </w:r>
                          </w:p>
                        </w:txbxContent>
                      </wps:txbx>
                      <wps:bodyPr wrap="none" rtlCol="0">
                        <a:spAutoFit/>
                      </wps:bodyPr>
                    </wps:wsp>
                  </a:graphicData>
                </a:graphic>
              </wp:anchor>
            </w:drawing>
          </mc:Choice>
          <mc:Fallback>
            <w:pict>
              <v:shape id="テキスト ボックス 17" o:spid="_x0000_s1033" type="#_x0000_t202" style="position:absolute;left:0;text-align:left;margin-left:218.1pt;margin-top:13.85pt;width:32.45pt;height:47.2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" filled="f" stroked="f">
                <v:textbox style="mso-fit-shape-to-text:t">
                  <w:txbxContent>
                    <w:p w14:paraId="1B4E3D51" w14:textId="77777777" w:rsidR="00832E87" w:rsidRDefault="00832E87" w:rsidP="002B0E54">
                      <w:pPr>
                        <w:pStyle w:val="Web"/>
                        <w:spacing w:before="0" w:beforeAutospacing="0" w:after="0" w:afterAutospacing="0"/>
                      </w:pPr>
                      <w:r>
                        <w:rPr>
                          <w:rFonts w:asciiTheme="minorHAnsi" w:hAnsi="Century" w:cstheme="minorBidi"/>
                          <w:color w:val="000000" w:themeColor="text1"/>
                          <w:kern w:val="24"/>
                          <w:sz w:val="36"/>
                          <w:szCs w:val="36"/>
                        </w:rPr>
                        <w:t>**</w:t>
                      </w:r>
                    </w:p>
                  </w:txbxContent>
                </v:textbox>
              </v:shape>
            </w:pict>
          </mc:Fallback>
        </mc:AlternateContent>
      </w:r>
      <w:r w:rsidR="006F1626" w:rsidRPr="006F1626">
        <w:rPr>
          <w:noProof/>
        </w:rPr>
        <w:drawing>
          <wp:inline distT="0" distB="0" distL="0" distR="0" wp14:anchorId="0AF6D8EB" wp14:editId="5E659574">
            <wp:extent cx="4053808" cy="2745128"/>
            <wp:effectExtent l="0" t="0" r="10795" b="0"/>
            <wp:docPr id="82" name="グラフ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E92B93" w14:textId="733F6520" w:rsidR="000C3726" w:rsidRPr="007D5C1B" w:rsidRDefault="007D5C1B" w:rsidP="00E77481">
      <w:pPr>
        <w:ind w:leftChars="-2" w:left="-5"/>
        <w:jc w:val="center"/>
      </w:pPr>
      <w:r w:rsidRPr="007D5C1B">
        <w:rPr>
          <w:rFonts w:hint="eastAsia"/>
        </w:rPr>
        <w:t>図</w:t>
      </w:r>
      <w:r w:rsidRPr="007D5C1B">
        <w:t>4.11</w:t>
      </w:r>
      <w:r w:rsidRPr="007D5C1B">
        <w:rPr>
          <w:rFonts w:hint="eastAsia"/>
        </w:rPr>
        <w:t xml:space="preserve">　</w:t>
      </w:r>
      <w:r w:rsidR="000C3726" w:rsidRPr="007D5C1B">
        <w:rPr>
          <w:rFonts w:hint="eastAsia"/>
        </w:rPr>
        <w:t>探索時の処理時間比較</w:t>
      </w:r>
    </w:p>
    <w:p w14:paraId="2CCDD3BC" w14:textId="77777777" w:rsidR="00D36E5D" w:rsidRDefault="00D36E5D" w:rsidP="00E77481">
      <w:pPr>
        <w:ind w:leftChars="-2" w:left="-5"/>
        <w:jc w:val="center"/>
        <w:rPr>
          <w:b/>
        </w:rPr>
      </w:pPr>
    </w:p>
    <w:p w14:paraId="7D64584F" w14:textId="1779D819" w:rsidR="00C5773F" w:rsidRDefault="00C5773F" w:rsidP="00C5773F">
      <w:pPr>
        <w:ind w:leftChars="-2" w:left="-5" w:firstLineChars="56" w:firstLine="134"/>
      </w:pPr>
      <w:r w:rsidRPr="007D5C1B">
        <w:rPr>
          <w:rFonts w:hint="eastAsia"/>
        </w:rPr>
        <w:lastRenderedPageBreak/>
        <w:t>それぞれの注視時間</w:t>
      </w:r>
      <w:r>
        <w:rPr>
          <w:rFonts w:hint="eastAsia"/>
        </w:rPr>
        <w:t>間隔</w:t>
      </w:r>
      <w:r w:rsidRPr="007D5C1B">
        <w:t>170-340</w:t>
      </w:r>
      <w:r>
        <w:t xml:space="preserve"> </w:t>
      </w:r>
      <w:proofErr w:type="spellStart"/>
      <w:r>
        <w:t>ms</w:t>
      </w:r>
      <w:proofErr w:type="spellEnd"/>
      <w:r w:rsidRPr="007D5C1B">
        <w:t>, 340-510</w:t>
      </w:r>
      <w:r>
        <w:t xml:space="preserve"> </w:t>
      </w:r>
      <w:proofErr w:type="spellStart"/>
      <w:r>
        <w:t>ms</w:t>
      </w:r>
      <w:proofErr w:type="spellEnd"/>
      <w:r w:rsidRPr="007D5C1B">
        <w:rPr>
          <w:rFonts w:hint="eastAsia"/>
        </w:rPr>
        <w:t>で</w:t>
      </w:r>
      <w:r>
        <w:t>t</w:t>
      </w:r>
      <w:r>
        <w:rPr>
          <w:rFonts w:hint="eastAsia"/>
        </w:rPr>
        <w:t>検定を行ったところ有意差（</w:t>
      </w:r>
      <w:r>
        <w:rPr>
          <w:rFonts w:hint="eastAsia"/>
        </w:rPr>
        <w:t>p</w:t>
      </w:r>
      <w:r>
        <w:rPr>
          <w:rFonts w:hint="eastAsia"/>
        </w:rPr>
        <w:t>＜</w:t>
      </w:r>
      <w:r>
        <w:rPr>
          <w:rFonts w:hint="eastAsia"/>
        </w:rPr>
        <w:t>0.05</w:t>
      </w:r>
      <w:r>
        <w:rPr>
          <w:rFonts w:hint="eastAsia"/>
        </w:rPr>
        <w:t>）</w:t>
      </w:r>
      <w:r w:rsidRPr="007D5C1B">
        <w:rPr>
          <w:rFonts w:hint="eastAsia"/>
        </w:rPr>
        <w:t>が見られた</w:t>
      </w:r>
      <w:r w:rsidRPr="007D5C1B">
        <w:t>．</w:t>
      </w:r>
      <w:r>
        <w:rPr>
          <w:rFonts w:hint="eastAsia"/>
        </w:rPr>
        <w:t>図</w:t>
      </w:r>
      <w:r>
        <w:rPr>
          <w:rFonts w:hint="eastAsia"/>
        </w:rPr>
        <w:t>4.10</w:t>
      </w:r>
      <w:r>
        <w:rPr>
          <w:rFonts w:hint="eastAsia"/>
        </w:rPr>
        <w:t>と図</w:t>
      </w:r>
      <w:r>
        <w:rPr>
          <w:rFonts w:hint="eastAsia"/>
        </w:rPr>
        <w:t>4.11</w:t>
      </w:r>
      <w:r>
        <w:rPr>
          <w:rFonts w:hint="eastAsia"/>
        </w:rPr>
        <w:t>の結果を比べると、思考と探索の課題において，異なる注視点時間分布が得られていることが分かり，それぞれの特徴が明らかになった．</w:t>
      </w:r>
      <w:r w:rsidRPr="007D5C1B">
        <w:rPr>
          <w:rFonts w:hint="eastAsia"/>
        </w:rPr>
        <w:t>一般に</w:t>
      </w:r>
      <w:r>
        <w:rPr>
          <w:rFonts w:hint="eastAsia"/>
        </w:rPr>
        <w:t>人間が</w:t>
      </w:r>
      <w:r w:rsidRPr="007D5C1B">
        <w:rPr>
          <w:rFonts w:hint="eastAsia"/>
        </w:rPr>
        <w:t>認知して処理をする</w:t>
      </w:r>
      <w:r>
        <w:rPr>
          <w:rFonts w:hint="eastAsia"/>
        </w:rPr>
        <w:t>ために要する</w:t>
      </w:r>
      <w:r w:rsidRPr="007D5C1B">
        <w:rPr>
          <w:rFonts w:hint="eastAsia"/>
        </w:rPr>
        <w:t>時間が</w:t>
      </w:r>
      <w:r w:rsidRPr="007D5C1B">
        <w:t>500ms</w:t>
      </w:r>
      <w:r w:rsidRPr="007D5C1B">
        <w:rPr>
          <w:rFonts w:hint="eastAsia"/>
        </w:rPr>
        <w:t>前後と言われている</w:t>
      </w:r>
      <w:r w:rsidRPr="00705BEE">
        <w:rPr>
          <w:rFonts w:hint="eastAsia"/>
          <w:vertAlign w:val="superscript"/>
        </w:rPr>
        <w:t>[</w:t>
      </w:r>
      <w:r>
        <w:rPr>
          <w:vertAlign w:val="superscript"/>
        </w:rPr>
        <w:t>36</w:t>
      </w:r>
      <w:r w:rsidRPr="00705BEE">
        <w:rPr>
          <w:rFonts w:hint="eastAsia"/>
          <w:vertAlign w:val="superscript"/>
        </w:rPr>
        <w:t>]</w:t>
      </w:r>
      <w:r w:rsidRPr="007D5C1B">
        <w:t>．</w:t>
      </w:r>
      <w:r>
        <w:rPr>
          <w:rFonts w:hint="eastAsia"/>
        </w:rPr>
        <w:t>今回の結果より，</w:t>
      </w:r>
      <w:r w:rsidRPr="007D5C1B">
        <w:rPr>
          <w:rFonts w:hint="eastAsia"/>
        </w:rPr>
        <w:t>思考特徴</w:t>
      </w:r>
      <w:r>
        <w:rPr>
          <w:rFonts w:hint="eastAsia"/>
        </w:rPr>
        <w:t>に比べ</w:t>
      </w:r>
      <w:r w:rsidRPr="007D5C1B">
        <w:rPr>
          <w:rFonts w:hint="eastAsia"/>
        </w:rPr>
        <w:t>探索特徴</w:t>
      </w:r>
      <w:r>
        <w:rPr>
          <w:rFonts w:hint="eastAsia"/>
        </w:rPr>
        <w:t>は，注視時間のほとんどが</w:t>
      </w:r>
      <w:r w:rsidRPr="007D5C1B">
        <w:t>170-340</w:t>
      </w:r>
      <w:r>
        <w:t>ms</w:t>
      </w:r>
      <w:r>
        <w:rPr>
          <w:rFonts w:hint="eastAsia"/>
        </w:rPr>
        <w:t>に分布していた．今回の探索特徴抽出課題においては処理時間のより短いパターンマッチングが行われていたと考えられる</w:t>
      </w:r>
      <w:r w:rsidRPr="007D5C1B">
        <w:t>．</w:t>
      </w:r>
    </w:p>
    <w:p w14:paraId="0EF58E64" w14:textId="77777777" w:rsidR="00C5773F" w:rsidRPr="007D5C1B" w:rsidRDefault="00C5773F" w:rsidP="007D5C1B">
      <w:pPr>
        <w:ind w:leftChars="-2" w:left="-5" w:firstLineChars="56" w:firstLine="134"/>
      </w:pPr>
    </w:p>
    <w:p w14:paraId="6F72EB91" w14:textId="3C78FE1C" w:rsidR="00D36E5D" w:rsidRPr="007D5C1B" w:rsidRDefault="00D36E5D" w:rsidP="007D5C1B">
      <w:pPr>
        <w:ind w:leftChars="-2" w:left="-5" w:firstLineChars="56" w:firstLine="134"/>
        <w:jc w:val="left"/>
      </w:pPr>
    </w:p>
    <w:p w14:paraId="6F409BC0" w14:textId="77777777" w:rsidR="00D36E5D" w:rsidRPr="0059084F" w:rsidRDefault="00D36E5D" w:rsidP="00A47CD2">
      <w:pPr>
        <w:ind w:leftChars="-2" w:left="-5" w:firstLineChars="56" w:firstLine="145"/>
        <w:jc w:val="left"/>
        <w:rPr>
          <w:b/>
        </w:rPr>
      </w:pPr>
    </w:p>
    <w:p w14:paraId="275F025D" w14:textId="77777777" w:rsidR="006627A0" w:rsidRDefault="006627A0">
      <w:pPr>
        <w:widowControl/>
        <w:jc w:val="left"/>
        <w:rPr>
          <w:b/>
        </w:rPr>
      </w:pPr>
      <w:r>
        <w:rPr>
          <w:b/>
        </w:rPr>
        <w:br w:type="page"/>
      </w:r>
    </w:p>
    <w:p w14:paraId="1E6ECB34" w14:textId="73232C14" w:rsidR="00611D8E" w:rsidRDefault="0063073F" w:rsidP="00611D8E">
      <w:pPr>
        <w:ind w:leftChars="-2" w:left="-5"/>
        <w:rPr>
          <w:b/>
        </w:rPr>
      </w:pPr>
      <w:r>
        <w:rPr>
          <w:rFonts w:hint="eastAsia"/>
          <w:b/>
        </w:rPr>
        <w:lastRenderedPageBreak/>
        <w:t>４．６</w:t>
      </w:r>
      <w:r w:rsidR="00611D8E" w:rsidRPr="0059084F">
        <w:rPr>
          <w:rFonts w:hint="eastAsia"/>
          <w:b/>
        </w:rPr>
        <w:t xml:space="preserve">．２　</w:t>
      </w:r>
      <w:r w:rsidR="00E513B8">
        <w:rPr>
          <w:rFonts w:hint="eastAsia"/>
          <w:b/>
        </w:rPr>
        <w:t>実験結果</w:t>
      </w:r>
      <w:r w:rsidR="00641B0A">
        <w:rPr>
          <w:rFonts w:hint="eastAsia"/>
          <w:b/>
        </w:rPr>
        <w:t>・考察</w:t>
      </w:r>
      <w:r w:rsidR="00611D8E" w:rsidRPr="0059084F">
        <w:rPr>
          <w:rFonts w:hint="eastAsia"/>
          <w:b/>
        </w:rPr>
        <w:t>（</w:t>
      </w:r>
      <w:r w:rsidR="005F2D56">
        <w:rPr>
          <w:rFonts w:hint="eastAsia"/>
          <w:b/>
        </w:rPr>
        <w:t>注視点分布</w:t>
      </w:r>
      <w:r w:rsidR="00611D8E" w:rsidRPr="0059084F">
        <w:rPr>
          <w:rFonts w:hint="eastAsia"/>
          <w:b/>
        </w:rPr>
        <w:t>）</w:t>
      </w:r>
    </w:p>
    <w:p w14:paraId="27489DDD" w14:textId="203EC1B7" w:rsidR="00301B80" w:rsidRPr="00301A71" w:rsidRDefault="00A3191A" w:rsidP="00301A71">
      <w:pPr>
        <w:ind w:leftChars="-2" w:left="-5" w:firstLineChars="56" w:firstLine="134"/>
      </w:pPr>
      <w:r w:rsidRPr="00301A71">
        <w:rPr>
          <w:rFonts w:hint="eastAsia"/>
        </w:rPr>
        <w:t>探索</w:t>
      </w:r>
      <w:r w:rsidR="009D204F" w:rsidRPr="00301A71">
        <w:rPr>
          <w:rFonts w:hint="eastAsia"/>
        </w:rPr>
        <w:t>特徴のみに焦点を当て</w:t>
      </w:r>
      <w:r w:rsidR="006A3B3E" w:rsidRPr="00301A71">
        <w:t>，</w:t>
      </w:r>
      <w:r w:rsidR="009D204F" w:rsidRPr="00301A71">
        <w:rPr>
          <w:rFonts w:hint="eastAsia"/>
        </w:rPr>
        <w:t>注視点分布</w:t>
      </w:r>
      <w:r w:rsidR="00FA59A2" w:rsidRPr="00301A71">
        <w:rPr>
          <w:rFonts w:hint="eastAsia"/>
        </w:rPr>
        <w:t>による解析を行った</w:t>
      </w:r>
      <w:r w:rsidR="006A3B3E" w:rsidRPr="00301A71">
        <w:t>．</w:t>
      </w:r>
      <w:r w:rsidR="00301A71">
        <w:rPr>
          <w:rFonts w:hint="eastAsia"/>
        </w:rPr>
        <w:t>図</w:t>
      </w:r>
      <w:r w:rsidR="00301A71">
        <w:t>4.12</w:t>
      </w:r>
      <w:r w:rsidR="00550EC9" w:rsidRPr="00301A71">
        <w:rPr>
          <w:rFonts w:hint="eastAsia"/>
        </w:rPr>
        <w:t>は</w:t>
      </w:r>
      <w:r w:rsidR="00AD6143" w:rsidRPr="00301A71">
        <w:rPr>
          <w:rFonts w:hint="eastAsia"/>
        </w:rPr>
        <w:t>注視定義を眼球回転速度が</w:t>
      </w:r>
      <w:r w:rsidR="00AD6143" w:rsidRPr="00301A71">
        <w:t>30deg/s</w:t>
      </w:r>
      <w:r w:rsidR="00AD6143" w:rsidRPr="00301A71">
        <w:rPr>
          <w:rFonts w:hint="eastAsia"/>
        </w:rPr>
        <w:t>未満の状態が</w:t>
      </w:r>
      <w:r w:rsidR="00AD6143" w:rsidRPr="00301A71">
        <w:t>170ms</w:t>
      </w:r>
      <w:r w:rsidR="00AD6143" w:rsidRPr="00301A71">
        <w:rPr>
          <w:rFonts w:hint="eastAsia"/>
        </w:rPr>
        <w:t>以上続いた状態</w:t>
      </w:r>
      <w:r w:rsidR="00301B80" w:rsidRPr="00301A71">
        <w:rPr>
          <w:rFonts w:hint="eastAsia"/>
        </w:rPr>
        <w:t>とした際の</w:t>
      </w:r>
      <w:r w:rsidR="006A3B3E" w:rsidRPr="00301A71">
        <w:t>，</w:t>
      </w:r>
      <w:r w:rsidR="008C491C" w:rsidRPr="00301A71">
        <w:rPr>
          <w:rFonts w:hint="eastAsia"/>
        </w:rPr>
        <w:t>ある被験者の</w:t>
      </w:r>
      <w:r w:rsidR="008C491C" w:rsidRPr="00301A71">
        <w:t>1</w:t>
      </w:r>
      <w:r w:rsidR="008C491C" w:rsidRPr="00301A71">
        <w:rPr>
          <w:rFonts w:hint="eastAsia"/>
        </w:rPr>
        <w:t>問題</w:t>
      </w:r>
      <w:r w:rsidR="00571116" w:rsidRPr="00301A71">
        <w:rPr>
          <w:rFonts w:hint="eastAsia"/>
        </w:rPr>
        <w:t>中における注視点分布を表した</w:t>
      </w:r>
      <w:r w:rsidR="00301B80" w:rsidRPr="00301A71">
        <w:t>Gaze Plots</w:t>
      </w:r>
      <w:r w:rsidR="00AD6143" w:rsidRPr="00301A71">
        <w:rPr>
          <w:rFonts w:hint="eastAsia"/>
        </w:rPr>
        <w:t>である</w:t>
      </w:r>
      <w:r w:rsidR="00301B80" w:rsidRPr="00301A71">
        <w:rPr>
          <w:rFonts w:hint="eastAsia"/>
        </w:rPr>
        <w:t>（従来定義）</w:t>
      </w:r>
      <w:r w:rsidR="006A3B3E" w:rsidRPr="00301A71">
        <w:t>．</w:t>
      </w:r>
      <w:r w:rsidR="00301B80" w:rsidRPr="00301A71">
        <w:rPr>
          <w:rFonts w:hint="eastAsia"/>
        </w:rPr>
        <w:t>注視点が課題提示部に</w:t>
      </w:r>
      <w:r w:rsidR="00301B80" w:rsidRPr="00301A71">
        <w:t>2</w:t>
      </w:r>
      <w:r w:rsidR="00301B80" w:rsidRPr="00301A71">
        <w:rPr>
          <w:rFonts w:hint="eastAsia"/>
        </w:rPr>
        <w:t>つ</w:t>
      </w:r>
      <w:r w:rsidR="006A3B3E" w:rsidRPr="00301A71">
        <w:t>，</w:t>
      </w:r>
      <w:r w:rsidR="00301B80" w:rsidRPr="00301A71">
        <w:rPr>
          <w:rFonts w:hint="eastAsia"/>
        </w:rPr>
        <w:t>操作ボタン部に</w:t>
      </w:r>
      <w:r w:rsidR="00301B80" w:rsidRPr="00301A71">
        <w:t>2</w:t>
      </w:r>
      <w:r w:rsidR="00301B80" w:rsidRPr="00301A71">
        <w:rPr>
          <w:rFonts w:hint="eastAsia"/>
        </w:rPr>
        <w:t>つ現れているのが見てとれる</w:t>
      </w:r>
      <w:r w:rsidR="006A3B3E" w:rsidRPr="00301A71">
        <w:t>．</w:t>
      </w:r>
      <w:r w:rsidR="00301B80" w:rsidRPr="00301A71">
        <w:rPr>
          <w:rFonts w:hint="eastAsia"/>
        </w:rPr>
        <w:t>また</w:t>
      </w:r>
      <w:r w:rsidR="006A3B3E" w:rsidRPr="00301A71">
        <w:t>，</w:t>
      </w:r>
      <w:r w:rsidR="00301B80" w:rsidRPr="00301A71">
        <w:rPr>
          <w:rFonts w:hint="eastAsia"/>
        </w:rPr>
        <w:t>図</w:t>
      </w:r>
      <w:r w:rsidR="00301A71">
        <w:t>4.13</w:t>
      </w:r>
      <w:r w:rsidR="00301B80" w:rsidRPr="00301A71">
        <w:rPr>
          <w:rFonts w:hint="eastAsia"/>
        </w:rPr>
        <w:t>はモデルヒューマンプロセッ</w:t>
      </w:r>
      <w:r w:rsidR="00301B80" w:rsidRPr="00B537D7">
        <w:rPr>
          <w:rFonts w:hint="eastAsia"/>
        </w:rPr>
        <w:t>サ</w:t>
      </w:r>
      <w:r w:rsidR="00301A71" w:rsidRPr="00B537D7">
        <w:rPr>
          <w:vertAlign w:val="superscript"/>
        </w:rPr>
        <w:t>[20]</w:t>
      </w:r>
      <w:r w:rsidR="00301B80" w:rsidRPr="00B537D7">
        <w:rPr>
          <w:rFonts w:hint="eastAsia"/>
        </w:rPr>
        <w:t>を</w:t>
      </w:r>
      <w:r w:rsidR="00301B80" w:rsidRPr="00301A71">
        <w:rPr>
          <w:rFonts w:hint="eastAsia"/>
        </w:rPr>
        <w:t>参考に</w:t>
      </w:r>
      <w:r w:rsidR="006A3B3E" w:rsidRPr="00301A71">
        <w:t>，</w:t>
      </w:r>
      <w:r w:rsidR="00301B80" w:rsidRPr="00301A71">
        <w:rPr>
          <w:rFonts w:hint="eastAsia"/>
        </w:rPr>
        <w:t>注視定義を眼球回転速度が</w:t>
      </w:r>
      <w:r w:rsidR="00301B80" w:rsidRPr="00301A71">
        <w:t>30deg/s</w:t>
      </w:r>
      <w:r w:rsidR="00301B80" w:rsidRPr="00301A71">
        <w:rPr>
          <w:rFonts w:hint="eastAsia"/>
        </w:rPr>
        <w:t>未満の状態が</w:t>
      </w:r>
      <w:r w:rsidR="00301B80" w:rsidRPr="00301A71">
        <w:t>75ms</w:t>
      </w:r>
      <w:r w:rsidR="00301B80" w:rsidRPr="00301A71">
        <w:rPr>
          <w:rFonts w:hint="eastAsia"/>
        </w:rPr>
        <w:t>以上続いた状態とした際の</w:t>
      </w:r>
      <w:r w:rsidR="006A3B3E" w:rsidRPr="00301A71">
        <w:t>，</w:t>
      </w:r>
      <w:r w:rsidR="00571116" w:rsidRPr="00301A71">
        <w:rPr>
          <w:rFonts w:hint="eastAsia"/>
        </w:rPr>
        <w:t>ある被験者の</w:t>
      </w:r>
      <w:r w:rsidR="00571116" w:rsidRPr="00301A71">
        <w:t>1</w:t>
      </w:r>
      <w:r w:rsidR="00571116" w:rsidRPr="00301A71">
        <w:rPr>
          <w:rFonts w:hint="eastAsia"/>
        </w:rPr>
        <w:t>問題中における注視点分布を表した</w:t>
      </w:r>
      <w:r w:rsidR="00301B80" w:rsidRPr="00301A71">
        <w:t>Gaze Plots</w:t>
      </w:r>
      <w:r w:rsidR="00301B80" w:rsidRPr="00301A71">
        <w:rPr>
          <w:rFonts w:hint="eastAsia"/>
        </w:rPr>
        <w:t>である（モデル</w:t>
      </w:r>
      <w:r w:rsidR="001F6E12" w:rsidRPr="00301A71">
        <w:rPr>
          <w:rFonts w:hint="eastAsia"/>
        </w:rPr>
        <w:t>ヒューマン</w:t>
      </w:r>
      <w:r w:rsidR="00301B80" w:rsidRPr="00301A71">
        <w:rPr>
          <w:rFonts w:hint="eastAsia"/>
        </w:rPr>
        <w:t>プロッセッサ定義）</w:t>
      </w:r>
      <w:r w:rsidR="006A3B3E" w:rsidRPr="00301A71">
        <w:t>．</w:t>
      </w:r>
      <w:r w:rsidR="00301B80" w:rsidRPr="00301A71">
        <w:rPr>
          <w:rFonts w:hint="eastAsia"/>
        </w:rPr>
        <w:t>注視点が課題提示部に</w:t>
      </w:r>
      <w:r w:rsidR="00B537D7">
        <w:rPr>
          <w:rFonts w:hint="eastAsia"/>
        </w:rPr>
        <w:t>2</w:t>
      </w:r>
      <w:r w:rsidR="00301B80" w:rsidRPr="00301A71">
        <w:rPr>
          <w:rFonts w:hint="eastAsia"/>
        </w:rPr>
        <w:t>つ</w:t>
      </w:r>
      <w:r w:rsidR="006A3B3E" w:rsidRPr="00301A71">
        <w:t>，</w:t>
      </w:r>
      <w:r w:rsidR="00301B80" w:rsidRPr="00301A71">
        <w:rPr>
          <w:rFonts w:hint="eastAsia"/>
        </w:rPr>
        <w:t>操作ボタン部に</w:t>
      </w:r>
      <w:r w:rsidR="00301B80" w:rsidRPr="00301A71">
        <w:t>12</w:t>
      </w:r>
      <w:r w:rsidR="00301B80" w:rsidRPr="00301A71">
        <w:rPr>
          <w:rFonts w:hint="eastAsia"/>
        </w:rPr>
        <w:t>現れている</w:t>
      </w:r>
      <w:r w:rsidR="006A3B3E" w:rsidRPr="00301A71">
        <w:t>．</w:t>
      </w:r>
      <w:r w:rsidR="00301B80" w:rsidRPr="00301A71">
        <w:rPr>
          <w:rFonts w:hint="eastAsia"/>
        </w:rPr>
        <w:t>従来定義で捉えることのできなかった処理時間の極小</w:t>
      </w:r>
      <w:r w:rsidR="008C491C" w:rsidRPr="00301A71">
        <w:rPr>
          <w:rFonts w:hint="eastAsia"/>
        </w:rPr>
        <w:t>な注視点が多数現れ</w:t>
      </w:r>
      <w:r w:rsidR="00571116" w:rsidRPr="00301A71">
        <w:rPr>
          <w:rFonts w:hint="eastAsia"/>
        </w:rPr>
        <w:t>ており</w:t>
      </w:r>
      <w:r w:rsidR="006A3B3E" w:rsidRPr="00301A71">
        <w:t>，</w:t>
      </w:r>
      <w:r w:rsidR="00571116" w:rsidRPr="00301A71">
        <w:rPr>
          <w:rFonts w:hint="eastAsia"/>
        </w:rPr>
        <w:t>探索特徴として極小時間の固視が広範囲に多数出現すると考えられる</w:t>
      </w:r>
      <w:r w:rsidR="006A3B3E" w:rsidRPr="00301A71">
        <w:t>．</w:t>
      </w:r>
    </w:p>
    <w:p w14:paraId="6CD4ED29" w14:textId="77777777" w:rsidR="00301B80" w:rsidRDefault="00301B80" w:rsidP="00A47CD2">
      <w:pPr>
        <w:ind w:leftChars="-2" w:left="-5" w:firstLineChars="56" w:firstLine="145"/>
        <w:rPr>
          <w:b/>
        </w:rPr>
      </w:pPr>
    </w:p>
    <w:p w14:paraId="1D364EAD" w14:textId="77777777" w:rsidR="00631720" w:rsidRDefault="005F2D56" w:rsidP="00631720">
      <w:pPr>
        <w:ind w:leftChars="-2" w:left="-5"/>
        <w:jc w:val="center"/>
        <w:rPr>
          <w:b/>
        </w:rPr>
      </w:pPr>
      <w:r w:rsidRPr="005F2D56">
        <w:rPr>
          <w:b/>
          <w:noProof/>
        </w:rPr>
        <w:drawing>
          <wp:inline distT="0" distB="0" distL="0" distR="0" wp14:anchorId="3329782E" wp14:editId="035A3E29">
            <wp:extent cx="3153617" cy="1933985"/>
            <wp:effectExtent l="0" t="0" r="0" b="0"/>
            <wp:docPr id="6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rotWithShape="1">
                    <a:blip r:embed="rId23" cstate="print">
                      <a:extLst>
                        <a:ext uri="{28A0092B-C50C-407E-A947-70E740481C1C}">
                          <a14:useLocalDpi xmlns:a14="http://schemas.microsoft.com/office/drawing/2010/main" val="0"/>
                        </a:ext>
                      </a:extLst>
                    </a:blip>
                    <a:srcRect l="14612" t="3698" r="13689" b="18134"/>
                    <a:stretch/>
                  </pic:blipFill>
                  <pic:spPr>
                    <a:xfrm>
                      <a:off x="0" y="0"/>
                      <a:ext cx="3154114" cy="1934290"/>
                    </a:xfrm>
                    <a:prstGeom prst="rect">
                      <a:avLst/>
                    </a:prstGeom>
                  </pic:spPr>
                </pic:pic>
              </a:graphicData>
            </a:graphic>
          </wp:inline>
        </w:drawing>
      </w:r>
    </w:p>
    <w:p w14:paraId="7216E667" w14:textId="07C77254" w:rsidR="00631720" w:rsidRPr="00301A71" w:rsidRDefault="00301A71" w:rsidP="00631720">
      <w:pPr>
        <w:ind w:leftChars="-2" w:left="-5"/>
        <w:jc w:val="center"/>
      </w:pPr>
      <w:r w:rsidRPr="00301A71">
        <w:rPr>
          <w:rFonts w:hint="eastAsia"/>
        </w:rPr>
        <w:t>図</w:t>
      </w:r>
      <w:r w:rsidRPr="00301A71">
        <w:t>4.12</w:t>
      </w:r>
      <w:r w:rsidR="00641B0A" w:rsidRPr="00301A71">
        <w:rPr>
          <w:rFonts w:hint="eastAsia"/>
        </w:rPr>
        <w:t xml:space="preserve">　</w:t>
      </w:r>
      <w:r w:rsidR="001F6E12" w:rsidRPr="00301A71">
        <w:t>1</w:t>
      </w:r>
      <w:r w:rsidR="001F6E12" w:rsidRPr="00301A71">
        <w:t>問題中の注視点分布</w:t>
      </w:r>
      <w:r w:rsidR="001F6E12" w:rsidRPr="00301A71">
        <w:rPr>
          <w:rFonts w:hint="eastAsia"/>
        </w:rPr>
        <w:t>（従来定義）</w:t>
      </w:r>
    </w:p>
    <w:p w14:paraId="3AF2FC15" w14:textId="77777777" w:rsidR="006627A0" w:rsidRDefault="006627A0" w:rsidP="00631720">
      <w:pPr>
        <w:ind w:leftChars="-2" w:left="-5"/>
        <w:jc w:val="center"/>
        <w:rPr>
          <w:b/>
        </w:rPr>
      </w:pPr>
    </w:p>
    <w:p w14:paraId="5321BA06" w14:textId="47751797" w:rsidR="005F2D56" w:rsidRDefault="005F2D56" w:rsidP="00606E92">
      <w:pPr>
        <w:ind w:leftChars="-2" w:left="-5"/>
        <w:jc w:val="center"/>
        <w:rPr>
          <w:b/>
        </w:rPr>
      </w:pPr>
      <w:r w:rsidRPr="005F2D56">
        <w:rPr>
          <w:b/>
          <w:noProof/>
        </w:rPr>
        <w:drawing>
          <wp:inline distT="0" distB="0" distL="0" distR="0" wp14:anchorId="2EE5E533" wp14:editId="4900B37F">
            <wp:extent cx="3169778" cy="1919236"/>
            <wp:effectExtent l="0" t="0" r="5715" b="11430"/>
            <wp:docPr id="6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4" cstate="print">
                      <a:extLst>
                        <a:ext uri="{28A0092B-C50C-407E-A947-70E740481C1C}">
                          <a14:useLocalDpi xmlns:a14="http://schemas.microsoft.com/office/drawing/2010/main" val="0"/>
                        </a:ext>
                      </a:extLst>
                    </a:blip>
                    <a:srcRect l="14415" t="3394" r="13293" b="18788"/>
                    <a:stretch/>
                  </pic:blipFill>
                  <pic:spPr>
                    <a:xfrm>
                      <a:off x="0" y="0"/>
                      <a:ext cx="3170132" cy="1919450"/>
                    </a:xfrm>
                    <a:prstGeom prst="rect">
                      <a:avLst/>
                    </a:prstGeom>
                  </pic:spPr>
                </pic:pic>
              </a:graphicData>
            </a:graphic>
          </wp:inline>
        </w:drawing>
      </w:r>
    </w:p>
    <w:p w14:paraId="35118506" w14:textId="694C068E" w:rsidR="00631720" w:rsidRPr="00301A71" w:rsidRDefault="00301A71" w:rsidP="00631720">
      <w:pPr>
        <w:ind w:leftChars="-2" w:left="-5"/>
        <w:jc w:val="center"/>
      </w:pPr>
      <w:r>
        <w:rPr>
          <w:rFonts w:hint="eastAsia"/>
        </w:rPr>
        <w:t>図</w:t>
      </w:r>
      <w:r>
        <w:t>4.13</w:t>
      </w:r>
      <w:r w:rsidR="00641B0A" w:rsidRPr="00301A71">
        <w:rPr>
          <w:rFonts w:hint="eastAsia"/>
        </w:rPr>
        <w:t xml:space="preserve">　</w:t>
      </w:r>
      <w:r w:rsidR="001F6E12" w:rsidRPr="00301A71">
        <w:t>1</w:t>
      </w:r>
      <w:r w:rsidR="001F6E12" w:rsidRPr="00301A71">
        <w:t>問題中の注視点分布</w:t>
      </w:r>
      <w:r w:rsidR="001F6E12" w:rsidRPr="00301A71">
        <w:rPr>
          <w:rFonts w:hint="eastAsia"/>
        </w:rPr>
        <w:t>（モデルヒューマンプロセッサ定義）</w:t>
      </w:r>
    </w:p>
    <w:p w14:paraId="6C2D3425" w14:textId="77777777" w:rsidR="00631720" w:rsidRPr="0059084F" w:rsidRDefault="00631720" w:rsidP="00611D8E">
      <w:pPr>
        <w:ind w:leftChars="-2" w:left="-5"/>
        <w:rPr>
          <w:b/>
        </w:rPr>
      </w:pPr>
    </w:p>
    <w:p w14:paraId="1B7645FC" w14:textId="665F41CE" w:rsidR="00611D8E" w:rsidRDefault="0063073F" w:rsidP="006627A0">
      <w:pPr>
        <w:rPr>
          <w:b/>
        </w:rPr>
      </w:pPr>
      <w:r>
        <w:rPr>
          <w:rFonts w:hint="eastAsia"/>
          <w:b/>
        </w:rPr>
        <w:lastRenderedPageBreak/>
        <w:t>４．６</w:t>
      </w:r>
      <w:r w:rsidR="00E513B8">
        <w:rPr>
          <w:rFonts w:hint="eastAsia"/>
          <w:b/>
        </w:rPr>
        <w:t>．３　実験結果</w:t>
      </w:r>
      <w:r w:rsidR="00641B0A">
        <w:rPr>
          <w:rFonts w:hint="eastAsia"/>
          <w:b/>
        </w:rPr>
        <w:t>・考察</w:t>
      </w:r>
      <w:r w:rsidR="00611D8E" w:rsidRPr="0059084F">
        <w:rPr>
          <w:rFonts w:hint="eastAsia"/>
          <w:b/>
        </w:rPr>
        <w:t>（</w:t>
      </w:r>
      <w:r w:rsidR="00611D8E" w:rsidRPr="0059084F">
        <w:rPr>
          <w:b/>
        </w:rPr>
        <w:t>Radial Plots</w:t>
      </w:r>
      <w:r w:rsidR="00611D8E" w:rsidRPr="0059084F">
        <w:rPr>
          <w:rFonts w:hint="eastAsia"/>
          <w:b/>
        </w:rPr>
        <w:t>分散）</w:t>
      </w:r>
    </w:p>
    <w:p w14:paraId="1773BB29" w14:textId="14476314" w:rsidR="005124F8" w:rsidRPr="00301A71" w:rsidRDefault="00E513B8" w:rsidP="00301A71">
      <w:pPr>
        <w:ind w:leftChars="-2" w:left="-5" w:firstLineChars="56" w:firstLine="134"/>
      </w:pPr>
      <w:r w:rsidRPr="00301A71">
        <w:t>Radial Plots</w:t>
      </w:r>
      <w:r w:rsidRPr="00301A71">
        <w:rPr>
          <w:rFonts w:hint="eastAsia"/>
        </w:rPr>
        <w:t>分散</w:t>
      </w:r>
      <w:r w:rsidR="007A506E" w:rsidRPr="00301A71">
        <w:rPr>
          <w:rFonts w:hint="eastAsia"/>
        </w:rPr>
        <w:t>は</w:t>
      </w:r>
      <w:r w:rsidR="006A3B3E" w:rsidRPr="00301A71">
        <w:t>，</w:t>
      </w:r>
      <w:r w:rsidR="007A506E" w:rsidRPr="00301A71">
        <w:rPr>
          <w:rFonts w:hint="eastAsia"/>
        </w:rPr>
        <w:t>第</w:t>
      </w:r>
      <w:r w:rsidR="007A506E" w:rsidRPr="00301A71">
        <w:t>3</w:t>
      </w:r>
      <w:r w:rsidR="007A506E" w:rsidRPr="00301A71">
        <w:rPr>
          <w:rFonts w:hint="eastAsia"/>
        </w:rPr>
        <w:t>章に示したように</w:t>
      </w:r>
      <w:r w:rsidR="006A3B3E" w:rsidRPr="00301A71">
        <w:t>，</w:t>
      </w:r>
      <w:r w:rsidRPr="00301A71">
        <w:t>視線データ</w:t>
      </w:r>
      <w:r w:rsidRPr="00301A71">
        <w:rPr>
          <w:rFonts w:hint="eastAsia"/>
        </w:rPr>
        <w:t>解析手</w:t>
      </w:r>
      <w:r w:rsidRPr="00301A71">
        <w:t>法の一つ</w:t>
      </w:r>
      <w:r w:rsidRPr="00301A71">
        <w:rPr>
          <w:rFonts w:hint="eastAsia"/>
        </w:rPr>
        <w:t>である</w:t>
      </w:r>
      <w:r w:rsidR="006A3B3E" w:rsidRPr="00301A71">
        <w:t>．</w:t>
      </w:r>
      <w:proofErr w:type="spellStart"/>
      <w:r w:rsidRPr="00301A71">
        <w:t>Scanpath</w:t>
      </w:r>
      <w:proofErr w:type="spellEnd"/>
      <w:r w:rsidRPr="00301A71">
        <w:t>中のサッカードの角度とサッカード長（</w:t>
      </w:r>
      <w:r w:rsidR="003C114F" w:rsidRPr="00301A71">
        <w:t>pixel</w:t>
      </w:r>
      <w:r w:rsidRPr="00301A71">
        <w:t>）</w:t>
      </w:r>
      <w:r w:rsidR="00322EB3" w:rsidRPr="00301A71">
        <w:rPr>
          <w:rFonts w:hint="eastAsia"/>
        </w:rPr>
        <w:t>の平均またはサッカード数を累積し</w:t>
      </w:r>
      <w:r w:rsidRPr="00301A71">
        <w:t>一定の角度ごとに分類したもの</w:t>
      </w:r>
      <w:r w:rsidRPr="00301A71">
        <w:rPr>
          <w:rFonts w:hint="eastAsia"/>
        </w:rPr>
        <w:t>である</w:t>
      </w:r>
      <w:r w:rsidR="006A3B3E" w:rsidRPr="00301A71">
        <w:t>．</w:t>
      </w:r>
      <w:r w:rsidRPr="00301A71">
        <w:rPr>
          <w:rFonts w:hint="eastAsia"/>
        </w:rPr>
        <w:t>これにより</w:t>
      </w:r>
      <w:r w:rsidRPr="00301A71">
        <w:t>角度のばらつきから視線データの特徴を抽出</w:t>
      </w:r>
      <w:r w:rsidR="00BD7941" w:rsidRPr="00301A71">
        <w:rPr>
          <w:rFonts w:hint="eastAsia"/>
        </w:rPr>
        <w:t>できる</w:t>
      </w:r>
      <w:r w:rsidR="006A3B3E" w:rsidRPr="00301A71">
        <w:t>．</w:t>
      </w:r>
    </w:p>
    <w:p w14:paraId="00C9D8DA" w14:textId="7B0860D4" w:rsidR="007A506E" w:rsidRDefault="007A506E" w:rsidP="00301A71">
      <w:pPr>
        <w:ind w:leftChars="-2" w:left="-5" w:firstLineChars="56" w:firstLine="134"/>
      </w:pPr>
      <w:r w:rsidRPr="00301A71">
        <w:rPr>
          <w:rFonts w:hint="eastAsia"/>
        </w:rPr>
        <w:t>図</w:t>
      </w:r>
      <w:r w:rsidR="00301A71">
        <w:t>4.14</w:t>
      </w:r>
      <w:r w:rsidR="002724DB">
        <w:t>-17</w:t>
      </w:r>
      <w:r w:rsidRPr="00301A71">
        <w:rPr>
          <w:rFonts w:hint="eastAsia"/>
        </w:rPr>
        <w:t>は</w:t>
      </w:r>
      <w:bookmarkStart w:id="3" w:name="_GoBack"/>
      <w:r w:rsidR="003C114F" w:rsidRPr="00301A71">
        <w:rPr>
          <w:rFonts w:hint="eastAsia"/>
        </w:rPr>
        <w:t>各課題</w:t>
      </w:r>
      <w:r w:rsidR="00900012" w:rsidRPr="00301A71">
        <w:t>1</w:t>
      </w:r>
      <w:r w:rsidR="003C114F" w:rsidRPr="00301A71">
        <w:rPr>
          <w:rFonts w:hint="eastAsia"/>
        </w:rPr>
        <w:t>問</w:t>
      </w:r>
      <w:r w:rsidR="00900012" w:rsidRPr="00301A71">
        <w:rPr>
          <w:rFonts w:hint="eastAsia"/>
        </w:rPr>
        <w:t>中に取得できるサッカード</w:t>
      </w:r>
      <w:r w:rsidR="003C114F" w:rsidRPr="00301A71">
        <w:rPr>
          <w:rFonts w:hint="eastAsia"/>
        </w:rPr>
        <w:t>のサッカード長</w:t>
      </w:r>
      <w:r w:rsidR="00900012" w:rsidRPr="00301A71">
        <w:rPr>
          <w:rFonts w:hint="eastAsia"/>
        </w:rPr>
        <w:t>を角度ごとに分類し</w:t>
      </w:r>
      <w:r w:rsidR="00827B57" w:rsidRPr="00301A71">
        <w:rPr>
          <w:rFonts w:hint="eastAsia"/>
        </w:rPr>
        <w:t>た後に</w:t>
      </w:r>
      <w:r w:rsidR="003C114F" w:rsidRPr="00301A71">
        <w:rPr>
          <w:rFonts w:hint="eastAsia"/>
        </w:rPr>
        <w:t>平均し</w:t>
      </w:r>
      <w:r w:rsidR="003711B6" w:rsidRPr="00301A71">
        <w:rPr>
          <w:rFonts w:hint="eastAsia"/>
        </w:rPr>
        <w:t>た</w:t>
      </w:r>
      <w:r w:rsidR="003711B6" w:rsidRPr="00301A71">
        <w:t>Average Length</w:t>
      </w:r>
      <w:r w:rsidR="001D7D27" w:rsidRPr="00301A71">
        <w:rPr>
          <w:rFonts w:hint="eastAsia"/>
        </w:rPr>
        <w:t>と</w:t>
      </w:r>
      <w:r w:rsidR="006A3B3E" w:rsidRPr="00301A71">
        <w:t>，</w:t>
      </w:r>
      <w:r w:rsidR="001D7D27" w:rsidRPr="00301A71">
        <w:rPr>
          <w:rFonts w:hint="eastAsia"/>
        </w:rPr>
        <w:t>サッカード数を累積した</w:t>
      </w:r>
      <w:r w:rsidR="001D7D27" w:rsidRPr="00301A71">
        <w:t>Bin Counts</w:t>
      </w:r>
      <w:r w:rsidR="001D7D27" w:rsidRPr="00301A71">
        <w:rPr>
          <w:rFonts w:hint="eastAsia"/>
        </w:rPr>
        <w:t>を</w:t>
      </w:r>
      <w:r w:rsidR="006A3B3E" w:rsidRPr="00301A71">
        <w:t>，</w:t>
      </w:r>
      <w:r w:rsidR="001D7D27" w:rsidRPr="00301A71">
        <w:rPr>
          <w:rFonts w:hint="eastAsia"/>
        </w:rPr>
        <w:t>そ</w:t>
      </w:r>
      <w:bookmarkEnd w:id="3"/>
      <w:r w:rsidR="001D7D27" w:rsidRPr="00301A71">
        <w:rPr>
          <w:rFonts w:hint="eastAsia"/>
        </w:rPr>
        <w:t>れぞれ</w:t>
      </w:r>
      <w:r w:rsidR="003C114F" w:rsidRPr="00301A71">
        <w:rPr>
          <w:rFonts w:hint="eastAsia"/>
        </w:rPr>
        <w:t>全被験者の</w:t>
      </w:r>
      <w:r w:rsidR="003711B6" w:rsidRPr="00301A71">
        <w:rPr>
          <w:rFonts w:hint="eastAsia"/>
        </w:rPr>
        <w:t>データで加算</w:t>
      </w:r>
      <w:r w:rsidR="003C114F" w:rsidRPr="00301A71">
        <w:rPr>
          <w:rFonts w:hint="eastAsia"/>
        </w:rPr>
        <w:t>平均したものである</w:t>
      </w:r>
      <w:r w:rsidR="006A3B3E" w:rsidRPr="00301A71">
        <w:t>．</w:t>
      </w:r>
      <w:r w:rsidR="00301A71" w:rsidRPr="00301A71">
        <w:rPr>
          <w:rFonts w:hint="eastAsia"/>
        </w:rPr>
        <w:t>図</w:t>
      </w:r>
      <w:r w:rsidR="00301A71">
        <w:t>4.14</w:t>
      </w:r>
      <w:r w:rsidR="001C4848" w:rsidRPr="00301A71">
        <w:rPr>
          <w:rFonts w:hint="eastAsia"/>
        </w:rPr>
        <w:t>では</w:t>
      </w:r>
      <w:r w:rsidR="001C4848" w:rsidRPr="00301A71">
        <w:t>課題</w:t>
      </w:r>
      <w:r w:rsidR="001D7D27" w:rsidRPr="00301A71">
        <w:rPr>
          <w:rFonts w:hint="eastAsia"/>
        </w:rPr>
        <w:t>提示</w:t>
      </w:r>
      <w:r w:rsidR="001C4848" w:rsidRPr="00301A71">
        <w:t>部に沿ったサッカードが出現</w:t>
      </w:r>
      <w:r w:rsidR="001C4848" w:rsidRPr="00301A71">
        <w:rPr>
          <w:rFonts w:hint="eastAsia"/>
        </w:rPr>
        <w:t>する為にサッカード長は短くなり</w:t>
      </w:r>
      <w:r w:rsidR="006A3B3E" w:rsidRPr="00301A71">
        <w:t>，</w:t>
      </w:r>
      <w:r w:rsidR="001C4848" w:rsidRPr="00301A71">
        <w:rPr>
          <w:rFonts w:hint="eastAsia"/>
        </w:rPr>
        <w:t>課題部方向のサッカード</w:t>
      </w:r>
      <w:r w:rsidR="001D7D27" w:rsidRPr="00301A71">
        <w:rPr>
          <w:rFonts w:hint="eastAsia"/>
        </w:rPr>
        <w:t>が出現する</w:t>
      </w:r>
      <w:r w:rsidR="006A3B3E" w:rsidRPr="00301A71">
        <w:t>．</w:t>
      </w:r>
      <w:r w:rsidR="001D7D27" w:rsidRPr="00301A71">
        <w:rPr>
          <w:rFonts w:hint="eastAsia"/>
        </w:rPr>
        <w:t>一方</w:t>
      </w:r>
      <w:r w:rsidR="006A3B3E" w:rsidRPr="00301A71">
        <w:t>，</w:t>
      </w:r>
      <w:r w:rsidR="00301A71" w:rsidRPr="00301A71">
        <w:rPr>
          <w:rFonts w:hint="eastAsia"/>
        </w:rPr>
        <w:t>図</w:t>
      </w:r>
      <w:r w:rsidR="00301A71">
        <w:t>4.15</w:t>
      </w:r>
      <w:r w:rsidR="00832E87">
        <w:rPr>
          <w:rFonts w:hint="eastAsia"/>
        </w:rPr>
        <w:t>．ではサッカード長</w:t>
      </w:r>
      <w:r w:rsidR="001D7D27" w:rsidRPr="00301A71">
        <w:rPr>
          <w:rFonts w:hint="eastAsia"/>
        </w:rPr>
        <w:t>の長いサッカードが多方向に出現する傾向にあり広く視線を動かしていることが伺える</w:t>
      </w:r>
      <w:r w:rsidR="006A3B3E" w:rsidRPr="00301A71">
        <w:t>．</w:t>
      </w:r>
      <w:r w:rsidR="002724DB">
        <w:rPr>
          <w:rFonts w:hint="eastAsia"/>
        </w:rPr>
        <w:t>図</w:t>
      </w:r>
      <w:r w:rsidR="002724DB">
        <w:t>4.16</w:t>
      </w:r>
      <w:r w:rsidR="001D7D27" w:rsidRPr="00301A71">
        <w:rPr>
          <w:rFonts w:hint="eastAsia"/>
        </w:rPr>
        <w:t>より</w:t>
      </w:r>
      <w:r w:rsidR="006A3B3E" w:rsidRPr="00301A71">
        <w:t>，</w:t>
      </w:r>
      <w:r w:rsidR="001D7D27" w:rsidRPr="00301A71">
        <w:t>1</w:t>
      </w:r>
      <w:r w:rsidR="006A5038" w:rsidRPr="00301A71">
        <w:rPr>
          <w:rFonts w:hint="eastAsia"/>
        </w:rPr>
        <w:t>問ごとにサッカード数は課題方向（</w:t>
      </w:r>
      <w:r w:rsidR="006A5038" w:rsidRPr="00301A71">
        <w:t>0, 180</w:t>
      </w:r>
      <w:r w:rsidR="006A5038" w:rsidRPr="00301A71">
        <w:rPr>
          <w:rFonts w:hint="eastAsia"/>
        </w:rPr>
        <w:t>°）に</w:t>
      </w:r>
      <w:r w:rsidR="001D7D27" w:rsidRPr="00301A71">
        <w:rPr>
          <w:rFonts w:hint="eastAsia"/>
        </w:rPr>
        <w:t>約</w:t>
      </w:r>
      <w:r w:rsidR="001D7D27" w:rsidRPr="00301A71">
        <w:t>1</w:t>
      </w:r>
      <w:r w:rsidR="001D7D27" w:rsidRPr="00301A71">
        <w:rPr>
          <w:rFonts w:hint="eastAsia"/>
        </w:rPr>
        <w:t>回ずつ出現している</w:t>
      </w:r>
      <w:r w:rsidR="004000FA" w:rsidRPr="00301A71">
        <w:rPr>
          <w:rFonts w:hint="eastAsia"/>
        </w:rPr>
        <w:t>ことから課題を</w:t>
      </w:r>
      <w:r w:rsidR="00931977">
        <w:rPr>
          <w:rFonts w:hint="eastAsia"/>
        </w:rPr>
        <w:t>部を見ながら計算していることが考えられる</w:t>
      </w:r>
      <w:r w:rsidR="006A3B3E" w:rsidRPr="00301A71">
        <w:t>．</w:t>
      </w:r>
      <w:r w:rsidR="001D7D27" w:rsidRPr="00301A71">
        <w:rPr>
          <w:rFonts w:hint="eastAsia"/>
        </w:rPr>
        <w:t>図</w:t>
      </w:r>
      <w:r w:rsidR="002724DB">
        <w:t>4.17</w:t>
      </w:r>
      <w:r w:rsidR="004000FA" w:rsidRPr="00301A71">
        <w:rPr>
          <w:rFonts w:hint="eastAsia"/>
        </w:rPr>
        <w:t>より</w:t>
      </w:r>
      <w:r w:rsidR="006A3B3E" w:rsidRPr="00301A71">
        <w:t>，</w:t>
      </w:r>
      <w:r w:rsidR="006119A9" w:rsidRPr="00301A71">
        <w:t>1</w:t>
      </w:r>
      <w:r w:rsidR="006119A9" w:rsidRPr="00301A71">
        <w:rPr>
          <w:rFonts w:hint="eastAsia"/>
        </w:rPr>
        <w:t>問題中にサッカードは約</w:t>
      </w:r>
      <w:r w:rsidR="006119A9" w:rsidRPr="00301A71">
        <w:t>14</w:t>
      </w:r>
      <w:r w:rsidR="006119A9" w:rsidRPr="00301A71">
        <w:rPr>
          <w:rFonts w:hint="eastAsia"/>
        </w:rPr>
        <w:t>回多方向に出現する</w:t>
      </w:r>
      <w:r w:rsidR="006A3B3E" w:rsidRPr="00301A71">
        <w:t>．</w:t>
      </w:r>
      <w:r w:rsidR="006119A9" w:rsidRPr="00301A71">
        <w:rPr>
          <w:rFonts w:hint="eastAsia"/>
        </w:rPr>
        <w:t>このことより</w:t>
      </w:r>
      <w:r w:rsidR="006A3B3E" w:rsidRPr="00301A71">
        <w:t>，</w:t>
      </w:r>
      <w:r w:rsidR="006119A9" w:rsidRPr="00301A71">
        <w:rPr>
          <w:rFonts w:hint="eastAsia"/>
        </w:rPr>
        <w:t>探索の特徴として</w:t>
      </w:r>
      <w:r w:rsidR="0048507B">
        <w:rPr>
          <w:rFonts w:hint="eastAsia"/>
        </w:rPr>
        <w:t>様々な方向に</w:t>
      </w:r>
      <w:r w:rsidR="006119A9" w:rsidRPr="00301A71">
        <w:rPr>
          <w:rFonts w:hint="eastAsia"/>
        </w:rPr>
        <w:t>広く視線を動かす傾向があるといえる</w:t>
      </w:r>
      <w:r w:rsidR="006A3B3E" w:rsidRPr="00301A71">
        <w:t>．</w:t>
      </w:r>
    </w:p>
    <w:p w14:paraId="0B975376" w14:textId="166DC3B2" w:rsidR="00C91F23" w:rsidRPr="00301A71" w:rsidRDefault="00C91F23" w:rsidP="00C91F23">
      <w:pPr>
        <w:ind w:leftChars="-2" w:left="-5" w:firstLineChars="56" w:firstLine="134"/>
        <w:jc w:val="center"/>
      </w:pPr>
      <w:r>
        <w:rPr>
          <w:noProof/>
          <w:szCs w:val="21"/>
        </w:rPr>
        <mc:AlternateContent>
          <mc:Choice Requires="wps">
            <w:drawing>
              <wp:anchor distT="0" distB="0" distL="114300" distR="114300" simplePos="0" relativeHeight="251681792" behindDoc="0" locked="0" layoutInCell="1" allowOverlap="1" wp14:anchorId="74D9B6A7" wp14:editId="0BF947ED">
                <wp:simplePos x="0" y="0"/>
                <wp:positionH relativeFrom="column">
                  <wp:posOffset>1943100</wp:posOffset>
                </wp:positionH>
                <wp:positionV relativeFrom="paragraph">
                  <wp:posOffset>127000</wp:posOffset>
                </wp:positionV>
                <wp:extent cx="685800" cy="326390"/>
                <wp:effectExtent l="0" t="0" r="0" b="3810"/>
                <wp:wrapNone/>
                <wp:docPr id="22" name="テキスト 9"/>
                <wp:cNvGraphicFramePr/>
                <a:graphic xmlns:a="http://schemas.openxmlformats.org/drawingml/2006/main">
                  <a:graphicData uri="http://schemas.microsoft.com/office/word/2010/wordprocessingShape">
                    <wps:wsp>
                      <wps:cNvSpPr txBox="1"/>
                      <wps:spPr>
                        <a:xfrm>
                          <a:off x="0" y="0"/>
                          <a:ext cx="685800" cy="3263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8B548C" w14:textId="28500DA0" w:rsidR="0048507B" w:rsidRPr="001B60AF" w:rsidRDefault="0048507B" w:rsidP="0048507B">
                            <w:pPr>
                              <w:ind w:firstLine="120"/>
                              <w:rPr>
                                <w:sz w:val="20"/>
                              </w:rPr>
                            </w:pPr>
                            <w:r>
                              <w:rPr>
                                <w:sz w:val="20"/>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53pt;margin-top:10pt;width:54pt;height:2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" filled="f" stroked="f">
                <v:textbox>
                  <w:txbxContent>
                    <w:p w14:paraId="658B548C" w14:textId="28500DA0" w:rsidR="0048507B" w:rsidRPr="001B60AF" w:rsidRDefault="0048507B" w:rsidP="0048507B">
                      <w:pPr>
                        <w:ind w:firstLine="120"/>
                        <w:rPr>
                          <w:sz w:val="20"/>
                        </w:rPr>
                      </w:pPr>
                      <w:r>
                        <w:rPr>
                          <w:sz w:val="20"/>
                        </w:rPr>
                        <w:t>(mm)</w:t>
                      </w:r>
                    </w:p>
                  </w:txbxContent>
                </v:textbox>
              </v:shape>
            </w:pict>
          </mc:Fallback>
        </mc:AlternateContent>
      </w:r>
      <w:r>
        <w:rPr>
          <w:noProof/>
        </w:rPr>
        <w:drawing>
          <wp:inline distT="0" distB="0" distL="0" distR="0" wp14:anchorId="203F11C4" wp14:editId="4446A4DA">
            <wp:extent cx="5521736" cy="3312914"/>
            <wp:effectExtent l="0" t="0" r="15875" b="14605"/>
            <wp:docPr id="35" name="グラフ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DFC509" w14:textId="31C9667E" w:rsidR="007A506E" w:rsidRDefault="007A506E" w:rsidP="007A506E">
      <w:pPr>
        <w:ind w:leftChars="-2" w:left="-5"/>
        <w:jc w:val="center"/>
        <w:rPr>
          <w:b/>
        </w:rPr>
      </w:pPr>
    </w:p>
    <w:p w14:paraId="7D96A9CE" w14:textId="371C79B0" w:rsidR="007A506E" w:rsidRPr="007358C3" w:rsidRDefault="007A506E" w:rsidP="007A506E">
      <w:pPr>
        <w:ind w:leftChars="-2" w:left="-5"/>
        <w:jc w:val="center"/>
      </w:pPr>
      <w:r w:rsidRPr="007358C3">
        <w:t>図</w:t>
      </w:r>
      <w:r w:rsidR="00301A71" w:rsidRPr="007358C3">
        <w:t>4.14</w:t>
      </w:r>
      <w:r w:rsidR="00301A71" w:rsidRPr="007358C3">
        <w:rPr>
          <w:rFonts w:hint="eastAsia"/>
        </w:rPr>
        <w:t xml:space="preserve">　</w:t>
      </w:r>
      <w:proofErr w:type="spellStart"/>
      <w:r w:rsidR="00A43F44" w:rsidRPr="007358C3">
        <w:t>AverageLength</w:t>
      </w:r>
      <w:proofErr w:type="spellEnd"/>
      <w:r w:rsidR="00A43F44" w:rsidRPr="007358C3">
        <w:t xml:space="preserve">, </w:t>
      </w:r>
      <w:proofErr w:type="spellStart"/>
      <w:r w:rsidRPr="007358C3">
        <w:t>RadialPolts</w:t>
      </w:r>
      <w:proofErr w:type="spellEnd"/>
      <w:r w:rsidRPr="007358C3">
        <w:t>分散（</w:t>
      </w:r>
      <w:r w:rsidRPr="007358C3">
        <w:rPr>
          <w:rFonts w:hint="eastAsia"/>
        </w:rPr>
        <w:t>思考</w:t>
      </w:r>
      <w:r w:rsidRPr="007358C3">
        <w:t>課題）</w:t>
      </w:r>
    </w:p>
    <w:p w14:paraId="2997AA73" w14:textId="77777777" w:rsidR="00E513B8" w:rsidRDefault="00E513B8" w:rsidP="00A47CD2">
      <w:pPr>
        <w:ind w:leftChars="-2" w:left="-5" w:firstLineChars="56" w:firstLine="145"/>
        <w:rPr>
          <w:b/>
        </w:rPr>
      </w:pPr>
    </w:p>
    <w:p w14:paraId="754914C7" w14:textId="77777777" w:rsidR="00C91F23" w:rsidRDefault="00C91F23" w:rsidP="005F2D56">
      <w:pPr>
        <w:ind w:leftChars="-2" w:left="-5"/>
        <w:jc w:val="center"/>
        <w:rPr>
          <w:b/>
        </w:rPr>
      </w:pPr>
    </w:p>
    <w:p w14:paraId="3E13B4FA" w14:textId="47C838A6" w:rsidR="005F2D56" w:rsidRDefault="00C91F23" w:rsidP="00C91F23">
      <w:pPr>
        <w:ind w:leftChars="-2" w:left="-5"/>
        <w:jc w:val="center"/>
        <w:rPr>
          <w:b/>
        </w:rPr>
      </w:pPr>
      <w:r>
        <w:rPr>
          <w:noProof/>
          <w:szCs w:val="21"/>
        </w:rPr>
        <w:lastRenderedPageBreak/>
        <mc:AlternateContent>
          <mc:Choice Requires="wps">
            <w:drawing>
              <wp:anchor distT="0" distB="0" distL="114300" distR="114300" simplePos="0" relativeHeight="251687936" behindDoc="0" locked="0" layoutInCell="1" allowOverlap="1" wp14:anchorId="290FF1B0" wp14:editId="67B54D3A">
                <wp:simplePos x="0" y="0"/>
                <wp:positionH relativeFrom="column">
                  <wp:posOffset>1828800</wp:posOffset>
                </wp:positionH>
                <wp:positionV relativeFrom="paragraph">
                  <wp:posOffset>0</wp:posOffset>
                </wp:positionV>
                <wp:extent cx="685800" cy="326390"/>
                <wp:effectExtent l="0" t="0" r="0" b="3810"/>
                <wp:wrapNone/>
                <wp:docPr id="25" name="テキスト 9"/>
                <wp:cNvGraphicFramePr/>
                <a:graphic xmlns:a="http://schemas.openxmlformats.org/drawingml/2006/main">
                  <a:graphicData uri="http://schemas.microsoft.com/office/word/2010/wordprocessingShape">
                    <wps:wsp>
                      <wps:cNvSpPr txBox="1"/>
                      <wps:spPr>
                        <a:xfrm>
                          <a:off x="0" y="0"/>
                          <a:ext cx="685800" cy="3263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10E39B" w14:textId="77777777" w:rsidR="00646A6E" w:rsidRPr="001B60AF" w:rsidRDefault="00646A6E" w:rsidP="00646A6E">
                            <w:pPr>
                              <w:ind w:firstLine="120"/>
                              <w:rPr>
                                <w:sz w:val="20"/>
                              </w:rPr>
                            </w:pPr>
                            <w:r>
                              <w:rPr>
                                <w:sz w:val="20"/>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in;margin-top:0;width:54pt;height:2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" filled="f" stroked="f">
                <v:textbox>
                  <w:txbxContent>
                    <w:p w14:paraId="7710E39B" w14:textId="77777777" w:rsidR="00646A6E" w:rsidRPr="001B60AF" w:rsidRDefault="00646A6E" w:rsidP="00646A6E">
                      <w:pPr>
                        <w:ind w:firstLine="120"/>
                        <w:rPr>
                          <w:sz w:val="20"/>
                        </w:rPr>
                      </w:pPr>
                      <w:r>
                        <w:rPr>
                          <w:sz w:val="20"/>
                        </w:rPr>
                        <w:t>(mm)</w:t>
                      </w:r>
                    </w:p>
                  </w:txbxContent>
                </v:textbox>
              </v:shape>
            </w:pict>
          </mc:Fallback>
        </mc:AlternateContent>
      </w:r>
      <w:r>
        <w:rPr>
          <w:noProof/>
        </w:rPr>
        <w:drawing>
          <wp:inline distT="0" distB="0" distL="0" distR="0" wp14:anchorId="668FA2E6" wp14:editId="5CABC237">
            <wp:extent cx="5433194" cy="3259916"/>
            <wp:effectExtent l="0" t="0" r="27940" b="17145"/>
            <wp:docPr id="36" name="グラフ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06B2A95" w14:textId="7CAB0413" w:rsidR="005F2D56" w:rsidRDefault="005F2D56" w:rsidP="005F2D56">
      <w:pPr>
        <w:ind w:leftChars="-2" w:left="-5"/>
        <w:jc w:val="center"/>
      </w:pPr>
      <w:r w:rsidRPr="00301A71">
        <w:t>図</w:t>
      </w:r>
      <w:r w:rsidR="00301A71" w:rsidRPr="00301A71">
        <w:t>4.15</w:t>
      </w:r>
      <w:r w:rsidRPr="00301A71">
        <w:t>,</w:t>
      </w:r>
      <w:r w:rsidR="00A43F44" w:rsidRPr="00301A71">
        <w:t xml:space="preserve"> </w:t>
      </w:r>
      <w:proofErr w:type="spellStart"/>
      <w:r w:rsidR="00A43F44" w:rsidRPr="00301A71">
        <w:t>AverageLength</w:t>
      </w:r>
      <w:proofErr w:type="spellEnd"/>
      <w:r w:rsidR="00A43F44" w:rsidRPr="00301A71">
        <w:t>,</w:t>
      </w:r>
      <w:r w:rsidR="00C91F23">
        <w:t xml:space="preserve"> </w:t>
      </w:r>
      <w:proofErr w:type="spellStart"/>
      <w:r w:rsidR="00C91F23">
        <w:t>RadialPolt</w:t>
      </w:r>
      <w:proofErr w:type="spellEnd"/>
      <w:r w:rsidR="007A506E" w:rsidRPr="00301A71">
        <w:t>分散（</w:t>
      </w:r>
      <w:r w:rsidR="007A506E" w:rsidRPr="00301A71">
        <w:rPr>
          <w:rFonts w:hint="eastAsia"/>
        </w:rPr>
        <w:t>探索</w:t>
      </w:r>
      <w:r w:rsidRPr="00301A71">
        <w:t>課題）</w:t>
      </w:r>
    </w:p>
    <w:p w14:paraId="673219EF" w14:textId="77777777" w:rsidR="00C91F23" w:rsidRDefault="00C91F23" w:rsidP="005F2D56">
      <w:pPr>
        <w:ind w:leftChars="-2" w:left="-5"/>
        <w:jc w:val="center"/>
      </w:pPr>
    </w:p>
    <w:p w14:paraId="65BE3283" w14:textId="77777777" w:rsidR="00C91F23" w:rsidRDefault="00C91F23" w:rsidP="005F2D56">
      <w:pPr>
        <w:ind w:leftChars="-2" w:left="-5"/>
        <w:jc w:val="center"/>
      </w:pPr>
    </w:p>
    <w:p w14:paraId="252CE592" w14:textId="39E372F7" w:rsidR="00A43F44" w:rsidRPr="00C91F23" w:rsidRDefault="00C91F23" w:rsidP="00C91F23">
      <w:pPr>
        <w:ind w:leftChars="-2" w:left="-5"/>
        <w:jc w:val="center"/>
      </w:pPr>
      <w:r>
        <w:rPr>
          <w:noProof/>
          <w:szCs w:val="21"/>
        </w:rPr>
        <mc:AlternateContent>
          <mc:Choice Requires="wps">
            <w:drawing>
              <wp:anchor distT="0" distB="0" distL="114300" distR="114300" simplePos="0" relativeHeight="251683840" behindDoc="0" locked="0" layoutInCell="1" allowOverlap="1" wp14:anchorId="03DC6D4F" wp14:editId="22A1BA1A">
                <wp:simplePos x="0" y="0"/>
                <wp:positionH relativeFrom="column">
                  <wp:posOffset>2057400</wp:posOffset>
                </wp:positionH>
                <wp:positionV relativeFrom="paragraph">
                  <wp:posOffset>0</wp:posOffset>
                </wp:positionV>
                <wp:extent cx="685800" cy="326390"/>
                <wp:effectExtent l="0" t="0" r="0" b="3810"/>
                <wp:wrapNone/>
                <wp:docPr id="23" name="テキスト 9"/>
                <wp:cNvGraphicFramePr/>
                <a:graphic xmlns:a="http://schemas.openxmlformats.org/drawingml/2006/main">
                  <a:graphicData uri="http://schemas.microsoft.com/office/word/2010/wordprocessingShape">
                    <wps:wsp>
                      <wps:cNvSpPr txBox="1"/>
                      <wps:spPr>
                        <a:xfrm>
                          <a:off x="0" y="0"/>
                          <a:ext cx="685800" cy="3263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C9E6CF" w14:textId="073C68CC" w:rsidR="0048507B" w:rsidRPr="001B60AF" w:rsidRDefault="0048507B" w:rsidP="0048507B">
                            <w:pPr>
                              <w:ind w:firstLine="120"/>
                              <w:rPr>
                                <w:sz w:val="20"/>
                              </w:rPr>
                            </w:pPr>
                            <w:r>
                              <w:rPr>
                                <w:sz w:val="20"/>
                              </w:rPr>
                              <w:t>(</w:t>
                            </w:r>
                            <w:r>
                              <w:rPr>
                                <w:rFonts w:hint="eastAsia"/>
                                <w:sz w:val="20"/>
                              </w:rPr>
                              <w:t>回</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62pt;margin-top:0;width:54pt;height:2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" filled="f" stroked="f">
                <v:textbox>
                  <w:txbxContent>
                    <w:p w14:paraId="02C9E6CF" w14:textId="073C68CC" w:rsidR="0048507B" w:rsidRPr="001B60AF" w:rsidRDefault="0048507B" w:rsidP="0048507B">
                      <w:pPr>
                        <w:ind w:firstLine="120"/>
                        <w:rPr>
                          <w:sz w:val="20"/>
                        </w:rPr>
                      </w:pPr>
                      <w:r>
                        <w:rPr>
                          <w:sz w:val="20"/>
                        </w:rPr>
                        <w:t>(</w:t>
                      </w:r>
                      <w:r>
                        <w:rPr>
                          <w:rFonts w:hint="eastAsia"/>
                          <w:sz w:val="20"/>
                        </w:rPr>
                        <w:t>回</w:t>
                      </w:r>
                      <w:r>
                        <w:rPr>
                          <w:sz w:val="20"/>
                        </w:rPr>
                        <w:t>)</w:t>
                      </w:r>
                    </w:p>
                  </w:txbxContent>
                </v:textbox>
              </v:shape>
            </w:pict>
          </mc:Fallback>
        </mc:AlternateContent>
      </w:r>
      <w:r>
        <w:rPr>
          <w:noProof/>
        </w:rPr>
        <w:drawing>
          <wp:inline distT="0" distB="0" distL="0" distR="0" wp14:anchorId="049A118F" wp14:editId="3487E6BD">
            <wp:extent cx="5475533" cy="3285320"/>
            <wp:effectExtent l="0" t="0" r="36830" b="17145"/>
            <wp:docPr id="37" name="グラフ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9E1EB7" w14:textId="7A910F55" w:rsidR="00A43F44" w:rsidRPr="002724DB" w:rsidRDefault="00A43F44" w:rsidP="00A43F44">
      <w:pPr>
        <w:ind w:leftChars="-2" w:left="-5"/>
        <w:jc w:val="center"/>
      </w:pPr>
      <w:r w:rsidRPr="002724DB">
        <w:t>図</w:t>
      </w:r>
      <w:r w:rsidR="002724DB">
        <w:t>4.16</w:t>
      </w:r>
      <w:r w:rsidR="002724DB">
        <w:rPr>
          <w:rFonts w:hint="eastAsia"/>
        </w:rPr>
        <w:t xml:space="preserve">　</w:t>
      </w:r>
      <w:proofErr w:type="spellStart"/>
      <w:r w:rsidRPr="002724DB">
        <w:t>BinCount</w:t>
      </w:r>
      <w:proofErr w:type="spellEnd"/>
      <w:r w:rsidRPr="002724DB">
        <w:t xml:space="preserve">, </w:t>
      </w:r>
      <w:proofErr w:type="spellStart"/>
      <w:r w:rsidRPr="002724DB">
        <w:t>RadialPolts</w:t>
      </w:r>
      <w:proofErr w:type="spellEnd"/>
      <w:r w:rsidRPr="002724DB">
        <w:t>分散（</w:t>
      </w:r>
      <w:r w:rsidRPr="002724DB">
        <w:rPr>
          <w:rFonts w:hint="eastAsia"/>
        </w:rPr>
        <w:t>思考</w:t>
      </w:r>
      <w:r w:rsidRPr="002724DB">
        <w:t>課題）</w:t>
      </w:r>
    </w:p>
    <w:p w14:paraId="4DC77346" w14:textId="77777777" w:rsidR="00A43F44" w:rsidRDefault="00A43F44" w:rsidP="005F2D56">
      <w:pPr>
        <w:ind w:leftChars="-2" w:left="-5"/>
        <w:jc w:val="center"/>
        <w:rPr>
          <w:b/>
        </w:rPr>
      </w:pPr>
    </w:p>
    <w:p w14:paraId="37857200" w14:textId="51D74F00" w:rsidR="005F2D56" w:rsidRDefault="005F2D56" w:rsidP="005F2D56">
      <w:pPr>
        <w:ind w:leftChars="-2" w:left="-5"/>
        <w:jc w:val="center"/>
        <w:rPr>
          <w:b/>
        </w:rPr>
      </w:pPr>
    </w:p>
    <w:p w14:paraId="316D4AFE" w14:textId="4BFE9322" w:rsidR="00C91F23" w:rsidRPr="005F2D56" w:rsidRDefault="00C91F23" w:rsidP="005F2D56">
      <w:pPr>
        <w:ind w:leftChars="-2" w:left="-5"/>
        <w:jc w:val="center"/>
        <w:rPr>
          <w:b/>
        </w:rPr>
      </w:pPr>
      <w:r>
        <w:rPr>
          <w:noProof/>
          <w:szCs w:val="21"/>
        </w:rPr>
        <w:lastRenderedPageBreak/>
        <mc:AlternateContent>
          <mc:Choice Requires="wps">
            <w:drawing>
              <wp:anchor distT="0" distB="0" distL="114300" distR="114300" simplePos="0" relativeHeight="251685888" behindDoc="0" locked="0" layoutInCell="1" allowOverlap="1" wp14:anchorId="4DAC4745" wp14:editId="06724248">
                <wp:simplePos x="0" y="0"/>
                <wp:positionH relativeFrom="column">
                  <wp:posOffset>2057400</wp:posOffset>
                </wp:positionH>
                <wp:positionV relativeFrom="paragraph">
                  <wp:posOffset>0</wp:posOffset>
                </wp:positionV>
                <wp:extent cx="685800" cy="326390"/>
                <wp:effectExtent l="0" t="0" r="0" b="3810"/>
                <wp:wrapNone/>
                <wp:docPr id="24" name="テキスト 9"/>
                <wp:cNvGraphicFramePr/>
                <a:graphic xmlns:a="http://schemas.openxmlformats.org/drawingml/2006/main">
                  <a:graphicData uri="http://schemas.microsoft.com/office/word/2010/wordprocessingShape">
                    <wps:wsp>
                      <wps:cNvSpPr txBox="1"/>
                      <wps:spPr>
                        <a:xfrm>
                          <a:off x="0" y="0"/>
                          <a:ext cx="685800" cy="3263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C8C64" w14:textId="77777777" w:rsidR="0048507B" w:rsidRPr="001B60AF" w:rsidRDefault="0048507B" w:rsidP="0048507B">
                            <w:pPr>
                              <w:ind w:firstLine="120"/>
                              <w:rPr>
                                <w:sz w:val="20"/>
                              </w:rPr>
                            </w:pPr>
                            <w:r>
                              <w:rPr>
                                <w:sz w:val="20"/>
                              </w:rPr>
                              <w:t>(</w:t>
                            </w:r>
                            <w:r>
                              <w:rPr>
                                <w:rFonts w:hint="eastAsia"/>
                                <w:sz w:val="20"/>
                              </w:rPr>
                              <w:t>回</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2pt;margin-top:0;width:54pt;height:2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" filled="f" stroked="f">
                <v:textbox>
                  <w:txbxContent>
                    <w:p w14:paraId="753C8C64" w14:textId="77777777" w:rsidR="0048507B" w:rsidRPr="001B60AF" w:rsidRDefault="0048507B" w:rsidP="0048507B">
                      <w:pPr>
                        <w:ind w:firstLine="120"/>
                        <w:rPr>
                          <w:sz w:val="20"/>
                        </w:rPr>
                      </w:pPr>
                      <w:r>
                        <w:rPr>
                          <w:sz w:val="20"/>
                        </w:rPr>
                        <w:t>(</w:t>
                      </w:r>
                      <w:r>
                        <w:rPr>
                          <w:rFonts w:hint="eastAsia"/>
                          <w:sz w:val="20"/>
                        </w:rPr>
                        <w:t>回</w:t>
                      </w:r>
                      <w:r>
                        <w:rPr>
                          <w:sz w:val="20"/>
                        </w:rPr>
                        <w:t>)</w:t>
                      </w:r>
                    </w:p>
                  </w:txbxContent>
                </v:textbox>
              </v:shape>
            </w:pict>
          </mc:Fallback>
        </mc:AlternateContent>
      </w:r>
      <w:r>
        <w:rPr>
          <w:noProof/>
        </w:rPr>
        <w:drawing>
          <wp:inline distT="0" distB="0" distL="0" distR="0" wp14:anchorId="585E61AB" wp14:editId="652F161C">
            <wp:extent cx="5456007" cy="3273604"/>
            <wp:effectExtent l="0" t="0" r="5080" b="3175"/>
            <wp:docPr id="38" name="グラフ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5733754" w14:textId="647FA86A" w:rsidR="005F2D56" w:rsidRPr="002724DB" w:rsidRDefault="00A43F44" w:rsidP="005F2D56">
      <w:pPr>
        <w:ind w:leftChars="-2" w:left="-5"/>
        <w:jc w:val="center"/>
      </w:pPr>
      <w:r w:rsidRPr="002724DB">
        <w:t>図</w:t>
      </w:r>
      <w:r w:rsidR="002724DB">
        <w:t>4.17</w:t>
      </w:r>
      <w:r w:rsidR="002724DB">
        <w:rPr>
          <w:rFonts w:hint="eastAsia"/>
        </w:rPr>
        <w:t xml:space="preserve">　</w:t>
      </w:r>
      <w:proofErr w:type="spellStart"/>
      <w:r w:rsidRPr="002724DB">
        <w:t>BinCount</w:t>
      </w:r>
      <w:proofErr w:type="spellEnd"/>
      <w:r w:rsidRPr="002724DB">
        <w:t xml:space="preserve">, </w:t>
      </w:r>
      <w:proofErr w:type="spellStart"/>
      <w:r w:rsidRPr="002724DB">
        <w:t>RadialPolts</w:t>
      </w:r>
      <w:proofErr w:type="spellEnd"/>
      <w:r w:rsidRPr="002724DB">
        <w:t>分散（</w:t>
      </w:r>
      <w:r w:rsidRPr="002724DB">
        <w:rPr>
          <w:rFonts w:hint="eastAsia"/>
        </w:rPr>
        <w:t>探索</w:t>
      </w:r>
      <w:r w:rsidRPr="002724DB">
        <w:t>課題</w:t>
      </w:r>
      <w:r w:rsidRPr="002724DB">
        <w:rPr>
          <w:rFonts w:hint="eastAsia"/>
        </w:rPr>
        <w:t>）</w:t>
      </w:r>
    </w:p>
    <w:p w14:paraId="6CCF513B" w14:textId="1CF4DEAE" w:rsidR="00713B6C" w:rsidRDefault="00713B6C" w:rsidP="004941EA">
      <w:pPr>
        <w:ind w:leftChars="-2" w:left="-5"/>
        <w:rPr>
          <w:b/>
        </w:rPr>
      </w:pPr>
    </w:p>
    <w:p w14:paraId="199788C6" w14:textId="77777777" w:rsidR="00FA1BA2" w:rsidRDefault="0063073F" w:rsidP="00FA1BA2">
      <w:pPr>
        <w:ind w:leftChars="-2" w:left="-5"/>
        <w:rPr>
          <w:b/>
        </w:rPr>
      </w:pPr>
      <w:r>
        <w:rPr>
          <w:rFonts w:hint="eastAsia"/>
          <w:b/>
        </w:rPr>
        <w:t>４．６</w:t>
      </w:r>
      <w:r w:rsidR="00611D8E" w:rsidRPr="0059084F">
        <w:rPr>
          <w:rFonts w:hint="eastAsia"/>
          <w:b/>
        </w:rPr>
        <w:t>．４　まとめ</w:t>
      </w:r>
    </w:p>
    <w:p w14:paraId="53F378F9" w14:textId="77777777" w:rsidR="00B718E5" w:rsidRDefault="00FA1BA2" w:rsidP="00B718E5">
      <w:pPr>
        <w:ind w:leftChars="-2" w:left="-5" w:firstLineChars="56" w:firstLine="134"/>
      </w:pPr>
      <w:r w:rsidRPr="007358C3">
        <w:rPr>
          <w:bCs/>
        </w:rPr>
        <w:t>注視</w:t>
      </w:r>
      <w:r w:rsidR="00AF62E2" w:rsidRPr="007358C3">
        <w:rPr>
          <w:rFonts w:hint="eastAsia"/>
          <w:bCs/>
        </w:rPr>
        <w:t>時間</w:t>
      </w:r>
      <w:r w:rsidRPr="007358C3">
        <w:rPr>
          <w:bCs/>
        </w:rPr>
        <w:t>を考慮した分析より</w:t>
      </w:r>
      <w:r w:rsidR="006A3B3E" w:rsidRPr="007358C3">
        <w:t>，</w:t>
      </w:r>
      <w:r w:rsidR="00B718E5">
        <w:rPr>
          <w:rFonts w:hint="eastAsia"/>
        </w:rPr>
        <w:t>思考特徴と探索特徴に違いが確認された．また</w:t>
      </w:r>
      <w:r w:rsidR="00B718E5" w:rsidRPr="007358C3">
        <w:t>，</w:t>
      </w:r>
      <w:r w:rsidR="00B718E5">
        <w:t>探索特徴として時間的に短い注視点が</w:t>
      </w:r>
      <w:r w:rsidR="00B718E5">
        <w:rPr>
          <w:rFonts w:hint="eastAsia"/>
        </w:rPr>
        <w:t>多数</w:t>
      </w:r>
      <w:r w:rsidR="00B718E5">
        <w:t>出現する傾向</w:t>
      </w:r>
      <w:r w:rsidR="00B718E5">
        <w:rPr>
          <w:rFonts w:hint="eastAsia"/>
        </w:rPr>
        <w:t>がみられた．</w:t>
      </w:r>
    </w:p>
    <w:p w14:paraId="6FBF06A8" w14:textId="7010AEA6" w:rsidR="00B718E5" w:rsidRDefault="00B718E5" w:rsidP="00B718E5">
      <w:pPr>
        <w:ind w:leftChars="-2" w:left="-5" w:firstLineChars="56" w:firstLine="134"/>
      </w:pPr>
      <w:r>
        <w:rPr>
          <w:rFonts w:hint="eastAsia"/>
        </w:rPr>
        <w:t>注視定義を考慮した分析では，注視定義をモデルヒューマンプロセッサによる独自の定義に設定した際，探索課題時に広い範囲で多数の注視点が存在することが確認された．</w:t>
      </w:r>
    </w:p>
    <w:p w14:paraId="2EAA4115" w14:textId="5310424E" w:rsidR="00B64919" w:rsidRDefault="00AF62E2" w:rsidP="007358C3">
      <w:pPr>
        <w:ind w:leftChars="-2" w:left="-5" w:firstLineChars="56" w:firstLine="134"/>
      </w:pPr>
      <w:r w:rsidRPr="007358C3">
        <w:rPr>
          <w:bCs/>
        </w:rPr>
        <w:t>サッカードを考慮した分析より</w:t>
      </w:r>
      <w:r w:rsidR="006A3B3E" w:rsidRPr="007358C3">
        <w:rPr>
          <w:bCs/>
        </w:rPr>
        <w:t>，</w:t>
      </w:r>
      <w:r w:rsidR="00B64919">
        <w:rPr>
          <w:rFonts w:hint="eastAsia"/>
          <w:bCs/>
        </w:rPr>
        <w:t>思考特徴としてサッカードは文章方向</w:t>
      </w:r>
      <w:r w:rsidR="00B64919">
        <w:rPr>
          <w:rFonts w:hint="eastAsia"/>
          <w:bCs/>
        </w:rPr>
        <w:t>1</w:t>
      </w:r>
      <w:r w:rsidR="00B64919">
        <w:rPr>
          <w:rFonts w:hint="eastAsia"/>
          <w:bCs/>
        </w:rPr>
        <w:t>，</w:t>
      </w:r>
      <w:r w:rsidR="00B64919">
        <w:rPr>
          <w:rFonts w:hint="eastAsia"/>
          <w:bCs/>
        </w:rPr>
        <w:t>2</w:t>
      </w:r>
      <w:r w:rsidR="00B64919">
        <w:rPr>
          <w:rFonts w:hint="eastAsia"/>
          <w:bCs/>
        </w:rPr>
        <w:t>回出現した．</w:t>
      </w:r>
      <w:r w:rsidR="002E7754">
        <w:rPr>
          <w:rFonts w:hint="eastAsia"/>
          <w:bCs/>
        </w:rPr>
        <w:t>探索特徴</w:t>
      </w:r>
      <w:r w:rsidR="00B64919">
        <w:rPr>
          <w:rFonts w:hint="eastAsia"/>
          <w:bCs/>
        </w:rPr>
        <w:t>とし</w:t>
      </w:r>
      <w:r w:rsidR="002E7754">
        <w:rPr>
          <w:rFonts w:hint="eastAsia"/>
          <w:bCs/>
        </w:rPr>
        <w:t>て</w:t>
      </w:r>
      <w:r w:rsidRPr="007358C3">
        <w:t>サッカード</w:t>
      </w:r>
      <w:r w:rsidR="00B64919">
        <w:rPr>
          <w:rFonts w:hint="eastAsia"/>
        </w:rPr>
        <w:t>の絶対角度</w:t>
      </w:r>
      <w:r w:rsidRPr="007358C3">
        <w:t>は多方向に広く</w:t>
      </w:r>
      <w:r w:rsidR="00B64919">
        <w:rPr>
          <w:rFonts w:hint="eastAsia"/>
        </w:rPr>
        <w:t>，多数</w:t>
      </w:r>
      <w:r w:rsidRPr="007358C3">
        <w:t>分布し</w:t>
      </w:r>
      <w:r w:rsidR="00B64919">
        <w:rPr>
          <w:rFonts w:hint="eastAsia"/>
        </w:rPr>
        <w:t>た．</w:t>
      </w:r>
    </w:p>
    <w:p w14:paraId="5DBC89ED" w14:textId="5A7024FC" w:rsidR="00B718E5" w:rsidRPr="00331963" w:rsidRDefault="00B64919" w:rsidP="00331963">
      <w:pPr>
        <w:ind w:leftChars="-2" w:left="-5" w:firstLineChars="56" w:firstLine="134"/>
      </w:pPr>
      <w:r>
        <w:rPr>
          <w:rFonts w:hint="eastAsia"/>
          <w:bCs/>
        </w:rPr>
        <w:t>以上</w:t>
      </w:r>
      <w:r w:rsidR="006E7B95" w:rsidRPr="007358C3">
        <w:rPr>
          <w:rFonts w:hint="eastAsia"/>
          <w:bCs/>
        </w:rPr>
        <w:t>から</w:t>
      </w:r>
      <w:r w:rsidR="006A3B3E" w:rsidRPr="007358C3">
        <w:rPr>
          <w:bCs/>
        </w:rPr>
        <w:t>，</w:t>
      </w:r>
      <w:r w:rsidR="00AF62E2" w:rsidRPr="007358C3">
        <w:t>単純な探索課題において探索特徴は</w:t>
      </w:r>
      <w:r w:rsidR="006A3B3E" w:rsidRPr="007358C3">
        <w:t>，</w:t>
      </w:r>
      <w:r w:rsidR="00AF62E2" w:rsidRPr="007358C3">
        <w:t>短時間の固視が多く</w:t>
      </w:r>
      <w:r w:rsidR="006A3B3E" w:rsidRPr="007358C3">
        <w:t>，</w:t>
      </w:r>
      <w:r w:rsidR="00AF62E2" w:rsidRPr="007358C3">
        <w:t>サッカード角のばらつきが</w:t>
      </w:r>
      <w:r>
        <w:rPr>
          <w:rFonts w:hint="eastAsia"/>
        </w:rPr>
        <w:t>広い範囲で</w:t>
      </w:r>
      <w:r>
        <w:t>多くみられる</w:t>
      </w:r>
      <w:r>
        <w:rPr>
          <w:rFonts w:hint="eastAsia"/>
        </w:rPr>
        <w:t>ことがわかった</w:t>
      </w:r>
      <w:r w:rsidR="006A3B3E" w:rsidRPr="007358C3">
        <w:t>．</w:t>
      </w:r>
      <w:r w:rsidR="00B718E5" w:rsidRPr="007358C3">
        <w:rPr>
          <w:rFonts w:hint="eastAsia"/>
        </w:rPr>
        <w:t>一方で</w:t>
      </w:r>
      <w:r w:rsidR="00B718E5">
        <w:rPr>
          <w:rFonts w:hint="eastAsia"/>
        </w:rPr>
        <w:t>，</w:t>
      </w:r>
      <w:r w:rsidR="00B718E5" w:rsidRPr="007358C3">
        <w:rPr>
          <w:rFonts w:hint="eastAsia"/>
        </w:rPr>
        <w:t>思考特徴としては</w:t>
      </w:r>
      <w:r w:rsidR="00B718E5" w:rsidRPr="007358C3">
        <w:t>，</w:t>
      </w:r>
      <w:r w:rsidR="00B718E5">
        <w:rPr>
          <w:rFonts w:hint="eastAsia"/>
        </w:rPr>
        <w:t>注視時間は被験者によって若干のばらつきが見られたが，課題文章に沿ったサッカードが現れており，被験者は思考状態ではあるものの課題文章を読んでいるという状態が確認された．</w:t>
      </w:r>
      <w:r w:rsidR="00B718E5" w:rsidRPr="007358C3">
        <w:rPr>
          <w:rFonts w:hint="eastAsia"/>
        </w:rPr>
        <w:t>今回</w:t>
      </w:r>
      <w:r w:rsidR="00B718E5">
        <w:rPr>
          <w:rFonts w:hint="eastAsia"/>
        </w:rPr>
        <w:t>の</w:t>
      </w:r>
      <w:r w:rsidR="00B718E5" w:rsidRPr="007358C3">
        <w:rPr>
          <w:rFonts w:hint="eastAsia"/>
        </w:rPr>
        <w:t>実験</w:t>
      </w:r>
      <w:r w:rsidR="00B718E5">
        <w:rPr>
          <w:rFonts w:hint="eastAsia"/>
        </w:rPr>
        <w:t>結果より、思考という特徴においては、純粋な思考状態の抽出は難しく、まずは、被験者が文章を読み取る、情報を取得するといった状態の推定が必要であると考えた．</w:t>
      </w:r>
      <w:r w:rsidR="00B718E5" w:rsidRPr="0059084F">
        <w:rPr>
          <w:b/>
        </w:rPr>
        <w:t xml:space="preserve"> </w:t>
      </w:r>
    </w:p>
    <w:p w14:paraId="7249178D" w14:textId="3C0E4724" w:rsidR="00D10715" w:rsidRPr="0059084F" w:rsidRDefault="00D10715" w:rsidP="00B718E5">
      <w:pPr>
        <w:ind w:leftChars="-2" w:left="-5" w:firstLineChars="56" w:firstLine="145"/>
        <w:rPr>
          <w:b/>
        </w:rPr>
      </w:pPr>
    </w:p>
    <w:sectPr w:rsidR="00D10715" w:rsidRPr="0059084F" w:rsidSect="006A4D81">
      <w:footerReference w:type="default" r:id="rId29"/>
      <w:pgSz w:w="11900" w:h="16840"/>
      <w:pgMar w:top="1985" w:right="1701" w:bottom="1701" w:left="1701" w:header="851" w:footer="992" w:gutter="0"/>
      <w:pgNumType w:start="43"/>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2F86C1" w14:textId="77777777" w:rsidR="00832E87" w:rsidRDefault="00832E87" w:rsidP="003879E8">
      <w:r>
        <w:separator/>
      </w:r>
    </w:p>
  </w:endnote>
  <w:endnote w:type="continuationSeparator" w:id="0">
    <w:p w14:paraId="1D6FD990" w14:textId="77777777" w:rsidR="00832E87" w:rsidRDefault="00832E87" w:rsidP="00387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06327"/>
      <w:docPartObj>
        <w:docPartGallery w:val="Page Numbers (Bottom of Page)"/>
        <w:docPartUnique/>
      </w:docPartObj>
    </w:sdtPr>
    <w:sdtEndPr/>
    <w:sdtContent>
      <w:p w14:paraId="486FA3CD" w14:textId="57916B03" w:rsidR="00832E87" w:rsidRDefault="00832E87">
        <w:pPr>
          <w:pStyle w:val="a8"/>
          <w:jc w:val="center"/>
        </w:pPr>
        <w:r>
          <w:fldChar w:fldCharType="begin"/>
        </w:r>
        <w:r>
          <w:instrText>PAGE   \* MERGEFORMAT</w:instrText>
        </w:r>
        <w:r>
          <w:fldChar w:fldCharType="separate"/>
        </w:r>
        <w:r w:rsidR="00E76151" w:rsidRPr="00E76151">
          <w:rPr>
            <w:noProof/>
            <w:lang w:val="ja-JP"/>
          </w:rPr>
          <w:t>57</w:t>
        </w:r>
        <w:r>
          <w:fldChar w:fldCharType="end"/>
        </w:r>
      </w:p>
    </w:sdtContent>
  </w:sdt>
  <w:p w14:paraId="7E75DF00" w14:textId="77777777" w:rsidR="00832E87" w:rsidRDefault="00832E87">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95C" w14:textId="77777777" w:rsidR="00832E87" w:rsidRDefault="00832E87" w:rsidP="003879E8">
      <w:r>
        <w:separator/>
      </w:r>
    </w:p>
  </w:footnote>
  <w:footnote w:type="continuationSeparator" w:id="0">
    <w:p w14:paraId="6518BBD8" w14:textId="77777777" w:rsidR="00832E87" w:rsidRDefault="00832E87" w:rsidP="003879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041B52"/>
    <w:multiLevelType w:val="hybridMultilevel"/>
    <w:tmpl w:val="48E8508E"/>
    <w:lvl w:ilvl="0" w:tplc="04090011">
      <w:start w:val="1"/>
      <w:numFmt w:val="decimalEnclosedCircle"/>
      <w:lvlText w:val="%1"/>
      <w:lvlJc w:val="left"/>
      <w:pPr>
        <w:ind w:left="475" w:hanging="480"/>
      </w:pPr>
    </w:lvl>
    <w:lvl w:ilvl="1" w:tplc="04090017" w:tentative="1">
      <w:start w:val="1"/>
      <w:numFmt w:val="aiueoFullWidth"/>
      <w:lvlText w:val="(%2)"/>
      <w:lvlJc w:val="left"/>
      <w:pPr>
        <w:ind w:left="955" w:hanging="480"/>
      </w:pPr>
    </w:lvl>
    <w:lvl w:ilvl="2" w:tplc="04090011" w:tentative="1">
      <w:start w:val="1"/>
      <w:numFmt w:val="decimalEnclosedCircle"/>
      <w:lvlText w:val="%3"/>
      <w:lvlJc w:val="left"/>
      <w:pPr>
        <w:ind w:left="1435" w:hanging="480"/>
      </w:pPr>
    </w:lvl>
    <w:lvl w:ilvl="3" w:tplc="0409000F" w:tentative="1">
      <w:start w:val="1"/>
      <w:numFmt w:val="decimal"/>
      <w:lvlText w:val="%4."/>
      <w:lvlJc w:val="left"/>
      <w:pPr>
        <w:ind w:left="1915" w:hanging="480"/>
      </w:pPr>
    </w:lvl>
    <w:lvl w:ilvl="4" w:tplc="04090017" w:tentative="1">
      <w:start w:val="1"/>
      <w:numFmt w:val="aiueoFullWidth"/>
      <w:lvlText w:val="(%5)"/>
      <w:lvlJc w:val="left"/>
      <w:pPr>
        <w:ind w:left="2395" w:hanging="480"/>
      </w:pPr>
    </w:lvl>
    <w:lvl w:ilvl="5" w:tplc="04090011" w:tentative="1">
      <w:start w:val="1"/>
      <w:numFmt w:val="decimalEnclosedCircle"/>
      <w:lvlText w:val="%6"/>
      <w:lvlJc w:val="left"/>
      <w:pPr>
        <w:ind w:left="2875" w:hanging="480"/>
      </w:pPr>
    </w:lvl>
    <w:lvl w:ilvl="6" w:tplc="0409000F" w:tentative="1">
      <w:start w:val="1"/>
      <w:numFmt w:val="decimal"/>
      <w:lvlText w:val="%7."/>
      <w:lvlJc w:val="left"/>
      <w:pPr>
        <w:ind w:left="3355" w:hanging="480"/>
      </w:pPr>
    </w:lvl>
    <w:lvl w:ilvl="7" w:tplc="04090017" w:tentative="1">
      <w:start w:val="1"/>
      <w:numFmt w:val="aiueoFullWidth"/>
      <w:lvlText w:val="(%8)"/>
      <w:lvlJc w:val="left"/>
      <w:pPr>
        <w:ind w:left="3835" w:hanging="480"/>
      </w:pPr>
    </w:lvl>
    <w:lvl w:ilvl="8" w:tplc="04090011" w:tentative="1">
      <w:start w:val="1"/>
      <w:numFmt w:val="decimalEnclosedCircle"/>
      <w:lvlText w:val="%9"/>
      <w:lvlJc w:val="left"/>
      <w:pPr>
        <w:ind w:left="4315" w:hanging="480"/>
      </w:pPr>
    </w:lvl>
  </w:abstractNum>
  <w:abstractNum w:abstractNumId="1">
    <w:nsid w:val="6A9523D0"/>
    <w:multiLevelType w:val="multilevel"/>
    <w:tmpl w:val="4560E2C4"/>
    <w:lvl w:ilvl="0">
      <w:start w:val="1"/>
      <w:numFmt w:val="decimal"/>
      <w:pStyle w:val="1"/>
      <w:lvlText w:val="第%1章."/>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6C9B5818"/>
    <w:multiLevelType w:val="hybridMultilevel"/>
    <w:tmpl w:val="BE2C28F8"/>
    <w:lvl w:ilvl="0" w:tplc="04090001">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1102" w:hanging="480"/>
      </w:pPr>
      <w:rPr>
        <w:rFonts w:ascii="Wingdings" w:hAnsi="Wingdings" w:hint="default"/>
      </w:rPr>
    </w:lvl>
    <w:lvl w:ilvl="2" w:tplc="0409000D"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B" w:tentative="1">
      <w:start w:val="1"/>
      <w:numFmt w:val="bullet"/>
      <w:lvlText w:val=""/>
      <w:lvlJc w:val="left"/>
      <w:pPr>
        <w:ind w:left="2542" w:hanging="480"/>
      </w:pPr>
      <w:rPr>
        <w:rFonts w:ascii="Wingdings" w:hAnsi="Wingdings" w:hint="default"/>
      </w:rPr>
    </w:lvl>
    <w:lvl w:ilvl="5" w:tplc="0409000D"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B" w:tentative="1">
      <w:start w:val="1"/>
      <w:numFmt w:val="bullet"/>
      <w:lvlText w:val=""/>
      <w:lvlJc w:val="left"/>
      <w:pPr>
        <w:ind w:left="3982" w:hanging="480"/>
      </w:pPr>
      <w:rPr>
        <w:rFonts w:ascii="Wingdings" w:hAnsi="Wingdings" w:hint="default"/>
      </w:rPr>
    </w:lvl>
    <w:lvl w:ilvl="8" w:tplc="0409000D" w:tentative="1">
      <w:start w:val="1"/>
      <w:numFmt w:val="bullet"/>
      <w:lvlText w:val=""/>
      <w:lvlJc w:val="left"/>
      <w:pPr>
        <w:ind w:left="4462" w:hanging="480"/>
      </w:pPr>
      <w:rPr>
        <w:rFonts w:ascii="Wingdings" w:hAnsi="Wingdings" w:hint="default"/>
      </w:rPr>
    </w:lvl>
  </w:abstractNum>
  <w:abstractNum w:abstractNumId="3">
    <w:nsid w:val="77E01A76"/>
    <w:multiLevelType w:val="hybridMultilevel"/>
    <w:tmpl w:val="98D23284"/>
    <w:lvl w:ilvl="0" w:tplc="4E440BD0">
      <w:start w:val="1"/>
      <w:numFmt w:val="bullet"/>
      <w:lvlText w:val="•"/>
      <w:lvlJc w:val="left"/>
      <w:pPr>
        <w:tabs>
          <w:tab w:val="num" w:pos="720"/>
        </w:tabs>
        <w:ind w:left="720" w:hanging="360"/>
      </w:pPr>
      <w:rPr>
        <w:rFonts w:ascii="Corbel" w:hAnsi="Corbel" w:hint="default"/>
      </w:rPr>
    </w:lvl>
    <w:lvl w:ilvl="1" w:tplc="8670F1A2" w:tentative="1">
      <w:start w:val="1"/>
      <w:numFmt w:val="bullet"/>
      <w:lvlText w:val="•"/>
      <w:lvlJc w:val="left"/>
      <w:pPr>
        <w:tabs>
          <w:tab w:val="num" w:pos="1440"/>
        </w:tabs>
        <w:ind w:left="1440" w:hanging="360"/>
      </w:pPr>
      <w:rPr>
        <w:rFonts w:ascii="Corbel" w:hAnsi="Corbel" w:hint="default"/>
      </w:rPr>
    </w:lvl>
    <w:lvl w:ilvl="2" w:tplc="606464B6" w:tentative="1">
      <w:start w:val="1"/>
      <w:numFmt w:val="bullet"/>
      <w:lvlText w:val="•"/>
      <w:lvlJc w:val="left"/>
      <w:pPr>
        <w:tabs>
          <w:tab w:val="num" w:pos="2160"/>
        </w:tabs>
        <w:ind w:left="2160" w:hanging="360"/>
      </w:pPr>
      <w:rPr>
        <w:rFonts w:ascii="Corbel" w:hAnsi="Corbel" w:hint="default"/>
      </w:rPr>
    </w:lvl>
    <w:lvl w:ilvl="3" w:tplc="37C857D2" w:tentative="1">
      <w:start w:val="1"/>
      <w:numFmt w:val="bullet"/>
      <w:lvlText w:val="•"/>
      <w:lvlJc w:val="left"/>
      <w:pPr>
        <w:tabs>
          <w:tab w:val="num" w:pos="2880"/>
        </w:tabs>
        <w:ind w:left="2880" w:hanging="360"/>
      </w:pPr>
      <w:rPr>
        <w:rFonts w:ascii="Corbel" w:hAnsi="Corbel" w:hint="default"/>
      </w:rPr>
    </w:lvl>
    <w:lvl w:ilvl="4" w:tplc="8F064ECC" w:tentative="1">
      <w:start w:val="1"/>
      <w:numFmt w:val="bullet"/>
      <w:lvlText w:val="•"/>
      <w:lvlJc w:val="left"/>
      <w:pPr>
        <w:tabs>
          <w:tab w:val="num" w:pos="3600"/>
        </w:tabs>
        <w:ind w:left="3600" w:hanging="360"/>
      </w:pPr>
      <w:rPr>
        <w:rFonts w:ascii="Corbel" w:hAnsi="Corbel" w:hint="default"/>
      </w:rPr>
    </w:lvl>
    <w:lvl w:ilvl="5" w:tplc="7F14AC20" w:tentative="1">
      <w:start w:val="1"/>
      <w:numFmt w:val="bullet"/>
      <w:lvlText w:val="•"/>
      <w:lvlJc w:val="left"/>
      <w:pPr>
        <w:tabs>
          <w:tab w:val="num" w:pos="4320"/>
        </w:tabs>
        <w:ind w:left="4320" w:hanging="360"/>
      </w:pPr>
      <w:rPr>
        <w:rFonts w:ascii="Corbel" w:hAnsi="Corbel" w:hint="default"/>
      </w:rPr>
    </w:lvl>
    <w:lvl w:ilvl="6" w:tplc="B650D31E" w:tentative="1">
      <w:start w:val="1"/>
      <w:numFmt w:val="bullet"/>
      <w:lvlText w:val="•"/>
      <w:lvlJc w:val="left"/>
      <w:pPr>
        <w:tabs>
          <w:tab w:val="num" w:pos="5040"/>
        </w:tabs>
        <w:ind w:left="5040" w:hanging="360"/>
      </w:pPr>
      <w:rPr>
        <w:rFonts w:ascii="Corbel" w:hAnsi="Corbel" w:hint="default"/>
      </w:rPr>
    </w:lvl>
    <w:lvl w:ilvl="7" w:tplc="DCE833A0" w:tentative="1">
      <w:start w:val="1"/>
      <w:numFmt w:val="bullet"/>
      <w:lvlText w:val="•"/>
      <w:lvlJc w:val="left"/>
      <w:pPr>
        <w:tabs>
          <w:tab w:val="num" w:pos="5760"/>
        </w:tabs>
        <w:ind w:left="5760" w:hanging="360"/>
      </w:pPr>
      <w:rPr>
        <w:rFonts w:ascii="Corbel" w:hAnsi="Corbel" w:hint="default"/>
      </w:rPr>
    </w:lvl>
    <w:lvl w:ilvl="8" w:tplc="09E4ACAA" w:tentative="1">
      <w:start w:val="1"/>
      <w:numFmt w:val="bullet"/>
      <w:lvlText w:val="•"/>
      <w:lvlJc w:val="left"/>
      <w:pPr>
        <w:tabs>
          <w:tab w:val="num" w:pos="6480"/>
        </w:tabs>
        <w:ind w:left="6480" w:hanging="360"/>
      </w:pPr>
      <w:rPr>
        <w:rFonts w:ascii="Corbel" w:hAnsi="Corbel"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EC6"/>
    <w:rsid w:val="000131B2"/>
    <w:rsid w:val="00013430"/>
    <w:rsid w:val="00022FF9"/>
    <w:rsid w:val="00033AC8"/>
    <w:rsid w:val="000431E1"/>
    <w:rsid w:val="00052E25"/>
    <w:rsid w:val="00062645"/>
    <w:rsid w:val="00063552"/>
    <w:rsid w:val="00065997"/>
    <w:rsid w:val="00065BB6"/>
    <w:rsid w:val="00084769"/>
    <w:rsid w:val="000B6D8F"/>
    <w:rsid w:val="000C17C7"/>
    <w:rsid w:val="000C3726"/>
    <w:rsid w:val="000E4223"/>
    <w:rsid w:val="00121FBD"/>
    <w:rsid w:val="00146AC1"/>
    <w:rsid w:val="001673D6"/>
    <w:rsid w:val="001722CF"/>
    <w:rsid w:val="001A64A0"/>
    <w:rsid w:val="001B12B8"/>
    <w:rsid w:val="001B1A24"/>
    <w:rsid w:val="001B75CB"/>
    <w:rsid w:val="001C0ED3"/>
    <w:rsid w:val="001C4848"/>
    <w:rsid w:val="001D2B6E"/>
    <w:rsid w:val="001D3304"/>
    <w:rsid w:val="001D7D27"/>
    <w:rsid w:val="001F6E12"/>
    <w:rsid w:val="00204807"/>
    <w:rsid w:val="00206FAD"/>
    <w:rsid w:val="00212AE3"/>
    <w:rsid w:val="0021580E"/>
    <w:rsid w:val="00226CE7"/>
    <w:rsid w:val="002351B2"/>
    <w:rsid w:val="00257E0D"/>
    <w:rsid w:val="00261BF2"/>
    <w:rsid w:val="00271A16"/>
    <w:rsid w:val="002724DB"/>
    <w:rsid w:val="00286CFA"/>
    <w:rsid w:val="002951D7"/>
    <w:rsid w:val="002A4B0F"/>
    <w:rsid w:val="002B099D"/>
    <w:rsid w:val="002B0E54"/>
    <w:rsid w:val="002B350B"/>
    <w:rsid w:val="002B750A"/>
    <w:rsid w:val="002B7B8E"/>
    <w:rsid w:val="002E43DC"/>
    <w:rsid w:val="002E4476"/>
    <w:rsid w:val="002E7754"/>
    <w:rsid w:val="00301A71"/>
    <w:rsid w:val="00301B80"/>
    <w:rsid w:val="00322EB3"/>
    <w:rsid w:val="00325553"/>
    <w:rsid w:val="00325E28"/>
    <w:rsid w:val="00331963"/>
    <w:rsid w:val="00335B0B"/>
    <w:rsid w:val="00344486"/>
    <w:rsid w:val="0034673B"/>
    <w:rsid w:val="003576D8"/>
    <w:rsid w:val="00364AAD"/>
    <w:rsid w:val="0036747D"/>
    <w:rsid w:val="003711B6"/>
    <w:rsid w:val="00376407"/>
    <w:rsid w:val="00377217"/>
    <w:rsid w:val="00384050"/>
    <w:rsid w:val="003879E8"/>
    <w:rsid w:val="00396596"/>
    <w:rsid w:val="003A50B6"/>
    <w:rsid w:val="003C0B9D"/>
    <w:rsid w:val="003C114F"/>
    <w:rsid w:val="003E2663"/>
    <w:rsid w:val="003F5409"/>
    <w:rsid w:val="004000FA"/>
    <w:rsid w:val="004118A6"/>
    <w:rsid w:val="0043578E"/>
    <w:rsid w:val="004652A7"/>
    <w:rsid w:val="0048507B"/>
    <w:rsid w:val="004941EA"/>
    <w:rsid w:val="004A6E5F"/>
    <w:rsid w:val="004B6420"/>
    <w:rsid w:val="004C7D19"/>
    <w:rsid w:val="004C7E55"/>
    <w:rsid w:val="004E7B3D"/>
    <w:rsid w:val="005069C2"/>
    <w:rsid w:val="005124F8"/>
    <w:rsid w:val="00513A02"/>
    <w:rsid w:val="00521B95"/>
    <w:rsid w:val="00532E1E"/>
    <w:rsid w:val="00550EC9"/>
    <w:rsid w:val="005635EB"/>
    <w:rsid w:val="00571116"/>
    <w:rsid w:val="0057778B"/>
    <w:rsid w:val="0059084F"/>
    <w:rsid w:val="0059509D"/>
    <w:rsid w:val="00597A6D"/>
    <w:rsid w:val="005A304F"/>
    <w:rsid w:val="005A46C2"/>
    <w:rsid w:val="005C1D92"/>
    <w:rsid w:val="005D126A"/>
    <w:rsid w:val="005E0179"/>
    <w:rsid w:val="005F2D56"/>
    <w:rsid w:val="00600B87"/>
    <w:rsid w:val="00604FE7"/>
    <w:rsid w:val="00606096"/>
    <w:rsid w:val="00606E92"/>
    <w:rsid w:val="0061005F"/>
    <w:rsid w:val="006119A9"/>
    <w:rsid w:val="00611D8E"/>
    <w:rsid w:val="00615C98"/>
    <w:rsid w:val="006257E0"/>
    <w:rsid w:val="0063073F"/>
    <w:rsid w:val="00631720"/>
    <w:rsid w:val="00641B0A"/>
    <w:rsid w:val="00646A6E"/>
    <w:rsid w:val="00651803"/>
    <w:rsid w:val="00651A33"/>
    <w:rsid w:val="006627A0"/>
    <w:rsid w:val="0066451C"/>
    <w:rsid w:val="006664BF"/>
    <w:rsid w:val="00670149"/>
    <w:rsid w:val="00673309"/>
    <w:rsid w:val="00680267"/>
    <w:rsid w:val="006A3B3E"/>
    <w:rsid w:val="006A4D81"/>
    <w:rsid w:val="006A5038"/>
    <w:rsid w:val="006B23B6"/>
    <w:rsid w:val="006B66A7"/>
    <w:rsid w:val="006C2B0A"/>
    <w:rsid w:val="006E7B95"/>
    <w:rsid w:val="006F1626"/>
    <w:rsid w:val="006F29E2"/>
    <w:rsid w:val="00704255"/>
    <w:rsid w:val="00712393"/>
    <w:rsid w:val="00712B6B"/>
    <w:rsid w:val="00713B6C"/>
    <w:rsid w:val="007358C3"/>
    <w:rsid w:val="0074029F"/>
    <w:rsid w:val="00747321"/>
    <w:rsid w:val="00751CDE"/>
    <w:rsid w:val="00752B6C"/>
    <w:rsid w:val="007658DC"/>
    <w:rsid w:val="007733DF"/>
    <w:rsid w:val="00774311"/>
    <w:rsid w:val="00775170"/>
    <w:rsid w:val="007808B2"/>
    <w:rsid w:val="00790715"/>
    <w:rsid w:val="007A2D38"/>
    <w:rsid w:val="007A506E"/>
    <w:rsid w:val="007D25E5"/>
    <w:rsid w:val="007D4BCD"/>
    <w:rsid w:val="007D5C1B"/>
    <w:rsid w:val="007E1BFD"/>
    <w:rsid w:val="0080344E"/>
    <w:rsid w:val="008144BB"/>
    <w:rsid w:val="00826C7C"/>
    <w:rsid w:val="00827B57"/>
    <w:rsid w:val="00830188"/>
    <w:rsid w:val="00832631"/>
    <w:rsid w:val="00832E87"/>
    <w:rsid w:val="008448B5"/>
    <w:rsid w:val="00887E41"/>
    <w:rsid w:val="008975CA"/>
    <w:rsid w:val="008A4F19"/>
    <w:rsid w:val="008B5520"/>
    <w:rsid w:val="008C308C"/>
    <w:rsid w:val="008C491C"/>
    <w:rsid w:val="008D00A8"/>
    <w:rsid w:val="008F12CC"/>
    <w:rsid w:val="008F3410"/>
    <w:rsid w:val="00900012"/>
    <w:rsid w:val="009220A8"/>
    <w:rsid w:val="00931977"/>
    <w:rsid w:val="00942E53"/>
    <w:rsid w:val="00957167"/>
    <w:rsid w:val="00965418"/>
    <w:rsid w:val="00984190"/>
    <w:rsid w:val="0098488C"/>
    <w:rsid w:val="00993EC6"/>
    <w:rsid w:val="009A2C9F"/>
    <w:rsid w:val="009B6819"/>
    <w:rsid w:val="009B743B"/>
    <w:rsid w:val="009D204F"/>
    <w:rsid w:val="009E25C2"/>
    <w:rsid w:val="00A24008"/>
    <w:rsid w:val="00A3191A"/>
    <w:rsid w:val="00A3249C"/>
    <w:rsid w:val="00A342F9"/>
    <w:rsid w:val="00A34E86"/>
    <w:rsid w:val="00A43F44"/>
    <w:rsid w:val="00A47CD2"/>
    <w:rsid w:val="00A6391F"/>
    <w:rsid w:val="00A830BE"/>
    <w:rsid w:val="00A8653B"/>
    <w:rsid w:val="00A9044B"/>
    <w:rsid w:val="00A928EB"/>
    <w:rsid w:val="00A932D2"/>
    <w:rsid w:val="00A93B0E"/>
    <w:rsid w:val="00AC6D5C"/>
    <w:rsid w:val="00AD6143"/>
    <w:rsid w:val="00AF3ADB"/>
    <w:rsid w:val="00AF6017"/>
    <w:rsid w:val="00AF62E2"/>
    <w:rsid w:val="00AF6760"/>
    <w:rsid w:val="00B17BE1"/>
    <w:rsid w:val="00B517A5"/>
    <w:rsid w:val="00B537D7"/>
    <w:rsid w:val="00B55993"/>
    <w:rsid w:val="00B61B43"/>
    <w:rsid w:val="00B64919"/>
    <w:rsid w:val="00B718E5"/>
    <w:rsid w:val="00B7251F"/>
    <w:rsid w:val="00B93061"/>
    <w:rsid w:val="00B97821"/>
    <w:rsid w:val="00BA7E89"/>
    <w:rsid w:val="00BD7941"/>
    <w:rsid w:val="00BF08AC"/>
    <w:rsid w:val="00C14576"/>
    <w:rsid w:val="00C20325"/>
    <w:rsid w:val="00C5773F"/>
    <w:rsid w:val="00C72CB0"/>
    <w:rsid w:val="00C85D47"/>
    <w:rsid w:val="00C86B8B"/>
    <w:rsid w:val="00C90CDB"/>
    <w:rsid w:val="00C91F23"/>
    <w:rsid w:val="00CA712C"/>
    <w:rsid w:val="00CA7816"/>
    <w:rsid w:val="00CC192C"/>
    <w:rsid w:val="00CC19E2"/>
    <w:rsid w:val="00CD7C65"/>
    <w:rsid w:val="00CF03BE"/>
    <w:rsid w:val="00CF2255"/>
    <w:rsid w:val="00CF7827"/>
    <w:rsid w:val="00D10715"/>
    <w:rsid w:val="00D36E5D"/>
    <w:rsid w:val="00D37FC9"/>
    <w:rsid w:val="00D472AC"/>
    <w:rsid w:val="00D47B7C"/>
    <w:rsid w:val="00D62DC7"/>
    <w:rsid w:val="00D73FD2"/>
    <w:rsid w:val="00DA525D"/>
    <w:rsid w:val="00DB1EB7"/>
    <w:rsid w:val="00DE1505"/>
    <w:rsid w:val="00DF252A"/>
    <w:rsid w:val="00E111AD"/>
    <w:rsid w:val="00E374A8"/>
    <w:rsid w:val="00E37E9F"/>
    <w:rsid w:val="00E418AE"/>
    <w:rsid w:val="00E47DED"/>
    <w:rsid w:val="00E513B8"/>
    <w:rsid w:val="00E517F1"/>
    <w:rsid w:val="00E5227F"/>
    <w:rsid w:val="00E56572"/>
    <w:rsid w:val="00E60A2D"/>
    <w:rsid w:val="00E67D27"/>
    <w:rsid w:val="00E75F12"/>
    <w:rsid w:val="00E76151"/>
    <w:rsid w:val="00E77481"/>
    <w:rsid w:val="00E8240E"/>
    <w:rsid w:val="00E9028D"/>
    <w:rsid w:val="00EC26E9"/>
    <w:rsid w:val="00ED15EB"/>
    <w:rsid w:val="00EE6141"/>
    <w:rsid w:val="00EE6911"/>
    <w:rsid w:val="00EF6B73"/>
    <w:rsid w:val="00F002BC"/>
    <w:rsid w:val="00F00300"/>
    <w:rsid w:val="00F0486D"/>
    <w:rsid w:val="00F169A4"/>
    <w:rsid w:val="00F35CDD"/>
    <w:rsid w:val="00F37947"/>
    <w:rsid w:val="00F41F45"/>
    <w:rsid w:val="00F61894"/>
    <w:rsid w:val="00F70A36"/>
    <w:rsid w:val="00F759C5"/>
    <w:rsid w:val="00F872BC"/>
    <w:rsid w:val="00FA1BA2"/>
    <w:rsid w:val="00FA59A2"/>
    <w:rsid w:val="00FB2215"/>
    <w:rsid w:val="00FB34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271E97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4" w:unhideWhenUsed="0" w:qFormat="1"/>
    <w:lsdException w:name="heading 2" w:uiPriority="3"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章"/>
    <w:basedOn w:val="a"/>
    <w:next w:val="a"/>
    <w:link w:val="10"/>
    <w:autoRedefine/>
    <w:uiPriority w:val="4"/>
    <w:qFormat/>
    <w:rsid w:val="00D10715"/>
    <w:pPr>
      <w:keepNext/>
      <w:numPr>
        <w:numId w:val="2"/>
      </w:numPr>
      <w:outlineLvl w:val="0"/>
    </w:pPr>
    <w:rPr>
      <w:rFonts w:asciiTheme="majorHAnsi" w:eastAsiaTheme="majorEastAsia" w:hAnsiTheme="majorHAnsi" w:cstheme="majorBidi"/>
      <w:b/>
      <w:sz w:val="28"/>
    </w:rPr>
  </w:style>
  <w:style w:type="paragraph" w:styleId="2">
    <w:name w:val="heading 2"/>
    <w:aliases w:val="節"/>
    <w:basedOn w:val="a"/>
    <w:next w:val="a"/>
    <w:link w:val="20"/>
    <w:autoRedefine/>
    <w:uiPriority w:val="3"/>
    <w:unhideWhenUsed/>
    <w:qFormat/>
    <w:rsid w:val="00D10715"/>
    <w:pPr>
      <w:keepNext/>
      <w:numPr>
        <w:ilvl w:val="1"/>
        <w:numId w:val="2"/>
      </w:numPr>
      <w:outlineLvl w:val="1"/>
    </w:pPr>
    <w:rPr>
      <w:rFonts w:asciiTheme="majorHAnsi" w:eastAsiaTheme="majorEastAsia" w:hAnsiTheme="majorHAnsi" w:cstheme="majorBidi"/>
      <w:b/>
      <w:szCs w:val="21"/>
    </w:rPr>
  </w:style>
  <w:style w:type="paragraph" w:styleId="3">
    <w:name w:val="heading 3"/>
    <w:aliases w:val="項"/>
    <w:basedOn w:val="a"/>
    <w:next w:val="a"/>
    <w:link w:val="30"/>
    <w:autoRedefine/>
    <w:uiPriority w:val="2"/>
    <w:unhideWhenUsed/>
    <w:qFormat/>
    <w:rsid w:val="00D10715"/>
    <w:pPr>
      <w:keepNext/>
      <w:numPr>
        <w:ilvl w:val="2"/>
        <w:numId w:val="2"/>
      </w:numPr>
      <w:ind w:rightChars="100" w:right="100"/>
      <w:outlineLvl w:val="2"/>
    </w:pPr>
    <w:rPr>
      <w:rFonts w:asciiTheme="majorHAnsi" w:eastAsiaTheme="majorEastAsia" w:hAnsiTheme="majorHAnsi" w:cstheme="majorBidi"/>
      <w:szCs w:val="21"/>
    </w:rPr>
  </w:style>
  <w:style w:type="paragraph" w:styleId="4">
    <w:name w:val="heading 4"/>
    <w:basedOn w:val="a"/>
    <w:next w:val="a"/>
    <w:link w:val="40"/>
    <w:autoRedefine/>
    <w:uiPriority w:val="9"/>
    <w:unhideWhenUsed/>
    <w:qFormat/>
    <w:rsid w:val="00D10715"/>
    <w:pPr>
      <w:keepNext/>
      <w:numPr>
        <w:ilvl w:val="3"/>
        <w:numId w:val="2"/>
      </w:numPr>
      <w:ind w:rightChars="100" w:right="210"/>
      <w:outlineLvl w:val="3"/>
    </w:pPr>
    <w:rPr>
      <w:rFonts w:eastAsiaTheme="majorEastAsia"/>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525D"/>
    <w:rPr>
      <w:rFonts w:ascii="ヒラギノ角ゴ ProN W3" w:eastAsia="ヒラギノ角ゴ ProN W3"/>
      <w:sz w:val="18"/>
      <w:szCs w:val="18"/>
    </w:rPr>
  </w:style>
  <w:style w:type="character" w:customStyle="1" w:styleId="a4">
    <w:name w:val="吹き出し (文字)"/>
    <w:basedOn w:val="a0"/>
    <w:link w:val="a3"/>
    <w:uiPriority w:val="99"/>
    <w:semiHidden/>
    <w:rsid w:val="00DA525D"/>
    <w:rPr>
      <w:rFonts w:ascii="ヒラギノ角ゴ ProN W3" w:eastAsia="ヒラギノ角ゴ ProN W3"/>
      <w:sz w:val="18"/>
      <w:szCs w:val="18"/>
    </w:rPr>
  </w:style>
  <w:style w:type="table" w:styleId="a5">
    <w:name w:val="Table Grid"/>
    <w:basedOn w:val="a1"/>
    <w:uiPriority w:val="59"/>
    <w:rsid w:val="004C7D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3879E8"/>
    <w:pPr>
      <w:tabs>
        <w:tab w:val="center" w:pos="4252"/>
        <w:tab w:val="right" w:pos="8504"/>
      </w:tabs>
      <w:snapToGrid w:val="0"/>
    </w:pPr>
  </w:style>
  <w:style w:type="character" w:customStyle="1" w:styleId="a7">
    <w:name w:val="ヘッダー (文字)"/>
    <w:basedOn w:val="a0"/>
    <w:link w:val="a6"/>
    <w:uiPriority w:val="99"/>
    <w:rsid w:val="003879E8"/>
  </w:style>
  <w:style w:type="paragraph" w:styleId="a8">
    <w:name w:val="footer"/>
    <w:basedOn w:val="a"/>
    <w:link w:val="a9"/>
    <w:uiPriority w:val="99"/>
    <w:unhideWhenUsed/>
    <w:rsid w:val="003879E8"/>
    <w:pPr>
      <w:tabs>
        <w:tab w:val="center" w:pos="4252"/>
        <w:tab w:val="right" w:pos="8504"/>
      </w:tabs>
      <w:snapToGrid w:val="0"/>
    </w:pPr>
  </w:style>
  <w:style w:type="character" w:customStyle="1" w:styleId="a9">
    <w:name w:val="フッター (文字)"/>
    <w:basedOn w:val="a0"/>
    <w:link w:val="a8"/>
    <w:uiPriority w:val="99"/>
    <w:rsid w:val="003879E8"/>
  </w:style>
  <w:style w:type="paragraph" w:styleId="aa">
    <w:name w:val="List Paragraph"/>
    <w:basedOn w:val="a"/>
    <w:uiPriority w:val="34"/>
    <w:qFormat/>
    <w:rsid w:val="00E374A8"/>
    <w:pPr>
      <w:ind w:leftChars="400" w:left="960"/>
    </w:pPr>
  </w:style>
  <w:style w:type="character" w:customStyle="1" w:styleId="10">
    <w:name w:val="見出し 1 (文字)"/>
    <w:aliases w:val="章 (文字)"/>
    <w:basedOn w:val="a0"/>
    <w:link w:val="1"/>
    <w:uiPriority w:val="4"/>
    <w:rsid w:val="00D10715"/>
    <w:rPr>
      <w:rFonts w:asciiTheme="majorHAnsi" w:eastAsiaTheme="majorEastAsia" w:hAnsiTheme="majorHAnsi" w:cstheme="majorBidi"/>
      <w:b/>
      <w:sz w:val="28"/>
    </w:rPr>
  </w:style>
  <w:style w:type="character" w:customStyle="1" w:styleId="20">
    <w:name w:val="見出し 2 (文字)"/>
    <w:aliases w:val="節 (文字)"/>
    <w:basedOn w:val="a0"/>
    <w:link w:val="2"/>
    <w:uiPriority w:val="3"/>
    <w:rsid w:val="00D10715"/>
    <w:rPr>
      <w:rFonts w:asciiTheme="majorHAnsi" w:eastAsiaTheme="majorEastAsia" w:hAnsiTheme="majorHAnsi" w:cstheme="majorBidi"/>
      <w:b/>
      <w:szCs w:val="21"/>
    </w:rPr>
  </w:style>
  <w:style w:type="character" w:customStyle="1" w:styleId="30">
    <w:name w:val="見出し 3 (文字)"/>
    <w:aliases w:val="項 (文字)"/>
    <w:basedOn w:val="a0"/>
    <w:link w:val="3"/>
    <w:uiPriority w:val="2"/>
    <w:rsid w:val="00D10715"/>
    <w:rPr>
      <w:rFonts w:asciiTheme="majorHAnsi" w:eastAsiaTheme="majorEastAsia" w:hAnsiTheme="majorHAnsi" w:cstheme="majorBidi"/>
      <w:szCs w:val="21"/>
    </w:rPr>
  </w:style>
  <w:style w:type="character" w:customStyle="1" w:styleId="40">
    <w:name w:val="見出し 4 (文字)"/>
    <w:basedOn w:val="a0"/>
    <w:link w:val="4"/>
    <w:uiPriority w:val="9"/>
    <w:rsid w:val="00D10715"/>
    <w:rPr>
      <w:rFonts w:eastAsiaTheme="majorEastAsia"/>
      <w:bCs/>
      <w:szCs w:val="21"/>
    </w:rPr>
  </w:style>
  <w:style w:type="paragraph" w:styleId="ab">
    <w:name w:val="Date"/>
    <w:basedOn w:val="a"/>
    <w:next w:val="a"/>
    <w:link w:val="ac"/>
    <w:uiPriority w:val="99"/>
    <w:unhideWhenUsed/>
    <w:rsid w:val="00680267"/>
    <w:rPr>
      <w:b/>
    </w:rPr>
  </w:style>
  <w:style w:type="character" w:customStyle="1" w:styleId="ac">
    <w:name w:val="日付 (文字)"/>
    <w:basedOn w:val="a0"/>
    <w:link w:val="ab"/>
    <w:uiPriority w:val="99"/>
    <w:rsid w:val="00680267"/>
    <w:rPr>
      <w:b/>
    </w:rPr>
  </w:style>
  <w:style w:type="paragraph" w:customStyle="1" w:styleId="ad">
    <w:name w:val="参考文献"/>
    <w:basedOn w:val="a"/>
    <w:next w:val="a"/>
    <w:link w:val="ae"/>
    <w:autoRedefine/>
    <w:uiPriority w:val="1"/>
    <w:qFormat/>
    <w:rsid w:val="00CF03BE"/>
    <w:rPr>
      <w:szCs w:val="21"/>
      <w:vertAlign w:val="superscript"/>
    </w:rPr>
  </w:style>
  <w:style w:type="character" w:customStyle="1" w:styleId="ae">
    <w:name w:val="参考文献 (文字)"/>
    <w:basedOn w:val="a0"/>
    <w:link w:val="ad"/>
    <w:uiPriority w:val="1"/>
    <w:rsid w:val="00CF03BE"/>
    <w:rPr>
      <w:szCs w:val="21"/>
      <w:vertAlign w:val="superscript"/>
    </w:rPr>
  </w:style>
  <w:style w:type="paragraph" w:styleId="Web">
    <w:name w:val="Normal (Web)"/>
    <w:basedOn w:val="a"/>
    <w:uiPriority w:val="99"/>
    <w:semiHidden/>
    <w:unhideWhenUsed/>
    <w:rsid w:val="00CF7827"/>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4" w:unhideWhenUsed="0" w:qFormat="1"/>
    <w:lsdException w:name="heading 2" w:uiPriority="3"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章"/>
    <w:basedOn w:val="a"/>
    <w:next w:val="a"/>
    <w:link w:val="10"/>
    <w:autoRedefine/>
    <w:uiPriority w:val="4"/>
    <w:qFormat/>
    <w:rsid w:val="00D10715"/>
    <w:pPr>
      <w:keepNext/>
      <w:numPr>
        <w:numId w:val="2"/>
      </w:numPr>
      <w:outlineLvl w:val="0"/>
    </w:pPr>
    <w:rPr>
      <w:rFonts w:asciiTheme="majorHAnsi" w:eastAsiaTheme="majorEastAsia" w:hAnsiTheme="majorHAnsi" w:cstheme="majorBidi"/>
      <w:b/>
      <w:sz w:val="28"/>
    </w:rPr>
  </w:style>
  <w:style w:type="paragraph" w:styleId="2">
    <w:name w:val="heading 2"/>
    <w:aliases w:val="節"/>
    <w:basedOn w:val="a"/>
    <w:next w:val="a"/>
    <w:link w:val="20"/>
    <w:autoRedefine/>
    <w:uiPriority w:val="3"/>
    <w:unhideWhenUsed/>
    <w:qFormat/>
    <w:rsid w:val="00D10715"/>
    <w:pPr>
      <w:keepNext/>
      <w:numPr>
        <w:ilvl w:val="1"/>
        <w:numId w:val="2"/>
      </w:numPr>
      <w:outlineLvl w:val="1"/>
    </w:pPr>
    <w:rPr>
      <w:rFonts w:asciiTheme="majorHAnsi" w:eastAsiaTheme="majorEastAsia" w:hAnsiTheme="majorHAnsi" w:cstheme="majorBidi"/>
      <w:b/>
      <w:szCs w:val="21"/>
    </w:rPr>
  </w:style>
  <w:style w:type="paragraph" w:styleId="3">
    <w:name w:val="heading 3"/>
    <w:aliases w:val="項"/>
    <w:basedOn w:val="a"/>
    <w:next w:val="a"/>
    <w:link w:val="30"/>
    <w:autoRedefine/>
    <w:uiPriority w:val="2"/>
    <w:unhideWhenUsed/>
    <w:qFormat/>
    <w:rsid w:val="00D10715"/>
    <w:pPr>
      <w:keepNext/>
      <w:numPr>
        <w:ilvl w:val="2"/>
        <w:numId w:val="2"/>
      </w:numPr>
      <w:ind w:rightChars="100" w:right="100"/>
      <w:outlineLvl w:val="2"/>
    </w:pPr>
    <w:rPr>
      <w:rFonts w:asciiTheme="majorHAnsi" w:eastAsiaTheme="majorEastAsia" w:hAnsiTheme="majorHAnsi" w:cstheme="majorBidi"/>
      <w:szCs w:val="21"/>
    </w:rPr>
  </w:style>
  <w:style w:type="paragraph" w:styleId="4">
    <w:name w:val="heading 4"/>
    <w:basedOn w:val="a"/>
    <w:next w:val="a"/>
    <w:link w:val="40"/>
    <w:autoRedefine/>
    <w:uiPriority w:val="9"/>
    <w:unhideWhenUsed/>
    <w:qFormat/>
    <w:rsid w:val="00D10715"/>
    <w:pPr>
      <w:keepNext/>
      <w:numPr>
        <w:ilvl w:val="3"/>
        <w:numId w:val="2"/>
      </w:numPr>
      <w:ind w:rightChars="100" w:right="210"/>
      <w:outlineLvl w:val="3"/>
    </w:pPr>
    <w:rPr>
      <w:rFonts w:eastAsiaTheme="majorEastAsia"/>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525D"/>
    <w:rPr>
      <w:rFonts w:ascii="ヒラギノ角ゴ ProN W3" w:eastAsia="ヒラギノ角ゴ ProN W3"/>
      <w:sz w:val="18"/>
      <w:szCs w:val="18"/>
    </w:rPr>
  </w:style>
  <w:style w:type="character" w:customStyle="1" w:styleId="a4">
    <w:name w:val="吹き出し (文字)"/>
    <w:basedOn w:val="a0"/>
    <w:link w:val="a3"/>
    <w:uiPriority w:val="99"/>
    <w:semiHidden/>
    <w:rsid w:val="00DA525D"/>
    <w:rPr>
      <w:rFonts w:ascii="ヒラギノ角ゴ ProN W3" w:eastAsia="ヒラギノ角ゴ ProN W3"/>
      <w:sz w:val="18"/>
      <w:szCs w:val="18"/>
    </w:rPr>
  </w:style>
  <w:style w:type="table" w:styleId="a5">
    <w:name w:val="Table Grid"/>
    <w:basedOn w:val="a1"/>
    <w:uiPriority w:val="59"/>
    <w:rsid w:val="004C7D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3879E8"/>
    <w:pPr>
      <w:tabs>
        <w:tab w:val="center" w:pos="4252"/>
        <w:tab w:val="right" w:pos="8504"/>
      </w:tabs>
      <w:snapToGrid w:val="0"/>
    </w:pPr>
  </w:style>
  <w:style w:type="character" w:customStyle="1" w:styleId="a7">
    <w:name w:val="ヘッダー (文字)"/>
    <w:basedOn w:val="a0"/>
    <w:link w:val="a6"/>
    <w:uiPriority w:val="99"/>
    <w:rsid w:val="003879E8"/>
  </w:style>
  <w:style w:type="paragraph" w:styleId="a8">
    <w:name w:val="footer"/>
    <w:basedOn w:val="a"/>
    <w:link w:val="a9"/>
    <w:uiPriority w:val="99"/>
    <w:unhideWhenUsed/>
    <w:rsid w:val="003879E8"/>
    <w:pPr>
      <w:tabs>
        <w:tab w:val="center" w:pos="4252"/>
        <w:tab w:val="right" w:pos="8504"/>
      </w:tabs>
      <w:snapToGrid w:val="0"/>
    </w:pPr>
  </w:style>
  <w:style w:type="character" w:customStyle="1" w:styleId="a9">
    <w:name w:val="フッター (文字)"/>
    <w:basedOn w:val="a0"/>
    <w:link w:val="a8"/>
    <w:uiPriority w:val="99"/>
    <w:rsid w:val="003879E8"/>
  </w:style>
  <w:style w:type="paragraph" w:styleId="aa">
    <w:name w:val="List Paragraph"/>
    <w:basedOn w:val="a"/>
    <w:uiPriority w:val="34"/>
    <w:qFormat/>
    <w:rsid w:val="00E374A8"/>
    <w:pPr>
      <w:ind w:leftChars="400" w:left="960"/>
    </w:pPr>
  </w:style>
  <w:style w:type="character" w:customStyle="1" w:styleId="10">
    <w:name w:val="見出し 1 (文字)"/>
    <w:aliases w:val="章 (文字)"/>
    <w:basedOn w:val="a0"/>
    <w:link w:val="1"/>
    <w:uiPriority w:val="4"/>
    <w:rsid w:val="00D10715"/>
    <w:rPr>
      <w:rFonts w:asciiTheme="majorHAnsi" w:eastAsiaTheme="majorEastAsia" w:hAnsiTheme="majorHAnsi" w:cstheme="majorBidi"/>
      <w:b/>
      <w:sz w:val="28"/>
    </w:rPr>
  </w:style>
  <w:style w:type="character" w:customStyle="1" w:styleId="20">
    <w:name w:val="見出し 2 (文字)"/>
    <w:aliases w:val="節 (文字)"/>
    <w:basedOn w:val="a0"/>
    <w:link w:val="2"/>
    <w:uiPriority w:val="3"/>
    <w:rsid w:val="00D10715"/>
    <w:rPr>
      <w:rFonts w:asciiTheme="majorHAnsi" w:eastAsiaTheme="majorEastAsia" w:hAnsiTheme="majorHAnsi" w:cstheme="majorBidi"/>
      <w:b/>
      <w:szCs w:val="21"/>
    </w:rPr>
  </w:style>
  <w:style w:type="character" w:customStyle="1" w:styleId="30">
    <w:name w:val="見出し 3 (文字)"/>
    <w:aliases w:val="項 (文字)"/>
    <w:basedOn w:val="a0"/>
    <w:link w:val="3"/>
    <w:uiPriority w:val="2"/>
    <w:rsid w:val="00D10715"/>
    <w:rPr>
      <w:rFonts w:asciiTheme="majorHAnsi" w:eastAsiaTheme="majorEastAsia" w:hAnsiTheme="majorHAnsi" w:cstheme="majorBidi"/>
      <w:szCs w:val="21"/>
    </w:rPr>
  </w:style>
  <w:style w:type="character" w:customStyle="1" w:styleId="40">
    <w:name w:val="見出し 4 (文字)"/>
    <w:basedOn w:val="a0"/>
    <w:link w:val="4"/>
    <w:uiPriority w:val="9"/>
    <w:rsid w:val="00D10715"/>
    <w:rPr>
      <w:rFonts w:eastAsiaTheme="majorEastAsia"/>
      <w:bCs/>
      <w:szCs w:val="21"/>
    </w:rPr>
  </w:style>
  <w:style w:type="paragraph" w:styleId="ab">
    <w:name w:val="Date"/>
    <w:basedOn w:val="a"/>
    <w:next w:val="a"/>
    <w:link w:val="ac"/>
    <w:uiPriority w:val="99"/>
    <w:unhideWhenUsed/>
    <w:rsid w:val="00680267"/>
    <w:rPr>
      <w:b/>
    </w:rPr>
  </w:style>
  <w:style w:type="character" w:customStyle="1" w:styleId="ac">
    <w:name w:val="日付 (文字)"/>
    <w:basedOn w:val="a0"/>
    <w:link w:val="ab"/>
    <w:uiPriority w:val="99"/>
    <w:rsid w:val="00680267"/>
    <w:rPr>
      <w:b/>
    </w:rPr>
  </w:style>
  <w:style w:type="paragraph" w:customStyle="1" w:styleId="ad">
    <w:name w:val="参考文献"/>
    <w:basedOn w:val="a"/>
    <w:next w:val="a"/>
    <w:link w:val="ae"/>
    <w:autoRedefine/>
    <w:uiPriority w:val="1"/>
    <w:qFormat/>
    <w:rsid w:val="00CF03BE"/>
    <w:rPr>
      <w:szCs w:val="21"/>
      <w:vertAlign w:val="superscript"/>
    </w:rPr>
  </w:style>
  <w:style w:type="character" w:customStyle="1" w:styleId="ae">
    <w:name w:val="参考文献 (文字)"/>
    <w:basedOn w:val="a0"/>
    <w:link w:val="ad"/>
    <w:uiPriority w:val="1"/>
    <w:rsid w:val="00CF03BE"/>
    <w:rPr>
      <w:szCs w:val="21"/>
      <w:vertAlign w:val="superscript"/>
    </w:rPr>
  </w:style>
  <w:style w:type="paragraph" w:styleId="Web">
    <w:name w:val="Normal (Web)"/>
    <w:basedOn w:val="a"/>
    <w:uiPriority w:val="99"/>
    <w:semiHidden/>
    <w:unhideWhenUsed/>
    <w:rsid w:val="00CF7827"/>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880605">
      <w:bodyDiv w:val="1"/>
      <w:marLeft w:val="0"/>
      <w:marRight w:val="0"/>
      <w:marTop w:val="0"/>
      <w:marBottom w:val="0"/>
      <w:divBdr>
        <w:top w:val="none" w:sz="0" w:space="0" w:color="auto"/>
        <w:left w:val="none" w:sz="0" w:space="0" w:color="auto"/>
        <w:bottom w:val="none" w:sz="0" w:space="0" w:color="auto"/>
        <w:right w:val="none" w:sz="0" w:space="0" w:color="auto"/>
      </w:divBdr>
    </w:div>
    <w:div w:id="314603253">
      <w:bodyDiv w:val="1"/>
      <w:marLeft w:val="0"/>
      <w:marRight w:val="0"/>
      <w:marTop w:val="0"/>
      <w:marBottom w:val="0"/>
      <w:divBdr>
        <w:top w:val="none" w:sz="0" w:space="0" w:color="auto"/>
        <w:left w:val="none" w:sz="0" w:space="0" w:color="auto"/>
        <w:bottom w:val="none" w:sz="0" w:space="0" w:color="auto"/>
        <w:right w:val="none" w:sz="0" w:space="0" w:color="auto"/>
      </w:divBdr>
      <w:divsChild>
        <w:div w:id="940650420">
          <w:marLeft w:val="0"/>
          <w:marRight w:val="0"/>
          <w:marTop w:val="0"/>
          <w:marBottom w:val="0"/>
          <w:divBdr>
            <w:top w:val="none" w:sz="0" w:space="0" w:color="auto"/>
            <w:left w:val="none" w:sz="0" w:space="0" w:color="auto"/>
            <w:bottom w:val="none" w:sz="0" w:space="0" w:color="auto"/>
            <w:right w:val="none" w:sz="0" w:space="0" w:color="auto"/>
          </w:divBdr>
          <w:divsChild>
            <w:div w:id="1085420659">
              <w:marLeft w:val="0"/>
              <w:marRight w:val="0"/>
              <w:marTop w:val="0"/>
              <w:marBottom w:val="0"/>
              <w:divBdr>
                <w:top w:val="none" w:sz="0" w:space="0" w:color="auto"/>
                <w:left w:val="none" w:sz="0" w:space="0" w:color="auto"/>
                <w:bottom w:val="none" w:sz="0" w:space="0" w:color="auto"/>
                <w:right w:val="none" w:sz="0" w:space="0" w:color="auto"/>
              </w:divBdr>
              <w:divsChild>
                <w:div w:id="2053771824">
                  <w:marLeft w:val="0"/>
                  <w:marRight w:val="0"/>
                  <w:marTop w:val="0"/>
                  <w:marBottom w:val="0"/>
                  <w:divBdr>
                    <w:top w:val="none" w:sz="0" w:space="0" w:color="auto"/>
                    <w:left w:val="none" w:sz="0" w:space="0" w:color="auto"/>
                    <w:bottom w:val="none" w:sz="0" w:space="0" w:color="auto"/>
                    <w:right w:val="none" w:sz="0" w:space="0" w:color="auto"/>
                  </w:divBdr>
                  <w:divsChild>
                    <w:div w:id="1473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877060">
      <w:bodyDiv w:val="1"/>
      <w:marLeft w:val="0"/>
      <w:marRight w:val="0"/>
      <w:marTop w:val="0"/>
      <w:marBottom w:val="0"/>
      <w:divBdr>
        <w:top w:val="none" w:sz="0" w:space="0" w:color="auto"/>
        <w:left w:val="none" w:sz="0" w:space="0" w:color="auto"/>
        <w:bottom w:val="none" w:sz="0" w:space="0" w:color="auto"/>
        <w:right w:val="none" w:sz="0" w:space="0" w:color="auto"/>
      </w:divBdr>
      <w:divsChild>
        <w:div w:id="1763867517">
          <w:marLeft w:val="0"/>
          <w:marRight w:val="0"/>
          <w:marTop w:val="0"/>
          <w:marBottom w:val="0"/>
          <w:divBdr>
            <w:top w:val="none" w:sz="0" w:space="0" w:color="auto"/>
            <w:left w:val="none" w:sz="0" w:space="0" w:color="auto"/>
            <w:bottom w:val="none" w:sz="0" w:space="0" w:color="auto"/>
            <w:right w:val="none" w:sz="0" w:space="0" w:color="auto"/>
          </w:divBdr>
          <w:divsChild>
            <w:div w:id="772936454">
              <w:marLeft w:val="0"/>
              <w:marRight w:val="0"/>
              <w:marTop w:val="0"/>
              <w:marBottom w:val="0"/>
              <w:divBdr>
                <w:top w:val="none" w:sz="0" w:space="0" w:color="auto"/>
                <w:left w:val="none" w:sz="0" w:space="0" w:color="auto"/>
                <w:bottom w:val="none" w:sz="0" w:space="0" w:color="auto"/>
                <w:right w:val="none" w:sz="0" w:space="0" w:color="auto"/>
              </w:divBdr>
              <w:divsChild>
                <w:div w:id="804665542">
                  <w:marLeft w:val="0"/>
                  <w:marRight w:val="0"/>
                  <w:marTop w:val="0"/>
                  <w:marBottom w:val="0"/>
                  <w:divBdr>
                    <w:top w:val="none" w:sz="0" w:space="0" w:color="auto"/>
                    <w:left w:val="none" w:sz="0" w:space="0" w:color="auto"/>
                    <w:bottom w:val="none" w:sz="0" w:space="0" w:color="auto"/>
                    <w:right w:val="none" w:sz="0" w:space="0" w:color="auto"/>
                  </w:divBdr>
                  <w:divsChild>
                    <w:div w:id="17516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8727">
      <w:bodyDiv w:val="1"/>
      <w:marLeft w:val="0"/>
      <w:marRight w:val="0"/>
      <w:marTop w:val="0"/>
      <w:marBottom w:val="0"/>
      <w:divBdr>
        <w:top w:val="none" w:sz="0" w:space="0" w:color="auto"/>
        <w:left w:val="none" w:sz="0" w:space="0" w:color="auto"/>
        <w:bottom w:val="none" w:sz="0" w:space="0" w:color="auto"/>
        <w:right w:val="none" w:sz="0" w:space="0" w:color="auto"/>
      </w:divBdr>
      <w:divsChild>
        <w:div w:id="13113687">
          <w:marLeft w:val="0"/>
          <w:marRight w:val="0"/>
          <w:marTop w:val="0"/>
          <w:marBottom w:val="0"/>
          <w:divBdr>
            <w:top w:val="none" w:sz="0" w:space="0" w:color="auto"/>
            <w:left w:val="none" w:sz="0" w:space="0" w:color="auto"/>
            <w:bottom w:val="none" w:sz="0" w:space="0" w:color="auto"/>
            <w:right w:val="none" w:sz="0" w:space="0" w:color="auto"/>
          </w:divBdr>
          <w:divsChild>
            <w:div w:id="564297600">
              <w:marLeft w:val="0"/>
              <w:marRight w:val="0"/>
              <w:marTop w:val="0"/>
              <w:marBottom w:val="0"/>
              <w:divBdr>
                <w:top w:val="none" w:sz="0" w:space="0" w:color="auto"/>
                <w:left w:val="none" w:sz="0" w:space="0" w:color="auto"/>
                <w:bottom w:val="none" w:sz="0" w:space="0" w:color="auto"/>
                <w:right w:val="none" w:sz="0" w:space="0" w:color="auto"/>
              </w:divBdr>
              <w:divsChild>
                <w:div w:id="685906019">
                  <w:marLeft w:val="0"/>
                  <w:marRight w:val="0"/>
                  <w:marTop w:val="0"/>
                  <w:marBottom w:val="0"/>
                  <w:divBdr>
                    <w:top w:val="none" w:sz="0" w:space="0" w:color="auto"/>
                    <w:left w:val="none" w:sz="0" w:space="0" w:color="auto"/>
                    <w:bottom w:val="none" w:sz="0" w:space="0" w:color="auto"/>
                    <w:right w:val="none" w:sz="0" w:space="0" w:color="auto"/>
                  </w:divBdr>
                  <w:divsChild>
                    <w:div w:id="20405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94478">
      <w:bodyDiv w:val="1"/>
      <w:marLeft w:val="0"/>
      <w:marRight w:val="0"/>
      <w:marTop w:val="0"/>
      <w:marBottom w:val="0"/>
      <w:divBdr>
        <w:top w:val="none" w:sz="0" w:space="0" w:color="auto"/>
        <w:left w:val="none" w:sz="0" w:space="0" w:color="auto"/>
        <w:bottom w:val="none" w:sz="0" w:space="0" w:color="auto"/>
        <w:right w:val="none" w:sz="0" w:space="0" w:color="auto"/>
      </w:divBdr>
    </w:div>
    <w:div w:id="636030699">
      <w:bodyDiv w:val="1"/>
      <w:marLeft w:val="0"/>
      <w:marRight w:val="0"/>
      <w:marTop w:val="0"/>
      <w:marBottom w:val="0"/>
      <w:divBdr>
        <w:top w:val="none" w:sz="0" w:space="0" w:color="auto"/>
        <w:left w:val="none" w:sz="0" w:space="0" w:color="auto"/>
        <w:bottom w:val="none" w:sz="0" w:space="0" w:color="auto"/>
        <w:right w:val="none" w:sz="0" w:space="0" w:color="auto"/>
      </w:divBdr>
    </w:div>
    <w:div w:id="782387347">
      <w:bodyDiv w:val="1"/>
      <w:marLeft w:val="0"/>
      <w:marRight w:val="0"/>
      <w:marTop w:val="0"/>
      <w:marBottom w:val="0"/>
      <w:divBdr>
        <w:top w:val="none" w:sz="0" w:space="0" w:color="auto"/>
        <w:left w:val="none" w:sz="0" w:space="0" w:color="auto"/>
        <w:bottom w:val="none" w:sz="0" w:space="0" w:color="auto"/>
        <w:right w:val="none" w:sz="0" w:space="0" w:color="auto"/>
      </w:divBdr>
      <w:divsChild>
        <w:div w:id="1617907864">
          <w:marLeft w:val="274"/>
          <w:marRight w:val="0"/>
          <w:marTop w:val="200"/>
          <w:marBottom w:val="0"/>
          <w:divBdr>
            <w:top w:val="none" w:sz="0" w:space="0" w:color="auto"/>
            <w:left w:val="none" w:sz="0" w:space="0" w:color="auto"/>
            <w:bottom w:val="none" w:sz="0" w:space="0" w:color="auto"/>
            <w:right w:val="none" w:sz="0" w:space="0" w:color="auto"/>
          </w:divBdr>
        </w:div>
        <w:div w:id="337925182">
          <w:marLeft w:val="274"/>
          <w:marRight w:val="0"/>
          <w:marTop w:val="200"/>
          <w:marBottom w:val="0"/>
          <w:divBdr>
            <w:top w:val="none" w:sz="0" w:space="0" w:color="auto"/>
            <w:left w:val="none" w:sz="0" w:space="0" w:color="auto"/>
            <w:bottom w:val="none" w:sz="0" w:space="0" w:color="auto"/>
            <w:right w:val="none" w:sz="0" w:space="0" w:color="auto"/>
          </w:divBdr>
        </w:div>
        <w:div w:id="1386176546">
          <w:marLeft w:val="274"/>
          <w:marRight w:val="0"/>
          <w:marTop w:val="200"/>
          <w:marBottom w:val="0"/>
          <w:divBdr>
            <w:top w:val="none" w:sz="0" w:space="0" w:color="auto"/>
            <w:left w:val="none" w:sz="0" w:space="0" w:color="auto"/>
            <w:bottom w:val="none" w:sz="0" w:space="0" w:color="auto"/>
            <w:right w:val="none" w:sz="0" w:space="0" w:color="auto"/>
          </w:divBdr>
        </w:div>
      </w:divsChild>
    </w:div>
    <w:div w:id="848719009">
      <w:bodyDiv w:val="1"/>
      <w:marLeft w:val="0"/>
      <w:marRight w:val="0"/>
      <w:marTop w:val="0"/>
      <w:marBottom w:val="0"/>
      <w:divBdr>
        <w:top w:val="none" w:sz="0" w:space="0" w:color="auto"/>
        <w:left w:val="none" w:sz="0" w:space="0" w:color="auto"/>
        <w:bottom w:val="none" w:sz="0" w:space="0" w:color="auto"/>
        <w:right w:val="none" w:sz="0" w:space="0" w:color="auto"/>
      </w:divBdr>
      <w:divsChild>
        <w:div w:id="468327013">
          <w:marLeft w:val="0"/>
          <w:marRight w:val="0"/>
          <w:marTop w:val="0"/>
          <w:marBottom w:val="0"/>
          <w:divBdr>
            <w:top w:val="none" w:sz="0" w:space="0" w:color="auto"/>
            <w:left w:val="none" w:sz="0" w:space="0" w:color="auto"/>
            <w:bottom w:val="none" w:sz="0" w:space="0" w:color="auto"/>
            <w:right w:val="none" w:sz="0" w:space="0" w:color="auto"/>
          </w:divBdr>
          <w:divsChild>
            <w:div w:id="213665854">
              <w:marLeft w:val="0"/>
              <w:marRight w:val="0"/>
              <w:marTop w:val="0"/>
              <w:marBottom w:val="0"/>
              <w:divBdr>
                <w:top w:val="none" w:sz="0" w:space="0" w:color="auto"/>
                <w:left w:val="none" w:sz="0" w:space="0" w:color="auto"/>
                <w:bottom w:val="none" w:sz="0" w:space="0" w:color="auto"/>
                <w:right w:val="none" w:sz="0" w:space="0" w:color="auto"/>
              </w:divBdr>
              <w:divsChild>
                <w:div w:id="844782065">
                  <w:marLeft w:val="0"/>
                  <w:marRight w:val="0"/>
                  <w:marTop w:val="0"/>
                  <w:marBottom w:val="0"/>
                  <w:divBdr>
                    <w:top w:val="none" w:sz="0" w:space="0" w:color="auto"/>
                    <w:left w:val="none" w:sz="0" w:space="0" w:color="auto"/>
                    <w:bottom w:val="none" w:sz="0" w:space="0" w:color="auto"/>
                    <w:right w:val="none" w:sz="0" w:space="0" w:color="auto"/>
                  </w:divBdr>
                  <w:divsChild>
                    <w:div w:id="19131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658568">
      <w:bodyDiv w:val="1"/>
      <w:marLeft w:val="0"/>
      <w:marRight w:val="0"/>
      <w:marTop w:val="0"/>
      <w:marBottom w:val="0"/>
      <w:divBdr>
        <w:top w:val="none" w:sz="0" w:space="0" w:color="auto"/>
        <w:left w:val="none" w:sz="0" w:space="0" w:color="auto"/>
        <w:bottom w:val="none" w:sz="0" w:space="0" w:color="auto"/>
        <w:right w:val="none" w:sz="0" w:space="0" w:color="auto"/>
      </w:divBdr>
    </w:div>
    <w:div w:id="1033379294">
      <w:bodyDiv w:val="1"/>
      <w:marLeft w:val="0"/>
      <w:marRight w:val="0"/>
      <w:marTop w:val="0"/>
      <w:marBottom w:val="0"/>
      <w:divBdr>
        <w:top w:val="none" w:sz="0" w:space="0" w:color="auto"/>
        <w:left w:val="none" w:sz="0" w:space="0" w:color="auto"/>
        <w:bottom w:val="none" w:sz="0" w:space="0" w:color="auto"/>
        <w:right w:val="none" w:sz="0" w:space="0" w:color="auto"/>
      </w:divBdr>
      <w:divsChild>
        <w:div w:id="1055543170">
          <w:marLeft w:val="0"/>
          <w:marRight w:val="0"/>
          <w:marTop w:val="0"/>
          <w:marBottom w:val="0"/>
          <w:divBdr>
            <w:top w:val="none" w:sz="0" w:space="0" w:color="auto"/>
            <w:left w:val="none" w:sz="0" w:space="0" w:color="auto"/>
            <w:bottom w:val="none" w:sz="0" w:space="0" w:color="auto"/>
            <w:right w:val="none" w:sz="0" w:space="0" w:color="auto"/>
          </w:divBdr>
          <w:divsChild>
            <w:div w:id="473641916">
              <w:marLeft w:val="0"/>
              <w:marRight w:val="0"/>
              <w:marTop w:val="0"/>
              <w:marBottom w:val="0"/>
              <w:divBdr>
                <w:top w:val="none" w:sz="0" w:space="0" w:color="auto"/>
                <w:left w:val="none" w:sz="0" w:space="0" w:color="auto"/>
                <w:bottom w:val="none" w:sz="0" w:space="0" w:color="auto"/>
                <w:right w:val="none" w:sz="0" w:space="0" w:color="auto"/>
              </w:divBdr>
              <w:divsChild>
                <w:div w:id="841236422">
                  <w:marLeft w:val="0"/>
                  <w:marRight w:val="0"/>
                  <w:marTop w:val="0"/>
                  <w:marBottom w:val="0"/>
                  <w:divBdr>
                    <w:top w:val="none" w:sz="0" w:space="0" w:color="auto"/>
                    <w:left w:val="none" w:sz="0" w:space="0" w:color="auto"/>
                    <w:bottom w:val="none" w:sz="0" w:space="0" w:color="auto"/>
                    <w:right w:val="none" w:sz="0" w:space="0" w:color="auto"/>
                  </w:divBdr>
                  <w:divsChild>
                    <w:div w:id="5062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3918">
      <w:bodyDiv w:val="1"/>
      <w:marLeft w:val="0"/>
      <w:marRight w:val="0"/>
      <w:marTop w:val="0"/>
      <w:marBottom w:val="0"/>
      <w:divBdr>
        <w:top w:val="none" w:sz="0" w:space="0" w:color="auto"/>
        <w:left w:val="none" w:sz="0" w:space="0" w:color="auto"/>
        <w:bottom w:val="none" w:sz="0" w:space="0" w:color="auto"/>
        <w:right w:val="none" w:sz="0" w:space="0" w:color="auto"/>
      </w:divBdr>
    </w:div>
    <w:div w:id="1391611656">
      <w:bodyDiv w:val="1"/>
      <w:marLeft w:val="0"/>
      <w:marRight w:val="0"/>
      <w:marTop w:val="0"/>
      <w:marBottom w:val="0"/>
      <w:divBdr>
        <w:top w:val="none" w:sz="0" w:space="0" w:color="auto"/>
        <w:left w:val="none" w:sz="0" w:space="0" w:color="auto"/>
        <w:bottom w:val="none" w:sz="0" w:space="0" w:color="auto"/>
        <w:right w:val="none" w:sz="0" w:space="0" w:color="auto"/>
      </w:divBdr>
    </w:div>
    <w:div w:id="1684623988">
      <w:bodyDiv w:val="1"/>
      <w:marLeft w:val="0"/>
      <w:marRight w:val="0"/>
      <w:marTop w:val="0"/>
      <w:marBottom w:val="0"/>
      <w:divBdr>
        <w:top w:val="none" w:sz="0" w:space="0" w:color="auto"/>
        <w:left w:val="none" w:sz="0" w:space="0" w:color="auto"/>
        <w:bottom w:val="none" w:sz="0" w:space="0" w:color="auto"/>
        <w:right w:val="none" w:sz="0" w:space="0" w:color="auto"/>
      </w:divBdr>
    </w:div>
    <w:div w:id="1723746252">
      <w:bodyDiv w:val="1"/>
      <w:marLeft w:val="0"/>
      <w:marRight w:val="0"/>
      <w:marTop w:val="0"/>
      <w:marBottom w:val="0"/>
      <w:divBdr>
        <w:top w:val="none" w:sz="0" w:space="0" w:color="auto"/>
        <w:left w:val="none" w:sz="0" w:space="0" w:color="auto"/>
        <w:bottom w:val="none" w:sz="0" w:space="0" w:color="auto"/>
        <w:right w:val="none" w:sz="0" w:space="0" w:color="auto"/>
      </w:divBdr>
      <w:divsChild>
        <w:div w:id="680208122">
          <w:marLeft w:val="0"/>
          <w:marRight w:val="0"/>
          <w:marTop w:val="0"/>
          <w:marBottom w:val="0"/>
          <w:divBdr>
            <w:top w:val="none" w:sz="0" w:space="0" w:color="auto"/>
            <w:left w:val="none" w:sz="0" w:space="0" w:color="auto"/>
            <w:bottom w:val="none" w:sz="0" w:space="0" w:color="auto"/>
            <w:right w:val="none" w:sz="0" w:space="0" w:color="auto"/>
          </w:divBdr>
          <w:divsChild>
            <w:div w:id="2074083906">
              <w:marLeft w:val="0"/>
              <w:marRight w:val="0"/>
              <w:marTop w:val="0"/>
              <w:marBottom w:val="0"/>
              <w:divBdr>
                <w:top w:val="none" w:sz="0" w:space="0" w:color="auto"/>
                <w:left w:val="none" w:sz="0" w:space="0" w:color="auto"/>
                <w:bottom w:val="none" w:sz="0" w:space="0" w:color="auto"/>
                <w:right w:val="none" w:sz="0" w:space="0" w:color="auto"/>
              </w:divBdr>
              <w:divsChild>
                <w:div w:id="1144468950">
                  <w:marLeft w:val="0"/>
                  <w:marRight w:val="0"/>
                  <w:marTop w:val="0"/>
                  <w:marBottom w:val="0"/>
                  <w:divBdr>
                    <w:top w:val="none" w:sz="0" w:space="0" w:color="auto"/>
                    <w:left w:val="none" w:sz="0" w:space="0" w:color="auto"/>
                    <w:bottom w:val="none" w:sz="0" w:space="0" w:color="auto"/>
                    <w:right w:val="none" w:sz="0" w:space="0" w:color="auto"/>
                  </w:divBdr>
                  <w:divsChild>
                    <w:div w:id="21216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97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chart" Target="charts/chart7.xml"/><Relationship Id="rId28" Type="http://schemas.openxmlformats.org/officeDocument/2006/relationships/chart" Target="charts/chart8.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kemo_000\Desktop\&#27880;&#35222;&#26178;&#38291;&#12398;&#12377;&#12409;&#1239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kemo_000\Desktop\&#27880;&#35222;&#26178;&#38291;&#12398;&#12377;&#12409;&#12390;.xlsx" TargetMode="External"/></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USB:&#27880;&#35222;&#26178;&#38291;&#12398;&#12377;&#12409;&#12390;.xlsx" TargetMode="External"/><Relationship Id="rId3"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USB:&#27880;&#35222;&#26178;&#38291;&#12398;&#12377;&#12409;&#12390;.xlsx" TargetMode="External"/><Relationship Id="rId3" Type="http://schemas.openxmlformats.org/officeDocument/2006/relationships/chartUserShapes" Target="../drawings/drawing2.xml"/></Relationships>
</file>

<file path=word/charts/_rels/chart5.xml.rels><?xml version="1.0" encoding="UTF-8" standalone="yes"?>
<Relationships xmlns="http://schemas.openxmlformats.org/package/2006/relationships"><Relationship Id="rId1" Type="http://schemas.openxmlformats.org/officeDocument/2006/relationships/oleObject" Target="&#12502;&#12483;&#12463;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2502;&#12483;&#12463;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12502;&#12483;&#12463;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12502;&#12483;&#12463;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159090909091"/>
          <c:y val="0.127754166712425"/>
          <c:w val="0.79714898989899"/>
          <c:h val="0.721234584170702"/>
        </c:manualLayout>
      </c:layout>
      <c:barChart>
        <c:barDir val="col"/>
        <c:grouping val="clustered"/>
        <c:varyColors val="0"/>
        <c:ser>
          <c:idx val="0"/>
          <c:order val="0"/>
          <c:tx>
            <c:v>被験者A</c:v>
          </c:tx>
          <c:spPr>
            <a:solidFill>
              <a:schemeClr val="accent1"/>
            </a:solidFill>
            <a:ln>
              <a:noFill/>
            </a:ln>
            <a:effectLst/>
          </c:spPr>
          <c:invertIfNegative val="0"/>
          <c:cat>
            <c:strRef>
              <c:f>思考!$W$103:$W$108</c:f>
              <c:strCache>
                <c:ptCount val="6"/>
                <c:pt idx="0">
                  <c:v>170-340</c:v>
                </c:pt>
                <c:pt idx="1">
                  <c:v>340-510</c:v>
                </c:pt>
                <c:pt idx="2">
                  <c:v>510-680</c:v>
                </c:pt>
                <c:pt idx="3">
                  <c:v>680-850</c:v>
                </c:pt>
                <c:pt idx="4">
                  <c:v>850-1020</c:v>
                </c:pt>
                <c:pt idx="5">
                  <c:v>1020-</c:v>
                </c:pt>
              </c:strCache>
            </c:strRef>
          </c:cat>
          <c:val>
            <c:numRef>
              <c:f>思考!$AB$4:$AB$9</c:f>
              <c:numCache>
                <c:formatCode>General</c:formatCode>
                <c:ptCount val="6"/>
                <c:pt idx="0">
                  <c:v>0.157142857142857</c:v>
                </c:pt>
                <c:pt idx="1">
                  <c:v>0.328571428571429</c:v>
                </c:pt>
                <c:pt idx="2">
                  <c:v>0.185714285714286</c:v>
                </c:pt>
                <c:pt idx="3">
                  <c:v>0.171428571428571</c:v>
                </c:pt>
                <c:pt idx="4">
                  <c:v>0.0571428571428571</c:v>
                </c:pt>
                <c:pt idx="5">
                  <c:v>0.0285714285714286</c:v>
                </c:pt>
              </c:numCache>
            </c:numRef>
          </c:val>
        </c:ser>
        <c:ser>
          <c:idx val="1"/>
          <c:order val="1"/>
          <c:tx>
            <c:v>被験者B</c:v>
          </c:tx>
          <c:spPr>
            <a:solidFill>
              <a:schemeClr val="accent2"/>
            </a:solidFill>
            <a:ln>
              <a:noFill/>
            </a:ln>
            <a:effectLst/>
          </c:spPr>
          <c:invertIfNegative val="0"/>
          <c:cat>
            <c:strRef>
              <c:f>思考!$W$103:$W$108</c:f>
              <c:strCache>
                <c:ptCount val="6"/>
                <c:pt idx="0">
                  <c:v>170-340</c:v>
                </c:pt>
                <c:pt idx="1">
                  <c:v>340-510</c:v>
                </c:pt>
                <c:pt idx="2">
                  <c:v>510-680</c:v>
                </c:pt>
                <c:pt idx="3">
                  <c:v>680-850</c:v>
                </c:pt>
                <c:pt idx="4">
                  <c:v>850-1020</c:v>
                </c:pt>
                <c:pt idx="5">
                  <c:v>1020-</c:v>
                </c:pt>
              </c:strCache>
            </c:strRef>
          </c:cat>
          <c:val>
            <c:numRef>
              <c:f>思考!$AB$37:$AB$42</c:f>
              <c:numCache>
                <c:formatCode>General</c:formatCode>
                <c:ptCount val="6"/>
                <c:pt idx="0">
                  <c:v>0.633333333333333</c:v>
                </c:pt>
                <c:pt idx="1">
                  <c:v>0.2</c:v>
                </c:pt>
                <c:pt idx="2">
                  <c:v>0.1</c:v>
                </c:pt>
                <c:pt idx="3">
                  <c:v>0.0444444444444445</c:v>
                </c:pt>
                <c:pt idx="4">
                  <c:v>0.0111111111111111</c:v>
                </c:pt>
                <c:pt idx="5">
                  <c:v>0.0</c:v>
                </c:pt>
              </c:numCache>
            </c:numRef>
          </c:val>
        </c:ser>
        <c:ser>
          <c:idx val="2"/>
          <c:order val="2"/>
          <c:tx>
            <c:v>被験者C</c:v>
          </c:tx>
          <c:spPr>
            <a:solidFill>
              <a:schemeClr val="accent3"/>
            </a:solidFill>
            <a:ln>
              <a:noFill/>
            </a:ln>
            <a:effectLst/>
          </c:spPr>
          <c:invertIfNegative val="0"/>
          <c:cat>
            <c:strRef>
              <c:f>思考!$W$103:$W$108</c:f>
              <c:strCache>
                <c:ptCount val="6"/>
                <c:pt idx="0">
                  <c:v>170-340</c:v>
                </c:pt>
                <c:pt idx="1">
                  <c:v>340-510</c:v>
                </c:pt>
                <c:pt idx="2">
                  <c:v>510-680</c:v>
                </c:pt>
                <c:pt idx="3">
                  <c:v>680-850</c:v>
                </c:pt>
                <c:pt idx="4">
                  <c:v>850-1020</c:v>
                </c:pt>
                <c:pt idx="5">
                  <c:v>1020-</c:v>
                </c:pt>
              </c:strCache>
            </c:strRef>
          </c:cat>
          <c:val>
            <c:numRef>
              <c:f>思考!$AB$70:$AB$75</c:f>
              <c:numCache>
                <c:formatCode>General</c:formatCode>
                <c:ptCount val="6"/>
                <c:pt idx="0">
                  <c:v>0.449275362318841</c:v>
                </c:pt>
                <c:pt idx="1">
                  <c:v>0.289855072463768</c:v>
                </c:pt>
                <c:pt idx="2">
                  <c:v>0.166666666666667</c:v>
                </c:pt>
                <c:pt idx="3">
                  <c:v>0.0652173913043478</c:v>
                </c:pt>
                <c:pt idx="4">
                  <c:v>0.0144927536231884</c:v>
                </c:pt>
                <c:pt idx="5">
                  <c:v>0.0072463768115942</c:v>
                </c:pt>
              </c:numCache>
            </c:numRef>
          </c:val>
        </c:ser>
        <c:dLbls>
          <c:showLegendKey val="0"/>
          <c:showVal val="0"/>
          <c:showCatName val="0"/>
          <c:showSerName val="0"/>
          <c:showPercent val="0"/>
          <c:showBubbleSize val="0"/>
        </c:dLbls>
        <c:gapWidth val="219"/>
        <c:overlap val="-27"/>
        <c:axId val="897628424"/>
        <c:axId val="722936648"/>
      </c:barChart>
      <c:catAx>
        <c:axId val="897628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注視時間（</a:t>
                </a:r>
                <a:r>
                  <a:rPr lang="en-US" altLang="ja-JP" dirty="0" err="1" smtClean="0"/>
                  <a:t>ms</a:t>
                </a:r>
                <a:r>
                  <a:rPr lang="ja-JP" altLang="en-US" dirty="0" smtClean="0"/>
                  <a:t>）</a:t>
                </a:r>
                <a:endParaRPr lang="ja-JP" altLang="en-US" dirty="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22936648"/>
        <c:crosses val="autoZero"/>
        <c:auto val="1"/>
        <c:lblAlgn val="ctr"/>
        <c:lblOffset val="100"/>
        <c:noMultiLvlLbl val="0"/>
      </c:catAx>
      <c:valAx>
        <c:axId val="722936648"/>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注視出現割合</a:t>
                </a:r>
                <a:endParaRPr lang="ja-JP" altLang="en-US" dirty="0"/>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76284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159090909091"/>
          <c:y val="0.123229454432642"/>
          <c:w val="0.79714898989899"/>
          <c:h val="0.729070334313276"/>
        </c:manualLayout>
      </c:layout>
      <c:barChart>
        <c:barDir val="col"/>
        <c:grouping val="clustered"/>
        <c:varyColors val="0"/>
        <c:ser>
          <c:idx val="0"/>
          <c:order val="0"/>
          <c:tx>
            <c:v>被験者A</c:v>
          </c:tx>
          <c:spPr>
            <a:solidFill>
              <a:schemeClr val="accent1"/>
            </a:solidFill>
            <a:ln>
              <a:noFill/>
            </a:ln>
            <a:effectLst/>
          </c:spPr>
          <c:invertIfNegative val="0"/>
          <c:cat>
            <c:strRef>
              <c:f>探索!$AF$102:$AF$107</c:f>
              <c:strCache>
                <c:ptCount val="6"/>
                <c:pt idx="0">
                  <c:v>170-340</c:v>
                </c:pt>
                <c:pt idx="1">
                  <c:v>340-510</c:v>
                </c:pt>
                <c:pt idx="2">
                  <c:v>510-680</c:v>
                </c:pt>
                <c:pt idx="3">
                  <c:v>680-850</c:v>
                </c:pt>
                <c:pt idx="4">
                  <c:v>850-1020</c:v>
                </c:pt>
                <c:pt idx="5">
                  <c:v>1020-</c:v>
                </c:pt>
              </c:strCache>
            </c:strRef>
          </c:cat>
          <c:val>
            <c:numRef>
              <c:f>探索!$AJ$3:$AJ$8</c:f>
              <c:numCache>
                <c:formatCode>General</c:formatCode>
                <c:ptCount val="6"/>
                <c:pt idx="0">
                  <c:v>0.895522388059701</c:v>
                </c:pt>
                <c:pt idx="1">
                  <c:v>0.0845771144278607</c:v>
                </c:pt>
                <c:pt idx="2">
                  <c:v>0.0149253731343284</c:v>
                </c:pt>
                <c:pt idx="3">
                  <c:v>0.0</c:v>
                </c:pt>
                <c:pt idx="4">
                  <c:v>0.00497512437810945</c:v>
                </c:pt>
                <c:pt idx="5">
                  <c:v>0.0</c:v>
                </c:pt>
              </c:numCache>
            </c:numRef>
          </c:val>
        </c:ser>
        <c:ser>
          <c:idx val="1"/>
          <c:order val="1"/>
          <c:tx>
            <c:v>被験者B</c:v>
          </c:tx>
          <c:spPr>
            <a:solidFill>
              <a:schemeClr val="accent2"/>
            </a:solidFill>
            <a:ln>
              <a:noFill/>
            </a:ln>
            <a:effectLst/>
          </c:spPr>
          <c:invertIfNegative val="0"/>
          <c:cat>
            <c:strRef>
              <c:f>探索!$AF$102:$AF$107</c:f>
              <c:strCache>
                <c:ptCount val="6"/>
                <c:pt idx="0">
                  <c:v>170-340</c:v>
                </c:pt>
                <c:pt idx="1">
                  <c:v>340-510</c:v>
                </c:pt>
                <c:pt idx="2">
                  <c:v>510-680</c:v>
                </c:pt>
                <c:pt idx="3">
                  <c:v>680-850</c:v>
                </c:pt>
                <c:pt idx="4">
                  <c:v>850-1020</c:v>
                </c:pt>
                <c:pt idx="5">
                  <c:v>1020-</c:v>
                </c:pt>
              </c:strCache>
            </c:strRef>
          </c:cat>
          <c:val>
            <c:numRef>
              <c:f>探索!$AJ$36:$AJ$41</c:f>
              <c:numCache>
                <c:formatCode>General</c:formatCode>
                <c:ptCount val="6"/>
                <c:pt idx="0">
                  <c:v>0.891891891891892</c:v>
                </c:pt>
                <c:pt idx="1">
                  <c:v>0.101351351351351</c:v>
                </c:pt>
                <c:pt idx="2">
                  <c:v>0.00675675675675676</c:v>
                </c:pt>
                <c:pt idx="3">
                  <c:v>0.0</c:v>
                </c:pt>
                <c:pt idx="4">
                  <c:v>0.0</c:v>
                </c:pt>
                <c:pt idx="5">
                  <c:v>0.0</c:v>
                </c:pt>
              </c:numCache>
            </c:numRef>
          </c:val>
        </c:ser>
        <c:ser>
          <c:idx val="2"/>
          <c:order val="2"/>
          <c:tx>
            <c:v>被験者C</c:v>
          </c:tx>
          <c:spPr>
            <a:solidFill>
              <a:schemeClr val="accent3"/>
            </a:solidFill>
            <a:ln>
              <a:noFill/>
            </a:ln>
            <a:effectLst/>
          </c:spPr>
          <c:invertIfNegative val="0"/>
          <c:cat>
            <c:strRef>
              <c:f>探索!$AF$102:$AF$107</c:f>
              <c:strCache>
                <c:ptCount val="6"/>
                <c:pt idx="0">
                  <c:v>170-340</c:v>
                </c:pt>
                <c:pt idx="1">
                  <c:v>340-510</c:v>
                </c:pt>
                <c:pt idx="2">
                  <c:v>510-680</c:v>
                </c:pt>
                <c:pt idx="3">
                  <c:v>680-850</c:v>
                </c:pt>
                <c:pt idx="4">
                  <c:v>850-1020</c:v>
                </c:pt>
                <c:pt idx="5">
                  <c:v>1020-</c:v>
                </c:pt>
              </c:strCache>
            </c:strRef>
          </c:cat>
          <c:val>
            <c:numRef>
              <c:f>探索!$AJ$69:$AJ$74</c:f>
              <c:numCache>
                <c:formatCode>General</c:formatCode>
                <c:ptCount val="6"/>
                <c:pt idx="0">
                  <c:v>0.943089430894309</c:v>
                </c:pt>
                <c:pt idx="1">
                  <c:v>0.056910569105691</c:v>
                </c:pt>
                <c:pt idx="2">
                  <c:v>0.0</c:v>
                </c:pt>
                <c:pt idx="3">
                  <c:v>0.0</c:v>
                </c:pt>
                <c:pt idx="4">
                  <c:v>0.0</c:v>
                </c:pt>
                <c:pt idx="5">
                  <c:v>0.0</c:v>
                </c:pt>
              </c:numCache>
            </c:numRef>
          </c:val>
        </c:ser>
        <c:dLbls>
          <c:showLegendKey val="0"/>
          <c:showVal val="0"/>
          <c:showCatName val="0"/>
          <c:showSerName val="0"/>
          <c:showPercent val="0"/>
          <c:showBubbleSize val="0"/>
        </c:dLbls>
        <c:gapWidth val="75"/>
        <c:overlap val="-25"/>
        <c:axId val="2087735272"/>
        <c:axId val="917651768"/>
      </c:barChart>
      <c:catAx>
        <c:axId val="208773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注視時間（</a:t>
                </a:r>
                <a:r>
                  <a:rPr lang="en-US" altLang="ja-JP" dirty="0" err="1" smtClean="0"/>
                  <a:t>ms</a:t>
                </a:r>
                <a:r>
                  <a:rPr lang="ja-JP" altLang="en-US" dirty="0" smtClean="0"/>
                  <a:t>）</a:t>
                </a:r>
                <a:endParaRPr lang="ja-JP" altLang="en-US" dirty="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17651768"/>
        <c:crosses val="autoZero"/>
        <c:auto val="1"/>
        <c:lblAlgn val="ctr"/>
        <c:lblOffset val="100"/>
        <c:noMultiLvlLbl val="0"/>
      </c:catAx>
      <c:valAx>
        <c:axId val="917651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注視出現割合</a:t>
                </a:r>
                <a:endParaRPr lang="ja-JP" altLang="en-US" dirty="0"/>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773527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4500931978521"/>
          <c:y val="0.129786292327616"/>
          <c:w val="0.794765870465471"/>
          <c:h val="0.694256139564789"/>
        </c:manualLayout>
      </c:layout>
      <c:barChart>
        <c:barDir val="col"/>
        <c:grouping val="clustered"/>
        <c:varyColors val="1"/>
        <c:ser>
          <c:idx val="0"/>
          <c:order val="0"/>
          <c:invertIfNegative val="0"/>
          <c:dPt>
            <c:idx val="0"/>
            <c:invertIfNegative val="0"/>
            <c:bubble3D val="0"/>
            <c:spPr>
              <a:solidFill>
                <a:srgbClr val="88FF07"/>
              </a:solidFill>
            </c:spPr>
          </c:dPt>
          <c:dPt>
            <c:idx val="1"/>
            <c:invertIfNegative val="0"/>
            <c:bubble3D val="0"/>
            <c:spPr>
              <a:solidFill>
                <a:srgbClr val="FEC709"/>
              </a:solidFill>
            </c:spPr>
          </c:dPt>
          <c:errBars>
            <c:errBarType val="both"/>
            <c:errValType val="cust"/>
            <c:noEndCap val="0"/>
            <c:plus>
              <c:numRef>
                <c:f>'検定の間(思考)'!$E$42:$F$42</c:f>
                <c:numCache>
                  <c:formatCode>General</c:formatCode>
                  <c:ptCount val="2"/>
                  <c:pt idx="0">
                    <c:v>0.180709708018879</c:v>
                  </c:pt>
                  <c:pt idx="1">
                    <c:v>0.0856871500474189</c:v>
                  </c:pt>
                </c:numCache>
              </c:numRef>
            </c:plus>
            <c:minus>
              <c:numRef>
                <c:f>'検定の間(思考)'!$E$42:$F$42</c:f>
                <c:numCache>
                  <c:formatCode>General</c:formatCode>
                  <c:ptCount val="2"/>
                  <c:pt idx="0">
                    <c:v>0.180709708018879</c:v>
                  </c:pt>
                  <c:pt idx="1">
                    <c:v>0.0856871500474189</c:v>
                  </c:pt>
                </c:numCache>
              </c:numRef>
            </c:minus>
          </c:errBars>
          <c:cat>
            <c:strRef>
              <c:f>'検定の間(思考)'!$E$37:$F$37</c:f>
              <c:strCache>
                <c:ptCount val="2"/>
                <c:pt idx="0">
                  <c:v>170-340</c:v>
                </c:pt>
                <c:pt idx="1">
                  <c:v>340-510</c:v>
                </c:pt>
              </c:strCache>
            </c:strRef>
          </c:cat>
          <c:val>
            <c:numRef>
              <c:f>'検定の間(思考)'!$E$41:$F$41</c:f>
              <c:numCache>
                <c:formatCode>General</c:formatCode>
                <c:ptCount val="2"/>
                <c:pt idx="0">
                  <c:v>0.333121693121693</c:v>
                </c:pt>
                <c:pt idx="1">
                  <c:v>0.235035273368607</c:v>
                </c:pt>
              </c:numCache>
            </c:numRef>
          </c:val>
        </c:ser>
        <c:dLbls>
          <c:showLegendKey val="0"/>
          <c:showVal val="0"/>
          <c:showCatName val="0"/>
          <c:showSerName val="0"/>
          <c:showPercent val="0"/>
          <c:showBubbleSize val="0"/>
        </c:dLbls>
        <c:gapWidth val="150"/>
        <c:axId val="832333880"/>
        <c:axId val="832481288"/>
      </c:barChart>
      <c:catAx>
        <c:axId val="832333880"/>
        <c:scaling>
          <c:orientation val="minMax"/>
        </c:scaling>
        <c:delete val="0"/>
        <c:axPos val="b"/>
        <c:title>
          <c:tx>
            <c:rich>
              <a:bodyPr/>
              <a:lstStyle/>
              <a:p>
                <a:pPr>
                  <a:defRPr/>
                </a:pPr>
                <a:r>
                  <a:rPr lang="ja-JP" b="0"/>
                  <a:t>注視時間</a:t>
                </a:r>
                <a:r>
                  <a:rPr lang="en-US" b="0"/>
                  <a:t>(ms)</a:t>
                </a:r>
                <a:endParaRPr lang="ja-JP" b="0"/>
              </a:p>
            </c:rich>
          </c:tx>
          <c:layout/>
          <c:overlay val="0"/>
        </c:title>
        <c:numFmt formatCode="General" sourceLinked="0"/>
        <c:majorTickMark val="out"/>
        <c:minorTickMark val="none"/>
        <c:tickLblPos val="nextTo"/>
        <c:crossAx val="832481288"/>
        <c:crosses val="autoZero"/>
        <c:auto val="1"/>
        <c:lblAlgn val="ctr"/>
        <c:lblOffset val="100"/>
        <c:noMultiLvlLbl val="0"/>
      </c:catAx>
      <c:valAx>
        <c:axId val="832481288"/>
        <c:scaling>
          <c:orientation val="minMax"/>
          <c:max val="1.0"/>
        </c:scaling>
        <c:delete val="0"/>
        <c:axPos val="l"/>
        <c:majorGridlines>
          <c:spPr>
            <a:ln>
              <a:solidFill>
                <a:schemeClr val="bg1">
                  <a:lumMod val="75000"/>
                </a:schemeClr>
              </a:solidFill>
            </a:ln>
          </c:spPr>
        </c:majorGridlines>
        <c:title>
          <c:tx>
            <c:rich>
              <a:bodyPr rot="-5400000" vert="horz"/>
              <a:lstStyle/>
              <a:p>
                <a:pPr>
                  <a:defRPr/>
                </a:pPr>
                <a:r>
                  <a:rPr lang="ja-JP" altLang="en-US" b="0"/>
                  <a:t>注視点出現</a:t>
                </a:r>
                <a:r>
                  <a:rPr lang="en-US" altLang="ja-JP" b="0"/>
                  <a:t>(</a:t>
                </a:r>
                <a:r>
                  <a:rPr lang="ja-JP" altLang="en-US" b="0"/>
                  <a:t>最大値</a:t>
                </a:r>
                <a:r>
                  <a:rPr lang="en-US" altLang="ja-JP" b="0"/>
                  <a:t>1)</a:t>
                </a:r>
                <a:endParaRPr lang="ja-JP" b="0"/>
              </a:p>
            </c:rich>
          </c:tx>
          <c:layout/>
          <c:overlay val="0"/>
        </c:title>
        <c:numFmt formatCode="General" sourceLinked="1"/>
        <c:majorTickMark val="out"/>
        <c:minorTickMark val="none"/>
        <c:tickLblPos val="nextTo"/>
        <c:crossAx val="832333880"/>
        <c:crosses val="autoZero"/>
        <c:crossBetween val="between"/>
      </c:valAx>
    </c:plotArea>
    <c:legend>
      <c:legendPos val="t"/>
      <c:layout/>
      <c:overlay val="0"/>
      <c:txPr>
        <a:bodyPr/>
        <a:lstStyle/>
        <a:p>
          <a:pPr rtl="0">
            <a:defRPr/>
          </a:pPr>
          <a:endParaRPr lang="ja-JP"/>
        </a:p>
      </c:txPr>
    </c:legend>
    <c:plotVisOnly val="1"/>
    <c:dispBlanksAs val="gap"/>
    <c:showDLblsOverMax val="0"/>
  </c:chart>
  <c:spPr>
    <a:ln>
      <a:noFill/>
    </a:ln>
  </c:spPr>
  <c:txPr>
    <a:bodyPr/>
    <a:lstStyle/>
    <a:p>
      <a:pPr>
        <a:defRPr>
          <a:ln>
            <a:noFill/>
          </a:ln>
        </a:defRPr>
      </a:pPr>
      <a:endParaRPr lang="ja-JP"/>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4500931978521"/>
          <c:y val="0.129786292327616"/>
          <c:w val="0.794765870465471"/>
          <c:h val="0.694256139564789"/>
        </c:manualLayout>
      </c:layout>
      <c:barChart>
        <c:barDir val="col"/>
        <c:grouping val="clustered"/>
        <c:varyColors val="1"/>
        <c:ser>
          <c:idx val="0"/>
          <c:order val="0"/>
          <c:invertIfNegative val="0"/>
          <c:dPt>
            <c:idx val="0"/>
            <c:invertIfNegative val="0"/>
            <c:bubble3D val="0"/>
            <c:spPr>
              <a:solidFill>
                <a:srgbClr val="89FF09"/>
              </a:solidFill>
            </c:spPr>
          </c:dPt>
          <c:dPt>
            <c:idx val="1"/>
            <c:invertIfNegative val="0"/>
            <c:bubble3D val="0"/>
            <c:spPr>
              <a:solidFill>
                <a:srgbClr val="FEC709"/>
              </a:solidFill>
            </c:spPr>
          </c:dPt>
          <c:errBars>
            <c:errBarType val="both"/>
            <c:errValType val="cust"/>
            <c:noEndCap val="0"/>
            <c:plus>
              <c:numRef>
                <c:f>'検定の間(探索)'!$B$40:$C$40</c:f>
                <c:numCache>
                  <c:formatCode>General</c:formatCode>
                  <c:ptCount val="2"/>
                  <c:pt idx="0">
                    <c:v>0.0537622831705169</c:v>
                  </c:pt>
                  <c:pt idx="1">
                    <c:v>0.0543130455630012</c:v>
                  </c:pt>
                </c:numCache>
              </c:numRef>
            </c:plus>
            <c:minus>
              <c:numRef>
                <c:f>'検定の間(探索)'!$B$40:$C$40</c:f>
                <c:numCache>
                  <c:formatCode>General</c:formatCode>
                  <c:ptCount val="2"/>
                  <c:pt idx="0">
                    <c:v>0.0537622831705169</c:v>
                  </c:pt>
                  <c:pt idx="1">
                    <c:v>0.0543130455630012</c:v>
                  </c:pt>
                </c:numCache>
              </c:numRef>
            </c:minus>
          </c:errBars>
          <c:cat>
            <c:strRef>
              <c:f>'検定の間(探索)'!$B$35:$C$35</c:f>
              <c:strCache>
                <c:ptCount val="2"/>
                <c:pt idx="0">
                  <c:v>170-340</c:v>
                </c:pt>
                <c:pt idx="1">
                  <c:v>340-510</c:v>
                </c:pt>
              </c:strCache>
            </c:strRef>
          </c:cat>
          <c:val>
            <c:numRef>
              <c:f>'検定の間(探索)'!$B$39:$C$39</c:f>
              <c:numCache>
                <c:formatCode>General</c:formatCode>
                <c:ptCount val="2"/>
                <c:pt idx="0">
                  <c:v>0.820827368891094</c:v>
                </c:pt>
                <c:pt idx="1">
                  <c:v>0.090188072639053</c:v>
                </c:pt>
              </c:numCache>
            </c:numRef>
          </c:val>
        </c:ser>
        <c:dLbls>
          <c:showLegendKey val="0"/>
          <c:showVal val="0"/>
          <c:showCatName val="0"/>
          <c:showSerName val="0"/>
          <c:showPercent val="0"/>
          <c:showBubbleSize val="0"/>
        </c:dLbls>
        <c:gapWidth val="150"/>
        <c:axId val="832372264"/>
        <c:axId val="809941768"/>
      </c:barChart>
      <c:catAx>
        <c:axId val="832372264"/>
        <c:scaling>
          <c:orientation val="minMax"/>
        </c:scaling>
        <c:delete val="0"/>
        <c:axPos val="b"/>
        <c:title>
          <c:tx>
            <c:rich>
              <a:bodyPr/>
              <a:lstStyle/>
              <a:p>
                <a:pPr>
                  <a:defRPr/>
                </a:pPr>
                <a:r>
                  <a:rPr lang="ja-JP" altLang="en-US" b="0" dirty="0"/>
                  <a:t>注視</a:t>
                </a:r>
                <a:r>
                  <a:rPr lang="ja-JP" altLang="en-US" b="0" dirty="0" smtClean="0"/>
                  <a:t>時間（</a:t>
                </a:r>
                <a:r>
                  <a:rPr lang="en-US" altLang="ja-JP" b="0" dirty="0" err="1"/>
                  <a:t>ms</a:t>
                </a:r>
                <a:r>
                  <a:rPr lang="ja-JP" altLang="en-US" b="0" dirty="0"/>
                  <a:t>）</a:t>
                </a:r>
              </a:p>
            </c:rich>
          </c:tx>
          <c:layout/>
          <c:overlay val="0"/>
        </c:title>
        <c:numFmt formatCode="General" sourceLinked="1"/>
        <c:majorTickMark val="out"/>
        <c:minorTickMark val="none"/>
        <c:tickLblPos val="nextTo"/>
        <c:crossAx val="809941768"/>
        <c:crosses val="autoZero"/>
        <c:auto val="1"/>
        <c:lblAlgn val="ctr"/>
        <c:lblOffset val="100"/>
        <c:noMultiLvlLbl val="0"/>
      </c:catAx>
      <c:valAx>
        <c:axId val="809941768"/>
        <c:scaling>
          <c:orientation val="minMax"/>
        </c:scaling>
        <c:delete val="0"/>
        <c:axPos val="l"/>
        <c:majorGridlines>
          <c:spPr>
            <a:ln>
              <a:solidFill>
                <a:schemeClr val="bg1">
                  <a:lumMod val="75000"/>
                </a:schemeClr>
              </a:solidFill>
            </a:ln>
          </c:spPr>
        </c:majorGridlines>
        <c:title>
          <c:tx>
            <c:rich>
              <a:bodyPr rot="-5400000" vert="horz"/>
              <a:lstStyle/>
              <a:p>
                <a:pPr>
                  <a:defRPr/>
                </a:pPr>
                <a:r>
                  <a:rPr lang="ja-JP" altLang="en-US" b="0"/>
                  <a:t>注視点出現割合</a:t>
                </a:r>
                <a:r>
                  <a:rPr lang="en-US" altLang="ja-JP" b="0"/>
                  <a:t>(</a:t>
                </a:r>
                <a:r>
                  <a:rPr lang="ja-JP" altLang="en-US" b="0"/>
                  <a:t>最大値</a:t>
                </a:r>
                <a:r>
                  <a:rPr lang="en-US" altLang="ja-JP" b="0"/>
                  <a:t>1)</a:t>
                </a:r>
                <a:endParaRPr lang="ja-JP" altLang="en-US" b="0"/>
              </a:p>
            </c:rich>
          </c:tx>
          <c:layout/>
          <c:overlay val="0"/>
        </c:title>
        <c:numFmt formatCode="General" sourceLinked="1"/>
        <c:majorTickMark val="out"/>
        <c:minorTickMark val="none"/>
        <c:tickLblPos val="nextTo"/>
        <c:crossAx val="832372264"/>
        <c:crosses val="autoZero"/>
        <c:crossBetween val="between"/>
      </c:valAx>
    </c:plotArea>
    <c:legend>
      <c:legendPos val="t"/>
      <c:layout/>
      <c:overlay val="0"/>
      <c:txPr>
        <a:bodyPr/>
        <a:lstStyle/>
        <a:p>
          <a:pPr rtl="0">
            <a:defRPr/>
          </a:pPr>
          <a:endParaRPr lang="ja-JP"/>
        </a:p>
      </c:txPr>
    </c:legend>
    <c:plotVisOnly val="1"/>
    <c:dispBlanksAs val="gap"/>
    <c:showDLblsOverMax val="0"/>
  </c:chart>
  <c:spPr>
    <a:ln>
      <a:noFill/>
    </a:ln>
  </c:sp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radarChart>
        <c:radarStyle val="marker"/>
        <c:varyColors val="0"/>
        <c:ser>
          <c:idx val="0"/>
          <c:order val="0"/>
          <c:spPr>
            <a:ln w="38100" cmpd="sng">
              <a:solidFill>
                <a:schemeClr val="accent2"/>
              </a:solidFill>
            </a:ln>
          </c:spPr>
          <c:marker>
            <c:symbol val="none"/>
          </c:marker>
          <c:cat>
            <c:numRef>
              <c:f>Sheet1!$C$2:$C$17</c:f>
              <c:numCache>
                <c:formatCode>General</c:formatCode>
                <c:ptCount val="16"/>
                <c:pt idx="0">
                  <c:v>90.0</c:v>
                </c:pt>
                <c:pt idx="2">
                  <c:v>45.0</c:v>
                </c:pt>
                <c:pt idx="4">
                  <c:v>0.0</c:v>
                </c:pt>
                <c:pt idx="6">
                  <c:v>-45.0</c:v>
                </c:pt>
                <c:pt idx="8">
                  <c:v>-90.0</c:v>
                </c:pt>
                <c:pt idx="10">
                  <c:v>225.0</c:v>
                </c:pt>
                <c:pt idx="12">
                  <c:v>180.0</c:v>
                </c:pt>
                <c:pt idx="14">
                  <c:v>135.0</c:v>
                </c:pt>
              </c:numCache>
            </c:numRef>
          </c:cat>
          <c:val>
            <c:numRef>
              <c:f>Sheet1!$D$2:$D$17</c:f>
              <c:numCache>
                <c:formatCode>General</c:formatCode>
                <c:ptCount val="16"/>
                <c:pt idx="0">
                  <c:v>5.55</c:v>
                </c:pt>
                <c:pt idx="1">
                  <c:v>0.0</c:v>
                </c:pt>
                <c:pt idx="2">
                  <c:v>11.27</c:v>
                </c:pt>
                <c:pt idx="3">
                  <c:v>0.0</c:v>
                </c:pt>
                <c:pt idx="4">
                  <c:v>15.35</c:v>
                </c:pt>
                <c:pt idx="5">
                  <c:v>0.0</c:v>
                </c:pt>
                <c:pt idx="6">
                  <c:v>3.45</c:v>
                </c:pt>
                <c:pt idx="7">
                  <c:v>0.0</c:v>
                </c:pt>
                <c:pt idx="8">
                  <c:v>2.6</c:v>
                </c:pt>
                <c:pt idx="9">
                  <c:v>0.0</c:v>
                </c:pt>
                <c:pt idx="10">
                  <c:v>8.95</c:v>
                </c:pt>
                <c:pt idx="11">
                  <c:v>0.0</c:v>
                </c:pt>
                <c:pt idx="12">
                  <c:v>15.555</c:v>
                </c:pt>
                <c:pt idx="13">
                  <c:v>0.0</c:v>
                </c:pt>
                <c:pt idx="14">
                  <c:v>2.49</c:v>
                </c:pt>
                <c:pt idx="15">
                  <c:v>0.0</c:v>
                </c:pt>
              </c:numCache>
            </c:numRef>
          </c:val>
        </c:ser>
        <c:dLbls>
          <c:showLegendKey val="0"/>
          <c:showVal val="0"/>
          <c:showCatName val="0"/>
          <c:showSerName val="0"/>
          <c:showPercent val="0"/>
          <c:showBubbleSize val="0"/>
        </c:dLbls>
        <c:axId val="875385624"/>
        <c:axId val="874889176"/>
      </c:radarChart>
      <c:catAx>
        <c:axId val="875385624"/>
        <c:scaling>
          <c:orientation val="minMax"/>
        </c:scaling>
        <c:delete val="0"/>
        <c:axPos val="b"/>
        <c:majorGridlines/>
        <c:numFmt formatCode="General" sourceLinked="1"/>
        <c:majorTickMark val="out"/>
        <c:minorTickMark val="none"/>
        <c:tickLblPos val="nextTo"/>
        <c:crossAx val="874889176"/>
        <c:crosses val="autoZero"/>
        <c:auto val="1"/>
        <c:lblAlgn val="ctr"/>
        <c:lblOffset val="100"/>
        <c:noMultiLvlLbl val="0"/>
      </c:catAx>
      <c:valAx>
        <c:axId val="874889176"/>
        <c:scaling>
          <c:orientation val="minMax"/>
          <c:max val="50.0"/>
        </c:scaling>
        <c:delete val="0"/>
        <c:axPos val="l"/>
        <c:majorGridlines/>
        <c:numFmt formatCode="General" sourceLinked="1"/>
        <c:majorTickMark val="cross"/>
        <c:minorTickMark val="none"/>
        <c:tickLblPos val="nextTo"/>
        <c:crossAx val="875385624"/>
        <c:crosses val="autoZero"/>
        <c:crossBetween val="between"/>
      </c:valAx>
    </c:plotArea>
    <c:plotVisOnly val="1"/>
    <c:dispBlanksAs val="gap"/>
    <c:showDLblsOverMax val="0"/>
  </c:chart>
  <c:spPr>
    <a:ln>
      <a:solidFill>
        <a:srgbClr val="FFFFFF"/>
      </a:solid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radarChart>
        <c:radarStyle val="marker"/>
        <c:varyColors val="0"/>
        <c:ser>
          <c:idx val="0"/>
          <c:order val="0"/>
          <c:spPr>
            <a:ln w="28575" cmpd="sng">
              <a:solidFill>
                <a:srgbClr val="4BACC6"/>
              </a:solidFill>
            </a:ln>
          </c:spPr>
          <c:marker>
            <c:symbol val="none"/>
          </c:marker>
          <c:dPt>
            <c:idx val="8"/>
            <c:bubble3D val="0"/>
            <c:spPr>
              <a:ln w="38100" cmpd="sng">
                <a:solidFill>
                  <a:srgbClr val="4BACC6"/>
                </a:solidFill>
              </a:ln>
            </c:spPr>
          </c:dPt>
          <c:cat>
            <c:numRef>
              <c:f>Sheet1!$C$2:$C$17</c:f>
              <c:numCache>
                <c:formatCode>General</c:formatCode>
                <c:ptCount val="16"/>
                <c:pt idx="0">
                  <c:v>90.0</c:v>
                </c:pt>
                <c:pt idx="2">
                  <c:v>45.0</c:v>
                </c:pt>
                <c:pt idx="4">
                  <c:v>0.0</c:v>
                </c:pt>
                <c:pt idx="6">
                  <c:v>-45.0</c:v>
                </c:pt>
                <c:pt idx="8">
                  <c:v>-90.0</c:v>
                </c:pt>
                <c:pt idx="10">
                  <c:v>225.0</c:v>
                </c:pt>
                <c:pt idx="12">
                  <c:v>180.0</c:v>
                </c:pt>
                <c:pt idx="14">
                  <c:v>135.0</c:v>
                </c:pt>
              </c:numCache>
            </c:numRef>
          </c:cat>
          <c:val>
            <c:numRef>
              <c:f>Sheet1!$E$2:$E$17</c:f>
              <c:numCache>
                <c:formatCode>General</c:formatCode>
                <c:ptCount val="16"/>
                <c:pt idx="0">
                  <c:v>26.52</c:v>
                </c:pt>
                <c:pt idx="1">
                  <c:v>0.0</c:v>
                </c:pt>
                <c:pt idx="2">
                  <c:v>30.47</c:v>
                </c:pt>
                <c:pt idx="3">
                  <c:v>0.0</c:v>
                </c:pt>
                <c:pt idx="4">
                  <c:v>44.8</c:v>
                </c:pt>
                <c:pt idx="5">
                  <c:v>0.0</c:v>
                </c:pt>
                <c:pt idx="6">
                  <c:v>10.32</c:v>
                </c:pt>
                <c:pt idx="7">
                  <c:v>0.0</c:v>
                </c:pt>
                <c:pt idx="8">
                  <c:v>15.91</c:v>
                </c:pt>
                <c:pt idx="9">
                  <c:v>0.0</c:v>
                </c:pt>
                <c:pt idx="10">
                  <c:v>32.27</c:v>
                </c:pt>
                <c:pt idx="11">
                  <c:v>0.0</c:v>
                </c:pt>
                <c:pt idx="12">
                  <c:v>43.08</c:v>
                </c:pt>
                <c:pt idx="13">
                  <c:v>0.0</c:v>
                </c:pt>
                <c:pt idx="14">
                  <c:v>10.445</c:v>
                </c:pt>
                <c:pt idx="15">
                  <c:v>0.0</c:v>
                </c:pt>
              </c:numCache>
            </c:numRef>
          </c:val>
        </c:ser>
        <c:dLbls>
          <c:showLegendKey val="0"/>
          <c:showVal val="0"/>
          <c:showCatName val="0"/>
          <c:showSerName val="0"/>
          <c:showPercent val="0"/>
          <c:showBubbleSize val="0"/>
        </c:dLbls>
        <c:axId val="831921832"/>
        <c:axId val="831924776"/>
      </c:radarChart>
      <c:catAx>
        <c:axId val="831921832"/>
        <c:scaling>
          <c:orientation val="minMax"/>
        </c:scaling>
        <c:delete val="0"/>
        <c:axPos val="b"/>
        <c:majorGridlines/>
        <c:numFmt formatCode="General" sourceLinked="1"/>
        <c:majorTickMark val="out"/>
        <c:minorTickMark val="none"/>
        <c:tickLblPos val="nextTo"/>
        <c:crossAx val="831924776"/>
        <c:crosses val="autoZero"/>
        <c:auto val="1"/>
        <c:lblAlgn val="ctr"/>
        <c:lblOffset val="100"/>
        <c:noMultiLvlLbl val="0"/>
      </c:catAx>
      <c:valAx>
        <c:axId val="831924776"/>
        <c:scaling>
          <c:orientation val="minMax"/>
          <c:max val="50.0"/>
        </c:scaling>
        <c:delete val="0"/>
        <c:axPos val="l"/>
        <c:majorGridlines/>
        <c:numFmt formatCode="General" sourceLinked="1"/>
        <c:majorTickMark val="cross"/>
        <c:minorTickMark val="none"/>
        <c:tickLblPos val="nextTo"/>
        <c:crossAx val="831921832"/>
        <c:crosses val="autoZero"/>
        <c:crossBetween val="between"/>
      </c:valAx>
    </c:plotArea>
    <c:plotVisOnly val="1"/>
    <c:dispBlanksAs val="gap"/>
    <c:showDLblsOverMax val="0"/>
  </c:chart>
  <c:spPr>
    <a:ln>
      <a:solidFill>
        <a:srgbClr val="FFFFFF"/>
      </a:solid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radarChart>
        <c:radarStyle val="marker"/>
        <c:varyColors val="0"/>
        <c:ser>
          <c:idx val="0"/>
          <c:order val="0"/>
          <c:spPr>
            <a:ln w="38100" cmpd="sng">
              <a:solidFill>
                <a:schemeClr val="accent2"/>
              </a:solidFill>
            </a:ln>
          </c:spPr>
          <c:marker>
            <c:symbol val="none"/>
          </c:marker>
          <c:cat>
            <c:numRef>
              <c:f>Sheet1!$C$2:$C$17</c:f>
              <c:numCache>
                <c:formatCode>General</c:formatCode>
                <c:ptCount val="16"/>
                <c:pt idx="0">
                  <c:v>90.0</c:v>
                </c:pt>
                <c:pt idx="2">
                  <c:v>45.0</c:v>
                </c:pt>
                <c:pt idx="4">
                  <c:v>0.0</c:v>
                </c:pt>
                <c:pt idx="6">
                  <c:v>-45.0</c:v>
                </c:pt>
                <c:pt idx="8">
                  <c:v>-90.0</c:v>
                </c:pt>
                <c:pt idx="10">
                  <c:v>225.0</c:v>
                </c:pt>
                <c:pt idx="12">
                  <c:v>180.0</c:v>
                </c:pt>
                <c:pt idx="14">
                  <c:v>135.0</c:v>
                </c:pt>
              </c:numCache>
            </c:numRef>
          </c:cat>
          <c:val>
            <c:numRef>
              <c:f>Sheet1!$F$2:$F$17</c:f>
              <c:numCache>
                <c:formatCode>General</c:formatCode>
                <c:ptCount val="16"/>
                <c:pt idx="0">
                  <c:v>0.2587</c:v>
                </c:pt>
                <c:pt idx="1">
                  <c:v>0.0</c:v>
                </c:pt>
                <c:pt idx="2">
                  <c:v>0.5811</c:v>
                </c:pt>
                <c:pt idx="3">
                  <c:v>0.0</c:v>
                </c:pt>
                <c:pt idx="4">
                  <c:v>1.161</c:v>
                </c:pt>
                <c:pt idx="5">
                  <c:v>0.0</c:v>
                </c:pt>
                <c:pt idx="6">
                  <c:v>0.155</c:v>
                </c:pt>
                <c:pt idx="7">
                  <c:v>0.0</c:v>
                </c:pt>
                <c:pt idx="8">
                  <c:v>0.4</c:v>
                </c:pt>
                <c:pt idx="9">
                  <c:v>0.0</c:v>
                </c:pt>
                <c:pt idx="10">
                  <c:v>0.587</c:v>
                </c:pt>
                <c:pt idx="11">
                  <c:v>0.0</c:v>
                </c:pt>
                <c:pt idx="12">
                  <c:v>1.037</c:v>
                </c:pt>
                <c:pt idx="13">
                  <c:v>0.0</c:v>
                </c:pt>
                <c:pt idx="14">
                  <c:v>0.145</c:v>
                </c:pt>
                <c:pt idx="15">
                  <c:v>0.0</c:v>
                </c:pt>
              </c:numCache>
            </c:numRef>
          </c:val>
        </c:ser>
        <c:dLbls>
          <c:showLegendKey val="0"/>
          <c:showVal val="0"/>
          <c:showCatName val="0"/>
          <c:showSerName val="0"/>
          <c:showPercent val="0"/>
          <c:showBubbleSize val="0"/>
        </c:dLbls>
        <c:axId val="832529672"/>
        <c:axId val="809592760"/>
      </c:radarChart>
      <c:catAx>
        <c:axId val="832529672"/>
        <c:scaling>
          <c:orientation val="minMax"/>
        </c:scaling>
        <c:delete val="0"/>
        <c:axPos val="b"/>
        <c:majorGridlines/>
        <c:numFmt formatCode="General" sourceLinked="1"/>
        <c:majorTickMark val="out"/>
        <c:minorTickMark val="none"/>
        <c:tickLblPos val="nextTo"/>
        <c:crossAx val="809592760"/>
        <c:crosses val="autoZero"/>
        <c:auto val="1"/>
        <c:lblAlgn val="ctr"/>
        <c:lblOffset val="100"/>
        <c:noMultiLvlLbl val="0"/>
      </c:catAx>
      <c:valAx>
        <c:axId val="809592760"/>
        <c:scaling>
          <c:orientation val="minMax"/>
          <c:max val="3.0"/>
        </c:scaling>
        <c:delete val="0"/>
        <c:axPos val="l"/>
        <c:majorGridlines/>
        <c:numFmt formatCode="General" sourceLinked="1"/>
        <c:majorTickMark val="cross"/>
        <c:minorTickMark val="none"/>
        <c:tickLblPos val="nextTo"/>
        <c:crossAx val="832529672"/>
        <c:crosses val="autoZero"/>
        <c:crossBetween val="between"/>
        <c:majorUnit val="1.0"/>
      </c:valAx>
    </c:plotArea>
    <c:plotVisOnly val="1"/>
    <c:dispBlanksAs val="gap"/>
    <c:showDLblsOverMax val="0"/>
  </c:chart>
  <c:spPr>
    <a:ln>
      <a:solidFill>
        <a:srgbClr val="FFFFFF"/>
      </a:solid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radarChart>
        <c:radarStyle val="marker"/>
        <c:varyColors val="0"/>
        <c:ser>
          <c:idx val="0"/>
          <c:order val="0"/>
          <c:spPr>
            <a:ln w="38100" cmpd="sng">
              <a:solidFill>
                <a:schemeClr val="accent5"/>
              </a:solidFill>
            </a:ln>
          </c:spPr>
          <c:marker>
            <c:symbol val="none"/>
          </c:marker>
          <c:cat>
            <c:numRef>
              <c:f>Sheet1!$C$2:$C$17</c:f>
              <c:numCache>
                <c:formatCode>General</c:formatCode>
                <c:ptCount val="16"/>
                <c:pt idx="0">
                  <c:v>90.0</c:v>
                </c:pt>
                <c:pt idx="2">
                  <c:v>45.0</c:v>
                </c:pt>
                <c:pt idx="4">
                  <c:v>0.0</c:v>
                </c:pt>
                <c:pt idx="6">
                  <c:v>-45.0</c:v>
                </c:pt>
                <c:pt idx="8">
                  <c:v>-90.0</c:v>
                </c:pt>
                <c:pt idx="10">
                  <c:v>225.0</c:v>
                </c:pt>
                <c:pt idx="12">
                  <c:v>180.0</c:v>
                </c:pt>
                <c:pt idx="14">
                  <c:v>135.0</c:v>
                </c:pt>
              </c:numCache>
            </c:numRef>
          </c:cat>
          <c:val>
            <c:numRef>
              <c:f>Sheet1!$G$2:$G$17</c:f>
              <c:numCache>
                <c:formatCode>General</c:formatCode>
                <c:ptCount val="16"/>
                <c:pt idx="0">
                  <c:v>1.368</c:v>
                </c:pt>
                <c:pt idx="1">
                  <c:v>0.0</c:v>
                </c:pt>
                <c:pt idx="2">
                  <c:v>2.04</c:v>
                </c:pt>
                <c:pt idx="3">
                  <c:v>0.0</c:v>
                </c:pt>
                <c:pt idx="4">
                  <c:v>2.78</c:v>
                </c:pt>
                <c:pt idx="5">
                  <c:v>0.0</c:v>
                </c:pt>
                <c:pt idx="6">
                  <c:v>0.76</c:v>
                </c:pt>
                <c:pt idx="7">
                  <c:v>0.0</c:v>
                </c:pt>
                <c:pt idx="8">
                  <c:v>1.135</c:v>
                </c:pt>
                <c:pt idx="9">
                  <c:v>0.0</c:v>
                </c:pt>
                <c:pt idx="10">
                  <c:v>2.272</c:v>
                </c:pt>
                <c:pt idx="11">
                  <c:v>0.0</c:v>
                </c:pt>
                <c:pt idx="12">
                  <c:v>2.911</c:v>
                </c:pt>
                <c:pt idx="13">
                  <c:v>0.0</c:v>
                </c:pt>
                <c:pt idx="14">
                  <c:v>0.9</c:v>
                </c:pt>
                <c:pt idx="15">
                  <c:v>0.0</c:v>
                </c:pt>
              </c:numCache>
            </c:numRef>
          </c:val>
        </c:ser>
        <c:dLbls>
          <c:showLegendKey val="0"/>
          <c:showVal val="0"/>
          <c:showCatName val="0"/>
          <c:showSerName val="0"/>
          <c:showPercent val="0"/>
          <c:showBubbleSize val="0"/>
        </c:dLbls>
        <c:axId val="709820648"/>
        <c:axId val="-2087875624"/>
      </c:radarChart>
      <c:catAx>
        <c:axId val="709820648"/>
        <c:scaling>
          <c:orientation val="minMax"/>
        </c:scaling>
        <c:delete val="0"/>
        <c:axPos val="b"/>
        <c:majorGridlines/>
        <c:numFmt formatCode="General" sourceLinked="1"/>
        <c:majorTickMark val="out"/>
        <c:minorTickMark val="none"/>
        <c:tickLblPos val="nextTo"/>
        <c:crossAx val="-2087875624"/>
        <c:crosses val="autoZero"/>
        <c:auto val="1"/>
        <c:lblAlgn val="ctr"/>
        <c:lblOffset val="100"/>
        <c:noMultiLvlLbl val="0"/>
      </c:catAx>
      <c:valAx>
        <c:axId val="-2087875624"/>
        <c:scaling>
          <c:orientation val="minMax"/>
        </c:scaling>
        <c:delete val="0"/>
        <c:axPos val="l"/>
        <c:majorGridlines/>
        <c:numFmt formatCode="General" sourceLinked="1"/>
        <c:majorTickMark val="cross"/>
        <c:minorTickMark val="none"/>
        <c:tickLblPos val="nextTo"/>
        <c:crossAx val="709820648"/>
        <c:crosses val="autoZero"/>
        <c:crossBetween val="between"/>
        <c:majorUnit val="1.0"/>
      </c:valAx>
    </c:plotArea>
    <c:plotVisOnly val="1"/>
    <c:dispBlanksAs val="gap"/>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0.39919</cdr:x>
      <cdr:y>0.36501</cdr:y>
    </cdr:from>
    <cdr:to>
      <cdr:x>0.73759</cdr:x>
      <cdr:y>0.4989</cdr:y>
    </cdr:to>
    <cdr:sp macro="" textlink="">
      <cdr:nvSpPr>
        <cdr:cNvPr id="2" name="左大かっこ 1"/>
        <cdr:cNvSpPr/>
      </cdr:nvSpPr>
      <cdr:spPr>
        <a:xfrm xmlns:a="http://schemas.openxmlformats.org/drawingml/2006/main" rot="5400000">
          <a:off x="2120039" y="499970"/>
          <a:ext cx="367553" cy="1371600"/>
        </a:xfrm>
        <a:prstGeom xmlns:a="http://schemas.openxmlformats.org/drawingml/2006/main" prst="leftBracket">
          <a:avLst/>
        </a:prstGeom>
        <a:ln xmlns:a="http://schemas.openxmlformats.org/drawingml/2006/main">
          <a:solidFill>
            <a:schemeClr val="tx1"/>
          </a:solidFill>
        </a:ln>
        <a:effectLst xmlns:a="http://schemas.openxmlformats.org/drawingml/2006/mai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txBody>
        <a:bodyPr xmlns:a="http://schemas.openxmlformats.org/drawingml/2006/main" rtlCol="0" anchor="ctr"/>
        <a:lstStyle xmlns:a="http://schemas.openxmlformats.org/drawingml/2006/main"/>
        <a:p xmlns:a="http://schemas.openxmlformats.org/drawingml/2006/main">
          <a:endParaRPr lang="ja-JP" altLang="en-US"/>
        </a:p>
      </cdr:txBody>
    </cdr:sp>
  </cdr:relSizeAnchor>
  <cdr:relSizeAnchor xmlns:cdr="http://schemas.openxmlformats.org/drawingml/2006/chartDrawing">
    <cdr:from>
      <cdr:x>0.5791</cdr:x>
      <cdr:y>0.86546</cdr:y>
    </cdr:from>
    <cdr:to>
      <cdr:x>0.64683</cdr:x>
      <cdr:y>1</cdr:y>
    </cdr:to>
    <cdr:sp macro="" textlink="">
      <cdr:nvSpPr>
        <cdr:cNvPr id="3" name="テキスト 2"/>
        <cdr:cNvSpPr txBox="1"/>
      </cdr:nvSpPr>
      <cdr:spPr>
        <a:xfrm xmlns:a="http://schemas.openxmlformats.org/drawingml/2006/main">
          <a:off x="2347220" y="3232076"/>
          <a:ext cx="274497" cy="369332"/>
        </a:xfrm>
        <a:prstGeom xmlns:a="http://schemas.openxmlformats.org/drawingml/2006/main" prst="rect">
          <a:avLst/>
        </a:prstGeom>
        <a:noFill xmlns:a="http://schemas.openxmlformats.org/drawingml/2006/main"/>
      </cdr:spPr>
    </cdr:sp>
  </cdr:relSizeAnchor>
</c:userShapes>
</file>

<file path=word/drawings/drawing2.xml><?xml version="1.0" encoding="utf-8"?>
<c:userShapes xmlns:c="http://schemas.openxmlformats.org/drawingml/2006/chart">
  <cdr:relSizeAnchor xmlns:cdr="http://schemas.openxmlformats.org/drawingml/2006/chartDrawing">
    <cdr:from>
      <cdr:x>0.39919</cdr:x>
      <cdr:y>0.17778</cdr:y>
    </cdr:from>
    <cdr:to>
      <cdr:x>0.73759</cdr:x>
      <cdr:y>0.27031</cdr:y>
    </cdr:to>
    <cdr:sp macro="" textlink="">
      <cdr:nvSpPr>
        <cdr:cNvPr id="2" name="左大かっこ 1"/>
        <cdr:cNvSpPr/>
      </cdr:nvSpPr>
      <cdr:spPr>
        <a:xfrm xmlns:a="http://schemas.openxmlformats.org/drawingml/2006/main" rot="5400000">
          <a:off x="2176816" y="-70784"/>
          <a:ext cx="254000" cy="1371600"/>
        </a:xfrm>
        <a:prstGeom xmlns:a="http://schemas.openxmlformats.org/drawingml/2006/main" prst="leftBracket">
          <a:avLst/>
        </a:prstGeom>
        <a:ln xmlns:a="http://schemas.openxmlformats.org/drawingml/2006/main">
          <a:solidFill>
            <a:schemeClr val="tx1"/>
          </a:solidFill>
        </a:ln>
        <a:effectLst xmlns:a="http://schemas.openxmlformats.org/drawingml/2006/mai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txBody>
        <a:bodyPr xmlns:a="http://schemas.openxmlformats.org/drawingml/2006/main" rtlCol="0" anchor="ctr"/>
        <a:lstStyle xmlns:a="http://schemas.openxmlformats.org/drawingml/2006/main"/>
        <a:p xmlns:a="http://schemas.openxmlformats.org/drawingml/2006/main">
          <a:endParaRPr lang="ja-JP" altLang="en-US"/>
        </a:p>
      </cdr:txBody>
    </cdr:sp>
  </cdr:relSizeAnchor>
</c:userShape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ペーパー">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ike定義 1">
    <a:majorFont>
      <a:latin typeface="Segoe UI"/>
      <a:ea typeface="Meiryo UI"/>
      <a:cs typeface=""/>
    </a:majorFont>
    <a:minorFont>
      <a:latin typeface="Segoe UI"/>
      <a:ea typeface="Meiryo UI"/>
      <a:cs typeface=""/>
    </a:minorFont>
  </a:fontScheme>
  <a:fmtScheme name="基礎">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Override>
</file>

<file path=word/theme/themeOverride2.xml><?xml version="1.0" encoding="utf-8"?>
<a:themeOverride xmlns:a="http://schemas.openxmlformats.org/drawingml/2006/main">
  <a:clrScheme name="ペーパー">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ike定義 1">
    <a:majorFont>
      <a:latin typeface="Segoe UI"/>
      <a:ea typeface="Meiryo UI"/>
      <a:cs typeface=""/>
    </a:majorFont>
    <a:minorFont>
      <a:latin typeface="Segoe UI"/>
      <a:ea typeface="Meiryo UI"/>
      <a:cs typeface=""/>
    </a:minorFont>
  </a:fontScheme>
  <a:fmtScheme name="基礎">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2D625-8462-D24F-A657-0AA02D64F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17</Pages>
  <Words>3040</Words>
  <Characters>3648</Characters>
  <Application>Microsoft Macintosh Word</Application>
  <DocSecurity>0</DocSecurity>
  <Lines>202</Lines>
  <Paragraphs>102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佳史 池本</dc:creator>
  <cp:keywords/>
  <dc:description/>
  <cp:lastModifiedBy>佳史 池本</cp:lastModifiedBy>
  <cp:revision>223</cp:revision>
  <cp:lastPrinted>2016-01-07T07:23:00Z</cp:lastPrinted>
  <dcterms:created xsi:type="dcterms:W3CDTF">2015-12-09T05:52:00Z</dcterms:created>
  <dcterms:modified xsi:type="dcterms:W3CDTF">2016-01-11T14:16:00Z</dcterms:modified>
</cp:coreProperties>
</file>