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FB6C9D" w:rsidTr="007078D2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B6C9D" w:rsidRDefault="00FB6C9D" w:rsidP="007078D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FB6C9D" w:rsidTr="007078D2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B6C9D" w:rsidRPr="00525D56" w:rsidRDefault="00525D56" w:rsidP="00DB1E56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rFonts w:eastAsiaTheme="minor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>
              <w:rPr>
                <w:rFonts w:eastAsiaTheme="minorEastAsia" w:hint="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Spam Filter</w:t>
            </w:r>
            <w:r w:rsidR="00A2294B">
              <w:rPr>
                <w:rFonts w:eastAsiaTheme="minorEastAsia" w:hint="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ing</w:t>
            </w:r>
            <w:r>
              <w:rPr>
                <w:rFonts w:eastAsiaTheme="minorEastAsia" w:hint="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 xml:space="preserve"> Algorithm Design</w:t>
            </w:r>
          </w:p>
        </w:tc>
      </w:tr>
      <w:tr w:rsidR="00FB6C9D" w:rsidTr="007078D2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B6C9D" w:rsidRPr="00910C7C" w:rsidRDefault="00910C7C" w:rsidP="007078D2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</w:rPr>
              <w:t>The project for CS559 Machine Learning @ Stevens, 2013 Fall.</w:t>
            </w:r>
            <w:r>
              <w:rPr>
                <w:rFonts w:eastAsiaTheme="minorEastAsia" w:hint="eastAsia"/>
                <w:spacing w:val="5"/>
                <w:kern w:val="1"/>
                <w:lang w:eastAsia="zh-CN"/>
              </w:rPr>
              <w:t xml:space="preserve"> Directed by Prof. Jingrui He</w:t>
            </w:r>
          </w:p>
        </w:tc>
      </w:tr>
    </w:tbl>
    <w:p w:rsidR="00C46D51" w:rsidRPr="00487093" w:rsidRDefault="00C46D51" w:rsidP="005F3A4B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rFonts w:hint="eastAsia"/>
          <w:b/>
          <w:bCs/>
          <w:spacing w:val="5"/>
          <w:kern w:val="1"/>
        </w:rPr>
        <w:t>Renjie Weng</w:t>
      </w:r>
    </w:p>
    <w:p w:rsidR="00C46D51" w:rsidRDefault="00C46D51" w:rsidP="005F3A4B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487093">
        <w:rPr>
          <w:spacing w:val="5"/>
          <w:kern w:val="1"/>
        </w:rPr>
        <w:t>Department of Computer Science</w:t>
      </w:r>
    </w:p>
    <w:p w:rsidR="00C46D51" w:rsidRPr="00487093" w:rsidRDefault="00C46D51" w:rsidP="005F3A4B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rFonts w:hint="eastAsia"/>
          <w:spacing w:val="5"/>
          <w:kern w:val="1"/>
        </w:rPr>
        <w:t>Stevens Institute of Technology</w:t>
      </w:r>
    </w:p>
    <w:p w:rsidR="00FB6C9D" w:rsidRPr="00910C7C" w:rsidRDefault="00C46D51" w:rsidP="005F3A4B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hint="eastAsia"/>
          <w:i/>
          <w:iCs/>
          <w:spacing w:val="5"/>
          <w:kern w:val="1"/>
        </w:rPr>
        <w:t>rweng@stevens.edu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0"/>
      </w:tblGrid>
      <w:tr w:rsidR="00FB6C9D" w:rsidTr="007078D2">
        <w:tc>
          <w:tcPr>
            <w:tcW w:w="72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B6C9D" w:rsidRDefault="00FB6C9D" w:rsidP="007078D2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</w:p>
        </w:tc>
      </w:tr>
    </w:tbl>
    <w:p w:rsidR="00FB6C9D" w:rsidRDefault="00FB6C9D" w:rsidP="00FB6C9D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b/>
          <w:bCs/>
          <w:spacing w:val="5"/>
          <w:kern w:val="1"/>
        </w:rPr>
        <w:tab/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:rsidR="00FB6C9D" w:rsidRDefault="00DA26D1" w:rsidP="00FB6C9D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 w:rsidRPr="003574D9">
        <w:rPr>
          <w:rFonts w:hint="eastAsia"/>
          <w:spacing w:val="5"/>
          <w:kern w:val="1"/>
        </w:rPr>
        <w:t xml:space="preserve">This project will design a </w:t>
      </w:r>
      <w:r>
        <w:rPr>
          <w:rFonts w:hint="eastAsia"/>
          <w:spacing w:val="5"/>
          <w:kern w:val="1"/>
        </w:rPr>
        <w:t>S</w:t>
      </w:r>
      <w:r w:rsidRPr="003574D9">
        <w:rPr>
          <w:rFonts w:hint="eastAsia"/>
          <w:spacing w:val="5"/>
          <w:kern w:val="1"/>
        </w:rPr>
        <w:t xml:space="preserve">pam </w:t>
      </w:r>
      <w:r>
        <w:rPr>
          <w:rFonts w:hint="eastAsia"/>
          <w:spacing w:val="5"/>
          <w:kern w:val="1"/>
        </w:rPr>
        <w:t>F</w:t>
      </w:r>
      <w:r w:rsidRPr="003574D9">
        <w:rPr>
          <w:rFonts w:hint="eastAsia"/>
          <w:spacing w:val="5"/>
          <w:kern w:val="1"/>
        </w:rPr>
        <w:t xml:space="preserve">ilter based </w:t>
      </w:r>
      <w:r w:rsidRPr="003574D9">
        <w:rPr>
          <w:spacing w:val="5"/>
          <w:kern w:val="1"/>
        </w:rPr>
        <w:t xml:space="preserve">on the date set from </w:t>
      </w:r>
      <w:hyperlink r:id="rId7" w:history="1">
        <w:r w:rsidRPr="00C63B9C">
          <w:rPr>
            <w:rStyle w:val="Hyperlink"/>
            <w:spacing w:val="5"/>
            <w:kern w:val="1"/>
          </w:rPr>
          <w:t>Discovery Challenge workshop at ECML/PKDD 2006 in Berlin</w:t>
        </w:r>
      </w:hyperlink>
      <w:r>
        <w:rPr>
          <w:rFonts w:hint="eastAsia"/>
          <w:spacing w:val="5"/>
          <w:kern w:val="1"/>
        </w:rPr>
        <w:t>.</w:t>
      </w:r>
      <w:r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used two basic machine learning technologies learned from the class: </w:t>
      </w:r>
      <w:r>
        <w:rPr>
          <w:rFonts w:eastAsiaTheme="minorEastAsia"/>
          <w:spacing w:val="5"/>
          <w:kern w:val="1"/>
          <w:lang w:eastAsia="zh-CN"/>
        </w:rPr>
        <w:t>Naive</w:t>
      </w:r>
      <w:r>
        <w:rPr>
          <w:rFonts w:eastAsiaTheme="minorEastAsia" w:hint="eastAsia"/>
          <w:spacing w:val="5"/>
          <w:kern w:val="1"/>
          <w:lang w:eastAsia="zh-CN"/>
        </w:rPr>
        <w:t xml:space="preserve"> Bayes and Logistic Regression. And made some improvement based on practical implementation. Another improvement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C666DB">
        <w:rPr>
          <w:rFonts w:eastAsiaTheme="minorEastAsia" w:hint="eastAsia"/>
          <w:spacing w:val="5"/>
          <w:kern w:val="1"/>
          <w:lang w:eastAsia="zh-CN"/>
        </w:rPr>
        <w:t>have used</w:t>
      </w:r>
      <w:r>
        <w:rPr>
          <w:rFonts w:eastAsiaTheme="minorEastAsia" w:hint="eastAsia"/>
          <w:spacing w:val="5"/>
          <w:kern w:val="1"/>
          <w:lang w:eastAsia="zh-CN"/>
        </w:rPr>
        <w:t xml:space="preserve"> is Self-Learning </w:t>
      </w:r>
      <w:r w:rsidR="009D39DA">
        <w:rPr>
          <w:rFonts w:eastAsiaTheme="minorEastAsia" w:hint="eastAsia"/>
          <w:spacing w:val="5"/>
          <w:kern w:val="1"/>
          <w:lang w:eastAsia="zh-CN"/>
        </w:rPr>
        <w:t xml:space="preserve">which </w:t>
      </w:r>
      <w:r w:rsidR="008E22E9">
        <w:rPr>
          <w:rFonts w:eastAsiaTheme="minorEastAsia" w:hint="eastAsia"/>
          <w:spacing w:val="5"/>
          <w:kern w:val="1"/>
          <w:lang w:eastAsia="zh-CN"/>
        </w:rPr>
        <w:t>augment</w:t>
      </w:r>
      <w:r w:rsidR="009D39DA">
        <w:rPr>
          <w:rFonts w:eastAsiaTheme="minorEastAsia" w:hint="eastAsia"/>
          <w:spacing w:val="5"/>
          <w:kern w:val="1"/>
          <w:lang w:eastAsia="zh-CN"/>
        </w:rPr>
        <w:t>s</w:t>
      </w:r>
      <w:r>
        <w:rPr>
          <w:rFonts w:eastAsiaTheme="minorEastAsia" w:hint="eastAsia"/>
          <w:spacing w:val="5"/>
          <w:kern w:val="1"/>
          <w:lang w:eastAsia="zh-CN"/>
        </w:rPr>
        <w:t xml:space="preserve"> the evaluation data</w:t>
      </w:r>
      <w:r w:rsidR="008E22E9">
        <w:rPr>
          <w:rFonts w:eastAsiaTheme="minorEastAsia" w:hint="eastAsia"/>
          <w:spacing w:val="5"/>
          <w:kern w:val="1"/>
          <w:lang w:eastAsia="zh-CN"/>
        </w:rPr>
        <w:t xml:space="preserve"> on training set</w:t>
      </w:r>
      <w:r>
        <w:rPr>
          <w:rFonts w:eastAsiaTheme="minorEastAsia" w:hint="eastAsia"/>
          <w:spacing w:val="5"/>
          <w:kern w:val="1"/>
          <w:lang w:eastAsia="zh-CN"/>
        </w:rPr>
        <w:t>.</w:t>
      </w:r>
      <w:r w:rsidR="00FB6C9D">
        <w:rPr>
          <w:spacing w:val="5"/>
          <w:kern w:val="1"/>
        </w:rPr>
        <w:t xml:space="preserve"> 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:rsidR="00FB6C9D" w:rsidRPr="00CA7D6F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CA7D6F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Introduction</w:t>
      </w:r>
    </w:p>
    <w:p w:rsidR="00FB6C9D" w:rsidRPr="00CA7D6F" w:rsidRDefault="00CA7D6F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This competition was held at German in 2006.</w:t>
      </w:r>
      <w:r w:rsidR="00E3624C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E3624C">
        <w:rPr>
          <w:rFonts w:eastAsiaTheme="minorEastAsia" w:hint="eastAsia"/>
          <w:spacing w:val="5"/>
          <w:kern w:val="1"/>
          <w:lang w:eastAsia="zh-CN"/>
        </w:rPr>
        <w:t xml:space="preserve"> finished the Task A in this challenge.</w:t>
      </w:r>
      <w:r>
        <w:rPr>
          <w:rFonts w:eastAsiaTheme="minorEastAsia" w:hint="eastAsia"/>
          <w:spacing w:val="5"/>
          <w:kern w:val="1"/>
          <w:lang w:eastAsia="zh-CN"/>
        </w:rPr>
        <w:t xml:space="preserve"> Many teams had already done good job</w:t>
      </w:r>
      <w:r w:rsidR="00E3624C">
        <w:rPr>
          <w:rFonts w:eastAsiaTheme="minorEastAsia" w:hint="eastAsia"/>
          <w:spacing w:val="5"/>
          <w:kern w:val="1"/>
          <w:lang w:eastAsia="zh-CN"/>
        </w:rPr>
        <w:t xml:space="preserve"> on it</w:t>
      </w:r>
      <w:r>
        <w:rPr>
          <w:rFonts w:eastAsiaTheme="minorEastAsia" w:hint="eastAsia"/>
          <w:spacing w:val="5"/>
          <w:kern w:val="1"/>
          <w:lang w:eastAsia="zh-CN"/>
        </w:rPr>
        <w:t xml:space="preserve">. </w:t>
      </w:r>
      <w:r>
        <w:t>The evaluation criterion is the AUC value</w:t>
      </w:r>
      <w:r>
        <w:rPr>
          <w:rFonts w:eastAsiaTheme="minorEastAsia" w:hint="eastAsia"/>
          <w:lang w:eastAsia="zh-CN"/>
        </w:rPr>
        <w:t xml:space="preserve"> which </w:t>
      </w:r>
      <w:r w:rsidR="00F37290"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 will explain a bit of it later on. </w:t>
      </w:r>
      <w:r>
        <w:rPr>
          <w:rFonts w:eastAsiaTheme="minorEastAsia" w:hint="eastAsia"/>
          <w:spacing w:val="5"/>
          <w:kern w:val="1"/>
          <w:lang w:eastAsia="zh-CN"/>
        </w:rPr>
        <w:t xml:space="preserve"> The first ranked team has accessed 0.95 Average AUC during the challenge and up to 0.98 updated after the challenge.</w:t>
      </w:r>
      <w:r w:rsidR="00330202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330202">
        <w:rPr>
          <w:rFonts w:eastAsiaTheme="minorEastAsia" w:hint="eastAsia"/>
          <w:spacing w:val="5"/>
          <w:kern w:val="1"/>
          <w:lang w:eastAsia="zh-CN"/>
        </w:rPr>
        <w:t xml:space="preserve"> get the Average AUC above 0.95, too.</w:t>
      </w:r>
      <w:r w:rsidR="00F9613A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F9613A">
        <w:rPr>
          <w:rFonts w:eastAsiaTheme="minorEastAsia" w:hint="eastAsia"/>
          <w:spacing w:val="5"/>
          <w:kern w:val="1"/>
          <w:lang w:eastAsia="zh-CN"/>
        </w:rPr>
        <w:t xml:space="preserve"> have used two different classification algorithms, Bayes and Logistic Regression, which belongs to the two Machine Learning technique types respectively.</w:t>
      </w:r>
    </w:p>
    <w:p w:rsidR="00FB6C9D" w:rsidRDefault="00FB6C9D" w:rsidP="00FB6C9D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:rsidR="00FB6C9D" w:rsidRPr="00E3624C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1.1</w:t>
      </w:r>
      <w:r>
        <w:rPr>
          <w:b/>
          <w:bCs/>
          <w:spacing w:val="24"/>
          <w:kern w:val="1"/>
        </w:rPr>
        <w:tab/>
      </w:r>
      <w:r w:rsidR="00E3624C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Material Provided by Discovery Challenge </w:t>
      </w:r>
    </w:p>
    <w:p w:rsidR="00E3624C" w:rsidRDefault="00E3624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The data provided by Discovery Challenge is statistic numbers. Give an example of a mail, this is the first line of the first mail in task_labeled_train.tf:</w:t>
      </w:r>
    </w:p>
    <w:p w:rsidR="00E3624C" w:rsidRDefault="00E3624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t>1 9:3 94:1 109:1 163:1</w:t>
      </w:r>
    </w:p>
    <w:p w:rsidR="00E3624C" w:rsidRDefault="00E3624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This line represents a spam email (starting with class label 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>) with four words. The word ID</w:t>
      </w:r>
      <w:r w:rsidR="000C4DD1">
        <w:rPr>
          <w:rFonts w:eastAsiaTheme="minorEastAsia" w:hint="eastAsia"/>
          <w:lang w:eastAsia="zh-CN"/>
        </w:rPr>
        <w:t xml:space="preserve"> of the first token is 9 and this</w:t>
      </w:r>
      <w:r>
        <w:rPr>
          <w:rFonts w:eastAsiaTheme="minorEastAsia" w:hint="eastAsia"/>
          <w:lang w:eastAsia="zh-CN"/>
        </w:rPr>
        <w:t xml:space="preserve"> word occurs 3 times within this email, indicated by 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:3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>.</w:t>
      </w:r>
    </w:p>
    <w:p w:rsidR="00E3624C" w:rsidRDefault="00E3624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Only training data and tuning data are labeled on the 1</w:t>
      </w:r>
      <w:r w:rsidRPr="00E3624C">
        <w:rPr>
          <w:rFonts w:eastAsiaTheme="minorEastAsia" w:hint="eastAsia"/>
          <w:vertAlign w:val="superscript"/>
          <w:lang w:eastAsia="zh-CN"/>
        </w:rPr>
        <w:t>st</w:t>
      </w:r>
      <w:r>
        <w:rPr>
          <w:rFonts w:eastAsiaTheme="minorEastAsia" w:hint="eastAsia"/>
          <w:lang w:eastAsia="zh-CN"/>
        </w:rPr>
        <w:t xml:space="preserve"> character</w:t>
      </w:r>
      <w:r w:rsidR="000C4DD1">
        <w:rPr>
          <w:rFonts w:eastAsiaTheme="minorEastAsia" w:hint="eastAsia"/>
          <w:lang w:eastAsia="zh-CN"/>
        </w:rPr>
        <w:t xml:space="preserve"> of each mail</w:t>
      </w:r>
      <w:r>
        <w:rPr>
          <w:rFonts w:eastAsiaTheme="minorEastAsia" w:hint="eastAsia"/>
          <w:lang w:eastAsia="zh-CN"/>
        </w:rPr>
        <w:t xml:space="preserve">, evaluation </w:t>
      </w:r>
      <w:r w:rsidR="000C4DD1">
        <w:rPr>
          <w:rFonts w:eastAsiaTheme="minorEastAsia" w:hint="eastAsia"/>
          <w:lang w:eastAsia="zh-CN"/>
        </w:rPr>
        <w:t>data are unlabeled with 0 on the 1</w:t>
      </w:r>
      <w:r w:rsidR="000C4DD1" w:rsidRPr="000C4DD1">
        <w:rPr>
          <w:rFonts w:eastAsiaTheme="minorEastAsia" w:hint="eastAsia"/>
          <w:vertAlign w:val="superscript"/>
          <w:lang w:eastAsia="zh-CN"/>
        </w:rPr>
        <w:t>st</w:t>
      </w:r>
      <w:r w:rsidR="000C4DD1">
        <w:rPr>
          <w:rFonts w:eastAsiaTheme="minorEastAsia" w:hint="eastAsia"/>
          <w:lang w:eastAsia="zh-CN"/>
        </w:rPr>
        <w:t xml:space="preserve"> character of each mail.</w:t>
      </w:r>
    </w:p>
    <w:p w:rsidR="000C4DD1" w:rsidRPr="000C4DD1" w:rsidRDefault="000C4DD1" w:rsidP="000C4DD1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1: </w:t>
      </w:r>
      <w:r>
        <w:rPr>
          <w:rFonts w:eastAsiaTheme="minorEastAsia" w:hint="eastAsia"/>
          <w:spacing w:val="5"/>
          <w:kern w:val="1"/>
          <w:lang w:eastAsia="zh-CN"/>
        </w:rPr>
        <w:t>Documents Provided by Discovery Challenge</w:t>
      </w:r>
    </w:p>
    <w:p w:rsidR="000C4DD1" w:rsidRDefault="000C4DD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</w:p>
    <w:tbl>
      <w:tblPr>
        <w:tblW w:w="8736" w:type="dxa"/>
        <w:tblBorders>
          <w:top w:val="outset" w:sz="6" w:space="0" w:color="FF9600"/>
          <w:left w:val="outset" w:sz="6" w:space="0" w:color="FF9600"/>
          <w:bottom w:val="outset" w:sz="6" w:space="0" w:color="FF9600"/>
          <w:right w:val="outset" w:sz="6" w:space="0" w:color="FF9600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68"/>
        <w:gridCol w:w="1980"/>
        <w:gridCol w:w="810"/>
        <w:gridCol w:w="3325"/>
        <w:gridCol w:w="1853"/>
      </w:tblGrid>
      <w:tr w:rsidR="000C4DD1" w:rsidRPr="000C4DD1" w:rsidTr="002A32E8">
        <w:tc>
          <w:tcPr>
            <w:tcW w:w="76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</w:rPr>
            </w:pPr>
            <w:r w:rsidRPr="000C4DD1">
              <w:rPr>
                <w:b/>
                <w:bCs/>
                <w:spacing w:val="5"/>
                <w:kern w:val="1"/>
              </w:rPr>
              <w:t>Task</w:t>
            </w:r>
          </w:p>
        </w:tc>
        <w:tc>
          <w:tcPr>
            <w:tcW w:w="198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</w:rPr>
            </w:pPr>
            <w:r w:rsidRPr="000C4DD1">
              <w:rPr>
                <w:b/>
                <w:bCs/>
                <w:spacing w:val="5"/>
                <w:kern w:val="1"/>
              </w:rPr>
              <w:t>File name</w:t>
            </w:r>
          </w:p>
        </w:tc>
        <w:tc>
          <w:tcPr>
            <w:tcW w:w="81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</w:rPr>
            </w:pPr>
            <w:r w:rsidRPr="000C4DD1">
              <w:rPr>
                <w:b/>
                <w:bCs/>
                <w:spacing w:val="5"/>
                <w:kern w:val="1"/>
              </w:rPr>
              <w:t>Data set size</w:t>
            </w:r>
          </w:p>
        </w:tc>
        <w:tc>
          <w:tcPr>
            <w:tcW w:w="3325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</w:rPr>
            </w:pPr>
            <w:r w:rsidRPr="000C4DD1">
              <w:rPr>
                <w:b/>
                <w:bCs/>
                <w:spacing w:val="5"/>
                <w:kern w:val="1"/>
              </w:rPr>
              <w:t>Description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</w:rPr>
            </w:pPr>
            <w:r w:rsidRPr="000C4DD1">
              <w:rPr>
                <w:b/>
                <w:bCs/>
                <w:spacing w:val="5"/>
                <w:kern w:val="1"/>
              </w:rPr>
              <w:t>Usage</w:t>
            </w:r>
          </w:p>
        </w:tc>
      </w:tr>
      <w:tr w:rsidR="000C4DD1" w:rsidRPr="00E6077B" w:rsidTr="002A32E8">
        <w:tc>
          <w:tcPr>
            <w:tcW w:w="76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Task A</w:t>
            </w:r>
          </w:p>
        </w:tc>
        <w:tc>
          <w:tcPr>
            <w:tcW w:w="198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task_a_labeled_train.tf</w:t>
            </w:r>
          </w:p>
        </w:tc>
        <w:tc>
          <w:tcPr>
            <w:tcW w:w="81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4000 emails</w:t>
            </w:r>
          </w:p>
        </w:tc>
        <w:tc>
          <w:tcPr>
            <w:tcW w:w="3325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Labeled training emails.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spacing w:val="5"/>
                <w:kern w:val="1"/>
              </w:rPr>
            </w:pPr>
            <w:r w:rsidRPr="000C4DD1">
              <w:rPr>
                <w:b/>
                <w:spacing w:val="5"/>
                <w:kern w:val="1"/>
              </w:rPr>
              <w:t>train</w:t>
            </w:r>
          </w:p>
        </w:tc>
      </w:tr>
      <w:tr w:rsidR="000C4DD1" w:rsidRPr="00E6077B" w:rsidTr="002A32E8">
        <w:tc>
          <w:tcPr>
            <w:tcW w:w="76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98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task_a_u00_eval.tf</w:t>
            </w:r>
            <w:r w:rsidRPr="000C4DD1">
              <w:rPr>
                <w:spacing w:val="5"/>
                <w:kern w:val="1"/>
              </w:rPr>
              <w:br/>
              <w:t>...</w:t>
            </w:r>
            <w:r w:rsidRPr="000C4DD1">
              <w:rPr>
                <w:spacing w:val="5"/>
                <w:kern w:val="1"/>
              </w:rPr>
              <w:br/>
            </w:r>
            <w:r w:rsidRPr="000C4DD1">
              <w:rPr>
                <w:spacing w:val="5"/>
                <w:kern w:val="1"/>
              </w:rPr>
              <w:lastRenderedPageBreak/>
              <w:t>task_a_u02_eval.tf</w:t>
            </w:r>
          </w:p>
        </w:tc>
        <w:tc>
          <w:tcPr>
            <w:tcW w:w="81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lastRenderedPageBreak/>
              <w:t xml:space="preserve">2500 emails </w:t>
            </w:r>
            <w:r w:rsidRPr="000C4DD1">
              <w:rPr>
                <w:spacing w:val="5"/>
                <w:kern w:val="1"/>
              </w:rPr>
              <w:lastRenderedPageBreak/>
              <w:t>each</w:t>
            </w:r>
          </w:p>
        </w:tc>
        <w:tc>
          <w:tcPr>
            <w:tcW w:w="3325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lastRenderedPageBreak/>
              <w:t>Unlabeled evaluation data: 3 inboxes from different users.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0C4DD1" w:rsidRPr="00DB5C2E" w:rsidRDefault="005448AD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spacing w:val="5"/>
                <w:kern w:val="1"/>
                <w:lang w:eastAsia="zh-CN"/>
              </w:rPr>
            </w:pPr>
            <w:r>
              <w:rPr>
                <w:rFonts w:eastAsiaTheme="minorEastAsia" w:hint="eastAsia"/>
                <w:b/>
                <w:spacing w:val="5"/>
                <w:kern w:val="1"/>
                <w:lang w:eastAsia="zh-CN"/>
              </w:rPr>
              <w:t>test</w:t>
            </w:r>
            <w:r w:rsidR="000C4DD1" w:rsidRPr="000C4DD1">
              <w:rPr>
                <w:b/>
                <w:spacing w:val="5"/>
                <w:kern w:val="1"/>
              </w:rPr>
              <w:t>, get the average AUC</w:t>
            </w:r>
          </w:p>
        </w:tc>
      </w:tr>
      <w:tr w:rsidR="000C4DD1" w:rsidRPr="00E6077B" w:rsidTr="002A32E8">
        <w:tc>
          <w:tcPr>
            <w:tcW w:w="76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98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task_a_labeled_tune.tf</w:t>
            </w:r>
          </w:p>
        </w:tc>
        <w:tc>
          <w:tcPr>
            <w:tcW w:w="81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4000 emails</w:t>
            </w:r>
          </w:p>
        </w:tc>
        <w:tc>
          <w:tcPr>
            <w:tcW w:w="3325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Labeled training emails for parameter tuning.</w:t>
            </w:r>
            <w:r w:rsidRPr="000C4DD1">
              <w:rPr>
                <w:spacing w:val="5"/>
                <w:kern w:val="1"/>
              </w:rPr>
              <w:br/>
              <w:t>Feature representation corresponds only to file task_a_u00_tune.tf.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spacing w:val="5"/>
                <w:kern w:val="1"/>
              </w:rPr>
            </w:pPr>
            <w:r w:rsidRPr="000C4DD1">
              <w:rPr>
                <w:b/>
                <w:spacing w:val="5"/>
                <w:kern w:val="1"/>
              </w:rPr>
              <w:t>build model,</w:t>
            </w:r>
          </w:p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spacing w:val="5"/>
                <w:kern w:val="1"/>
              </w:rPr>
            </w:pPr>
            <w:r w:rsidRPr="000C4DD1">
              <w:rPr>
                <w:b/>
                <w:spacing w:val="5"/>
                <w:kern w:val="1"/>
              </w:rPr>
              <w:t>tune parameter for u01 &amp; u02</w:t>
            </w:r>
          </w:p>
        </w:tc>
      </w:tr>
      <w:tr w:rsidR="000C4DD1" w:rsidRPr="00E6077B" w:rsidTr="002A32E8">
        <w:tc>
          <w:tcPr>
            <w:tcW w:w="76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98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task_a_u00_tune.tf</w:t>
            </w:r>
          </w:p>
        </w:tc>
        <w:tc>
          <w:tcPr>
            <w:tcW w:w="81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2500 emails</w:t>
            </w:r>
          </w:p>
        </w:tc>
        <w:tc>
          <w:tcPr>
            <w:tcW w:w="3325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0C4DD1">
              <w:rPr>
                <w:spacing w:val="5"/>
                <w:kern w:val="1"/>
              </w:rPr>
              <w:t>Labeled test emails of one user's inbox for parameter tuning.</w:t>
            </w:r>
            <w:r w:rsidRPr="000C4DD1">
              <w:rPr>
                <w:spacing w:val="5"/>
                <w:kern w:val="1"/>
              </w:rPr>
              <w:br/>
              <w:t>Feature representation corresponds only to file task_a_labeled_tune.tf.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0C4DD1" w:rsidRPr="000C4DD1" w:rsidRDefault="000C4DD1" w:rsidP="000C4DD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spacing w:val="5"/>
                <w:kern w:val="1"/>
              </w:rPr>
            </w:pPr>
            <w:r w:rsidRPr="000C4DD1">
              <w:rPr>
                <w:b/>
                <w:spacing w:val="5"/>
                <w:kern w:val="1"/>
              </w:rPr>
              <w:t>tune parameter for u00</w:t>
            </w:r>
          </w:p>
        </w:tc>
      </w:tr>
    </w:tbl>
    <w:p w:rsidR="000C4DD1" w:rsidRDefault="000C4DD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</w:p>
    <w:p w:rsidR="00E3624C" w:rsidRDefault="00F3729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 w:rsidR="005448AD">
        <w:rPr>
          <w:rFonts w:eastAsiaTheme="minorEastAsia" w:hint="eastAsia"/>
          <w:lang w:eastAsia="zh-CN"/>
        </w:rPr>
        <w:t xml:space="preserve"> can score </w:t>
      </w:r>
      <w:r>
        <w:rPr>
          <w:rFonts w:eastAsiaTheme="minorEastAsia"/>
          <w:lang w:eastAsia="zh-CN"/>
        </w:rPr>
        <w:t>my</w:t>
      </w:r>
      <w:r w:rsidR="005448AD">
        <w:rPr>
          <w:rFonts w:eastAsiaTheme="minorEastAsia" w:hint="eastAsia"/>
          <w:lang w:eastAsia="zh-CN"/>
        </w:rPr>
        <w:t xml:space="preserve"> result by giving out the Average AUC value, which can be </w:t>
      </w:r>
      <w:r w:rsidR="005448AD">
        <w:rPr>
          <w:rFonts w:eastAsiaTheme="minorEastAsia"/>
          <w:lang w:eastAsia="zh-CN"/>
        </w:rPr>
        <w:t>calculate</w:t>
      </w:r>
      <w:r w:rsidR="005448AD">
        <w:rPr>
          <w:rFonts w:eastAsiaTheme="minorEastAsia" w:hint="eastAsia"/>
          <w:lang w:eastAsia="zh-CN"/>
        </w:rPr>
        <w:t xml:space="preserve">d by the program provided by Discovery Challenge and the true labeled documents comparing to </w:t>
      </w:r>
      <w:r>
        <w:rPr>
          <w:rFonts w:eastAsiaTheme="minorEastAsia"/>
          <w:lang w:eastAsia="zh-CN"/>
        </w:rPr>
        <w:t>my</w:t>
      </w:r>
      <w:r w:rsidR="005448AD">
        <w:rPr>
          <w:rFonts w:eastAsiaTheme="minorEastAsia" w:hint="eastAsia"/>
          <w:lang w:eastAsia="zh-CN"/>
        </w:rPr>
        <w:t xml:space="preserve"> results.</w:t>
      </w:r>
      <w:r w:rsidR="007347E7">
        <w:rPr>
          <w:rFonts w:eastAsiaTheme="minorEastAsia" w:hint="eastAsia"/>
          <w:lang w:eastAsia="zh-CN"/>
        </w:rPr>
        <w:t xml:space="preserve"> </w:t>
      </w:r>
    </w:p>
    <w:p w:rsidR="007347E7" w:rsidRPr="007347E7" w:rsidRDefault="007347E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All these files mentioned above are </w:t>
      </w:r>
      <w:r>
        <w:rPr>
          <w:rFonts w:eastAsiaTheme="minorEastAsia"/>
          <w:lang w:eastAsia="zh-CN"/>
        </w:rPr>
        <w:t>available</w:t>
      </w:r>
      <w:r>
        <w:rPr>
          <w:rFonts w:eastAsiaTheme="minorEastAsia" w:hint="eastAsia"/>
          <w:lang w:eastAsia="zh-CN"/>
        </w:rPr>
        <w:t xml:space="preserve"> on the website of Discovery Challenge 2006: </w:t>
      </w:r>
      <w:hyperlink r:id="rId8" w:history="1">
        <w:r w:rsidRPr="00A35C32">
          <w:rPr>
            <w:rStyle w:val="Hyperlink"/>
            <w:rFonts w:eastAsiaTheme="minorEastAsia"/>
            <w:lang w:eastAsia="zh-CN"/>
          </w:rPr>
          <w:t>http://www.ecmlpkdd2006.org/challenge.html</w:t>
        </w:r>
      </w:hyperlink>
      <w:r>
        <w:rPr>
          <w:rFonts w:eastAsiaTheme="minorEastAsia" w:hint="eastAsia"/>
          <w:lang w:eastAsia="zh-CN"/>
        </w:rPr>
        <w:t xml:space="preserve"> .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7347E7" w:rsidRPr="007347E7" w:rsidRDefault="00FB6C9D" w:rsidP="007347E7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b/>
          <w:bCs/>
          <w:spacing w:val="24"/>
          <w:kern w:val="1"/>
        </w:rPr>
        <w:t xml:space="preserve">1.2 </w:t>
      </w:r>
      <w:r>
        <w:rPr>
          <w:b/>
          <w:bCs/>
          <w:spacing w:val="24"/>
          <w:kern w:val="1"/>
        </w:rPr>
        <w:tab/>
      </w:r>
      <w:r w:rsidR="007347E7">
        <w:rPr>
          <w:rFonts w:eastAsiaTheme="minorEastAsia" w:hint="eastAsia"/>
          <w:b/>
          <w:bCs/>
          <w:spacing w:val="24"/>
          <w:kern w:val="1"/>
          <w:lang w:eastAsia="zh-CN"/>
        </w:rPr>
        <w:t>AUC and ROC</w:t>
      </w:r>
    </w:p>
    <w:p w:rsidR="00FB6C9D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7347E7">
        <w:rPr>
          <w:spacing w:val="5"/>
          <w:kern w:val="1"/>
        </w:rPr>
        <w:t>ROC</w:t>
      </w:r>
      <w:r>
        <w:rPr>
          <w:rFonts w:eastAsiaTheme="minorEastAsia" w:hint="eastAsia"/>
          <w:spacing w:val="5"/>
          <w:kern w:val="1"/>
          <w:lang w:eastAsia="zh-CN"/>
        </w:rPr>
        <w:t xml:space="preserve"> (</w:t>
      </w:r>
      <w:r w:rsidRPr="007347E7">
        <w:rPr>
          <w:spacing w:val="5"/>
          <w:kern w:val="1"/>
        </w:rPr>
        <w:t>Receiver Operating Characteristic</w:t>
      </w:r>
      <w:r>
        <w:rPr>
          <w:rFonts w:eastAsiaTheme="minorEastAsia" w:hint="eastAsia"/>
          <w:spacing w:val="5"/>
          <w:kern w:val="1"/>
          <w:lang w:eastAsia="zh-CN"/>
        </w:rPr>
        <w:t>)</w:t>
      </w:r>
      <w:r w:rsidRPr="007347E7">
        <w:rPr>
          <w:spacing w:val="5"/>
          <w:kern w:val="1"/>
        </w:rPr>
        <w:t xml:space="preserve"> is a graphical plot which illustrates the performance of a binary classifier system as its discrimination threshold is varied. It is created by plotting the fraction of true positives out of the total actual positives (TPR = true positive rate) vs. the fraction of false positives out of the total actual negatives (FPR = false positive rate), at various threshold settings.</w:t>
      </w:r>
    </w:p>
    <w:p w:rsid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EF0440">
        <w:rPr>
          <w:noProof/>
          <w:lang w:eastAsia="zh-CN"/>
        </w:rPr>
        <w:drawing>
          <wp:inline distT="0" distB="0" distL="0" distR="0" wp14:anchorId="132C51B8" wp14:editId="2647AF5A">
            <wp:extent cx="2768535" cy="1821873"/>
            <wp:effectExtent l="0" t="0" r="0" b="6985"/>
            <wp:docPr id="6" name="Picture 5" descr="Confusion Matrix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onfusion Matrix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79" cy="182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E7" w:rsidRP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1: </w:t>
      </w:r>
      <w:r>
        <w:rPr>
          <w:rFonts w:eastAsiaTheme="minorEastAsia" w:hint="eastAsia"/>
          <w:spacing w:val="5"/>
          <w:kern w:val="1"/>
          <w:lang w:eastAsia="zh-CN"/>
        </w:rPr>
        <w:t>The four possible labels of predict result</w:t>
      </w:r>
    </w:p>
    <w:p w:rsidR="00226DBD" w:rsidRDefault="00226DBD" w:rsidP="007347E7">
      <w:pPr>
        <w:widowControl w:val="0"/>
        <w:autoSpaceDE w:val="0"/>
        <w:autoSpaceDN w:val="0"/>
        <w:adjustRightInd w:val="0"/>
        <w:rPr>
          <w:rFonts w:eastAsiaTheme="minorEastAsia"/>
          <w:bCs/>
          <w:spacing w:val="24"/>
          <w:kern w:val="1"/>
          <w:lang w:eastAsia="zh-CN"/>
        </w:rPr>
      </w:pPr>
    </w:p>
    <w:p w:rsidR="007347E7" w:rsidRPr="00226DBD" w:rsidRDefault="00226DBD" w:rsidP="00226DBD">
      <w:pPr>
        <w:widowControl w:val="0"/>
        <w:autoSpaceDE w:val="0"/>
        <w:autoSpaceDN w:val="0"/>
        <w:adjustRightInd w:val="0"/>
        <w:rPr>
          <w:rFonts w:eastAsiaTheme="minorEastAsia"/>
          <w:bCs/>
          <w:spacing w:val="24"/>
          <w:kern w:val="1"/>
          <w:lang w:eastAsia="zh-CN"/>
        </w:rPr>
      </w:pPr>
      <w:r>
        <w:rPr>
          <w:rFonts w:eastAsiaTheme="minorEastAsia" w:hint="eastAsia"/>
          <w:bCs/>
          <w:spacing w:val="24"/>
          <w:kern w:val="1"/>
          <w:lang w:eastAsia="zh-CN"/>
        </w:rPr>
        <w:t xml:space="preserve">Here gives a sample of ROC curves in Figure 2. </w:t>
      </w:r>
      <w:r w:rsidR="00B96178">
        <w:rPr>
          <w:rFonts w:eastAsiaTheme="minorEastAsia" w:hint="eastAsia"/>
          <w:bCs/>
          <w:spacing w:val="24"/>
          <w:kern w:val="1"/>
          <w:lang w:eastAsia="zh-CN"/>
        </w:rPr>
        <w:t xml:space="preserve">Where </w:t>
      </w:r>
      <w:r w:rsidR="00B96178">
        <w:rPr>
          <w:rFonts w:eastAsiaTheme="minorEastAsia"/>
          <w:bCs/>
          <w:spacing w:val="24"/>
          <w:kern w:val="1"/>
          <w:lang w:eastAsia="zh-CN"/>
        </w:rPr>
        <w:t>X</w:t>
      </w:r>
      <w:r w:rsidR="00B96178">
        <w:rPr>
          <w:rFonts w:eastAsiaTheme="minorEastAsia" w:hint="eastAsia"/>
          <w:bCs/>
          <w:spacing w:val="24"/>
          <w:kern w:val="1"/>
          <w:lang w:eastAsia="zh-CN"/>
        </w:rPr>
        <w:t>-</w:t>
      </w:r>
      <w:r>
        <w:rPr>
          <w:rFonts w:eastAsiaTheme="minorEastAsia"/>
          <w:bCs/>
          <w:spacing w:val="24"/>
          <w:kern w:val="1"/>
          <w:lang w:eastAsia="zh-CN"/>
        </w:rPr>
        <w:t>axis</w:t>
      </w:r>
      <w:r>
        <w:rPr>
          <w:rFonts w:eastAsiaTheme="minorEastAsia" w:hint="eastAsia"/>
          <w:bCs/>
          <w:spacing w:val="24"/>
          <w:kern w:val="1"/>
          <w:lang w:eastAsia="zh-CN"/>
        </w:rPr>
        <w:t xml:space="preserve">, called </w:t>
      </w:r>
      <w:r w:rsidRPr="00226DBD">
        <w:rPr>
          <w:rFonts w:eastAsiaTheme="minorEastAsia"/>
          <w:bCs/>
          <w:spacing w:val="24"/>
          <w:kern w:val="1"/>
          <w:lang w:eastAsia="zh-CN"/>
        </w:rPr>
        <w:t>Specificity</w:t>
      </w:r>
      <w:r>
        <w:rPr>
          <w:rFonts w:eastAsiaTheme="minorEastAsia" w:hint="eastAsia"/>
          <w:bCs/>
          <w:spacing w:val="24"/>
          <w:kern w:val="1"/>
          <w:lang w:eastAsia="zh-CN"/>
        </w:rPr>
        <w:t xml:space="preserve">, is </w:t>
      </w:r>
      <w:r w:rsidRPr="00226DBD">
        <w:rPr>
          <w:rFonts w:eastAsiaTheme="minorEastAsia"/>
          <w:bCs/>
          <w:spacing w:val="24"/>
          <w:kern w:val="1"/>
          <w:lang w:eastAsia="zh-CN"/>
        </w:rPr>
        <w:t>False Positive rate = FP / [FP + TN]</w:t>
      </w:r>
      <w:r>
        <w:rPr>
          <w:rFonts w:eastAsiaTheme="minorEastAsia" w:hint="eastAsia"/>
          <w:bCs/>
          <w:spacing w:val="24"/>
          <w:kern w:val="1"/>
          <w:lang w:eastAsia="zh-CN"/>
        </w:rPr>
        <w:t xml:space="preserve">; </w:t>
      </w:r>
      <w:r w:rsidR="00B96178">
        <w:rPr>
          <w:rFonts w:eastAsiaTheme="minorEastAsia"/>
          <w:bCs/>
          <w:spacing w:val="24"/>
          <w:kern w:val="1"/>
          <w:lang w:eastAsia="zh-CN"/>
        </w:rPr>
        <w:t>Y</w:t>
      </w:r>
      <w:r w:rsidR="00B96178">
        <w:rPr>
          <w:rFonts w:eastAsiaTheme="minorEastAsia" w:hint="eastAsia"/>
          <w:bCs/>
          <w:spacing w:val="24"/>
          <w:kern w:val="1"/>
          <w:lang w:eastAsia="zh-CN"/>
        </w:rPr>
        <w:t>-</w:t>
      </w:r>
      <w:r w:rsidRPr="00226DBD">
        <w:rPr>
          <w:rFonts w:eastAsiaTheme="minorEastAsia"/>
          <w:bCs/>
          <w:spacing w:val="24"/>
          <w:kern w:val="1"/>
          <w:lang w:eastAsia="zh-CN"/>
        </w:rPr>
        <w:t>axis</w:t>
      </w:r>
      <w:r>
        <w:rPr>
          <w:rFonts w:eastAsiaTheme="minorEastAsia" w:hint="eastAsia"/>
          <w:bCs/>
          <w:spacing w:val="24"/>
          <w:kern w:val="1"/>
          <w:lang w:eastAsia="zh-CN"/>
        </w:rPr>
        <w:t>, called</w:t>
      </w:r>
      <w:r>
        <w:rPr>
          <w:rFonts w:eastAsiaTheme="minorEastAsia"/>
          <w:bCs/>
          <w:spacing w:val="24"/>
          <w:kern w:val="1"/>
          <w:lang w:eastAsia="zh-CN"/>
        </w:rPr>
        <w:t xml:space="preserve"> Sensitivity, is </w:t>
      </w:r>
      <w:r w:rsidRPr="00226DBD">
        <w:rPr>
          <w:rFonts w:eastAsiaTheme="minorEastAsia"/>
          <w:bCs/>
          <w:spacing w:val="24"/>
          <w:kern w:val="1"/>
          <w:lang w:eastAsia="zh-CN"/>
        </w:rPr>
        <w:t>True Positive rate = TP / [TP + FN]</w:t>
      </w:r>
      <w:r>
        <w:rPr>
          <w:rFonts w:eastAsiaTheme="minorEastAsia" w:hint="eastAsia"/>
          <w:bCs/>
          <w:spacing w:val="24"/>
          <w:kern w:val="1"/>
          <w:lang w:eastAsia="zh-CN"/>
        </w:rPr>
        <w:t>.</w:t>
      </w:r>
    </w:p>
    <w:p w:rsidR="00F70FB8" w:rsidRDefault="00F70FB8" w:rsidP="00F70FB8">
      <w:pPr>
        <w:widowControl w:val="0"/>
        <w:autoSpaceDE w:val="0"/>
        <w:autoSpaceDN w:val="0"/>
        <w:adjustRightInd w:val="0"/>
        <w:jc w:val="center"/>
        <w:rPr>
          <w:rFonts w:eastAsiaTheme="minorEastAsia"/>
          <w:b/>
          <w:bCs/>
          <w:spacing w:val="24"/>
          <w:kern w:val="1"/>
          <w:lang w:eastAsia="zh-CN"/>
        </w:rPr>
      </w:pPr>
      <w:r w:rsidRPr="00EF0440">
        <w:rPr>
          <w:noProof/>
          <w:lang w:eastAsia="zh-CN"/>
        </w:rPr>
        <w:lastRenderedPageBreak/>
        <w:drawing>
          <wp:inline distT="0" distB="0" distL="0" distR="0" wp14:anchorId="0651EA55" wp14:editId="0F976924">
            <wp:extent cx="2884108" cy="2535382"/>
            <wp:effectExtent l="0" t="0" r="0" b="0"/>
            <wp:docPr id="7" name="Picture 6" descr="C:\Users\Ranger\Desktop\roc_lr_improv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Ranger\Desktop\roc_lr_improv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08" cy="25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FB8" w:rsidRPr="00330B58" w:rsidRDefault="00F70FB8" w:rsidP="00330B58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2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Sample of ROC curves</w:t>
      </w:r>
    </w:p>
    <w:p w:rsidR="00F70FB8" w:rsidRPr="007347E7" w:rsidRDefault="00F70FB8" w:rsidP="00F70FB8">
      <w:pPr>
        <w:widowControl w:val="0"/>
        <w:autoSpaceDE w:val="0"/>
        <w:autoSpaceDN w:val="0"/>
        <w:adjustRightInd w:val="0"/>
        <w:jc w:val="center"/>
        <w:rPr>
          <w:rFonts w:eastAsiaTheme="minorEastAsia"/>
          <w:b/>
          <w:bCs/>
          <w:spacing w:val="24"/>
          <w:kern w:val="1"/>
          <w:lang w:eastAsia="zh-CN"/>
        </w:rPr>
      </w:pPr>
    </w:p>
    <w:p w:rsidR="007347E7" w:rsidRP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347E7">
        <w:rPr>
          <w:spacing w:val="5"/>
          <w:kern w:val="1"/>
        </w:rPr>
        <w:t>AUC</w:t>
      </w:r>
      <w:r w:rsidR="00892EBD">
        <w:rPr>
          <w:rFonts w:eastAsiaTheme="minorEastAsia" w:hint="eastAsia"/>
          <w:spacing w:val="5"/>
          <w:kern w:val="1"/>
          <w:lang w:eastAsia="zh-CN"/>
        </w:rPr>
        <w:t xml:space="preserve"> (Area Under Curve)</w:t>
      </w:r>
      <w:r w:rsidRPr="007347E7">
        <w:rPr>
          <w:spacing w:val="5"/>
          <w:kern w:val="1"/>
        </w:rPr>
        <w:t>: The AUC value is the area under the ROC curve. The AUC value will between 0 and 1, higher value means a better performance.</w:t>
      </w:r>
    </w:p>
    <w:p w:rsidR="007347E7" w:rsidRP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A9229E" w:rsidRPr="007347E7" w:rsidRDefault="00A9229E" w:rsidP="00A9229E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b/>
          <w:bCs/>
          <w:spacing w:val="24"/>
          <w:kern w:val="1"/>
        </w:rPr>
        <w:t>1.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3</w:t>
      </w:r>
      <w:r>
        <w:rPr>
          <w:b/>
          <w:bCs/>
          <w:spacing w:val="24"/>
          <w:kern w:val="1"/>
        </w:rPr>
        <w:t xml:space="preserve"> 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The Two Types of Classifiers</w:t>
      </w:r>
    </w:p>
    <w:p w:rsidR="007347E7" w:rsidRDefault="004F5856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There are two types of Machine Learning Techniques</w:t>
      </w:r>
      <w:r w:rsidR="00BB1C8E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8B2D06">
        <w:rPr>
          <w:rFonts w:eastAsiaTheme="minorEastAsia" w:hint="eastAsia"/>
          <w:spacing w:val="5"/>
          <w:kern w:val="1"/>
          <w:lang w:eastAsia="zh-CN"/>
        </w:rPr>
        <w:t>[3]</w:t>
      </w:r>
      <w:r>
        <w:rPr>
          <w:rFonts w:eastAsiaTheme="minorEastAsia" w:hint="eastAsia"/>
          <w:spacing w:val="5"/>
          <w:kern w:val="1"/>
          <w:lang w:eastAsia="zh-CN"/>
        </w:rPr>
        <w:t xml:space="preserve">: Discriminative Model (Conditional Model) and Generative Model. </w:t>
      </w:r>
    </w:p>
    <w:p w:rsidR="00B760A5" w:rsidRDefault="00B760A5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Discriminative Model </w:t>
      </w:r>
      <w:r w:rsidR="00657BE6">
        <w:rPr>
          <w:rFonts w:eastAsiaTheme="minorEastAsia" w:hint="eastAsia"/>
          <w:spacing w:val="5"/>
          <w:kern w:val="1"/>
          <w:lang w:eastAsia="zh-CN"/>
        </w:rPr>
        <w:t xml:space="preserve">is modeling the conditional probability distribution P(y|x), which can be used for predicting y from x. It </w:t>
      </w:r>
      <w:r>
        <w:rPr>
          <w:rFonts w:eastAsiaTheme="minorEastAsia" w:hint="eastAsia"/>
          <w:spacing w:val="5"/>
          <w:kern w:val="1"/>
          <w:lang w:eastAsia="zh-CN"/>
        </w:rPr>
        <w:t xml:space="preserve">includes Logistic Regression, SVM, etc. </w:t>
      </w:r>
    </w:p>
    <w:p w:rsidR="00B760A5" w:rsidRDefault="00B760A5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Generative Model</w:t>
      </w:r>
      <w:r w:rsidR="00657BE6">
        <w:rPr>
          <w:rFonts w:eastAsiaTheme="minorEastAsia" w:hint="eastAsia"/>
          <w:spacing w:val="5"/>
          <w:kern w:val="1"/>
          <w:lang w:eastAsia="zh-CN"/>
        </w:rPr>
        <w:t xml:space="preserve"> specifies a joint probability distribution over observation and label sequences. It</w:t>
      </w:r>
      <w:r>
        <w:rPr>
          <w:rFonts w:eastAsiaTheme="minorEastAsia" w:hint="eastAsia"/>
          <w:spacing w:val="5"/>
          <w:kern w:val="1"/>
          <w:lang w:eastAsia="zh-CN"/>
        </w:rPr>
        <w:t xml:space="preserve"> includes </w:t>
      </w:r>
      <w:r>
        <w:rPr>
          <w:rFonts w:eastAsiaTheme="minorEastAsia"/>
          <w:spacing w:val="5"/>
          <w:kern w:val="1"/>
          <w:lang w:eastAsia="zh-CN"/>
        </w:rPr>
        <w:t>Naive</w:t>
      </w:r>
      <w:r>
        <w:rPr>
          <w:rFonts w:eastAsiaTheme="minorEastAsia" w:hint="eastAsia"/>
          <w:spacing w:val="5"/>
          <w:kern w:val="1"/>
          <w:lang w:eastAsia="zh-CN"/>
        </w:rPr>
        <w:t xml:space="preserve"> Bayes, etc.</w:t>
      </w:r>
    </w:p>
    <w:p w:rsidR="00CD21EE" w:rsidRDefault="00F37290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CD21EE">
        <w:rPr>
          <w:rFonts w:eastAsiaTheme="minorEastAsia" w:hint="eastAsia"/>
          <w:spacing w:val="5"/>
          <w:kern w:val="1"/>
          <w:lang w:eastAsia="zh-CN"/>
        </w:rPr>
        <w:t xml:space="preserve"> used </w:t>
      </w:r>
      <w:r w:rsidR="00CD21EE">
        <w:rPr>
          <w:rFonts w:eastAsiaTheme="minorEastAsia"/>
          <w:spacing w:val="5"/>
          <w:kern w:val="1"/>
          <w:lang w:eastAsia="zh-CN"/>
        </w:rPr>
        <w:t>Naive</w:t>
      </w:r>
      <w:r w:rsidR="00CD21EE">
        <w:rPr>
          <w:rFonts w:eastAsiaTheme="minorEastAsia" w:hint="eastAsia"/>
          <w:spacing w:val="5"/>
          <w:kern w:val="1"/>
          <w:lang w:eastAsia="zh-CN"/>
        </w:rPr>
        <w:t xml:space="preserve"> Bayes (NB) and Logistic Regression (LR) in </w:t>
      </w:r>
      <w:r>
        <w:rPr>
          <w:rFonts w:eastAsiaTheme="minorEastAsia"/>
          <w:spacing w:val="5"/>
          <w:kern w:val="1"/>
          <w:lang w:eastAsia="zh-CN"/>
        </w:rPr>
        <w:t>my</w:t>
      </w:r>
      <w:r w:rsidR="00CD21EE">
        <w:rPr>
          <w:rFonts w:eastAsiaTheme="minorEastAsia" w:hint="eastAsia"/>
          <w:spacing w:val="5"/>
          <w:kern w:val="1"/>
          <w:lang w:eastAsia="zh-CN"/>
        </w:rPr>
        <w:t xml:space="preserve"> project.</w:t>
      </w:r>
    </w:p>
    <w:p w:rsidR="007347E7" w:rsidRPr="007347E7" w:rsidRDefault="007347E7" w:rsidP="007347E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FB6C9D" w:rsidRPr="00556647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556647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Bayesian Filter</w:t>
      </w:r>
    </w:p>
    <w:p w:rsidR="001778EA" w:rsidRDefault="0055664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The basic algorithm of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>
        <w:rPr>
          <w:rFonts w:eastAsiaTheme="minorEastAsia" w:hint="eastAsia"/>
          <w:spacing w:val="5"/>
          <w:kern w:val="1"/>
          <w:lang w:eastAsia="zh-CN"/>
        </w:rPr>
        <w:t xml:space="preserve"> Bayesian Filter is studied from Paul Graham</w:t>
      </w:r>
      <w:r>
        <w:rPr>
          <w:rFonts w:eastAsiaTheme="minorEastAsia"/>
          <w:spacing w:val="5"/>
          <w:kern w:val="1"/>
          <w:lang w:eastAsia="zh-CN"/>
        </w:rPr>
        <w:t>’</w:t>
      </w:r>
      <w:r>
        <w:rPr>
          <w:rFonts w:eastAsiaTheme="minorEastAsia" w:hint="eastAsia"/>
          <w:spacing w:val="5"/>
          <w:kern w:val="1"/>
          <w:lang w:eastAsia="zh-CN"/>
        </w:rPr>
        <w:t xml:space="preserve">s post </w:t>
      </w:r>
      <w:r>
        <w:rPr>
          <w:rFonts w:eastAsiaTheme="minorEastAsia"/>
          <w:spacing w:val="5"/>
          <w:kern w:val="1"/>
          <w:lang w:eastAsia="zh-CN"/>
        </w:rPr>
        <w:t>“</w:t>
      </w:r>
      <w:r>
        <w:rPr>
          <w:rFonts w:eastAsiaTheme="minorEastAsia" w:hint="eastAsia"/>
          <w:spacing w:val="5"/>
          <w:kern w:val="1"/>
          <w:lang w:eastAsia="zh-CN"/>
        </w:rPr>
        <w:t>A PLAN FOR SPAM</w:t>
      </w:r>
      <w:r>
        <w:rPr>
          <w:rFonts w:eastAsiaTheme="minorEastAsia"/>
          <w:spacing w:val="5"/>
          <w:kern w:val="1"/>
          <w:lang w:eastAsia="zh-CN"/>
        </w:rPr>
        <w:t>”</w:t>
      </w:r>
      <w:r>
        <w:rPr>
          <w:rFonts w:eastAsiaTheme="minorEastAsia" w:hint="eastAsia"/>
          <w:spacing w:val="5"/>
          <w:kern w:val="1"/>
          <w:lang w:eastAsia="zh-CN"/>
        </w:rPr>
        <w:t xml:space="preserve"> [1].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also do some improvement based on it to access higher AUC.</w:t>
      </w:r>
    </w:p>
    <w:p w:rsidR="00BB372C" w:rsidRDefault="00BB372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C36029" w:rsidRPr="00CC6057" w:rsidRDefault="00C36029" w:rsidP="001778E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CC6057">
        <w:rPr>
          <w:rFonts w:hint="eastAsia"/>
          <w:b/>
          <w:bCs/>
          <w:spacing w:val="24"/>
          <w:kern w:val="1"/>
        </w:rPr>
        <w:t>2.1</w:t>
      </w:r>
      <w:r w:rsidR="001778EA">
        <w:rPr>
          <w:b/>
          <w:bCs/>
          <w:spacing w:val="24"/>
          <w:kern w:val="1"/>
        </w:rPr>
        <w:t xml:space="preserve"> </w:t>
      </w:r>
      <w:r w:rsidR="001778EA">
        <w:rPr>
          <w:b/>
          <w:bCs/>
          <w:spacing w:val="24"/>
          <w:kern w:val="1"/>
        </w:rPr>
        <w:tab/>
      </w:r>
      <w:r w:rsidR="001778EA" w:rsidRPr="00CC6057">
        <w:rPr>
          <w:rFonts w:hint="eastAsia"/>
          <w:b/>
          <w:bCs/>
          <w:spacing w:val="24"/>
          <w:kern w:val="1"/>
        </w:rPr>
        <w:t xml:space="preserve">Basic </w:t>
      </w:r>
      <w:r w:rsidR="003D57A4" w:rsidRPr="00CC6057">
        <w:rPr>
          <w:rFonts w:hint="eastAsia"/>
          <w:b/>
          <w:bCs/>
          <w:spacing w:val="24"/>
          <w:kern w:val="1"/>
        </w:rPr>
        <w:t>Theory</w:t>
      </w:r>
    </w:p>
    <w:p w:rsidR="00BE58FC" w:rsidRPr="00CC6057" w:rsidRDefault="00BE58FC" w:rsidP="00BE58FC">
      <w:pPr>
        <w:rPr>
          <w:rFonts w:eastAsiaTheme="minorEastAsia"/>
          <w:spacing w:val="5"/>
          <w:kern w:val="1"/>
          <w:lang w:eastAsia="zh-CN"/>
        </w:rPr>
      </w:pPr>
      <w:r w:rsidRPr="00CC6057">
        <w:rPr>
          <w:rFonts w:eastAsiaTheme="minorEastAsia" w:hint="eastAsia"/>
          <w:spacing w:val="5"/>
          <w:kern w:val="1"/>
          <w:lang w:eastAsia="zh-CN"/>
        </w:rPr>
        <w:t xml:space="preserve">Given an unlabeled mail,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CC6057">
        <w:rPr>
          <w:rFonts w:eastAsiaTheme="minorEastAsia" w:hint="eastAsia"/>
          <w:spacing w:val="5"/>
          <w:kern w:val="1"/>
          <w:lang w:eastAsia="zh-CN"/>
        </w:rPr>
        <w:t xml:space="preserve"> can calculate the probability of how much it will be a Spam [7].</w:t>
      </w:r>
    </w:p>
    <w:p w:rsidR="00BE58FC" w:rsidRPr="00BE58FC" w:rsidRDefault="00BE58FC" w:rsidP="00BE58FC">
      <w:pPr>
        <w:rPr>
          <w:rFonts w:eastAsiaTheme="minorEastAsia"/>
          <w:lang w:eastAsia="zh-CN"/>
        </w:rPr>
      </w:pPr>
    </w:p>
    <w:p w:rsidR="00BE58FC" w:rsidRPr="00A82DE3" w:rsidRDefault="00BE58FC" w:rsidP="00BE58FC">
      <w:pPr>
        <w:jc w:val="center"/>
        <w:rPr>
          <w:rFonts w:eastAsiaTheme="minorEastAsia"/>
          <w:sz w:val="24"/>
          <w:lang w:eastAsia="zh-CN"/>
        </w:rPr>
      </w:pPr>
      <w:r w:rsidRPr="00A82DE3">
        <w:rPr>
          <w:rFonts w:hint="eastAsia"/>
          <w:sz w:val="24"/>
        </w:rPr>
        <w:t xml:space="preserve">P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P(S|W1) * P(S|W2) * P(S)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P(S|W1)P(S|W2)P(S) + (1 - P(S|W1))(1 - P(S|W2))(1 - P(S))</m:t>
            </m:r>
          </m:den>
        </m:f>
      </m:oMath>
      <w:r w:rsidRPr="00A82DE3">
        <w:rPr>
          <w:rFonts w:eastAsiaTheme="minorEastAsia" w:hint="eastAsia"/>
          <w:sz w:val="24"/>
          <w:lang w:eastAsia="zh-CN"/>
        </w:rPr>
        <w:t xml:space="preserve">  </w:t>
      </w:r>
    </w:p>
    <w:p w:rsidR="00BE58FC" w:rsidRPr="00BE58FC" w:rsidRDefault="00BE58FC" w:rsidP="00BE58FC">
      <w:pPr>
        <w:rPr>
          <w:rFonts w:eastAsiaTheme="minorEastAsia"/>
          <w:lang w:eastAsia="zh-CN"/>
        </w:rPr>
      </w:pPr>
    </w:p>
    <w:p w:rsidR="00BE58FC" w:rsidRDefault="00BE58FC" w:rsidP="00BE58FC">
      <w:pPr>
        <w:rPr>
          <w:rFonts w:eastAsiaTheme="minorEastAsia"/>
          <w:lang w:eastAsia="zh-CN"/>
        </w:rPr>
      </w:pPr>
      <w:r>
        <w:rPr>
          <w:rFonts w:hint="eastAsia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P(S|Wi)</m:t>
        </m:r>
      </m:oMath>
      <w:r>
        <w:rPr>
          <w:rFonts w:hint="eastAsia"/>
        </w:rPr>
        <w:t xml:space="preserve"> is the probability of a mail to be Spam when it contains the word W</w:t>
      </w:r>
      <w:r>
        <w:rPr>
          <w:rFonts w:eastAsiaTheme="minorEastAsia" w:hint="eastAsia"/>
          <w:lang w:eastAsia="zh-CN"/>
        </w:rPr>
        <w:t>i.</w:t>
      </w:r>
    </w:p>
    <w:p w:rsidR="008423EE" w:rsidRDefault="008423EE" w:rsidP="00BE58FC">
      <w:pPr>
        <w:rPr>
          <w:rFonts w:eastAsiaTheme="minorEastAsia"/>
          <w:lang w:eastAsia="zh-CN"/>
        </w:rPr>
      </w:pPr>
    </w:p>
    <w:p w:rsidR="008423EE" w:rsidRDefault="008423EE" w:rsidP="00BE58FC">
      <w:pPr>
        <w:rPr>
          <w:rFonts w:eastAsiaTheme="minorEastAsia"/>
          <w:lang w:eastAsia="zh-CN"/>
        </w:rPr>
      </w:pPr>
      <w:r>
        <w:rPr>
          <w:rFonts w:hint="eastAsia"/>
        </w:rPr>
        <w:t>Assum</w:t>
      </w:r>
      <w:r>
        <w:rPr>
          <w:rFonts w:eastAsiaTheme="minorEastAsia" w:hint="eastAsia"/>
          <w:lang w:eastAsia="zh-CN"/>
        </w:rPr>
        <w:t>ing</w:t>
      </w:r>
      <w:r>
        <w:rPr>
          <w:rFonts w:hint="eastAsia"/>
        </w:rPr>
        <w:t xml:space="preserve"> P(S) = 0.5, then </w:t>
      </w:r>
    </w:p>
    <w:p w:rsidR="008423EE" w:rsidRPr="00A82DE3" w:rsidRDefault="008423EE" w:rsidP="008423EE">
      <w:pPr>
        <w:jc w:val="center"/>
        <w:rPr>
          <w:rFonts w:eastAsiaTheme="minorEastAsia"/>
          <w:sz w:val="24"/>
          <w:lang w:eastAsia="zh-CN"/>
        </w:rPr>
      </w:pPr>
      <w:r w:rsidRPr="00A82DE3">
        <w:rPr>
          <w:rFonts w:hint="eastAsia"/>
          <w:sz w:val="24"/>
        </w:rPr>
        <w:t xml:space="preserve">P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P(S|W1) * P(S|W2)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P(S|W1)P(S|W2) + (1 - P(S|W1))(1 - P(S|W2))</m:t>
            </m:r>
          </m:den>
        </m:f>
      </m:oMath>
    </w:p>
    <w:p w:rsidR="00556647" w:rsidRDefault="008423EE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In order to calculate P, </w:t>
      </w:r>
      <w:r w:rsidR="00F37290">
        <w:t>I</w:t>
      </w:r>
      <w:r>
        <w:rPr>
          <w:rFonts w:hint="eastAsia"/>
        </w:rPr>
        <w:t xml:space="preserve"> just need to know </w:t>
      </w:r>
      <w:r w:rsidR="00FF7EFB">
        <w:rPr>
          <w:rFonts w:eastAsiaTheme="minorEastAsia" w:hint="eastAsia"/>
          <w:lang w:eastAsia="zh-CN"/>
        </w:rPr>
        <w:t xml:space="preserve">the </w:t>
      </w:r>
      <w:r>
        <w:rPr>
          <w:rFonts w:hint="eastAsia"/>
        </w:rPr>
        <w:t xml:space="preserve">P(S|W) </w:t>
      </w:r>
      <w:r w:rsidR="00FF7EFB">
        <w:rPr>
          <w:rFonts w:eastAsiaTheme="minorEastAsia" w:hint="eastAsia"/>
          <w:lang w:eastAsia="zh-CN"/>
        </w:rPr>
        <w:t xml:space="preserve">value </w:t>
      </w:r>
      <w:r w:rsidR="00FF7EFB">
        <w:rPr>
          <w:rFonts w:hint="eastAsia"/>
        </w:rPr>
        <w:t>for each Word</w:t>
      </w:r>
      <w:r w:rsidR="00FF7EFB">
        <w:rPr>
          <w:rFonts w:eastAsiaTheme="minorEastAsia" w:hint="eastAsia"/>
          <w:lang w:eastAsia="zh-CN"/>
        </w:rPr>
        <w:t xml:space="preserve">, which </w:t>
      </w:r>
      <w:r w:rsidR="00F37290">
        <w:rPr>
          <w:rFonts w:eastAsiaTheme="minorEastAsia"/>
          <w:lang w:eastAsia="zh-CN"/>
        </w:rPr>
        <w:t>I</w:t>
      </w:r>
      <w:r w:rsidR="00FF7EFB">
        <w:rPr>
          <w:rFonts w:eastAsiaTheme="minorEastAsia" w:hint="eastAsia"/>
          <w:lang w:eastAsia="zh-CN"/>
        </w:rPr>
        <w:t xml:space="preserve"> can learn </w:t>
      </w:r>
      <w:r w:rsidR="00052749">
        <w:rPr>
          <w:rFonts w:eastAsiaTheme="minorEastAsia" w:hint="eastAsia"/>
          <w:lang w:eastAsia="zh-CN"/>
        </w:rPr>
        <w:t>in</w:t>
      </w:r>
      <w:r w:rsidR="00FF7EFB">
        <w:rPr>
          <w:rFonts w:eastAsiaTheme="minorEastAsia" w:hint="eastAsia"/>
          <w:lang w:eastAsia="zh-CN"/>
        </w:rPr>
        <w:t xml:space="preserve"> training</w:t>
      </w:r>
      <w:r w:rsidR="00052749">
        <w:rPr>
          <w:rFonts w:eastAsiaTheme="minorEastAsia" w:hint="eastAsia"/>
          <w:lang w:eastAsia="zh-CN"/>
        </w:rPr>
        <w:t xml:space="preserve"> </w:t>
      </w:r>
      <w:r w:rsidR="006803F1">
        <w:rPr>
          <w:rFonts w:eastAsiaTheme="minorEastAsia" w:hint="eastAsia"/>
          <w:lang w:eastAsia="zh-CN"/>
        </w:rPr>
        <w:t xml:space="preserve">process </w:t>
      </w:r>
      <w:r w:rsidR="00052749">
        <w:rPr>
          <w:rFonts w:eastAsiaTheme="minorEastAsia" w:hint="eastAsia"/>
          <w:lang w:eastAsia="zh-CN"/>
        </w:rPr>
        <w:t>from</w:t>
      </w:r>
      <w:r w:rsidR="00FF7EFB">
        <w:rPr>
          <w:rFonts w:eastAsiaTheme="minorEastAsia" w:hint="eastAsia"/>
          <w:lang w:eastAsia="zh-CN"/>
        </w:rPr>
        <w:t xml:space="preserve"> </w:t>
      </w:r>
      <w:r w:rsidR="006803F1">
        <w:rPr>
          <w:rFonts w:eastAsiaTheme="minorEastAsia" w:hint="eastAsia"/>
          <w:lang w:eastAsia="zh-CN"/>
        </w:rPr>
        <w:t xml:space="preserve">the </w:t>
      </w:r>
      <w:r w:rsidR="00FF7EFB">
        <w:rPr>
          <w:rFonts w:eastAsiaTheme="minorEastAsia" w:hint="eastAsia"/>
          <w:lang w:eastAsia="zh-CN"/>
        </w:rPr>
        <w:t>labeled data.</w:t>
      </w:r>
    </w:p>
    <w:p w:rsidR="00A82DE3" w:rsidRDefault="00A82DE3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lang w:eastAsia="zh-CN"/>
        </w:rPr>
      </w:pPr>
    </w:p>
    <w:p w:rsidR="00A82DE3" w:rsidRPr="00A82DE3" w:rsidRDefault="00A82DE3" w:rsidP="00A82DE3">
      <w:pPr>
        <w:jc w:val="center"/>
        <w:rPr>
          <w:rFonts w:eastAsiaTheme="minorEastAsia"/>
          <w:sz w:val="24"/>
          <w:lang w:eastAsia="zh-CN"/>
        </w:rPr>
      </w:pPr>
      <w:r w:rsidRPr="00A82DE3">
        <w:rPr>
          <w:sz w:val="24"/>
        </w:rPr>
        <w:lastRenderedPageBreak/>
        <w:t xml:space="preserve">P(S|W)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*P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*P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+ 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*P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</m:d>
          </m:den>
        </m:f>
      </m:oMath>
    </w:p>
    <w:p w:rsidR="00A82DE3" w:rsidRDefault="00A82DE3" w:rsidP="00A82DE3">
      <w:pPr>
        <w:rPr>
          <w:rFonts w:eastAsiaTheme="minorEastAsia"/>
          <w:lang w:eastAsia="zh-CN"/>
        </w:rPr>
      </w:pPr>
    </w:p>
    <w:p w:rsidR="00A82DE3" w:rsidRPr="0059586C" w:rsidRDefault="00A82DE3" w:rsidP="00A82DE3">
      <w:pPr>
        <w:rPr>
          <w:rFonts w:eastAsiaTheme="minorEastAsia"/>
          <w:lang w:eastAsia="zh-CN"/>
        </w:rPr>
      </w:pPr>
      <w:r>
        <w:rPr>
          <w:rFonts w:hint="eastAsia"/>
        </w:rPr>
        <w:t>, where P(W|S) is the static likelihood of a word exist</w:t>
      </w:r>
      <w:r>
        <w:rPr>
          <w:rFonts w:eastAsiaTheme="minorEastAsia" w:hint="eastAsia"/>
          <w:lang w:eastAsia="zh-CN"/>
        </w:rPr>
        <w:t>ing</w:t>
      </w:r>
      <w:r>
        <w:rPr>
          <w:rFonts w:hint="eastAsia"/>
        </w:rPr>
        <w:t xml:space="preserve"> in all Spam, which </w:t>
      </w:r>
      <w:r w:rsidR="00F37290">
        <w:t>I</w:t>
      </w:r>
      <w:r>
        <w:rPr>
          <w:rFonts w:hint="eastAsia"/>
        </w:rPr>
        <w:t xml:space="preserve"> call learned from training data. </w:t>
      </w:r>
      <w:r w:rsidR="00D35E26">
        <w:rPr>
          <w:rFonts w:eastAsiaTheme="minorEastAsia" w:hint="eastAsia"/>
          <w:lang w:eastAsia="zh-CN"/>
        </w:rPr>
        <w:t>The s</w:t>
      </w:r>
      <w:r w:rsidR="0059586C">
        <w:rPr>
          <w:rFonts w:hint="eastAsia"/>
        </w:rPr>
        <w:t>ame as P(W|H)</w:t>
      </w:r>
      <w:r w:rsidR="007A6B9D">
        <w:rPr>
          <w:rFonts w:eastAsiaTheme="minorEastAsia" w:hint="eastAsia"/>
          <w:lang w:eastAsia="zh-CN"/>
        </w:rPr>
        <w:t>, H is the first Character or Healthy, means Non</w:t>
      </w:r>
      <w:r w:rsidR="00FB7738">
        <w:rPr>
          <w:rFonts w:eastAsiaTheme="minorEastAsia" w:hint="eastAsia"/>
          <w:lang w:eastAsia="zh-CN"/>
        </w:rPr>
        <w:t>-</w:t>
      </w:r>
      <w:r w:rsidR="007A6B9D">
        <w:rPr>
          <w:rFonts w:eastAsiaTheme="minorEastAsia" w:hint="eastAsia"/>
          <w:lang w:eastAsia="zh-CN"/>
        </w:rPr>
        <w:t>spam</w:t>
      </w:r>
      <w:r w:rsidR="0059586C">
        <w:rPr>
          <w:rFonts w:eastAsiaTheme="minorEastAsia" w:hint="eastAsia"/>
          <w:lang w:eastAsia="zh-CN"/>
        </w:rPr>
        <w:t>.</w:t>
      </w:r>
      <w:r w:rsidR="0059586C">
        <w:rPr>
          <w:rFonts w:hint="eastAsia"/>
        </w:rPr>
        <w:t xml:space="preserve"> </w:t>
      </w:r>
      <w:r w:rsidR="00F37290">
        <w:rPr>
          <w:rFonts w:eastAsiaTheme="minorEastAsia"/>
          <w:lang w:eastAsia="zh-CN"/>
        </w:rPr>
        <w:t>I</w:t>
      </w:r>
      <w:r w:rsidR="0059586C">
        <w:rPr>
          <w:rFonts w:hint="eastAsia"/>
        </w:rPr>
        <w:t xml:space="preserve"> can also assume P(S) = P(H) = 50%</w:t>
      </w:r>
      <w:r w:rsidR="0059586C">
        <w:rPr>
          <w:rFonts w:eastAsiaTheme="minorEastAsia" w:hint="eastAsia"/>
          <w:lang w:eastAsia="zh-CN"/>
        </w:rPr>
        <w:t xml:space="preserve"> here</w:t>
      </w:r>
      <w:r w:rsidR="009C239D">
        <w:rPr>
          <w:rFonts w:eastAsiaTheme="minorEastAsia" w:hint="eastAsia"/>
          <w:lang w:eastAsia="zh-CN"/>
        </w:rPr>
        <w:t xml:space="preserve"> (Actually, the provided data </w:t>
      </w:r>
      <w:r w:rsidR="005B08D0">
        <w:rPr>
          <w:rFonts w:eastAsiaTheme="minorEastAsia" w:hint="eastAsia"/>
          <w:lang w:eastAsia="zh-CN"/>
        </w:rPr>
        <w:t xml:space="preserve">also </w:t>
      </w:r>
      <w:r w:rsidR="009C239D">
        <w:rPr>
          <w:rFonts w:eastAsiaTheme="minorEastAsia" w:hint="eastAsia"/>
          <w:lang w:eastAsia="zh-CN"/>
        </w:rPr>
        <w:t>has half  number of Spam and half number of Non-spam.)</w:t>
      </w:r>
      <w:r w:rsidR="0059586C">
        <w:rPr>
          <w:rFonts w:eastAsiaTheme="minorEastAsia" w:hint="eastAsia"/>
          <w:lang w:eastAsia="zh-CN"/>
        </w:rPr>
        <w:t>.</w:t>
      </w:r>
    </w:p>
    <w:p w:rsidR="00A82DE3" w:rsidRDefault="00A82DE3" w:rsidP="00A82DE3"/>
    <w:p w:rsidR="00854431" w:rsidRPr="00C356CB" w:rsidRDefault="00C356CB" w:rsidP="00C356CB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rFonts w:eastAsiaTheme="minorEastAsia" w:hint="eastAsia"/>
          <w:b/>
          <w:bCs/>
          <w:spacing w:val="24"/>
          <w:kern w:val="1"/>
          <w:lang w:eastAsia="zh-CN"/>
        </w:rPr>
        <w:t>2.</w:t>
      </w:r>
      <w:r w:rsidR="00003AB6">
        <w:rPr>
          <w:rFonts w:eastAsiaTheme="minorEastAsia" w:hint="eastAsia"/>
          <w:b/>
          <w:bCs/>
          <w:spacing w:val="24"/>
          <w:kern w:val="1"/>
          <w:lang w:eastAsia="zh-CN"/>
        </w:rPr>
        <w:t>2</w:t>
      </w:r>
      <w:r>
        <w:rPr>
          <w:b/>
          <w:bCs/>
          <w:spacing w:val="24"/>
          <w:kern w:val="1"/>
        </w:rPr>
        <w:t xml:space="preserve"> 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Implement</w:t>
      </w:r>
      <w:r w:rsidR="00B62484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 Graham</w:t>
      </w:r>
      <w:r w:rsidR="00B62484">
        <w:rPr>
          <w:rFonts w:eastAsiaTheme="minorEastAsia"/>
          <w:b/>
          <w:bCs/>
          <w:spacing w:val="24"/>
          <w:kern w:val="1"/>
          <w:lang w:eastAsia="zh-CN"/>
        </w:rPr>
        <w:t>’</w:t>
      </w:r>
      <w:r w:rsidR="00B62484">
        <w:rPr>
          <w:rFonts w:eastAsiaTheme="minorEastAsia" w:hint="eastAsia"/>
          <w:b/>
          <w:bCs/>
          <w:spacing w:val="24"/>
          <w:kern w:val="1"/>
          <w:lang w:eastAsia="zh-CN"/>
        </w:rPr>
        <w:t>s Method</w:t>
      </w:r>
    </w:p>
    <w:p w:rsidR="00E25590" w:rsidRDefault="00F3729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614BA7">
        <w:rPr>
          <w:rFonts w:eastAsiaTheme="minorEastAsia" w:hint="eastAsia"/>
          <w:spacing w:val="5"/>
          <w:kern w:val="1"/>
          <w:lang w:eastAsia="zh-CN"/>
        </w:rPr>
        <w:t xml:space="preserve"> implemented Graham</w:t>
      </w:r>
      <w:r w:rsidR="00614BA7">
        <w:rPr>
          <w:rFonts w:eastAsiaTheme="minorEastAsia"/>
          <w:spacing w:val="5"/>
          <w:kern w:val="1"/>
          <w:lang w:eastAsia="zh-CN"/>
        </w:rPr>
        <w:t>’</w:t>
      </w:r>
      <w:r w:rsidR="00614BA7">
        <w:rPr>
          <w:rFonts w:eastAsiaTheme="minorEastAsia" w:hint="eastAsia"/>
          <w:spacing w:val="5"/>
          <w:kern w:val="1"/>
          <w:lang w:eastAsia="zh-CN"/>
        </w:rPr>
        <w:t>s method in four steps.</w:t>
      </w:r>
    </w:p>
    <w:p w:rsidR="00614BA7" w:rsidRPr="00614BA7" w:rsidRDefault="00AF69E5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b/>
          <w:spacing w:val="5"/>
          <w:kern w:val="1"/>
          <w:lang w:eastAsia="zh-CN"/>
        </w:rPr>
        <w:tab/>
      </w:r>
      <w:r w:rsidR="00614BA7" w:rsidRPr="00AF69E5">
        <w:rPr>
          <w:rFonts w:eastAsiaTheme="minorEastAsia" w:hint="eastAsia"/>
          <w:b/>
          <w:spacing w:val="5"/>
          <w:kern w:val="1"/>
          <w:lang w:eastAsia="zh-CN"/>
        </w:rPr>
        <w:t xml:space="preserve">Step </w:t>
      </w:r>
      <w:r w:rsidR="00614BA7" w:rsidRPr="00AF69E5">
        <w:rPr>
          <w:rFonts w:eastAsiaTheme="minorEastAsia"/>
          <w:b/>
          <w:spacing w:val="5"/>
          <w:kern w:val="1"/>
          <w:lang w:eastAsia="zh-CN"/>
        </w:rPr>
        <w:t>1.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Learn the likelihood of each word existing in Spam and Non</w:t>
      </w:r>
      <w:r w:rsidR="00AD3F91">
        <w:rPr>
          <w:rFonts w:eastAsiaTheme="minorEastAsia" w:hint="eastAsia"/>
          <w:spacing w:val="5"/>
          <w:kern w:val="1"/>
          <w:lang w:eastAsia="zh-CN"/>
        </w:rPr>
        <w:t>-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spam from train_data or </w:t>
      </w:r>
      <w:r w:rsidR="00AD3F91">
        <w:rPr>
          <w:rFonts w:eastAsiaTheme="minorEastAsia" w:hint="eastAsia"/>
          <w:spacing w:val="5"/>
          <w:kern w:val="1"/>
          <w:lang w:eastAsia="zh-CN"/>
        </w:rPr>
        <w:t xml:space="preserve">the </w:t>
      </w:r>
      <w:r w:rsidR="00614BA7" w:rsidRPr="00614BA7">
        <w:rPr>
          <w:rFonts w:eastAsiaTheme="minorEastAsia"/>
          <w:spacing w:val="5"/>
          <w:kern w:val="1"/>
          <w:lang w:eastAsia="zh-CN"/>
        </w:rPr>
        <w:t>1st-half of tune_data;</w:t>
      </w:r>
    </w:p>
    <w:p w:rsidR="00614BA7" w:rsidRPr="00614BA7" w:rsidRDefault="00614BA7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614BA7">
        <w:rPr>
          <w:rFonts w:eastAsiaTheme="minorEastAsia"/>
          <w:spacing w:val="5"/>
          <w:kern w:val="1"/>
          <w:lang w:eastAsia="zh-CN"/>
        </w:rPr>
        <w:t>e.g. There are 2000 Spam and 2000 Non</w:t>
      </w:r>
      <w:r w:rsidR="00B53922">
        <w:rPr>
          <w:rFonts w:eastAsiaTheme="minorEastAsia" w:hint="eastAsia"/>
          <w:spacing w:val="5"/>
          <w:kern w:val="1"/>
          <w:lang w:eastAsia="zh-CN"/>
        </w:rPr>
        <w:t>-</w:t>
      </w:r>
      <w:r w:rsidRPr="00614BA7">
        <w:rPr>
          <w:rFonts w:eastAsiaTheme="minorEastAsia"/>
          <w:spacing w:val="5"/>
          <w:kern w:val="1"/>
          <w:lang w:eastAsia="zh-CN"/>
        </w:rPr>
        <w:t>spam in train_data, the number of Spam which has word W1 is 1234, the number of Non</w:t>
      </w:r>
      <w:r w:rsidR="00B53922">
        <w:rPr>
          <w:rFonts w:eastAsiaTheme="minorEastAsia" w:hint="eastAsia"/>
          <w:spacing w:val="5"/>
          <w:kern w:val="1"/>
          <w:lang w:eastAsia="zh-CN"/>
        </w:rPr>
        <w:t>-</w:t>
      </w:r>
      <w:r w:rsidRPr="00614BA7">
        <w:rPr>
          <w:rFonts w:eastAsiaTheme="minorEastAsia"/>
          <w:spacing w:val="5"/>
          <w:kern w:val="1"/>
          <w:lang w:eastAsia="zh-CN"/>
        </w:rPr>
        <w:t>spam which has word W1 is 567. So, P(W|S) = 1234/2000, P(W|H) = 567/2000;</w:t>
      </w:r>
    </w:p>
    <w:p w:rsidR="00614BA7" w:rsidRPr="00614BA7" w:rsidRDefault="00375707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</w:r>
      <w:r w:rsidR="00614BA7" w:rsidRPr="00AF69E5">
        <w:rPr>
          <w:rFonts w:eastAsiaTheme="minorEastAsia" w:hint="eastAsia"/>
          <w:b/>
          <w:spacing w:val="5"/>
          <w:kern w:val="1"/>
          <w:lang w:eastAsia="zh-CN"/>
        </w:rPr>
        <w:t xml:space="preserve">Step </w:t>
      </w:r>
      <w:r w:rsidR="00614BA7" w:rsidRPr="00AF69E5">
        <w:rPr>
          <w:rFonts w:eastAsiaTheme="minorEastAsia"/>
          <w:b/>
          <w:spacing w:val="5"/>
          <w:kern w:val="1"/>
          <w:lang w:eastAsia="zh-CN"/>
        </w:rPr>
        <w:t>2.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can now evaluate each mail from u01_eval, u02_eval, or the 2nd-half of tune_data; </w:t>
      </w:r>
    </w:p>
    <w:p w:rsidR="00614BA7" w:rsidRPr="00614BA7" w:rsidRDefault="00614BA7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614BA7">
        <w:rPr>
          <w:rFonts w:eastAsiaTheme="minorEastAsia"/>
          <w:spacing w:val="5"/>
          <w:kern w:val="1"/>
          <w:lang w:eastAsia="zh-CN"/>
        </w:rPr>
        <w:t xml:space="preserve">For each word in a mail,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14BA7">
        <w:rPr>
          <w:rFonts w:eastAsiaTheme="minorEastAsia"/>
          <w:spacing w:val="5"/>
          <w:kern w:val="1"/>
          <w:lang w:eastAsia="zh-CN"/>
        </w:rPr>
        <w:t xml:space="preserve"> calculate its P(S|W), and then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14BA7">
        <w:rPr>
          <w:rFonts w:eastAsiaTheme="minorEastAsia"/>
          <w:spacing w:val="5"/>
          <w:kern w:val="1"/>
          <w:lang w:eastAsia="zh-CN"/>
        </w:rPr>
        <w:t xml:space="preserve"> sort all the P(S|W) of words in this mail by Decreasing order. And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14BA7">
        <w:rPr>
          <w:rFonts w:eastAsiaTheme="minorEastAsia"/>
          <w:spacing w:val="5"/>
          <w:kern w:val="1"/>
          <w:lang w:eastAsia="zh-CN"/>
        </w:rPr>
        <w:t xml:space="preserve"> just pick the first some of these words (e.g. 15, called interesting words) to calculate the Combining Probability of this mail. This is the probability of this mail to be a Spam.</w:t>
      </w:r>
    </w:p>
    <w:p w:rsidR="00614BA7" w:rsidRPr="00614BA7" w:rsidRDefault="00614BA7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614BA7">
        <w:rPr>
          <w:rFonts w:eastAsiaTheme="minorEastAsia"/>
          <w:spacing w:val="5"/>
          <w:kern w:val="1"/>
          <w:lang w:eastAsia="zh-CN"/>
        </w:rPr>
        <w:t>e.g. P = P1P2…P15 / P1P2…P15 + (1-P1)(1-P2)…(1-P15), where P1 is the simple symbol of P(S|W1)</w:t>
      </w:r>
    </w:p>
    <w:p w:rsidR="00614BA7" w:rsidRPr="00614BA7" w:rsidRDefault="00F37290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can predict whether a mail is a Spam or not based on this probability P.</w:t>
      </w:r>
    </w:p>
    <w:p w:rsidR="00614BA7" w:rsidRPr="00614BA7" w:rsidRDefault="00375707" w:rsidP="00614BA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</w:r>
      <w:r w:rsidR="00614BA7" w:rsidRPr="00AF69E5">
        <w:rPr>
          <w:rFonts w:eastAsiaTheme="minorEastAsia" w:hint="eastAsia"/>
          <w:b/>
          <w:spacing w:val="5"/>
          <w:kern w:val="1"/>
          <w:lang w:eastAsia="zh-CN"/>
        </w:rPr>
        <w:t xml:space="preserve">Step </w:t>
      </w:r>
      <w:r w:rsidR="00614BA7" w:rsidRPr="00AF69E5">
        <w:rPr>
          <w:rFonts w:eastAsiaTheme="minorEastAsia"/>
          <w:b/>
          <w:spacing w:val="5"/>
          <w:kern w:val="1"/>
          <w:lang w:eastAsia="zh-CN"/>
        </w:rPr>
        <w:t>3</w:t>
      </w:r>
      <w:r w:rsidR="00614BA7" w:rsidRPr="00614BA7">
        <w:rPr>
          <w:rFonts w:eastAsiaTheme="minorEastAsia"/>
          <w:spacing w:val="5"/>
          <w:kern w:val="1"/>
          <w:lang w:eastAsia="zh-CN"/>
        </w:rPr>
        <w:t>. There are some parameters not decided yet for evaluation. So the tune_data is used to decide those param</w:t>
      </w:r>
      <w:r w:rsidR="00B53922">
        <w:rPr>
          <w:rFonts w:eastAsiaTheme="minorEastAsia" w:hint="eastAsia"/>
          <w:spacing w:val="5"/>
          <w:kern w:val="1"/>
          <w:lang w:eastAsia="zh-CN"/>
        </w:rPr>
        <w:t>e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ters.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cannot do this tuning process directly on u02_eval because if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did so,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would cheat based on test data. And,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cannot add tune_data into train_data because the word ID</w:t>
      </w:r>
      <w:r w:rsidR="0026323C">
        <w:rPr>
          <w:rFonts w:eastAsiaTheme="minorEastAsia" w:hint="eastAsia"/>
          <w:spacing w:val="5"/>
          <w:kern w:val="1"/>
          <w:lang w:eastAsia="zh-CN"/>
        </w:rPr>
        <w:t>s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of these two files </w:t>
      </w:r>
      <w:r w:rsidR="0026323C">
        <w:rPr>
          <w:rFonts w:eastAsiaTheme="minorEastAsia" w:hint="eastAsia"/>
          <w:spacing w:val="5"/>
          <w:kern w:val="1"/>
          <w:lang w:eastAsia="zh-CN"/>
        </w:rPr>
        <w:t>are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different.</w:t>
      </w:r>
    </w:p>
    <w:p w:rsidR="00700814" w:rsidRDefault="0037570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</w:r>
      <w:r w:rsidR="00614BA7" w:rsidRPr="00AF69E5">
        <w:rPr>
          <w:rFonts w:eastAsiaTheme="minorEastAsia" w:hint="eastAsia"/>
          <w:b/>
          <w:spacing w:val="5"/>
          <w:kern w:val="1"/>
          <w:lang w:eastAsia="zh-CN"/>
        </w:rPr>
        <w:t xml:space="preserve">Step </w:t>
      </w:r>
      <w:r w:rsidR="00614BA7" w:rsidRPr="00AF69E5">
        <w:rPr>
          <w:rFonts w:eastAsiaTheme="minorEastAsia"/>
          <w:b/>
          <w:spacing w:val="5"/>
          <w:kern w:val="1"/>
          <w:lang w:eastAsia="zh-CN"/>
        </w:rPr>
        <w:t>4.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For u00,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have also a sample of u00_tune_data, which could be used to tune parameters only for u00_eval. With this different parameters,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14BA7" w:rsidRPr="00614BA7">
        <w:rPr>
          <w:rFonts w:eastAsiaTheme="minorEastAsia"/>
          <w:spacing w:val="5"/>
          <w:kern w:val="1"/>
          <w:lang w:eastAsia="zh-CN"/>
        </w:rPr>
        <w:t xml:space="preserve"> also train on train_data and then evaluate on u00_eval.</w:t>
      </w:r>
    </w:p>
    <w:p w:rsidR="00E61A01" w:rsidRDefault="00E61A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0D6BDD" w:rsidRDefault="000D6BD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The result of this basic implementation is shown in Table 2:</w:t>
      </w:r>
    </w:p>
    <w:p w:rsidR="000D6BDD" w:rsidRPr="000D6BDD" w:rsidRDefault="000D6BDD" w:rsidP="000D6BD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 w:hint="eastAsia"/>
          <w:spacing w:val="5"/>
          <w:kern w:val="1"/>
          <w:lang w:eastAsia="zh-CN"/>
        </w:rPr>
        <w:t xml:space="preserve">2: </w:t>
      </w:r>
      <w:r w:rsidR="004202C2">
        <w:rPr>
          <w:rFonts w:eastAsiaTheme="minorEastAsia"/>
          <w:spacing w:val="5"/>
          <w:kern w:val="1"/>
          <w:lang w:eastAsia="zh-CN"/>
        </w:rPr>
        <w:t>AUC</w:t>
      </w:r>
      <w:r>
        <w:rPr>
          <w:rFonts w:eastAsiaTheme="minorEastAsia"/>
          <w:spacing w:val="5"/>
          <w:kern w:val="1"/>
          <w:lang w:eastAsia="zh-CN"/>
        </w:rPr>
        <w:t xml:space="preserve"> of </w:t>
      </w:r>
      <w:r>
        <w:rPr>
          <w:rFonts w:eastAsiaTheme="minorEastAsia" w:hint="eastAsia"/>
          <w:spacing w:val="5"/>
          <w:kern w:val="1"/>
          <w:lang w:eastAsia="zh-CN"/>
        </w:rPr>
        <w:t xml:space="preserve">Basic </w:t>
      </w:r>
      <w:r>
        <w:rPr>
          <w:rFonts w:eastAsiaTheme="minorEastAsia"/>
          <w:spacing w:val="5"/>
          <w:kern w:val="1"/>
          <w:lang w:eastAsia="zh-CN"/>
        </w:rPr>
        <w:t>Impl</w:t>
      </w:r>
      <w:r>
        <w:rPr>
          <w:rFonts w:eastAsiaTheme="minorEastAsia" w:hint="eastAsia"/>
          <w:spacing w:val="5"/>
          <w:kern w:val="1"/>
          <w:lang w:eastAsia="zh-CN"/>
        </w:rPr>
        <w:t>ement</w:t>
      </w:r>
      <w:r>
        <w:rPr>
          <w:rFonts w:eastAsiaTheme="minorEastAsia"/>
          <w:spacing w:val="5"/>
          <w:kern w:val="1"/>
          <w:lang w:eastAsia="zh-CN"/>
        </w:rPr>
        <w:t>ation</w:t>
      </w:r>
      <w:r>
        <w:rPr>
          <w:rFonts w:eastAsiaTheme="minorEastAsia" w:hint="eastAsia"/>
          <w:spacing w:val="5"/>
          <w:kern w:val="1"/>
          <w:lang w:eastAsia="zh-CN"/>
        </w:rPr>
        <w:t xml:space="preserve"> of NB</w:t>
      </w:r>
    </w:p>
    <w:tbl>
      <w:tblPr>
        <w:tblW w:w="589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995"/>
        <w:gridCol w:w="1046"/>
        <w:gridCol w:w="1006"/>
      </w:tblGrid>
      <w:tr w:rsidR="00296D34" w:rsidRPr="00296D34" w:rsidTr="00296D34">
        <w:trPr>
          <w:trHeight w:val="198"/>
          <w:jc w:val="center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6BDD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296D34" w:rsidRPr="000D6BDD" w:rsidTr="00296D34">
        <w:trPr>
          <w:trHeight w:val="198"/>
          <w:jc w:val="center"/>
        </w:trPr>
        <w:tc>
          <w:tcPr>
            <w:tcW w:w="1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spacing w:val="5"/>
                <w:kern w:val="1"/>
                <w:lang w:eastAsia="zh-CN"/>
              </w:rPr>
              <w:t>0.998056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0.899351</w:t>
            </w:r>
          </w:p>
        </w:tc>
        <w:tc>
          <w:tcPr>
            <w:tcW w:w="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0.951194</w:t>
            </w:r>
          </w:p>
        </w:tc>
        <w:tc>
          <w:tcPr>
            <w:tcW w:w="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spacing w:val="5"/>
                <w:kern w:val="1"/>
                <w:lang w:eastAsia="zh-CN"/>
              </w:rPr>
              <w:t>0.992355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spacing w:val="5"/>
                <w:kern w:val="1"/>
                <w:lang w:eastAsia="zh-CN"/>
              </w:rPr>
              <w:t>0.869827</w:t>
            </w:r>
          </w:p>
        </w:tc>
      </w:tr>
      <w:tr w:rsidR="00296D34" w:rsidRPr="000D6BDD" w:rsidTr="00296D34">
        <w:trPr>
          <w:trHeight w:val="198"/>
          <w:jc w:val="center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296D34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296D34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6BDD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6BDD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D6BDD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9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spacing w:val="5"/>
                <w:kern w:val="1"/>
                <w:lang w:eastAsia="zh-CN"/>
              </w:rPr>
              <w:t>0.996812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0D6BDD" w:rsidRDefault="000D6BDD" w:rsidP="000D6BD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0D6BDD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0.894598</w:t>
            </w:r>
          </w:p>
        </w:tc>
      </w:tr>
    </w:tbl>
    <w:p w:rsidR="000D6BDD" w:rsidRDefault="00296D34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The second line in Table 2 </w:t>
      </w:r>
      <w:r w:rsidR="00BA5957">
        <w:rPr>
          <w:rFonts w:eastAsiaTheme="minorEastAsia" w:hint="eastAsia"/>
          <w:spacing w:val="5"/>
          <w:kern w:val="1"/>
          <w:lang w:eastAsia="zh-CN"/>
        </w:rPr>
        <w:t>is</w:t>
      </w:r>
      <w:r>
        <w:rPr>
          <w:rFonts w:eastAsiaTheme="minorEastAsia" w:hint="eastAsia"/>
          <w:spacing w:val="5"/>
          <w:kern w:val="1"/>
          <w:lang w:eastAsia="zh-CN"/>
        </w:rPr>
        <w:t xml:space="preserve"> results that evaluated with parameters tuned from file </w:t>
      </w:r>
      <w:r w:rsidRPr="00296D34">
        <w:rPr>
          <w:rFonts w:eastAsiaTheme="minorEastAsia"/>
          <w:spacing w:val="5"/>
          <w:kern w:val="1"/>
          <w:lang w:eastAsia="zh-CN"/>
        </w:rPr>
        <w:t>task_a_labeled_</w:t>
      </w:r>
      <w:r>
        <w:rPr>
          <w:rFonts w:eastAsiaTheme="minorEastAsia" w:hint="eastAsia"/>
          <w:spacing w:val="5"/>
          <w:kern w:val="1"/>
          <w:lang w:eastAsia="zh-CN"/>
        </w:rPr>
        <w:t>tune</w:t>
      </w:r>
      <w:r w:rsidRPr="00296D34">
        <w:rPr>
          <w:rFonts w:eastAsiaTheme="minorEastAsia"/>
          <w:spacing w:val="5"/>
          <w:kern w:val="1"/>
          <w:lang w:eastAsia="zh-CN"/>
        </w:rPr>
        <w:t>.tf</w:t>
      </w:r>
      <w:r>
        <w:rPr>
          <w:rFonts w:eastAsiaTheme="minorEastAsia" w:hint="eastAsia"/>
          <w:spacing w:val="5"/>
          <w:kern w:val="1"/>
          <w:lang w:eastAsia="zh-CN"/>
        </w:rPr>
        <w:t xml:space="preserve">. The </w:t>
      </w:r>
      <w:r>
        <w:rPr>
          <w:rFonts w:eastAsiaTheme="minorEastAsia"/>
          <w:spacing w:val="5"/>
          <w:kern w:val="1"/>
          <w:lang w:eastAsia="zh-CN"/>
        </w:rPr>
        <w:t>third</w:t>
      </w:r>
      <w:r>
        <w:rPr>
          <w:rFonts w:eastAsiaTheme="minorEastAsia" w:hint="eastAsia"/>
          <w:spacing w:val="5"/>
          <w:kern w:val="1"/>
          <w:lang w:eastAsia="zh-CN"/>
        </w:rPr>
        <w:t xml:space="preserve"> line </w:t>
      </w:r>
      <w:r w:rsidR="00BA5957">
        <w:rPr>
          <w:rFonts w:eastAsiaTheme="minorEastAsia" w:hint="eastAsia"/>
          <w:spacing w:val="5"/>
          <w:kern w:val="1"/>
          <w:lang w:eastAsia="zh-CN"/>
        </w:rPr>
        <w:t>is</w:t>
      </w:r>
      <w:r>
        <w:rPr>
          <w:rFonts w:eastAsiaTheme="minorEastAsia" w:hint="eastAsia"/>
          <w:spacing w:val="5"/>
          <w:kern w:val="1"/>
          <w:lang w:eastAsia="zh-CN"/>
        </w:rPr>
        <w:t xml:space="preserve"> results that evaluated with parameters tuned from file </w:t>
      </w:r>
      <w:r w:rsidRPr="000C4DD1">
        <w:rPr>
          <w:spacing w:val="5"/>
          <w:kern w:val="1"/>
        </w:rPr>
        <w:t>task_a_u00_tune.tf</w:t>
      </w:r>
      <w:r>
        <w:rPr>
          <w:rFonts w:eastAsiaTheme="minorEastAsia" w:hint="eastAsia"/>
          <w:spacing w:val="5"/>
          <w:kern w:val="1"/>
          <w:lang w:eastAsia="zh-CN"/>
        </w:rPr>
        <w:t xml:space="preserve">. </w:t>
      </w:r>
      <w:r w:rsidR="0034519F">
        <w:rPr>
          <w:rFonts w:eastAsiaTheme="minorEastAsia" w:hint="eastAsia"/>
          <w:spacing w:val="5"/>
          <w:kern w:val="1"/>
          <w:lang w:eastAsia="zh-CN"/>
        </w:rPr>
        <w:t>So this make sense that u00 has its individual features which could be learned separately.</w:t>
      </w:r>
    </w:p>
    <w:p w:rsidR="00E61A01" w:rsidRPr="0009554D" w:rsidRDefault="00E61A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And following </w:t>
      </w:r>
      <w:r w:rsidR="00674F2D">
        <w:rPr>
          <w:rFonts w:eastAsiaTheme="minorEastAsia" w:hint="eastAsia"/>
          <w:spacing w:val="5"/>
          <w:kern w:val="1"/>
          <w:lang w:eastAsia="zh-CN"/>
        </w:rPr>
        <w:t>Figure 3</w:t>
      </w:r>
      <w:r w:rsidR="00880D90">
        <w:rPr>
          <w:rFonts w:eastAsiaTheme="minorEastAsia" w:hint="eastAsia"/>
          <w:spacing w:val="5"/>
          <w:kern w:val="1"/>
          <w:lang w:eastAsia="zh-CN"/>
        </w:rPr>
        <w:t xml:space="preserve"> </w:t>
      </w:r>
      <w:r>
        <w:rPr>
          <w:rFonts w:eastAsiaTheme="minorEastAsia" w:hint="eastAsia"/>
          <w:spacing w:val="5"/>
          <w:kern w:val="1"/>
          <w:lang w:eastAsia="zh-CN"/>
        </w:rPr>
        <w:t xml:space="preserve">is the </w:t>
      </w:r>
      <w:r w:rsidR="0009554D">
        <w:rPr>
          <w:rFonts w:eastAsiaTheme="minorEastAsia" w:hint="eastAsia"/>
          <w:spacing w:val="5"/>
          <w:kern w:val="1"/>
          <w:lang w:eastAsia="zh-CN"/>
        </w:rPr>
        <w:t xml:space="preserve">roc curves in one plot. The red line is a random classifier; the green line of u00 is the curve for result of u00 after parameters tuned from </w:t>
      </w:r>
      <w:r w:rsidR="0009554D" w:rsidRPr="000C4DD1">
        <w:rPr>
          <w:spacing w:val="5"/>
          <w:kern w:val="1"/>
        </w:rPr>
        <w:t>task_a_u00_tune.tf</w:t>
      </w:r>
      <w:r w:rsidR="0009554D">
        <w:rPr>
          <w:rFonts w:eastAsiaTheme="minorEastAsia" w:hint="eastAsia"/>
          <w:spacing w:val="5"/>
          <w:kern w:val="1"/>
          <w:lang w:eastAsia="zh-CN"/>
        </w:rPr>
        <w:t>.</w:t>
      </w:r>
    </w:p>
    <w:p w:rsidR="00313CFD" w:rsidRDefault="00330B58" w:rsidP="00330B58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330B58">
        <w:rPr>
          <w:rFonts w:eastAsiaTheme="minorEastAsia"/>
          <w:noProof/>
          <w:spacing w:val="5"/>
          <w:kern w:val="1"/>
          <w:lang w:eastAsia="zh-CN"/>
        </w:rPr>
        <w:lastRenderedPageBreak/>
        <w:drawing>
          <wp:inline distT="0" distB="0" distL="0" distR="0" wp14:anchorId="4BF66768" wp14:editId="46E9D021">
            <wp:extent cx="3108960" cy="2840182"/>
            <wp:effectExtent l="0" t="0" r="0" b="0"/>
            <wp:docPr id="8" name="Picture 7" descr="C:\Users\Ranger\Desktop\roc_nb_bas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Ranger\Desktop\roc_nb_bas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58" w:rsidRDefault="006C232A" w:rsidP="00330B58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3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 xml:space="preserve">ROC curves of </w:t>
      </w:r>
      <w:r w:rsidR="00CD3796">
        <w:rPr>
          <w:rFonts w:eastAsiaTheme="minorEastAsia" w:hint="eastAsia"/>
          <w:spacing w:val="5"/>
          <w:kern w:val="1"/>
          <w:lang w:eastAsia="zh-CN"/>
        </w:rPr>
        <w:t>Basic NB</w:t>
      </w:r>
    </w:p>
    <w:p w:rsidR="00BB372C" w:rsidRDefault="00BB372C" w:rsidP="00330B58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</w:p>
    <w:p w:rsidR="00BB372C" w:rsidRPr="00BB372C" w:rsidRDefault="00BB372C" w:rsidP="00BB372C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 w:rsidRPr="00CC6057">
        <w:rPr>
          <w:rFonts w:hint="eastAsia"/>
          <w:b/>
          <w:bCs/>
          <w:spacing w:val="24"/>
          <w:kern w:val="1"/>
        </w:rPr>
        <w:t>2.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3</w:t>
      </w:r>
      <w:r>
        <w:rPr>
          <w:b/>
          <w:bCs/>
          <w:spacing w:val="24"/>
          <w:kern w:val="1"/>
        </w:rPr>
        <w:t xml:space="preserve"> 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Improve </w:t>
      </w:r>
      <w:r>
        <w:rPr>
          <w:rFonts w:eastAsiaTheme="minorEastAsia"/>
          <w:b/>
          <w:bCs/>
          <w:spacing w:val="24"/>
          <w:kern w:val="1"/>
          <w:lang w:eastAsia="zh-CN"/>
        </w:rPr>
        <w:t>Naive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 Bayes</w:t>
      </w:r>
      <w:r w:rsidR="00A34820">
        <w:rPr>
          <w:rFonts w:eastAsiaTheme="minorEastAsia" w:hint="eastAsia"/>
          <w:b/>
          <w:bCs/>
          <w:spacing w:val="24"/>
          <w:kern w:val="1"/>
          <w:lang w:eastAsia="zh-CN"/>
        </w:rPr>
        <w:t>: Frequency &amp; Anti-Spoof</w:t>
      </w:r>
    </w:p>
    <w:p w:rsidR="00313CFD" w:rsidRPr="00296D34" w:rsidRDefault="00A14219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A14219">
        <w:rPr>
          <w:rFonts w:eastAsiaTheme="minorEastAsia"/>
          <w:spacing w:val="5"/>
          <w:kern w:val="1"/>
          <w:lang w:eastAsia="zh-CN"/>
        </w:rPr>
        <w:t xml:space="preserve">When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A14219">
        <w:rPr>
          <w:rFonts w:eastAsiaTheme="minorEastAsia"/>
          <w:spacing w:val="5"/>
          <w:kern w:val="1"/>
          <w:lang w:eastAsia="zh-CN"/>
        </w:rPr>
        <w:t xml:space="preserve"> statistic the likelihood,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A14219">
        <w:rPr>
          <w:rFonts w:eastAsiaTheme="minorEastAsia"/>
          <w:spacing w:val="5"/>
          <w:kern w:val="1"/>
          <w:lang w:eastAsia="zh-CN"/>
        </w:rPr>
        <w:t xml:space="preserve"> only +1 time when a word exists in Spam or Non</w:t>
      </w:r>
      <w:r>
        <w:rPr>
          <w:rFonts w:eastAsiaTheme="minorEastAsia" w:hint="eastAsia"/>
          <w:spacing w:val="5"/>
          <w:kern w:val="1"/>
          <w:lang w:eastAsia="zh-CN"/>
        </w:rPr>
        <w:t>-</w:t>
      </w:r>
      <w:r w:rsidRPr="00A14219">
        <w:rPr>
          <w:rFonts w:eastAsiaTheme="minorEastAsia"/>
          <w:spacing w:val="5"/>
          <w:kern w:val="1"/>
          <w:lang w:eastAsia="zh-CN"/>
        </w:rPr>
        <w:t xml:space="preserve">spam.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A14219">
        <w:rPr>
          <w:rFonts w:eastAsiaTheme="minorEastAsia"/>
          <w:spacing w:val="5"/>
          <w:kern w:val="1"/>
          <w:lang w:eastAsia="zh-CN"/>
        </w:rPr>
        <w:t xml:space="preserve"> have not taken advanta</w:t>
      </w:r>
      <w:r w:rsidR="00345AE5">
        <w:rPr>
          <w:rFonts w:eastAsiaTheme="minorEastAsia"/>
          <w:spacing w:val="5"/>
          <w:kern w:val="1"/>
          <w:lang w:eastAsia="zh-CN"/>
        </w:rPr>
        <w:t>ge of the frequency information</w:t>
      </w:r>
      <w:r w:rsidR="00345AE5">
        <w:rPr>
          <w:rFonts w:eastAsiaTheme="minorEastAsia" w:hint="eastAsia"/>
          <w:spacing w:val="5"/>
          <w:kern w:val="1"/>
          <w:lang w:eastAsia="zh-CN"/>
        </w:rPr>
        <w:t xml:space="preserve"> yet.</w:t>
      </w:r>
    </w:p>
    <w:p w:rsidR="00C60BAD" w:rsidRDefault="00A14219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A14219">
        <w:rPr>
          <w:rFonts w:eastAsiaTheme="minorEastAsia"/>
          <w:spacing w:val="5"/>
          <w:kern w:val="1"/>
          <w:lang w:eastAsia="zh-CN"/>
        </w:rPr>
        <w:t xml:space="preserve">But if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A14219">
        <w:rPr>
          <w:rFonts w:eastAsiaTheme="minorEastAsia"/>
          <w:spacing w:val="5"/>
          <w:kern w:val="1"/>
          <w:lang w:eastAsia="zh-CN"/>
        </w:rPr>
        <w:t xml:space="preserve"> simply add the true frequency value, it would also not reflect the real likelihood.</w:t>
      </w:r>
    </w:p>
    <w:p w:rsidR="00A14219" w:rsidRPr="00FF7EFB" w:rsidRDefault="00A14219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A14219">
        <w:rPr>
          <w:rFonts w:eastAsiaTheme="minorEastAsia"/>
          <w:spacing w:val="5"/>
          <w:kern w:val="1"/>
          <w:lang w:eastAsia="zh-CN"/>
        </w:rPr>
        <w:t>e.g. in task_a_labeled_</w:t>
      </w:r>
      <w:r>
        <w:rPr>
          <w:rFonts w:eastAsiaTheme="minorEastAsia" w:hint="eastAsia"/>
          <w:spacing w:val="5"/>
          <w:kern w:val="1"/>
          <w:lang w:eastAsia="zh-CN"/>
        </w:rPr>
        <w:t>train</w:t>
      </w:r>
      <w:r w:rsidRPr="00A14219">
        <w:rPr>
          <w:rFonts w:eastAsiaTheme="minorEastAsia"/>
          <w:spacing w:val="5"/>
          <w:kern w:val="1"/>
          <w:lang w:eastAsia="zh-CN"/>
        </w:rPr>
        <w:t>.tf</w:t>
      </w:r>
      <w:r>
        <w:rPr>
          <w:rFonts w:eastAsiaTheme="minorEastAsia" w:hint="eastAsia"/>
          <w:spacing w:val="5"/>
          <w:kern w:val="1"/>
          <w:lang w:eastAsia="zh-CN"/>
        </w:rPr>
        <w:t xml:space="preserve"> there is a mail</w:t>
      </w:r>
      <w:r w:rsidRPr="00A14219">
        <w:rPr>
          <w:rFonts w:eastAsiaTheme="minorEastAsia"/>
          <w:spacing w:val="5"/>
          <w:kern w:val="1"/>
          <w:lang w:eastAsia="zh-CN"/>
        </w:rPr>
        <w:t>, -1 9:84 35:324 67:2 74:18 92:6 132:3</w:t>
      </w:r>
    </w:p>
    <w:p w:rsidR="00BE58FC" w:rsidRDefault="00F3729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900A5D">
        <w:rPr>
          <w:rFonts w:eastAsiaTheme="minorEastAsia" w:hint="eastAsia"/>
          <w:spacing w:val="5"/>
          <w:kern w:val="1"/>
          <w:lang w:eastAsia="zh-CN"/>
        </w:rPr>
        <w:t xml:space="preserve"> think t</w:t>
      </w:r>
      <w:r w:rsidR="00900A5D" w:rsidRPr="00900A5D">
        <w:rPr>
          <w:rFonts w:eastAsiaTheme="minorEastAsia"/>
          <w:spacing w:val="5"/>
          <w:kern w:val="1"/>
          <w:lang w:eastAsia="zh-CN"/>
        </w:rPr>
        <w:t>he useful frequenc</w:t>
      </w:r>
      <w:r w:rsidR="00900A5D">
        <w:rPr>
          <w:rFonts w:eastAsiaTheme="minorEastAsia" w:hint="eastAsia"/>
          <w:spacing w:val="5"/>
          <w:kern w:val="1"/>
          <w:lang w:eastAsia="zh-CN"/>
        </w:rPr>
        <w:t>y</w:t>
      </w:r>
      <w:r w:rsidR="00900A5D" w:rsidRPr="00900A5D">
        <w:rPr>
          <w:rFonts w:eastAsiaTheme="minorEastAsia"/>
          <w:spacing w:val="5"/>
          <w:kern w:val="1"/>
          <w:lang w:eastAsia="zh-CN"/>
        </w:rPr>
        <w:t xml:space="preserve"> should distinguish the low value, but should not be too big when the value is high.</w:t>
      </w:r>
    </w:p>
    <w:p w:rsidR="00813E90" w:rsidRDefault="00813E9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So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Pr="00813E90">
        <w:rPr>
          <w:rFonts w:eastAsiaTheme="minorEastAsia"/>
          <w:spacing w:val="5"/>
          <w:kern w:val="1"/>
        </w:rPr>
        <w:t xml:space="preserve">hope the frequency can be transformed to something like </w:t>
      </w:r>
      <w:r>
        <w:rPr>
          <w:rFonts w:eastAsiaTheme="minorEastAsia" w:hint="eastAsia"/>
          <w:spacing w:val="5"/>
          <w:kern w:val="1"/>
          <w:lang w:eastAsia="zh-CN"/>
        </w:rPr>
        <w:t>F</w:t>
      </w:r>
      <w:r w:rsidRPr="00813E90">
        <w:rPr>
          <w:rFonts w:eastAsiaTheme="minorEastAsia"/>
          <w:spacing w:val="5"/>
          <w:kern w:val="1"/>
        </w:rPr>
        <w:t>igure</w:t>
      </w:r>
      <w:r>
        <w:rPr>
          <w:rFonts w:eastAsiaTheme="minorEastAsia" w:hint="eastAsia"/>
          <w:spacing w:val="5"/>
          <w:kern w:val="1"/>
          <w:lang w:eastAsia="zh-CN"/>
        </w:rPr>
        <w:t xml:space="preserve"> 4</w:t>
      </w:r>
      <w:r w:rsidRPr="00813E90">
        <w:rPr>
          <w:rFonts w:eastAsiaTheme="minorEastAsia"/>
          <w:spacing w:val="5"/>
          <w:kern w:val="1"/>
        </w:rPr>
        <w:t xml:space="preserve">. </w:t>
      </w:r>
    </w:p>
    <w:p w:rsidR="00813E90" w:rsidRDefault="00813E90" w:rsidP="00813E9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813E90">
        <w:rPr>
          <w:rFonts w:eastAsiaTheme="minorEastAsia"/>
          <w:noProof/>
          <w:spacing w:val="5"/>
          <w:kern w:val="1"/>
          <w:lang w:eastAsia="zh-CN"/>
        </w:rPr>
        <w:drawing>
          <wp:inline distT="0" distB="0" distL="0" distR="0" wp14:anchorId="4F401A63" wp14:editId="69411CDB">
            <wp:extent cx="3240525" cy="2001982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940" cy="20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90" w:rsidRDefault="00813E90" w:rsidP="00813E9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4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 xml:space="preserve">Graph for y = </w:t>
      </w:r>
      <m:oMath>
        <m:func>
          <m:funcPr>
            <m:ctrl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5"/>
                    <w:kern w:val="1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  <m:t>x</m:t>
            </m:r>
          </m:e>
        </m:func>
      </m:oMath>
      <w:r w:rsidR="00C903DC">
        <w:rPr>
          <w:rFonts w:eastAsiaTheme="minorEastAsia" w:hint="eastAsia"/>
          <w:spacing w:val="5"/>
          <w:kern w:val="1"/>
          <w:lang w:eastAsia="zh-CN"/>
        </w:rPr>
        <w:t xml:space="preserve"> </w:t>
      </w:r>
      <w:r>
        <w:rPr>
          <w:rFonts w:eastAsiaTheme="minorEastAsia" w:hint="eastAsia"/>
          <w:spacing w:val="5"/>
          <w:kern w:val="1"/>
          <w:lang w:eastAsia="zh-CN"/>
        </w:rPr>
        <w:t>+ 1</w:t>
      </w:r>
    </w:p>
    <w:p w:rsidR="00A80396" w:rsidRDefault="00F37290" w:rsidP="007A351B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4A7F3F">
        <w:rPr>
          <w:rFonts w:eastAsiaTheme="minorEastAsia" w:hint="eastAsia"/>
          <w:spacing w:val="5"/>
          <w:kern w:val="1"/>
          <w:lang w:eastAsia="zh-CN"/>
        </w:rPr>
        <w:t>choose 2 as the base of the logarithm</w:t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for the reason that the conversion </w:t>
      </w:r>
      <w:r w:rsidR="001107F3">
        <w:rPr>
          <w:rFonts w:eastAsiaTheme="minorEastAsia" w:hint="eastAsia"/>
          <w:spacing w:val="5"/>
          <w:kern w:val="1"/>
          <w:lang w:eastAsia="zh-CN"/>
        </w:rPr>
        <w:t>can</w:t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distinguish 1 and 2. Here is the relation: 1 </w:t>
      </w:r>
      <w:r w:rsidR="00A80396" w:rsidRPr="00A80396">
        <w:rPr>
          <w:rFonts w:eastAsiaTheme="minorEastAsia"/>
          <w:spacing w:val="5"/>
          <w:kern w:val="1"/>
          <w:lang w:eastAsia="zh-CN"/>
        </w:rPr>
        <w:sym w:font="Wingdings" w:char="F0E0"/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1; 2 </w:t>
      </w:r>
      <w:r w:rsidR="00A80396" w:rsidRPr="00A80396">
        <w:rPr>
          <w:rFonts w:eastAsiaTheme="minorEastAsia"/>
          <w:spacing w:val="5"/>
          <w:kern w:val="1"/>
          <w:lang w:eastAsia="zh-CN"/>
        </w:rPr>
        <w:sym w:font="Wingdings" w:char="F0E0"/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2; [3,4] </w:t>
      </w:r>
      <w:r w:rsidR="00A80396" w:rsidRPr="00A80396">
        <w:rPr>
          <w:rFonts w:eastAsiaTheme="minorEastAsia"/>
          <w:spacing w:val="5"/>
          <w:kern w:val="1"/>
          <w:lang w:eastAsia="zh-CN"/>
        </w:rPr>
        <w:sym w:font="Wingdings" w:char="F0E0"/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3; [5..8] </w:t>
      </w:r>
      <w:r w:rsidR="00A80396" w:rsidRPr="00A80396">
        <w:rPr>
          <w:rFonts w:eastAsiaTheme="minorEastAsia"/>
          <w:spacing w:val="5"/>
          <w:kern w:val="1"/>
          <w:lang w:eastAsia="zh-CN"/>
        </w:rPr>
        <w:sym w:font="Wingdings" w:char="F0E0"/>
      </w:r>
      <w:r w:rsidR="00A80396">
        <w:rPr>
          <w:rFonts w:eastAsiaTheme="minorEastAsia" w:hint="eastAsia"/>
          <w:spacing w:val="5"/>
          <w:kern w:val="1"/>
          <w:lang w:eastAsia="zh-CN"/>
        </w:rPr>
        <w:t xml:space="preserve"> 4; etc.</w:t>
      </w:r>
    </w:p>
    <w:p w:rsidR="007A351B" w:rsidRDefault="006E3C21" w:rsidP="007A351B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 w:rsidRPr="006E3C21">
        <w:rPr>
          <w:rFonts w:eastAsiaTheme="minorEastAsia"/>
          <w:spacing w:val="5"/>
          <w:kern w:val="1"/>
          <w:lang w:eastAsia="zh-CN"/>
        </w:rPr>
        <w:t xml:space="preserve">However, there is </w:t>
      </w:r>
      <w:r w:rsidR="00E17DB1">
        <w:rPr>
          <w:rFonts w:eastAsiaTheme="minorEastAsia" w:hint="eastAsia"/>
          <w:spacing w:val="5"/>
          <w:kern w:val="1"/>
          <w:lang w:eastAsia="zh-CN"/>
        </w:rPr>
        <w:t>a</w:t>
      </w:r>
      <w:r w:rsidRPr="006E3C21">
        <w:rPr>
          <w:rFonts w:eastAsiaTheme="minorEastAsia"/>
          <w:spacing w:val="5"/>
          <w:kern w:val="1"/>
          <w:lang w:eastAsia="zh-CN"/>
        </w:rPr>
        <w:t xml:space="preserve"> problem pointed out by Graham, “such an algorithm would be easy for spammers to spoof: just add a big chunk of random text to counterbalance the spam terms.”</w:t>
      </w:r>
      <w:r w:rsidR="0017482D">
        <w:rPr>
          <w:rFonts w:eastAsiaTheme="minorEastAsia" w:hint="eastAsia"/>
          <w:spacing w:val="5"/>
          <w:kern w:val="1"/>
          <w:lang w:eastAsia="zh-CN"/>
        </w:rPr>
        <w:t xml:space="preserve"> [10]</w:t>
      </w:r>
    </w:p>
    <w:p w:rsidR="00AB3000" w:rsidRPr="00556647" w:rsidRDefault="00F37290" w:rsidP="007A351B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AB3000">
        <w:rPr>
          <w:rFonts w:eastAsiaTheme="minorEastAsia" w:hint="eastAsia"/>
          <w:spacing w:val="5"/>
          <w:kern w:val="1"/>
          <w:lang w:eastAsia="zh-CN"/>
        </w:rPr>
        <w:t xml:space="preserve"> solve this problem by setting a maximum boundary for transformed frequency. When the transformed value is greater than this boundary, </w:t>
      </w:r>
      <w:r>
        <w:rPr>
          <w:rFonts w:eastAsiaTheme="minorEastAsia"/>
          <w:spacing w:val="5"/>
          <w:kern w:val="1"/>
          <w:lang w:eastAsia="zh-CN"/>
        </w:rPr>
        <w:t>I</w:t>
      </w:r>
      <w:r w:rsidR="00AB3000">
        <w:rPr>
          <w:rFonts w:eastAsiaTheme="minorEastAsia" w:hint="eastAsia"/>
          <w:spacing w:val="5"/>
          <w:kern w:val="1"/>
          <w:lang w:eastAsia="zh-CN"/>
        </w:rPr>
        <w:t xml:space="preserve"> just omit it for</w:t>
      </w:r>
      <w:r w:rsidR="001905A0">
        <w:rPr>
          <w:rFonts w:eastAsiaTheme="minorEastAsia" w:hint="eastAsia"/>
          <w:spacing w:val="5"/>
          <w:kern w:val="1"/>
          <w:lang w:eastAsia="zh-CN"/>
        </w:rPr>
        <w:t xml:space="preserve"> regarding</w:t>
      </w:r>
      <w:r w:rsidR="00AB3000">
        <w:rPr>
          <w:rFonts w:eastAsiaTheme="minorEastAsia" w:hint="eastAsia"/>
          <w:spacing w:val="5"/>
          <w:kern w:val="1"/>
          <w:lang w:eastAsia="zh-CN"/>
        </w:rPr>
        <w:t xml:space="preserve"> this</w:t>
      </w:r>
      <w:r w:rsidR="001905A0">
        <w:rPr>
          <w:rFonts w:eastAsiaTheme="minorEastAsia" w:hint="eastAsia"/>
          <w:spacing w:val="5"/>
          <w:kern w:val="1"/>
          <w:lang w:eastAsia="zh-CN"/>
        </w:rPr>
        <w:t xml:space="preserve"> as</w:t>
      </w:r>
      <w:r w:rsidR="00AB3000">
        <w:rPr>
          <w:rFonts w:eastAsiaTheme="minorEastAsia" w:hint="eastAsia"/>
          <w:spacing w:val="5"/>
          <w:kern w:val="1"/>
          <w:lang w:eastAsia="zh-CN"/>
        </w:rPr>
        <w:t xml:space="preserve"> a </w:t>
      </w:r>
      <w:r w:rsidR="00AB3000">
        <w:rPr>
          <w:rFonts w:eastAsiaTheme="minorEastAsia" w:hint="eastAsia"/>
          <w:spacing w:val="5"/>
          <w:kern w:val="1"/>
          <w:lang w:eastAsia="zh-CN"/>
        </w:rPr>
        <w:lastRenderedPageBreak/>
        <w:t>spoofing.</w:t>
      </w:r>
    </w:p>
    <w:p w:rsidR="00FB6C9D" w:rsidRDefault="006A6BA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This improvement works, and increases the AUC a bit.</w:t>
      </w:r>
    </w:p>
    <w:p w:rsidR="009A12CC" w:rsidRPr="000D6BDD" w:rsidRDefault="009A12CC" w:rsidP="009A12CC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 w:hint="eastAsia"/>
          <w:spacing w:val="5"/>
          <w:kern w:val="1"/>
          <w:lang w:eastAsia="zh-CN"/>
        </w:rPr>
        <w:t xml:space="preserve">3: </w:t>
      </w:r>
      <w:r w:rsidR="009B4313">
        <w:rPr>
          <w:rFonts w:eastAsiaTheme="minorEastAsia"/>
          <w:spacing w:val="5"/>
          <w:kern w:val="1"/>
          <w:lang w:eastAsia="zh-CN"/>
        </w:rPr>
        <w:t>AUC</w:t>
      </w:r>
      <w:r>
        <w:rPr>
          <w:rFonts w:eastAsiaTheme="minorEastAsia"/>
          <w:spacing w:val="5"/>
          <w:kern w:val="1"/>
          <w:lang w:eastAsia="zh-CN"/>
        </w:rPr>
        <w:t xml:space="preserve"> of </w:t>
      </w:r>
      <w:r>
        <w:rPr>
          <w:rFonts w:eastAsiaTheme="minorEastAsia" w:hint="eastAsia"/>
          <w:spacing w:val="5"/>
          <w:kern w:val="1"/>
          <w:lang w:eastAsia="zh-CN"/>
        </w:rPr>
        <w:t>Improved NB</w:t>
      </w:r>
    </w:p>
    <w:tbl>
      <w:tblPr>
        <w:tblW w:w="62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1006"/>
        <w:gridCol w:w="1046"/>
        <w:gridCol w:w="1006"/>
      </w:tblGrid>
      <w:tr w:rsidR="00613C4E" w:rsidRPr="00613C4E" w:rsidTr="00613C4E">
        <w:trPr>
          <w:trHeight w:val="72"/>
          <w:jc w:val="center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3C4E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613C4E" w:rsidRPr="00613C4E" w:rsidTr="00613C4E">
        <w:trPr>
          <w:trHeight w:val="117"/>
          <w:jc w:val="center"/>
        </w:trPr>
        <w:tc>
          <w:tcPr>
            <w:tcW w:w="1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spacing w:val="5"/>
                <w:kern w:val="1"/>
                <w:lang w:eastAsia="zh-CN"/>
              </w:rPr>
              <w:t>0.998196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0.912002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0.952196</w:t>
            </w:r>
          </w:p>
        </w:tc>
        <w:tc>
          <w:tcPr>
            <w:tcW w:w="1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spacing w:val="5"/>
                <w:kern w:val="1"/>
                <w:lang w:eastAsia="zh-CN"/>
              </w:rPr>
              <w:t>0.991569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spacing w:val="5"/>
                <w:kern w:val="1"/>
                <w:lang w:eastAsia="zh-CN"/>
              </w:rPr>
              <w:t>0.874134</w:t>
            </w:r>
          </w:p>
        </w:tc>
      </w:tr>
      <w:tr w:rsidR="00613C4E" w:rsidRPr="00613C4E" w:rsidTr="00613C4E">
        <w:trPr>
          <w:trHeight w:val="117"/>
          <w:jc w:val="center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3C4E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3C4E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3C4E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spacing w:val="5"/>
                <w:kern w:val="1"/>
                <w:lang w:eastAsia="zh-CN"/>
              </w:rPr>
              <w:t>0.991257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6235" w:rsidRPr="00613C4E" w:rsidRDefault="00613C4E" w:rsidP="00613C4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613C4E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0.901313</w:t>
            </w:r>
          </w:p>
        </w:tc>
      </w:tr>
    </w:tbl>
    <w:p w:rsidR="009A12CC" w:rsidRDefault="00613C4E" w:rsidP="00B0587E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 w:rsidRPr="00613C4E">
        <w:rPr>
          <w:rFonts w:eastAsiaTheme="minorEastAsia"/>
          <w:spacing w:val="5"/>
          <w:kern w:val="1"/>
          <w:lang w:eastAsia="zh-CN"/>
        </w:rPr>
        <w:t xml:space="preserve">I lost the parameters here, actually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13C4E">
        <w:rPr>
          <w:rFonts w:eastAsiaTheme="minorEastAsia"/>
          <w:spacing w:val="5"/>
          <w:kern w:val="1"/>
          <w:lang w:eastAsia="zh-CN"/>
        </w:rPr>
        <w:t xml:space="preserve"> can get</w:t>
      </w:r>
      <w:r w:rsidR="00683E4B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Pr="00613C4E">
        <w:rPr>
          <w:rFonts w:eastAsiaTheme="minorEastAsia"/>
          <w:spacing w:val="5"/>
          <w:kern w:val="1"/>
          <w:lang w:eastAsia="zh-CN"/>
        </w:rPr>
        <w:t>1% higher AUC</w:t>
      </w:r>
      <w:r w:rsidR="00F83A32">
        <w:rPr>
          <w:rFonts w:eastAsiaTheme="minorEastAsia" w:hint="eastAsia"/>
          <w:spacing w:val="5"/>
          <w:kern w:val="1"/>
          <w:lang w:eastAsia="zh-CN"/>
        </w:rPr>
        <w:t xml:space="preserve"> here</w:t>
      </w:r>
      <w:r w:rsidR="00683E4B">
        <w:rPr>
          <w:rFonts w:eastAsiaTheme="minorEastAsia" w:hint="eastAsia"/>
          <w:spacing w:val="5"/>
          <w:kern w:val="1"/>
          <w:lang w:eastAsia="zh-CN"/>
        </w:rPr>
        <w:t>.</w:t>
      </w:r>
    </w:p>
    <w:p w:rsidR="00B0587E" w:rsidRDefault="00B0587E" w:rsidP="00B0587E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Fig</w:t>
      </w:r>
      <w:r w:rsidR="00AD3A6F">
        <w:rPr>
          <w:rFonts w:eastAsiaTheme="minorEastAsia" w:hint="eastAsia"/>
          <w:spacing w:val="5"/>
          <w:kern w:val="1"/>
          <w:lang w:eastAsia="zh-CN"/>
        </w:rPr>
        <w:t>u</w:t>
      </w:r>
      <w:r>
        <w:rPr>
          <w:rFonts w:eastAsiaTheme="minorEastAsia" w:hint="eastAsia"/>
          <w:spacing w:val="5"/>
          <w:kern w:val="1"/>
          <w:lang w:eastAsia="zh-CN"/>
        </w:rPr>
        <w:t>re 5 shows ROC curves for Table 3</w:t>
      </w:r>
      <w:r w:rsidR="009C2CFA">
        <w:rPr>
          <w:rFonts w:eastAsiaTheme="minorEastAsia" w:hint="eastAsia"/>
          <w:spacing w:val="5"/>
          <w:kern w:val="1"/>
          <w:lang w:eastAsia="zh-CN"/>
        </w:rPr>
        <w:t>:</w:t>
      </w:r>
    </w:p>
    <w:p w:rsidR="009C2CFA" w:rsidRDefault="009C2CFA" w:rsidP="009C2CF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9C2CFA">
        <w:rPr>
          <w:rFonts w:eastAsiaTheme="minorEastAsia"/>
          <w:noProof/>
          <w:spacing w:val="5"/>
          <w:kern w:val="1"/>
          <w:lang w:eastAsia="zh-CN"/>
        </w:rPr>
        <w:drawing>
          <wp:inline distT="0" distB="0" distL="0" distR="0" wp14:anchorId="588C9E5A" wp14:editId="25A3DACF">
            <wp:extent cx="3034871" cy="2445327"/>
            <wp:effectExtent l="0" t="0" r="0" b="0"/>
            <wp:docPr id="1" name="Picture 6" descr="C:\Users\Ranger\Desktop\roc_nb_improv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Ranger\Desktop\roc_nb_improv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25" cy="244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4E" w:rsidRDefault="009C2CFA" w:rsidP="00613C4E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 w:rsidR="00A12679">
        <w:rPr>
          <w:rFonts w:eastAsiaTheme="minorEastAsia" w:hint="eastAsia"/>
          <w:spacing w:val="5"/>
          <w:kern w:val="1"/>
          <w:lang w:eastAsia="zh-CN"/>
        </w:rPr>
        <w:t>5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ROC curves of improved NB</w:t>
      </w:r>
    </w:p>
    <w:p w:rsidR="00D44F7C" w:rsidRDefault="00D44F7C" w:rsidP="00D44F7C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</w:p>
    <w:p w:rsidR="00D44F7C" w:rsidRDefault="00D44F7C" w:rsidP="00D44F7C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So, for this part,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implemented Graham</w:t>
      </w:r>
      <w:r>
        <w:rPr>
          <w:rFonts w:eastAsiaTheme="minorEastAsia"/>
          <w:spacing w:val="5"/>
          <w:kern w:val="1"/>
          <w:lang w:eastAsia="zh-CN"/>
        </w:rPr>
        <w:t>’</w:t>
      </w:r>
      <w:r>
        <w:rPr>
          <w:rFonts w:eastAsiaTheme="minorEastAsia" w:hint="eastAsia"/>
          <w:spacing w:val="5"/>
          <w:kern w:val="1"/>
          <w:lang w:eastAsia="zh-CN"/>
        </w:rPr>
        <w:t xml:space="preserve">s method for Bayesian Filtering, and made a little improvement for taking frequency into consideration. </w:t>
      </w:r>
      <w:r w:rsidR="00ED0045">
        <w:rPr>
          <w:rFonts w:eastAsiaTheme="minorEastAsia"/>
          <w:spacing w:val="5"/>
          <w:kern w:val="1"/>
          <w:lang w:eastAsia="zh-CN"/>
        </w:rPr>
        <w:t xml:space="preserve">By the way, </w:t>
      </w:r>
      <w:r>
        <w:rPr>
          <w:rFonts w:eastAsiaTheme="minorEastAsia" w:hint="eastAsia"/>
          <w:spacing w:val="5"/>
          <w:kern w:val="1"/>
          <w:lang w:eastAsia="zh-CN"/>
        </w:rPr>
        <w:t xml:space="preserve">I think Graham should have already taken frequency into account after published </w:t>
      </w:r>
      <w:r w:rsidR="00382688">
        <w:rPr>
          <w:rFonts w:eastAsiaTheme="minorEastAsia" w:hint="eastAsia"/>
          <w:spacing w:val="5"/>
          <w:kern w:val="1"/>
          <w:lang w:eastAsia="zh-CN"/>
        </w:rPr>
        <w:t xml:space="preserve">the first version of his </w:t>
      </w:r>
      <w:r w:rsidR="001126ED">
        <w:rPr>
          <w:rFonts w:eastAsiaTheme="minorEastAsia" w:hint="eastAsia"/>
          <w:spacing w:val="5"/>
          <w:kern w:val="1"/>
          <w:lang w:eastAsia="zh-CN"/>
        </w:rPr>
        <w:t>Spam Filter</w:t>
      </w:r>
      <w:r w:rsidR="00382688">
        <w:rPr>
          <w:rFonts w:eastAsiaTheme="minorEastAsia" w:hint="eastAsia"/>
          <w:spacing w:val="5"/>
          <w:kern w:val="1"/>
          <w:lang w:eastAsia="zh-CN"/>
        </w:rPr>
        <w:t>, or he would not have mentione</w:t>
      </w:r>
      <w:r w:rsidR="00351F02">
        <w:rPr>
          <w:rFonts w:eastAsiaTheme="minorEastAsia" w:hint="eastAsia"/>
          <w:spacing w:val="5"/>
          <w:kern w:val="1"/>
          <w:lang w:eastAsia="zh-CN"/>
        </w:rPr>
        <w:t>d th</w:t>
      </w:r>
      <w:r w:rsidR="00351F02">
        <w:rPr>
          <w:rFonts w:eastAsiaTheme="minorEastAsia"/>
          <w:spacing w:val="5"/>
          <w:kern w:val="1"/>
          <w:lang w:eastAsia="zh-CN"/>
        </w:rPr>
        <w:t>ose</w:t>
      </w:r>
      <w:r w:rsidR="00382688">
        <w:rPr>
          <w:rFonts w:eastAsiaTheme="minorEastAsia" w:hint="eastAsia"/>
          <w:spacing w:val="5"/>
          <w:kern w:val="1"/>
          <w:lang w:eastAsia="zh-CN"/>
        </w:rPr>
        <w:t xml:space="preserve"> words about </w:t>
      </w:r>
      <w:r w:rsidR="001126ED">
        <w:rPr>
          <w:rFonts w:eastAsiaTheme="minorEastAsia" w:hint="eastAsia"/>
          <w:spacing w:val="5"/>
          <w:kern w:val="1"/>
          <w:lang w:eastAsia="zh-CN"/>
        </w:rPr>
        <w:t>Spoof</w:t>
      </w:r>
      <w:r w:rsidR="00382688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1126ED">
        <w:rPr>
          <w:rFonts w:eastAsiaTheme="minorEastAsia" w:hint="eastAsia"/>
          <w:spacing w:val="5"/>
          <w:kern w:val="1"/>
          <w:lang w:eastAsia="zh-CN"/>
        </w:rPr>
        <w:t xml:space="preserve">in the Better </w:t>
      </w:r>
      <w:r w:rsidR="006D7063">
        <w:rPr>
          <w:rFonts w:eastAsiaTheme="minorEastAsia" w:hint="eastAsia"/>
          <w:spacing w:val="5"/>
          <w:kern w:val="1"/>
          <w:lang w:eastAsia="zh-CN"/>
        </w:rPr>
        <w:t>post</w:t>
      </w:r>
      <w:r w:rsidR="001126ED">
        <w:rPr>
          <w:rFonts w:eastAsiaTheme="minorEastAsia" w:hint="eastAsia"/>
          <w:spacing w:val="5"/>
          <w:kern w:val="1"/>
          <w:lang w:eastAsia="zh-CN"/>
        </w:rPr>
        <w:t xml:space="preserve"> [10]</w:t>
      </w:r>
      <w:r w:rsidR="00C5580C">
        <w:rPr>
          <w:rFonts w:eastAsiaTheme="minorEastAsia" w:hint="eastAsia"/>
          <w:spacing w:val="5"/>
          <w:kern w:val="1"/>
          <w:lang w:eastAsia="zh-CN"/>
        </w:rPr>
        <w:t>.</w:t>
      </w:r>
    </w:p>
    <w:p w:rsidR="006A6BAC" w:rsidRPr="006A6BAC" w:rsidRDefault="006A6BA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FB6C9D" w:rsidRDefault="00FB6C9D" w:rsidP="00FB6C9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9544C7">
        <w:rPr>
          <w:rFonts w:eastAsiaTheme="minorEastAsia"/>
          <w:b/>
          <w:bCs/>
          <w:spacing w:val="24"/>
          <w:kern w:val="1"/>
          <w:sz w:val="24"/>
          <w:szCs w:val="24"/>
          <w:lang w:eastAsia="zh-CN"/>
        </w:rPr>
        <w:t>Logistic Regression</w:t>
      </w:r>
      <w:r w:rsidR="009544C7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 xml:space="preserve"> Filter</w:t>
      </w:r>
    </w:p>
    <w:p w:rsidR="00FB6C9D" w:rsidRDefault="00F3729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</w:t>
      </w:r>
      <w:r w:rsidR="009544C7">
        <w:rPr>
          <w:spacing w:val="5"/>
          <w:kern w:val="1"/>
        </w:rPr>
        <w:t xml:space="preserve"> st</w:t>
      </w:r>
      <w:r w:rsidR="00D86648">
        <w:rPr>
          <w:spacing w:val="5"/>
          <w:kern w:val="1"/>
        </w:rPr>
        <w:t>udied</w:t>
      </w:r>
      <w:r w:rsidR="009544C7">
        <w:rPr>
          <w:spacing w:val="5"/>
          <w:kern w:val="1"/>
        </w:rPr>
        <w:t xml:space="preserve"> this method from one of papers posted on </w:t>
      </w:r>
      <w:r w:rsidR="009544C7" w:rsidRPr="009544C7">
        <w:rPr>
          <w:spacing w:val="5"/>
          <w:kern w:val="1"/>
        </w:rPr>
        <w:t>Third Conference on Email and Anti-Spam</w:t>
      </w:r>
      <w:r w:rsidR="009544C7">
        <w:rPr>
          <w:spacing w:val="5"/>
          <w:kern w:val="1"/>
        </w:rPr>
        <w:t xml:space="preserve"> (</w:t>
      </w:r>
      <w:r w:rsidR="009544C7" w:rsidRPr="009544C7">
        <w:rPr>
          <w:spacing w:val="5"/>
          <w:kern w:val="1"/>
        </w:rPr>
        <w:t>CEAS 2006</w:t>
      </w:r>
      <w:r w:rsidR="009544C7">
        <w:rPr>
          <w:spacing w:val="5"/>
          <w:kern w:val="1"/>
        </w:rPr>
        <w:t>) [2].</w:t>
      </w:r>
      <w:r w:rsidR="00525868">
        <w:rPr>
          <w:spacing w:val="5"/>
          <w:kern w:val="1"/>
        </w:rPr>
        <w:t xml:space="preserve"> </w:t>
      </w:r>
      <w:r>
        <w:rPr>
          <w:spacing w:val="5"/>
          <w:kern w:val="1"/>
        </w:rPr>
        <w:t>I</w:t>
      </w:r>
      <w:r w:rsidR="00525868">
        <w:rPr>
          <w:spacing w:val="5"/>
          <w:kern w:val="1"/>
        </w:rPr>
        <w:t xml:space="preserve"> implemented the basic </w:t>
      </w:r>
      <w:r w:rsidR="00702213">
        <w:rPr>
          <w:spacing w:val="5"/>
          <w:kern w:val="1"/>
        </w:rPr>
        <w:t xml:space="preserve">Logistic Regression (LR) </w:t>
      </w:r>
      <w:r w:rsidR="00525868">
        <w:rPr>
          <w:spacing w:val="5"/>
          <w:kern w:val="1"/>
        </w:rPr>
        <w:t>method followed by the conduct of it and it worked as</w:t>
      </w:r>
      <w:r w:rsidR="00B37270">
        <w:rPr>
          <w:spacing w:val="5"/>
          <w:kern w:val="1"/>
        </w:rPr>
        <w:t xml:space="preserve"> good</w:t>
      </w:r>
      <w:r w:rsidR="00525868">
        <w:rPr>
          <w:spacing w:val="5"/>
          <w:kern w:val="1"/>
        </w:rPr>
        <w:t xml:space="preserve"> as the </w:t>
      </w:r>
      <w:r w:rsidR="00980BC9">
        <w:rPr>
          <w:spacing w:val="5"/>
          <w:kern w:val="1"/>
        </w:rPr>
        <w:t>b</w:t>
      </w:r>
      <w:r w:rsidR="00525868">
        <w:rPr>
          <w:spacing w:val="5"/>
          <w:kern w:val="1"/>
        </w:rPr>
        <w:t>asic</w:t>
      </w:r>
      <w:r w:rsidR="00980BC9">
        <w:rPr>
          <w:spacing w:val="5"/>
          <w:kern w:val="1"/>
        </w:rPr>
        <w:t xml:space="preserve"> implementation</w:t>
      </w:r>
      <w:r w:rsidR="00525868">
        <w:rPr>
          <w:spacing w:val="5"/>
          <w:kern w:val="1"/>
        </w:rPr>
        <w:t xml:space="preserve"> </w:t>
      </w:r>
      <w:r w:rsidR="00980BC9">
        <w:rPr>
          <w:spacing w:val="5"/>
          <w:kern w:val="1"/>
        </w:rPr>
        <w:t xml:space="preserve">of </w:t>
      </w:r>
      <w:r w:rsidR="00525868">
        <w:rPr>
          <w:spacing w:val="5"/>
          <w:kern w:val="1"/>
        </w:rPr>
        <w:t xml:space="preserve">Graham’s </w:t>
      </w:r>
      <w:r w:rsidR="0016604D">
        <w:rPr>
          <w:spacing w:val="5"/>
          <w:kern w:val="1"/>
        </w:rPr>
        <w:t>M</w:t>
      </w:r>
      <w:r w:rsidR="00525868">
        <w:rPr>
          <w:spacing w:val="5"/>
          <w:kern w:val="1"/>
        </w:rPr>
        <w:t>ethod.</w:t>
      </w:r>
    </w:p>
    <w:p w:rsidR="00702213" w:rsidRDefault="00702213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B6C9D" w:rsidRDefault="00FB6C9D" w:rsidP="00FB6C9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</w:r>
      <w:r w:rsidR="00D40133">
        <w:rPr>
          <w:b/>
          <w:bCs/>
          <w:spacing w:val="24"/>
          <w:kern w:val="1"/>
        </w:rPr>
        <w:t>Concepts</w:t>
      </w:r>
    </w:p>
    <w:p w:rsidR="00FB6C9D" w:rsidRDefault="00F37290" w:rsidP="00D40133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</w:t>
      </w:r>
      <w:r w:rsidR="00D40133" w:rsidRPr="00D40133">
        <w:rPr>
          <w:spacing w:val="5"/>
          <w:kern w:val="1"/>
        </w:rPr>
        <w:t xml:space="preserve"> will learn a set of weights for each word in the body or header of the message. When a new message arrives, </w:t>
      </w:r>
      <w:r>
        <w:rPr>
          <w:spacing w:val="5"/>
          <w:kern w:val="1"/>
        </w:rPr>
        <w:t>I</w:t>
      </w:r>
      <w:r w:rsidR="00D40133" w:rsidRPr="00D40133">
        <w:rPr>
          <w:spacing w:val="5"/>
          <w:kern w:val="1"/>
        </w:rPr>
        <w:t xml:space="preserve"> find this list of words, and sum the weights associated with those words.</w:t>
      </w:r>
    </w:p>
    <w:p w:rsidR="00F9700C" w:rsidRPr="00F9700C" w:rsidRDefault="00F9700C" w:rsidP="00F9700C">
      <w:pPr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Y=spam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</m:e>
                  </m:fun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1+ex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</m:e>
                  </m:fun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:rsidR="00D40133" w:rsidRDefault="00771C46" w:rsidP="00D40133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, </w:t>
      </w:r>
      <w:r w:rsidRPr="00771C46">
        <w:rPr>
          <w:spacing w:val="5"/>
          <w:kern w:val="1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pacing w:val="5"/>
                <w:kern w:val="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w</m:t>
            </m:r>
          </m:e>
        </m:acc>
      </m:oMath>
      <w:r>
        <w:rPr>
          <w:spacing w:val="5"/>
          <w:kern w:val="1"/>
        </w:rPr>
        <w:t xml:space="preserve"> </w:t>
      </w:r>
      <w:r w:rsidRPr="00771C46">
        <w:rPr>
          <w:spacing w:val="5"/>
          <w:kern w:val="1"/>
        </w:rPr>
        <w:t xml:space="preserve">is </w:t>
      </w:r>
      <w:r>
        <w:rPr>
          <w:spacing w:val="5"/>
          <w:kern w:val="1"/>
        </w:rPr>
        <w:t xml:space="preserve">the </w:t>
      </w:r>
      <w:r w:rsidRPr="00771C46">
        <w:rPr>
          <w:spacing w:val="5"/>
          <w:kern w:val="1"/>
        </w:rPr>
        <w:t xml:space="preserve">vector of weights, and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pacing w:val="5"/>
                <w:kern w:val="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x</m:t>
            </m:r>
          </m:e>
        </m:acc>
      </m:oMath>
      <w:r w:rsidRPr="00771C46">
        <w:rPr>
          <w:spacing w:val="5"/>
          <w:kern w:val="1"/>
        </w:rPr>
        <w:t xml:space="preserve"> is a vector of 1’s or 0’s with a 1 in the position corresponding to each word.</w:t>
      </w:r>
    </w:p>
    <w:p w:rsidR="00E046FC" w:rsidRDefault="00E046FC" w:rsidP="00D40133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E046FC">
        <w:rPr>
          <w:spacing w:val="5"/>
          <w:kern w:val="1"/>
        </w:rPr>
        <w:t xml:space="preserve">The equation results a probability between 0 and 1.  If the probability is over some threshold, </w:t>
      </w:r>
      <w:r w:rsidR="00F37290">
        <w:rPr>
          <w:spacing w:val="5"/>
          <w:kern w:val="1"/>
        </w:rPr>
        <w:t>I</w:t>
      </w:r>
      <w:r w:rsidRPr="00E046FC">
        <w:rPr>
          <w:spacing w:val="5"/>
          <w:kern w:val="1"/>
        </w:rPr>
        <w:t xml:space="preserve"> predict that the email is spam; otherwise predict the email is ham.</w:t>
      </w:r>
    </w:p>
    <w:p w:rsidR="007C7AB0" w:rsidRDefault="007C7AB0" w:rsidP="00D40133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So, this is the equation </w:t>
      </w:r>
      <w:r w:rsidR="00F37290">
        <w:rPr>
          <w:spacing w:val="5"/>
          <w:kern w:val="1"/>
        </w:rPr>
        <w:t>I</w:t>
      </w:r>
      <w:r>
        <w:rPr>
          <w:spacing w:val="5"/>
          <w:kern w:val="1"/>
        </w:rPr>
        <w:t xml:space="preserve"> will use to evaluate how much is the probability of a new mail to be </w:t>
      </w:r>
      <w:r>
        <w:rPr>
          <w:spacing w:val="5"/>
          <w:kern w:val="1"/>
        </w:rPr>
        <w:lastRenderedPageBreak/>
        <w:t>Spam. A similar prediction as Naive Bayes Filter.</w:t>
      </w:r>
      <w:r w:rsidR="00B67AE7">
        <w:rPr>
          <w:spacing w:val="5"/>
          <w:kern w:val="1"/>
        </w:rPr>
        <w:t xml:space="preserve"> And the</w:t>
      </w:r>
      <w:r w:rsidR="00F37290">
        <w:rPr>
          <w:spacing w:val="5"/>
          <w:kern w:val="1"/>
        </w:rPr>
        <w:t>n</w:t>
      </w:r>
      <w:r w:rsidR="00B67AE7">
        <w:rPr>
          <w:spacing w:val="5"/>
          <w:kern w:val="1"/>
        </w:rPr>
        <w:t xml:space="preserve"> </w:t>
      </w:r>
      <w:r w:rsidR="00F37290">
        <w:rPr>
          <w:spacing w:val="5"/>
          <w:kern w:val="1"/>
        </w:rPr>
        <w:t>I</w:t>
      </w:r>
      <w:r w:rsidR="00B67AE7">
        <w:rPr>
          <w:spacing w:val="5"/>
          <w:kern w:val="1"/>
        </w:rPr>
        <w:t xml:space="preserve"> will learn the weights of every word in training process.</w:t>
      </w:r>
    </w:p>
    <w:p w:rsidR="00764499" w:rsidRDefault="00764499" w:rsidP="00764499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actual training algorithm is very simple. Given as following:</w:t>
      </w:r>
    </w:p>
    <w:p w:rsidR="00764499" w:rsidRDefault="00764499" w:rsidP="00764499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120" w:lineRule="auto"/>
        <w:jc w:val="both"/>
        <w:rPr>
          <w:spacing w:val="5"/>
          <w:kern w:val="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764499" w:rsidTr="007078D2">
        <w:tc>
          <w:tcPr>
            <w:tcW w:w="4680" w:type="dxa"/>
          </w:tcPr>
          <w:p w:rsidR="00764499" w:rsidRPr="00764499" w:rsidRDefault="00106867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pacing w:val="5"/>
                      <w:kern w:val="1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</w:rPr>
                    <m:t>w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  <w:sz w:val="22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22"/>
                </w:rPr>
                <m:t> </m:t>
              </m:r>
            </m:oMath>
            <w:r w:rsidR="00764499" w:rsidRPr="00764499">
              <w:rPr>
                <w:spacing w:val="5"/>
                <w:kern w:val="1"/>
                <w:sz w:val="22"/>
              </w:rPr>
              <w:t>// initialize weights to 0</w:t>
            </w:r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w:r w:rsidRPr="00764499">
              <w:rPr>
                <w:b/>
                <w:spacing w:val="5"/>
                <w:kern w:val="1"/>
                <w:sz w:val="22"/>
              </w:rPr>
              <w:t>for each</w:t>
            </w:r>
            <w:r w:rsidRPr="00764499">
              <w:rPr>
                <w:spacing w:val="5"/>
                <w:kern w:val="1"/>
                <w:sz w:val="22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pacing w:val="5"/>
                      <w:kern w:val="1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pacing w:val="5"/>
                          <w:kern w:val="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22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22"/>
                </w:rPr>
                <m:t> </m:t>
              </m:r>
            </m:oMath>
            <w:r w:rsidRPr="00764499">
              <w:rPr>
                <w:spacing w:val="5"/>
                <w:kern w:val="1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pacing w:val="5"/>
                      <w:kern w:val="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</w:rPr>
                    <m:t>i</m:t>
                  </m:r>
                </m:sub>
              </m:sSub>
            </m:oMath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ind w:left="-648"/>
              <w:rPr>
                <w:spacing w:val="5"/>
                <w:kern w:val="1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5"/>
                    <w:kern w:val="1"/>
                    <w:sz w:val="22"/>
                  </w:rPr>
                  <m:t>P=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pacing w:val="5"/>
                            <w:kern w:val="1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5"/>
                                <w:kern w:val="1"/>
                                <w:sz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pacing w:val="5"/>
                                    <w:kern w:val="1"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pacing w:val="5"/>
                                    <w:kern w:val="1"/>
                                    <w:sz w:val="22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5"/>
                                <w:kern w:val="1"/>
                                <w:sz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5"/>
                            <w:kern w:val="1"/>
                            <w:sz w:val="22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5"/>
                                <w:kern w:val="1"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5"/>
                                <w:kern w:val="1"/>
                                <w:sz w:val="22"/>
                              </w:rPr>
                              <m:t>w</m:t>
                            </m:r>
                          </m:e>
                        </m:acc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5"/>
                    <w:kern w:val="1"/>
                    <w:sz w:val="22"/>
                  </w:rPr>
                  <m:t>/(1+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pacing w:val="5"/>
                            <w:kern w:val="1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5"/>
                                <w:kern w:val="1"/>
                                <w:sz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pacing w:val="5"/>
                                    <w:kern w:val="1"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pacing w:val="5"/>
                                    <w:kern w:val="1"/>
                                    <w:sz w:val="22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5"/>
                                <w:kern w:val="1"/>
                                <w:sz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5"/>
                            <w:kern w:val="1"/>
                            <w:sz w:val="22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5"/>
                                <w:kern w:val="1"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5"/>
                                <w:kern w:val="1"/>
                                <w:sz w:val="22"/>
                              </w:rPr>
                              <m:t>w</m:t>
                            </m:r>
                          </m:e>
                        </m:acc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5"/>
                    <w:kern w:val="1"/>
                    <w:sz w:val="22"/>
                  </w:rPr>
                  <m:t>)</m:t>
                </m:r>
              </m:oMath>
            </m:oMathPara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i</w:t>
            </w:r>
            <w:r w:rsidRPr="00764499">
              <w:rPr>
                <w:b/>
                <w:spacing w:val="5"/>
                <w:kern w:val="1"/>
                <w:sz w:val="22"/>
              </w:rPr>
              <w:t xml:space="preserve">f </w:t>
            </w:r>
            <w:r w:rsidRPr="00764499">
              <w:rPr>
                <w:spacing w:val="5"/>
                <w:kern w:val="1"/>
                <w:sz w:val="22"/>
              </w:rPr>
              <w:t>(p&gt;0.5)</w:t>
            </w:r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        predict Spam;</w:t>
            </w:r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b/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</w:t>
            </w:r>
            <w:r w:rsidRPr="00764499">
              <w:rPr>
                <w:b/>
                <w:spacing w:val="5"/>
                <w:kern w:val="1"/>
                <w:sz w:val="22"/>
              </w:rPr>
              <w:t>else</w:t>
            </w:r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        predict Non-spam;</w:t>
            </w:r>
          </w:p>
          <w:p w:rsidR="00764499" w:rsidRPr="00764499" w:rsidRDefault="00764499" w:rsidP="00764499">
            <w:pPr>
              <w:widowControl w:val="0"/>
              <w:tabs>
                <w:tab w:val="left" w:pos="2902"/>
              </w:tabs>
              <w:autoSpaceDE w:val="0"/>
              <w:autoSpaceDN w:val="0"/>
              <w:adjustRightInd w:val="0"/>
              <w:spacing w:before="120" w:line="120" w:lineRule="auto"/>
              <w:rPr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</w:t>
            </w:r>
            <w:r w:rsidRPr="00764499">
              <w:rPr>
                <w:b/>
                <w:spacing w:val="5"/>
                <w:kern w:val="1"/>
                <w:sz w:val="22"/>
              </w:rPr>
              <w:t>if</w:t>
            </w:r>
            <w:r w:rsidRPr="00764499">
              <w:rPr>
                <w:spacing w:val="5"/>
                <w:kern w:val="1"/>
                <w:sz w:val="2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pacing w:val="5"/>
                      <w:kern w:val="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22"/>
                    </w:rPr>
                    <m:t>i</m:t>
                  </m:r>
                </m:sub>
              </m:sSub>
            </m:oMath>
            <w:r w:rsidRPr="00764499">
              <w:rPr>
                <w:spacing w:val="5"/>
                <w:kern w:val="1"/>
                <w:sz w:val="22"/>
              </w:rPr>
              <w:t xml:space="preserve"> == 1 )</w:t>
            </w:r>
            <w:r>
              <w:rPr>
                <w:spacing w:val="5"/>
                <w:kern w:val="1"/>
                <w:sz w:val="22"/>
              </w:rPr>
              <w:tab/>
            </w:r>
          </w:p>
          <w:p w:rsidR="00764499" w:rsidRPr="00764499" w:rsidRDefault="00106867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ind w:left="-378"/>
              <w:rPr>
                <w:spacing w:val="5"/>
                <w:kern w:val="1"/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*rate</m:t>
                </m:r>
              </m:oMath>
            </m:oMathPara>
          </w:p>
          <w:p w:rsidR="00764499" w:rsidRPr="00764499" w:rsidRDefault="00764499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rPr>
                <w:b/>
                <w:spacing w:val="5"/>
                <w:kern w:val="1"/>
                <w:sz w:val="22"/>
              </w:rPr>
            </w:pPr>
            <w:r w:rsidRPr="00764499">
              <w:rPr>
                <w:spacing w:val="5"/>
                <w:kern w:val="1"/>
                <w:sz w:val="22"/>
              </w:rPr>
              <w:t xml:space="preserve">        </w:t>
            </w:r>
            <w:r w:rsidRPr="00764499">
              <w:rPr>
                <w:b/>
                <w:spacing w:val="5"/>
                <w:kern w:val="1"/>
                <w:sz w:val="22"/>
              </w:rPr>
              <w:t>else</w:t>
            </w:r>
          </w:p>
          <w:p w:rsidR="00764499" w:rsidRDefault="00106867" w:rsidP="00764499">
            <w:pPr>
              <w:widowControl w:val="0"/>
              <w:tabs>
                <w:tab w:val="left" w:pos="2498"/>
              </w:tabs>
              <w:autoSpaceDE w:val="0"/>
              <w:autoSpaceDN w:val="0"/>
              <w:adjustRightInd w:val="0"/>
              <w:spacing w:before="120" w:line="120" w:lineRule="auto"/>
              <w:ind w:left="-828"/>
              <w:rPr>
                <w:spacing w:val="5"/>
                <w:kern w:val="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-p*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5"/>
                        <w:kern w:val="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5"/>
                        <w:kern w:val="1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pacing w:val="5"/>
                    <w:kern w:val="1"/>
                    <w:sz w:val="22"/>
                  </w:rPr>
                  <m:t>*rate</m:t>
                </m:r>
              </m:oMath>
            </m:oMathPara>
          </w:p>
        </w:tc>
      </w:tr>
    </w:tbl>
    <w:p w:rsidR="00764499" w:rsidRDefault="00764499" w:rsidP="0076449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764499" w:rsidRDefault="00764499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64499">
        <w:rPr>
          <w:spacing w:val="5"/>
          <w:kern w:val="1"/>
        </w:rPr>
        <w:t>Suppose threshold is 0.5 here; learning rate makes sure that the step taken in the direction of the gradient is not too large</w:t>
      </w:r>
    </w:p>
    <w:p w:rsidR="007C7AB0" w:rsidRDefault="007C7AB0" w:rsidP="00D40133">
      <w:pPr>
        <w:widowControl w:val="0"/>
        <w:tabs>
          <w:tab w:val="left" w:pos="2498"/>
        </w:tabs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954CF0" w:rsidRPr="00A22768" w:rsidRDefault="00806448" w:rsidP="00954CF0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A22768">
        <w:rPr>
          <w:b/>
          <w:bCs/>
          <w:spacing w:val="24"/>
          <w:kern w:val="1"/>
        </w:rPr>
        <w:t>3</w:t>
      </w:r>
      <w:r w:rsidR="00954CF0" w:rsidRPr="00A22768">
        <w:rPr>
          <w:rFonts w:hint="eastAsia"/>
          <w:b/>
          <w:bCs/>
          <w:spacing w:val="24"/>
          <w:kern w:val="1"/>
        </w:rPr>
        <w:t>.2</w:t>
      </w:r>
      <w:r w:rsidR="00954CF0">
        <w:rPr>
          <w:b/>
          <w:bCs/>
          <w:spacing w:val="24"/>
          <w:kern w:val="1"/>
        </w:rPr>
        <w:t xml:space="preserve"> </w:t>
      </w:r>
      <w:r w:rsidR="00954CF0">
        <w:rPr>
          <w:b/>
          <w:bCs/>
          <w:spacing w:val="24"/>
          <w:kern w:val="1"/>
        </w:rPr>
        <w:tab/>
      </w:r>
      <w:r w:rsidR="00954CF0" w:rsidRPr="00A22768">
        <w:rPr>
          <w:rFonts w:hint="eastAsia"/>
          <w:b/>
          <w:bCs/>
          <w:spacing w:val="24"/>
          <w:kern w:val="1"/>
        </w:rPr>
        <w:t xml:space="preserve">Implement </w:t>
      </w:r>
      <w:r w:rsidR="00954CF0" w:rsidRPr="00A22768">
        <w:rPr>
          <w:b/>
          <w:bCs/>
          <w:spacing w:val="24"/>
          <w:kern w:val="1"/>
        </w:rPr>
        <w:t>Basic Logistic Regression</w:t>
      </w:r>
      <w:r w:rsidR="00954CF0" w:rsidRPr="00A22768">
        <w:rPr>
          <w:rFonts w:hint="eastAsia"/>
          <w:b/>
          <w:bCs/>
          <w:spacing w:val="24"/>
          <w:kern w:val="1"/>
        </w:rPr>
        <w:t xml:space="preserve"> </w:t>
      </w:r>
      <w:r w:rsidR="00954CF0" w:rsidRPr="00A22768">
        <w:rPr>
          <w:b/>
          <w:bCs/>
          <w:spacing w:val="24"/>
          <w:kern w:val="1"/>
        </w:rPr>
        <w:t>Filter</w:t>
      </w:r>
    </w:p>
    <w:p w:rsidR="00A22768" w:rsidRDefault="00F37290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</w:t>
      </w:r>
      <w:r w:rsidR="00A22768" w:rsidRPr="00A22768">
        <w:rPr>
          <w:spacing w:val="5"/>
          <w:kern w:val="1"/>
        </w:rPr>
        <w:t xml:space="preserve"> implemented</w:t>
      </w:r>
      <w:r w:rsidR="00A22768">
        <w:rPr>
          <w:spacing w:val="5"/>
          <w:kern w:val="1"/>
        </w:rPr>
        <w:t xml:space="preserve"> Basic Logistic Regression</w:t>
      </w:r>
      <w:r w:rsidR="00792178">
        <w:rPr>
          <w:spacing w:val="5"/>
          <w:kern w:val="1"/>
        </w:rPr>
        <w:t xml:space="preserve"> </w:t>
      </w:r>
      <w:r w:rsidR="00A22768" w:rsidRPr="00A22768">
        <w:rPr>
          <w:spacing w:val="5"/>
          <w:kern w:val="1"/>
        </w:rPr>
        <w:t xml:space="preserve">method in </w:t>
      </w:r>
      <w:r w:rsidR="00A22768">
        <w:rPr>
          <w:spacing w:val="5"/>
          <w:kern w:val="1"/>
        </w:rPr>
        <w:t>three</w:t>
      </w:r>
      <w:r w:rsidR="00A22768" w:rsidRPr="00A22768">
        <w:rPr>
          <w:spacing w:val="5"/>
          <w:kern w:val="1"/>
        </w:rPr>
        <w:t xml:space="preserve"> steps.</w:t>
      </w:r>
    </w:p>
    <w:p w:rsidR="00A22768" w:rsidRPr="00A22768" w:rsidRDefault="00A22768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b/>
          <w:spacing w:val="5"/>
          <w:kern w:val="1"/>
          <w:lang w:eastAsia="zh-CN"/>
        </w:rPr>
        <w:tab/>
      </w:r>
      <w:r w:rsidRPr="00A22768">
        <w:rPr>
          <w:rFonts w:eastAsiaTheme="minorEastAsia"/>
          <w:b/>
          <w:spacing w:val="5"/>
          <w:kern w:val="1"/>
          <w:lang w:eastAsia="zh-CN"/>
        </w:rPr>
        <w:t xml:space="preserve">Step 1. </w:t>
      </w:r>
      <w:r w:rsidRPr="00A22768">
        <w:rPr>
          <w:rFonts w:eastAsiaTheme="minorEastAsia"/>
          <w:spacing w:val="5"/>
          <w:kern w:val="1"/>
          <w:lang w:eastAsia="zh-CN"/>
        </w:rPr>
        <w:t xml:space="preserve">Learn </w:t>
      </w:r>
      <m:oMath>
        <m:acc>
          <m:accPr>
            <m:chr m:val="̅"/>
            <m:ctrl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  <m:t>w</m:t>
            </m:r>
          </m:e>
        </m:acc>
        <m:r>
          <m:rPr>
            <m:sty m:val="p"/>
          </m:rPr>
          <w:rPr>
            <w:rFonts w:ascii="Cambria Math" w:eastAsiaTheme="minorEastAsia" w:hAnsi="Cambria Math"/>
            <w:spacing w:val="5"/>
            <w:kern w:val="1"/>
            <w:lang w:eastAsia="zh-CN"/>
          </w:rPr>
          <m:t xml:space="preserve"> </m:t>
        </m:r>
      </m:oMath>
      <w:r w:rsidRPr="00A22768">
        <w:rPr>
          <w:rFonts w:eastAsiaTheme="minorEastAsia"/>
          <w:spacing w:val="5"/>
          <w:kern w:val="1"/>
          <w:lang w:eastAsia="zh-CN"/>
        </w:rPr>
        <w:t>on train_data;</w:t>
      </w:r>
    </w:p>
    <w:p w:rsidR="00A22768" w:rsidRPr="00A22768" w:rsidRDefault="00A22768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b/>
          <w:spacing w:val="5"/>
          <w:kern w:val="1"/>
          <w:lang w:eastAsia="zh-CN"/>
        </w:rPr>
        <w:tab/>
      </w:r>
      <w:r w:rsidRPr="00A22768">
        <w:rPr>
          <w:rFonts w:eastAsiaTheme="minorEastAsia"/>
          <w:b/>
          <w:spacing w:val="5"/>
          <w:kern w:val="1"/>
          <w:lang w:eastAsia="zh-CN"/>
        </w:rPr>
        <w:t>Step 2.</w:t>
      </w:r>
      <w:r w:rsidRPr="00A22768">
        <w:rPr>
          <w:rFonts w:eastAsiaTheme="minorEastAsia" w:hint="eastAsia"/>
          <w:spacing w:val="5"/>
          <w:kern w:val="1"/>
          <w:lang w:eastAsia="zh-CN"/>
        </w:rPr>
        <w:t xml:space="preserve"> Evaluate each mail based on </w:t>
      </w:r>
      <m:oMath>
        <m:r>
          <m:rPr>
            <m:sty m:val="p"/>
          </m:rPr>
          <w:rPr>
            <w:rFonts w:ascii="Cambria Math" w:eastAsiaTheme="minorEastAsia" w:hAnsi="Cambria Math"/>
            <w:spacing w:val="5"/>
            <w:kern w:val="1"/>
            <w:lang w:eastAsia="zh-CN"/>
          </w:rPr>
          <m:t>P</m:t>
        </m:r>
        <m:d>
          <m:dPr>
            <m:ctrl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  <m:t>Y=spam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pacing w:val="5"/>
            <w:kern w:val="1"/>
            <w:lang w:eastAsia="zh-CN"/>
          </w:rPr>
          <m:t>= </m:t>
        </m:r>
        <m:f>
          <m:fPr>
            <m:ctrl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</m:ctrlPr>
          </m:fPr>
          <m:num>
            <m:d>
              <m:dPr>
                <m:begChr m:val=""/>
                <m:ctrl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ex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x</m:t>
                    </m:r>
                  </m:e>
                </m:acc>
              </m:e>
            </m:d>
          </m:num>
          <m:den>
            <m:d>
              <m:dPr>
                <m:begChr m:val=""/>
                <m:ctrl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1+ex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5"/>
                    <w:kern w:val="1"/>
                    <w:lang w:eastAsia="zh-CN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5"/>
                        <w:kern w:val="1"/>
                        <w:lang w:eastAsia="zh-CN"/>
                      </w:rPr>
                      <m:t>x</m:t>
                    </m:r>
                  </m:e>
                </m:acc>
              </m:e>
            </m:d>
          </m:den>
        </m:f>
      </m:oMath>
      <w:r w:rsidRPr="00A22768">
        <w:rPr>
          <w:rFonts w:eastAsiaTheme="minorEastAsia" w:hint="eastAsia"/>
          <w:spacing w:val="5"/>
          <w:kern w:val="1"/>
          <w:lang w:eastAsia="zh-CN"/>
        </w:rPr>
        <w:t xml:space="preserve">  , so that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A22768">
        <w:rPr>
          <w:rFonts w:eastAsiaTheme="minorEastAsia" w:hint="eastAsia"/>
          <w:spacing w:val="5"/>
          <w:kern w:val="1"/>
          <w:lang w:eastAsia="zh-CN"/>
        </w:rPr>
        <w:t xml:space="preserve"> could get</w:t>
      </w:r>
      <w:r w:rsidRPr="00A22768">
        <w:rPr>
          <w:rFonts w:eastAsiaTheme="minorEastAsia"/>
          <w:spacing w:val="5"/>
          <w:kern w:val="1"/>
          <w:lang w:eastAsia="zh-CN"/>
        </w:rPr>
        <w:t xml:space="preserve"> </w:t>
      </w:r>
      <w:r w:rsidRPr="00A22768">
        <w:rPr>
          <w:rFonts w:eastAsiaTheme="minorEastAsia" w:hint="eastAsia"/>
          <w:spacing w:val="5"/>
          <w:kern w:val="1"/>
          <w:lang w:eastAsia="zh-CN"/>
        </w:rPr>
        <w:t xml:space="preserve">probability of a mail being Spam given words vector </w:t>
      </w:r>
      <m:oMath>
        <m:acc>
          <m:accPr>
            <m:chr m:val="̅"/>
            <m:ctrl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pacing w:val="5"/>
                <w:kern w:val="1"/>
                <w:lang w:eastAsia="zh-CN"/>
              </w:rPr>
              <m:t>x</m:t>
            </m:r>
          </m:e>
        </m:acc>
      </m:oMath>
      <w:r w:rsidRPr="00A22768">
        <w:rPr>
          <w:rFonts w:eastAsiaTheme="minorEastAsia" w:hint="eastAsia"/>
          <w:spacing w:val="5"/>
          <w:kern w:val="1"/>
          <w:lang w:eastAsia="zh-CN"/>
        </w:rPr>
        <w:t xml:space="preserve"> of this mail;</w:t>
      </w:r>
    </w:p>
    <w:p w:rsidR="00A22768" w:rsidRPr="00A22768" w:rsidRDefault="00A22768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b/>
          <w:spacing w:val="5"/>
          <w:kern w:val="1"/>
          <w:lang w:eastAsia="zh-CN"/>
        </w:rPr>
        <w:tab/>
      </w:r>
      <w:r w:rsidRPr="00A22768">
        <w:rPr>
          <w:rFonts w:eastAsiaTheme="minorEastAsia"/>
          <w:b/>
          <w:spacing w:val="5"/>
          <w:kern w:val="1"/>
          <w:lang w:eastAsia="zh-CN"/>
        </w:rPr>
        <w:t>Step 3.</w:t>
      </w:r>
      <w:r w:rsidRPr="00A22768">
        <w:rPr>
          <w:rFonts w:eastAsiaTheme="minorEastAsia"/>
          <w:spacing w:val="5"/>
          <w:kern w:val="1"/>
          <w:lang w:eastAsia="zh-CN"/>
        </w:rPr>
        <w:t xml:space="preserve"> The parameter tuning and train to evaluate process are similar to that of Bayesian Filtering.</w:t>
      </w:r>
    </w:p>
    <w:p w:rsidR="00A22768" w:rsidRDefault="003B31CD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basic result is shown in Table 4:</w:t>
      </w:r>
    </w:p>
    <w:p w:rsidR="003B31CD" w:rsidRPr="000D6BDD" w:rsidRDefault="003B31CD" w:rsidP="003B31C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/>
          <w:spacing w:val="5"/>
          <w:kern w:val="1"/>
          <w:lang w:eastAsia="zh-CN"/>
        </w:rPr>
        <w:t>4</w:t>
      </w:r>
      <w:r>
        <w:rPr>
          <w:rFonts w:eastAsiaTheme="minorEastAsia" w:hint="eastAsia"/>
          <w:spacing w:val="5"/>
          <w:kern w:val="1"/>
          <w:lang w:eastAsia="zh-CN"/>
        </w:rPr>
        <w:t xml:space="preserve">: </w:t>
      </w:r>
      <w:r>
        <w:rPr>
          <w:rFonts w:eastAsiaTheme="minorEastAsia"/>
          <w:spacing w:val="5"/>
          <w:kern w:val="1"/>
          <w:lang w:eastAsia="zh-CN"/>
        </w:rPr>
        <w:t>AUC of Basic LR</w:t>
      </w:r>
    </w:p>
    <w:tbl>
      <w:tblPr>
        <w:tblW w:w="62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1006"/>
        <w:gridCol w:w="1046"/>
        <w:gridCol w:w="1006"/>
      </w:tblGrid>
      <w:tr w:rsidR="001B399D" w:rsidRPr="001B399D" w:rsidTr="001B399D">
        <w:trPr>
          <w:trHeight w:val="117"/>
          <w:jc w:val="center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399D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tune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u02</w:t>
            </w: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u00_tune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u00</w:t>
            </w:r>
          </w:p>
        </w:tc>
      </w:tr>
      <w:tr w:rsidR="001B399D" w:rsidRPr="001B399D" w:rsidTr="001B399D">
        <w:trPr>
          <w:trHeight w:val="117"/>
          <w:jc w:val="center"/>
        </w:trPr>
        <w:tc>
          <w:tcPr>
            <w:tcW w:w="1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spacing w:val="5"/>
                <w:kern w:val="1"/>
              </w:rPr>
              <w:t>0.999212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b/>
                <w:bCs/>
                <w:spacing w:val="5"/>
                <w:kern w:val="1"/>
              </w:rPr>
              <w:t>0.867380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b/>
                <w:bCs/>
                <w:spacing w:val="5"/>
                <w:kern w:val="1"/>
              </w:rPr>
              <w:t>0.912238</w:t>
            </w:r>
          </w:p>
        </w:tc>
        <w:tc>
          <w:tcPr>
            <w:tcW w:w="10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spacing w:val="5"/>
                <w:kern w:val="1"/>
              </w:rPr>
              <w:t>0.999411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spacing w:val="5"/>
                <w:kern w:val="1"/>
              </w:rPr>
              <w:t>0.848224</w:t>
            </w:r>
          </w:p>
        </w:tc>
      </w:tr>
      <w:tr w:rsidR="001B399D" w:rsidRPr="001B399D" w:rsidTr="001B399D">
        <w:trPr>
          <w:trHeight w:val="117"/>
          <w:jc w:val="center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color w:val="FFFFFF" w:themeColor="background1"/>
                <w:spacing w:val="5"/>
                <w:kern w:val="1"/>
              </w:rPr>
            </w:pPr>
            <w:r w:rsidRPr="001B399D">
              <w:rPr>
                <w:b/>
                <w:bCs/>
                <w:color w:val="FFFFFF" w:themeColor="background1"/>
                <w:spacing w:val="5"/>
                <w:kern w:val="1"/>
              </w:rPr>
              <w:t>u00_tuned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399D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399D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399D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  <w:tc>
          <w:tcPr>
            <w:tcW w:w="10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spacing w:val="5"/>
                <w:kern w:val="1"/>
              </w:rPr>
              <w:t>0.999588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78D2" w:rsidRPr="001B399D" w:rsidRDefault="001B399D" w:rsidP="001B399D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 w:rsidRPr="001B399D">
              <w:rPr>
                <w:b/>
                <w:bCs/>
                <w:spacing w:val="5"/>
                <w:kern w:val="1"/>
              </w:rPr>
              <w:t>0.862130</w:t>
            </w:r>
          </w:p>
        </w:tc>
      </w:tr>
    </w:tbl>
    <w:p w:rsidR="001B399D" w:rsidRDefault="001B399D" w:rsidP="001B399D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Figure </w:t>
      </w:r>
      <w:r>
        <w:rPr>
          <w:rFonts w:eastAsiaTheme="minorEastAsia"/>
          <w:spacing w:val="5"/>
          <w:kern w:val="1"/>
          <w:lang w:eastAsia="zh-CN"/>
        </w:rPr>
        <w:t>6</w:t>
      </w:r>
      <w:r>
        <w:rPr>
          <w:rFonts w:eastAsiaTheme="minorEastAsia" w:hint="eastAsia"/>
          <w:spacing w:val="5"/>
          <w:kern w:val="1"/>
          <w:lang w:eastAsia="zh-CN"/>
        </w:rPr>
        <w:t xml:space="preserve"> shows ROC curves for Table </w:t>
      </w:r>
      <w:r>
        <w:rPr>
          <w:rFonts w:eastAsiaTheme="minorEastAsia"/>
          <w:spacing w:val="5"/>
          <w:kern w:val="1"/>
          <w:lang w:eastAsia="zh-CN"/>
        </w:rPr>
        <w:t>4</w:t>
      </w:r>
      <w:r>
        <w:rPr>
          <w:rFonts w:eastAsiaTheme="minorEastAsia" w:hint="eastAsia"/>
          <w:spacing w:val="5"/>
          <w:kern w:val="1"/>
          <w:lang w:eastAsia="zh-CN"/>
        </w:rPr>
        <w:t>:</w:t>
      </w:r>
    </w:p>
    <w:p w:rsidR="001B399D" w:rsidRDefault="001B399D" w:rsidP="001B399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1B399D">
        <w:rPr>
          <w:rFonts w:eastAsiaTheme="minorEastAsia"/>
          <w:noProof/>
          <w:spacing w:val="5"/>
          <w:kern w:val="1"/>
          <w:lang w:eastAsia="zh-CN"/>
        </w:rPr>
        <w:lastRenderedPageBreak/>
        <w:drawing>
          <wp:inline distT="0" distB="0" distL="0" distR="0" wp14:anchorId="3AAB14C1" wp14:editId="5047F246">
            <wp:extent cx="3256133" cy="2653145"/>
            <wp:effectExtent l="0" t="0" r="1905" b="0"/>
            <wp:docPr id="10" name="Picture 9" descr="C:\Users\Ranger\Desktop\roc_lr_bas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:\Users\Ranger\Desktop\roc_lr_bas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46" cy="26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9D" w:rsidRDefault="001B399D" w:rsidP="001B399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/>
          <w:spacing w:val="5"/>
          <w:kern w:val="1"/>
          <w:lang w:eastAsia="zh-CN"/>
        </w:rPr>
        <w:t>6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 xml:space="preserve">ROC curves of </w:t>
      </w:r>
      <w:r>
        <w:rPr>
          <w:rFonts w:eastAsiaTheme="minorEastAsia"/>
          <w:spacing w:val="5"/>
          <w:kern w:val="1"/>
          <w:lang w:eastAsia="zh-CN"/>
        </w:rPr>
        <w:t>Basic</w:t>
      </w:r>
      <w:r>
        <w:rPr>
          <w:rFonts w:eastAsiaTheme="minorEastAsia" w:hint="eastAsia"/>
          <w:spacing w:val="5"/>
          <w:kern w:val="1"/>
          <w:lang w:eastAsia="zh-CN"/>
        </w:rPr>
        <w:t xml:space="preserve"> </w:t>
      </w:r>
      <w:r>
        <w:rPr>
          <w:rFonts w:eastAsiaTheme="minorEastAsia"/>
          <w:spacing w:val="5"/>
          <w:kern w:val="1"/>
          <w:lang w:eastAsia="zh-CN"/>
        </w:rPr>
        <w:t>LR</w:t>
      </w:r>
    </w:p>
    <w:p w:rsidR="0069685E" w:rsidRDefault="0069685E" w:rsidP="0069685E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</w:p>
    <w:p w:rsidR="0069685E" w:rsidRPr="00A22768" w:rsidRDefault="0069685E" w:rsidP="0069685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A22768">
        <w:rPr>
          <w:b/>
          <w:bCs/>
          <w:spacing w:val="24"/>
          <w:kern w:val="1"/>
        </w:rPr>
        <w:t>3</w:t>
      </w:r>
      <w:r w:rsidRPr="00A22768">
        <w:rPr>
          <w:rFonts w:hint="eastAsia"/>
          <w:b/>
          <w:bCs/>
          <w:spacing w:val="24"/>
          <w:kern w:val="1"/>
        </w:rPr>
        <w:t>.</w:t>
      </w:r>
      <w:r>
        <w:rPr>
          <w:b/>
          <w:bCs/>
          <w:spacing w:val="24"/>
          <w:kern w:val="1"/>
        </w:rPr>
        <w:t xml:space="preserve">3 </w:t>
      </w:r>
      <w:r>
        <w:rPr>
          <w:b/>
          <w:bCs/>
          <w:spacing w:val="24"/>
          <w:kern w:val="1"/>
        </w:rPr>
        <w:tab/>
        <w:t xml:space="preserve">Improve Basic Logistic Regression: </w:t>
      </w:r>
      <w:r w:rsidR="00CB048A">
        <w:rPr>
          <w:b/>
          <w:bCs/>
          <w:spacing w:val="24"/>
          <w:kern w:val="1"/>
        </w:rPr>
        <w:t>re</w:t>
      </w:r>
      <w:r w:rsidR="00732649">
        <w:rPr>
          <w:b/>
          <w:bCs/>
          <w:spacing w:val="24"/>
          <w:kern w:val="1"/>
        </w:rPr>
        <w:t>-</w:t>
      </w:r>
      <w:r>
        <w:rPr>
          <w:b/>
          <w:bCs/>
          <w:spacing w:val="24"/>
          <w:kern w:val="1"/>
        </w:rPr>
        <w:t>modified TF-IDF</w:t>
      </w:r>
    </w:p>
    <w:p w:rsidR="00301037" w:rsidRDefault="0069685E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69685E">
        <w:rPr>
          <w:spacing w:val="5"/>
          <w:kern w:val="1"/>
        </w:rPr>
        <w:t>Logistic Regression with TF-IDF is a common technique in text classification. TF-IDF is generally used in search engine. It is a numerical statistic which reflects how important a word is to a document in a collection.</w:t>
      </w:r>
    </w:p>
    <w:p w:rsidR="00D823CE" w:rsidRDefault="00D823CE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301037" w:rsidRDefault="00301037" w:rsidP="0030103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 w:rsidR="00555C88">
        <w:rPr>
          <w:b/>
          <w:bCs/>
          <w:spacing w:val="24"/>
          <w:kern w:val="1"/>
        </w:rPr>
        <w:t>3</w:t>
      </w:r>
      <w:r>
        <w:rPr>
          <w:b/>
          <w:bCs/>
          <w:spacing w:val="24"/>
          <w:kern w:val="1"/>
        </w:rPr>
        <w:t>.1</w:t>
      </w:r>
      <w:r>
        <w:rPr>
          <w:b/>
          <w:bCs/>
          <w:spacing w:val="24"/>
          <w:kern w:val="1"/>
        </w:rPr>
        <w:tab/>
        <w:t>First Attempt</w:t>
      </w:r>
      <w:r w:rsidR="00864AAC">
        <w:rPr>
          <w:b/>
          <w:bCs/>
          <w:spacing w:val="24"/>
          <w:kern w:val="1"/>
        </w:rPr>
        <w:t>:</w:t>
      </w:r>
      <w:r w:rsidR="00EE6A06">
        <w:rPr>
          <w:b/>
          <w:bCs/>
          <w:spacing w:val="24"/>
          <w:kern w:val="1"/>
        </w:rPr>
        <w:t xml:space="preserve"> Default</w:t>
      </w:r>
      <w:r w:rsidR="00864AAC">
        <w:rPr>
          <w:b/>
          <w:bCs/>
          <w:spacing w:val="24"/>
          <w:kern w:val="1"/>
        </w:rPr>
        <w:t xml:space="preserve"> TF-IDF</w:t>
      </w:r>
    </w:p>
    <w:p w:rsidR="003B31CD" w:rsidRDefault="00F37290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</w:t>
      </w:r>
      <w:r w:rsidR="0069685E" w:rsidRPr="0069685E">
        <w:rPr>
          <w:spacing w:val="5"/>
          <w:kern w:val="1"/>
        </w:rPr>
        <w:t xml:space="preserve"> </w:t>
      </w:r>
      <w:r w:rsidR="007078D2">
        <w:rPr>
          <w:spacing w:val="5"/>
          <w:kern w:val="1"/>
        </w:rPr>
        <w:t>learned</w:t>
      </w:r>
      <w:r w:rsidR="0069685E" w:rsidRPr="0069685E">
        <w:rPr>
          <w:spacing w:val="5"/>
          <w:kern w:val="1"/>
        </w:rPr>
        <w:t xml:space="preserve"> </w:t>
      </w:r>
      <w:r w:rsidR="003251EF">
        <w:rPr>
          <w:spacing w:val="5"/>
          <w:kern w:val="1"/>
        </w:rPr>
        <w:t xml:space="preserve">how to use </w:t>
      </w:r>
      <w:r w:rsidR="0069685E" w:rsidRPr="0069685E">
        <w:rPr>
          <w:spacing w:val="5"/>
          <w:kern w:val="1"/>
        </w:rPr>
        <w:t>TF-IDF</w:t>
      </w:r>
      <w:r w:rsidR="003251EF">
        <w:rPr>
          <w:spacing w:val="5"/>
          <w:kern w:val="1"/>
        </w:rPr>
        <w:t xml:space="preserve"> </w:t>
      </w:r>
      <w:r w:rsidR="00066201">
        <w:rPr>
          <w:spacing w:val="5"/>
          <w:kern w:val="1"/>
        </w:rPr>
        <w:t>[5]</w:t>
      </w:r>
      <w:r w:rsidR="003251EF">
        <w:rPr>
          <w:spacing w:val="5"/>
          <w:kern w:val="1"/>
        </w:rPr>
        <w:t>[6]</w:t>
      </w:r>
      <w:r w:rsidR="006F78C3">
        <w:rPr>
          <w:spacing w:val="5"/>
          <w:kern w:val="1"/>
        </w:rPr>
        <w:t>[8]</w:t>
      </w:r>
      <w:r w:rsidR="0069685E" w:rsidRPr="0069685E">
        <w:rPr>
          <w:spacing w:val="5"/>
          <w:kern w:val="1"/>
        </w:rPr>
        <w:t xml:space="preserve"> to restructure the weight vector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69685E">
        <w:rPr>
          <w:rFonts w:hint="eastAsia"/>
          <w:iCs/>
        </w:rPr>
        <w:t xml:space="preserve"> </w:t>
      </w:r>
      <w:r w:rsidR="0069685E" w:rsidRPr="0069685E">
        <w:rPr>
          <w:spacing w:val="5"/>
          <w:kern w:val="1"/>
        </w:rPr>
        <w:t>of each word.</w:t>
      </w:r>
    </w:p>
    <w:p w:rsidR="0069685E" w:rsidRPr="0069685E" w:rsidRDefault="00106867" w:rsidP="0069685E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TF</m:t>
            </m:r>
          </m:e>
          <m:sub>
            <m:r>
              <w:rPr>
                <w:rFonts w:ascii="Cambria Math" w:hAnsi="Cambria Math"/>
                <w:sz w:val="22"/>
              </w:rPr>
              <m:t>t,d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="0069685E" w:rsidRPr="0069685E">
        <w:rPr>
          <w:spacing w:val="5"/>
          <w:kern w:val="1"/>
        </w:rPr>
        <w:t xml:space="preserve"> </w:t>
      </w:r>
      <w:r w:rsidR="0069685E">
        <w:rPr>
          <w:spacing w:val="5"/>
          <w:kern w:val="1"/>
        </w:rPr>
        <w:t xml:space="preserve">(Term Frequency) = </w:t>
      </w:r>
      <w:r w:rsidR="0069685E" w:rsidRPr="0069685E">
        <w:rPr>
          <w:spacing w:val="5"/>
          <w:kern w:val="1"/>
        </w:rPr>
        <w:t>frequency of a term t in document d / total words count (or most frequent words count) in document d</w:t>
      </w:r>
      <w:r w:rsidR="0069685E">
        <w:rPr>
          <w:spacing w:val="5"/>
          <w:kern w:val="1"/>
        </w:rPr>
        <w:t>;</w:t>
      </w:r>
    </w:p>
    <w:p w:rsidR="0069685E" w:rsidRDefault="00106867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IDF</m:t>
            </m:r>
          </m:e>
          <m:sub>
            <m:r>
              <w:rPr>
                <w:rFonts w:ascii="Cambria Math" w:hAnsi="Cambria Math"/>
                <w:sz w:val="22"/>
              </w:rPr>
              <m:t>t </m:t>
            </m:r>
          </m:sub>
        </m:sSub>
      </m:oMath>
      <w:r w:rsidR="0069685E">
        <w:rPr>
          <w:spacing w:val="5"/>
          <w:kern w:val="1"/>
        </w:rPr>
        <w:t>(I</w:t>
      </w:r>
      <w:r w:rsidR="0069685E" w:rsidRPr="0069685E">
        <w:rPr>
          <w:spacing w:val="5"/>
          <w:kern w:val="1"/>
        </w:rPr>
        <w:t xml:space="preserve">nverse </w:t>
      </w:r>
      <w:r w:rsidR="0069685E">
        <w:rPr>
          <w:spacing w:val="5"/>
          <w:kern w:val="1"/>
        </w:rPr>
        <w:t>Document F</w:t>
      </w:r>
      <w:r w:rsidR="0069685E" w:rsidRPr="0069685E">
        <w:rPr>
          <w:spacing w:val="5"/>
          <w:kern w:val="1"/>
        </w:rPr>
        <w:t>requency</w:t>
      </w:r>
      <w:r w:rsidR="0069685E">
        <w:rPr>
          <w:spacing w:val="5"/>
          <w:kern w:val="1"/>
        </w:rPr>
        <w:t>)</w:t>
      </w:r>
      <w:r w:rsidR="0069685E" w:rsidRPr="0069685E">
        <w:rPr>
          <w:spacing w:val="5"/>
          <w:kern w:val="1"/>
        </w:rPr>
        <w:t xml:space="preserve"> =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log⁡(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Corpus size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Document count contains term t +1</m:t>
                </m:r>
              </m:den>
            </m:f>
          </m:e>
        </m:func>
        <m:r>
          <w:rPr>
            <w:rFonts w:ascii="Cambria Math" w:hAnsi="Cambria Math"/>
            <w:sz w:val="24"/>
          </w:rPr>
          <m:t>)</m:t>
        </m:r>
      </m:oMath>
      <w:r w:rsidR="0069685E">
        <w:rPr>
          <w:sz w:val="24"/>
        </w:rPr>
        <w:t xml:space="preserve"> .</w:t>
      </w:r>
    </w:p>
    <w:p w:rsidR="0069685E" w:rsidRPr="00A22768" w:rsidRDefault="0069685E" w:rsidP="00A227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69685E">
        <w:rPr>
          <w:spacing w:val="5"/>
          <w:kern w:val="1"/>
        </w:rPr>
        <w:t xml:space="preserve">TF-IDF =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TF</m:t>
            </m:r>
          </m:e>
          <m:sub>
            <m:r>
              <w:rPr>
                <w:rFonts w:ascii="Cambria Math" w:hAnsi="Cambria Math"/>
                <w:sz w:val="22"/>
              </w:rPr>
              <m:t>t,d</m:t>
            </m:r>
          </m:sub>
        </m:sSub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IDF</m:t>
            </m:r>
          </m:e>
          <m:sub>
            <m:r>
              <w:rPr>
                <w:rFonts w:ascii="Cambria Math" w:hAnsi="Cambria Math"/>
                <w:sz w:val="22"/>
              </w:rPr>
              <m:t>t </m:t>
            </m:r>
          </m:sub>
        </m:sSub>
      </m:oMath>
      <w:r w:rsidRPr="0069685E">
        <w:rPr>
          <w:spacing w:val="5"/>
          <w:kern w:val="1"/>
        </w:rPr>
        <w:t xml:space="preserve">, it can evaluate how important </w:t>
      </w:r>
      <w:r>
        <w:rPr>
          <w:spacing w:val="5"/>
          <w:kern w:val="1"/>
        </w:rPr>
        <w:t>a</w:t>
      </w:r>
      <w:r w:rsidRPr="0069685E">
        <w:rPr>
          <w:spacing w:val="5"/>
          <w:kern w:val="1"/>
        </w:rPr>
        <w:t xml:space="preserve"> word is in </w:t>
      </w:r>
      <w:r>
        <w:rPr>
          <w:spacing w:val="5"/>
          <w:kern w:val="1"/>
        </w:rPr>
        <w:t>a mail</w:t>
      </w:r>
      <w:r w:rsidRPr="0069685E">
        <w:rPr>
          <w:spacing w:val="5"/>
          <w:kern w:val="1"/>
        </w:rPr>
        <w:t>.</w:t>
      </w:r>
    </w:p>
    <w:p w:rsidR="00764499" w:rsidRDefault="00554D19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Then, the weight of a word can be reconstructed as following formular:</w:t>
      </w:r>
    </w:p>
    <w:p w:rsidR="00554D19" w:rsidRPr="00554D19" w:rsidRDefault="00106867" w:rsidP="00554D19">
      <w:pPr>
        <w:jc w:val="center"/>
        <w:rPr>
          <w:iCs/>
          <w:sz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54D19" w:rsidRPr="00554D19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  <m:r>
              <w:rPr>
                <w:rFonts w:ascii="Cambria Math" w:hAnsi="Cambria Math"/>
                <w:sz w:val="28"/>
              </w:rPr>
              <m:t>(M/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(M/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</w:p>
    <w:p w:rsidR="00554D19" w:rsidRDefault="0030103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301037">
        <w:rPr>
          <w:spacing w:val="5"/>
          <w:kern w:val="1"/>
        </w:rPr>
        <w:t xml:space="preserve">, where Wi is the vector of weights,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sz w:val="24"/>
        </w:rPr>
        <w:t xml:space="preserve"> </w:t>
      </w:r>
      <w:r w:rsidRPr="00301037">
        <w:rPr>
          <w:spacing w:val="5"/>
          <w:kern w:val="1"/>
        </w:rPr>
        <w:t>is term frequency of word i in the e-mail, M is the total number of the email collection, N is the total number of the words in a detailed email.</w:t>
      </w:r>
    </w:p>
    <w:p w:rsidR="00301037" w:rsidRDefault="00D823CE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D823CE">
        <w:rPr>
          <w:spacing w:val="5"/>
          <w:kern w:val="1"/>
        </w:rPr>
        <w:t xml:space="preserve">It also takes the importance of each word into consideration onto weight, which is similar to the method used for picking most </w:t>
      </w:r>
      <w:r>
        <w:rPr>
          <w:spacing w:val="5"/>
          <w:kern w:val="1"/>
        </w:rPr>
        <w:t>inter</w:t>
      </w:r>
      <w:r w:rsidR="008F7149">
        <w:rPr>
          <w:spacing w:val="5"/>
          <w:kern w:val="1"/>
        </w:rPr>
        <w:t>e</w:t>
      </w:r>
      <w:r>
        <w:rPr>
          <w:spacing w:val="5"/>
          <w:kern w:val="1"/>
        </w:rPr>
        <w:t>sting</w:t>
      </w:r>
      <w:r w:rsidRPr="00D823CE">
        <w:rPr>
          <w:spacing w:val="5"/>
          <w:kern w:val="1"/>
        </w:rPr>
        <w:t xml:space="preserve"> words in Bayesian Filter.</w:t>
      </w:r>
    </w:p>
    <w:p w:rsidR="00BF161A" w:rsidRDefault="00390AB8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However, this attempt failed for even decreasing the AUC results.</w:t>
      </w:r>
    </w:p>
    <w:p w:rsidR="006956C0" w:rsidRDefault="006956C0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6956C0" w:rsidRDefault="006956C0" w:rsidP="006956C0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 w:rsidR="00555C88">
        <w:rPr>
          <w:b/>
          <w:bCs/>
          <w:spacing w:val="24"/>
          <w:kern w:val="1"/>
        </w:rPr>
        <w:t>3</w:t>
      </w:r>
      <w:r>
        <w:rPr>
          <w:b/>
          <w:bCs/>
          <w:spacing w:val="24"/>
          <w:kern w:val="1"/>
        </w:rPr>
        <w:t>.</w:t>
      </w:r>
      <w:r w:rsidR="00555C88"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  <w:t>Second Attempt</w:t>
      </w:r>
      <w:r w:rsidR="007078D2">
        <w:rPr>
          <w:b/>
          <w:bCs/>
          <w:spacing w:val="24"/>
          <w:kern w:val="1"/>
        </w:rPr>
        <w:t xml:space="preserve">: </w:t>
      </w:r>
      <w:r w:rsidR="00555C88">
        <w:rPr>
          <w:b/>
          <w:bCs/>
          <w:spacing w:val="24"/>
          <w:kern w:val="1"/>
        </w:rPr>
        <w:t>modified TF-IDF</w:t>
      </w:r>
    </w:p>
    <w:p w:rsidR="00390AB8" w:rsidRDefault="0081738B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Limitation of traditional TF-IDF: </w:t>
      </w:r>
      <w:r w:rsidRPr="0081738B">
        <w:rPr>
          <w:spacing w:val="5"/>
          <w:kern w:val="1"/>
        </w:rPr>
        <w:t>If a word has high term frequency (TF) in both Spam and Non</w:t>
      </w:r>
      <w:r>
        <w:rPr>
          <w:spacing w:val="5"/>
          <w:kern w:val="1"/>
        </w:rPr>
        <w:t>-</w:t>
      </w:r>
      <w:r w:rsidRPr="0081738B">
        <w:rPr>
          <w:spacing w:val="5"/>
          <w:kern w:val="1"/>
        </w:rPr>
        <w:t xml:space="preserve">spam, it does not </w:t>
      </w:r>
      <w:r>
        <w:rPr>
          <w:spacing w:val="5"/>
          <w:kern w:val="1"/>
        </w:rPr>
        <w:t>have</w:t>
      </w:r>
      <w:r w:rsidRPr="0081738B">
        <w:rPr>
          <w:spacing w:val="5"/>
          <w:kern w:val="1"/>
        </w:rPr>
        <w:t xml:space="preserve"> good discriminant validity. This also happens in inverse document frequency (IDF).</w:t>
      </w:r>
      <w:r>
        <w:rPr>
          <w:spacing w:val="5"/>
          <w:kern w:val="1"/>
        </w:rPr>
        <w:t xml:space="preserve"> [4]</w:t>
      </w:r>
    </w:p>
    <w:p w:rsidR="00554D19" w:rsidRDefault="003D1740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3D1740">
        <w:rPr>
          <w:spacing w:val="5"/>
          <w:kern w:val="1"/>
        </w:rPr>
        <w:t>Improved TF-IDF:</w:t>
      </w:r>
    </w:p>
    <w:p w:rsidR="003D1740" w:rsidRPr="003D1740" w:rsidRDefault="00106867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IDF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=log(|S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-H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|)*(|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r>
            <w:rPr>
              <w:rFonts w:ascii="Cambria Math" w:hAnsi="Cambria Math"/>
              <w:sz w:val="24"/>
            </w:rPr>
            <m:t>(H/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)|)</m:t>
          </m:r>
        </m:oMath>
      </m:oMathPara>
    </w:p>
    <w:p w:rsidR="003D1740" w:rsidRDefault="006E224D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6E224D">
        <w:rPr>
          <w:spacing w:val="5"/>
          <w:kern w:val="1"/>
        </w:rPr>
        <w:lastRenderedPageBreak/>
        <w:t xml:space="preserve">, where </w:t>
      </w:r>
      <m:oMath>
        <m:r>
          <w:rPr>
            <w:rFonts w:ascii="Cambria Math" w:hAnsi="Cambria Math"/>
            <w:sz w:val="22"/>
          </w:rPr>
          <m:t>S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3F774E">
        <w:t xml:space="preserve"> </w:t>
      </w:r>
      <w:r w:rsidRPr="006E224D">
        <w:rPr>
          <w:spacing w:val="5"/>
          <w:kern w:val="1"/>
        </w:rPr>
        <w:t>is the ith w</w:t>
      </w:r>
      <w:r>
        <w:rPr>
          <w:spacing w:val="5"/>
          <w:kern w:val="1"/>
        </w:rPr>
        <w:t>ord term frequency in Spam, and</w:t>
      </w:r>
      <w:r w:rsidRPr="006E224D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iCs/>
          <w:sz w:val="22"/>
        </w:rPr>
        <w:t xml:space="preserve"> </w:t>
      </w:r>
      <w:r w:rsidRPr="006E224D">
        <w:rPr>
          <w:spacing w:val="5"/>
          <w:kern w:val="1"/>
        </w:rPr>
        <w:t>is the ith word term frequency in Healthy. S is total number of Spam, H is total number of Healthy.</w:t>
      </w:r>
    </w:p>
    <w:p w:rsidR="006E224D" w:rsidRDefault="006E224D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6E224D">
        <w:rPr>
          <w:spacing w:val="5"/>
          <w:kern w:val="1"/>
        </w:rPr>
        <w:t>By evaluating the difference of word’s TF and IDF between Spam and Non</w:t>
      </w:r>
      <w:r>
        <w:rPr>
          <w:spacing w:val="5"/>
          <w:kern w:val="1"/>
        </w:rPr>
        <w:t>-</w:t>
      </w:r>
      <w:r w:rsidRPr="006E224D">
        <w:rPr>
          <w:spacing w:val="5"/>
          <w:kern w:val="1"/>
        </w:rPr>
        <w:t>spam, improved TF-IDF can better show the word’s discriminate validity, especially the low frequency words.</w:t>
      </w:r>
    </w:p>
    <w:p w:rsidR="006E224D" w:rsidRDefault="00A124C2" w:rsidP="00A124C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124C2">
        <w:rPr>
          <w:spacing w:val="5"/>
          <w:kern w:val="1"/>
        </w:rPr>
        <w:t xml:space="preserve">But these two attempts </w:t>
      </w:r>
      <w:r>
        <w:rPr>
          <w:spacing w:val="5"/>
          <w:kern w:val="1"/>
        </w:rPr>
        <w:t>had not</w:t>
      </w:r>
      <w:r w:rsidRPr="00A124C2">
        <w:rPr>
          <w:spacing w:val="5"/>
          <w:kern w:val="1"/>
        </w:rPr>
        <w:t xml:space="preserve"> work</w:t>
      </w:r>
      <w:r w:rsidR="00F91EB2">
        <w:rPr>
          <w:spacing w:val="5"/>
          <w:kern w:val="1"/>
        </w:rPr>
        <w:t>ed well</w:t>
      </w:r>
      <w:r w:rsidRPr="00A124C2">
        <w:rPr>
          <w:spacing w:val="5"/>
          <w:kern w:val="1"/>
        </w:rPr>
        <w:t xml:space="preserve">, </w:t>
      </w:r>
      <w:r w:rsidR="00F91EB2">
        <w:rPr>
          <w:spacing w:val="5"/>
          <w:kern w:val="1"/>
        </w:rPr>
        <w:t>they</w:t>
      </w:r>
      <w:r w:rsidRPr="00A124C2">
        <w:rPr>
          <w:spacing w:val="5"/>
          <w:kern w:val="1"/>
        </w:rPr>
        <w:t xml:space="preserve"> even decreased the AUC in u02.</w:t>
      </w:r>
    </w:p>
    <w:p w:rsidR="00F91EB2" w:rsidRDefault="00F91EB2" w:rsidP="00A124C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See the result of second attempt in Table 5:</w:t>
      </w:r>
    </w:p>
    <w:p w:rsidR="00F91EB2" w:rsidRPr="00F91EB2" w:rsidRDefault="00F91EB2" w:rsidP="00F91EB2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/>
          <w:spacing w:val="5"/>
          <w:kern w:val="1"/>
          <w:lang w:eastAsia="zh-CN"/>
        </w:rPr>
        <w:t>5</w:t>
      </w:r>
      <w:r>
        <w:rPr>
          <w:rFonts w:eastAsiaTheme="minorEastAsia" w:hint="eastAsia"/>
          <w:spacing w:val="5"/>
          <w:kern w:val="1"/>
          <w:lang w:eastAsia="zh-CN"/>
        </w:rPr>
        <w:t xml:space="preserve">: </w:t>
      </w:r>
      <w:r>
        <w:rPr>
          <w:rFonts w:eastAsiaTheme="minorEastAsia"/>
          <w:spacing w:val="5"/>
          <w:kern w:val="1"/>
          <w:lang w:eastAsia="zh-CN"/>
        </w:rPr>
        <w:t>AUC of Basic LR</w:t>
      </w:r>
    </w:p>
    <w:tbl>
      <w:tblPr>
        <w:tblW w:w="1628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77"/>
        <w:gridCol w:w="977"/>
        <w:gridCol w:w="977"/>
      </w:tblGrid>
      <w:tr w:rsidR="00F91EB2" w:rsidRPr="00976A33" w:rsidTr="00F91EB2">
        <w:trPr>
          <w:trHeight w:val="251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53" w:type="dxa"/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u00</w:t>
            </w:r>
          </w:p>
        </w:tc>
        <w:tc>
          <w:tcPr>
            <w:tcW w:w="327" w:type="dxa"/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rPr>
                <w:rFonts w:ascii="Calibri" w:hAnsi="Calibri"/>
                <w:color w:val="000000"/>
              </w:rPr>
            </w:pPr>
            <w:r w:rsidRPr="00976A33">
              <w:rPr>
                <w:rFonts w:ascii="Calibri" w:hAnsi="Calibri"/>
                <w:color w:val="000000"/>
              </w:rPr>
              <w:t>u01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rPr>
                <w:rFonts w:ascii="Calibri" w:hAnsi="Calibri"/>
                <w:color w:val="000000"/>
              </w:rPr>
            </w:pPr>
            <w:r w:rsidRPr="00976A33">
              <w:rPr>
                <w:rFonts w:ascii="Calibri" w:hAnsi="Calibri"/>
                <w:color w:val="000000"/>
              </w:rPr>
              <w:t>u02</w:t>
            </w:r>
          </w:p>
        </w:tc>
      </w:tr>
      <w:tr w:rsidR="00F91EB2" w:rsidRPr="00976A33" w:rsidTr="00F91EB2">
        <w:trPr>
          <w:trHeight w:val="251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rPr>
                <w:rFonts w:ascii="Calibri" w:hAnsi="Calibri"/>
                <w:color w:val="000000"/>
              </w:rPr>
            </w:pPr>
            <w:r w:rsidRPr="00976A33">
              <w:rPr>
                <w:rFonts w:ascii="Calibri" w:hAnsi="Calibri"/>
                <w:color w:val="000000"/>
              </w:rPr>
              <w:t>AUC</w:t>
            </w:r>
          </w:p>
        </w:tc>
        <w:tc>
          <w:tcPr>
            <w:tcW w:w="3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jc w:val="right"/>
              <w:rPr>
                <w:rFonts w:ascii="Calibri" w:hAnsi="Calibri"/>
                <w:color w:val="000000"/>
              </w:rPr>
            </w:pPr>
            <w:r w:rsidRPr="00976A33">
              <w:rPr>
                <w:rFonts w:ascii="Calibri" w:hAnsi="Calibri"/>
                <w:color w:val="000000"/>
              </w:rPr>
              <w:t>0.</w:t>
            </w:r>
            <w:r>
              <w:rPr>
                <w:rFonts w:ascii="Calibri" w:hAnsi="Calibri" w:hint="eastAsia"/>
                <w:color w:val="000000"/>
              </w:rPr>
              <w:t>859492</w:t>
            </w:r>
          </w:p>
        </w:tc>
        <w:tc>
          <w:tcPr>
            <w:tcW w:w="3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jc w:val="right"/>
              <w:rPr>
                <w:rFonts w:ascii="Calibri" w:hAnsi="Calibri"/>
                <w:color w:val="000000"/>
              </w:rPr>
            </w:pPr>
            <w:r w:rsidRPr="00976A33">
              <w:rPr>
                <w:rFonts w:ascii="Calibri" w:hAnsi="Calibri"/>
                <w:color w:val="000000"/>
              </w:rPr>
              <w:t>0.</w:t>
            </w:r>
            <w:r>
              <w:rPr>
                <w:rFonts w:ascii="Calibri" w:hAnsi="Calibri" w:hint="eastAsia"/>
                <w:color w:val="000000"/>
              </w:rPr>
              <w:t>867861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EB2" w:rsidRPr="00976A33" w:rsidRDefault="00F91EB2" w:rsidP="009A3FC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0.847229</w:t>
            </w:r>
          </w:p>
        </w:tc>
      </w:tr>
    </w:tbl>
    <w:p w:rsidR="00F91EB2" w:rsidRDefault="00F91EB2" w:rsidP="00A124C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91EB2" w:rsidRDefault="00F91EB2" w:rsidP="00F91EB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3.3.3</w:t>
      </w:r>
      <w:r>
        <w:rPr>
          <w:b/>
          <w:bCs/>
          <w:spacing w:val="24"/>
          <w:kern w:val="1"/>
        </w:rPr>
        <w:tab/>
        <w:t>Third Attempt: re-modified TF-IDF</w:t>
      </w:r>
    </w:p>
    <w:p w:rsidR="003C40ED" w:rsidRDefault="00A5638E" w:rsidP="007109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5638E">
        <w:rPr>
          <w:spacing w:val="5"/>
          <w:kern w:val="1"/>
        </w:rPr>
        <w:t xml:space="preserve">The second attempt sound reasonable, it should have taken effect. But it has missed some important concept in </w:t>
      </w:r>
      <w:r>
        <w:rPr>
          <w:spacing w:val="5"/>
          <w:kern w:val="1"/>
        </w:rPr>
        <w:t xml:space="preserve">the </w:t>
      </w:r>
      <w:r w:rsidRPr="00A5638E">
        <w:rPr>
          <w:spacing w:val="5"/>
          <w:kern w:val="1"/>
        </w:rPr>
        <w:t>original TF-IDF. It has not taken the evaluate mail itself into consideration.</w:t>
      </w:r>
    </w:p>
    <w:p w:rsidR="007109F5" w:rsidRPr="007109F5" w:rsidRDefault="007109F5" w:rsidP="00E27CA1">
      <w:pPr>
        <w:ind w:left="2160"/>
        <w:rPr>
          <w:sz w:val="18"/>
        </w:rPr>
      </w:pPr>
      <w:r w:rsidRPr="007109F5">
        <w:rPr>
          <w:rFonts w:hint="eastAsia"/>
          <w:sz w:val="24"/>
        </w:rPr>
        <w:t xml:space="preserve">Simple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TF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7109F5">
        <w:rPr>
          <w:rFonts w:hint="eastAsia"/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t,d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Max(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i,d</m:t>
                </m:r>
              </m:sub>
            </m:sSub>
            <m:r>
              <w:rPr>
                <w:rFonts w:ascii="Cambria Math" w:hAnsi="Cambria Math"/>
                <w:sz w:val="32"/>
              </w:rPr>
              <m:t>)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</w:p>
    <w:p w:rsidR="007109F5" w:rsidRPr="007109F5" w:rsidRDefault="007109F5" w:rsidP="00E27CA1">
      <w:pPr>
        <w:ind w:left="2160"/>
        <w:rPr>
          <w:iCs/>
          <w:sz w:val="24"/>
        </w:rPr>
      </w:pPr>
      <w:r w:rsidRPr="007109F5">
        <w:rPr>
          <w:sz w:val="24"/>
        </w:rPr>
        <w:t>Modified</w:t>
      </w:r>
      <w:r w:rsidRPr="007109F5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TF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Pr="007109F5">
        <w:rPr>
          <w:rFonts w:hint="eastAsia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log(|S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-H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|)</m:t>
        </m:r>
      </m:oMath>
    </w:p>
    <w:p w:rsidR="008F19D2" w:rsidRDefault="00910200" w:rsidP="00E27CA1">
      <w:pPr>
        <w:widowControl w:val="0"/>
        <w:autoSpaceDE w:val="0"/>
        <w:autoSpaceDN w:val="0"/>
        <w:adjustRightInd w:val="0"/>
        <w:spacing w:before="120" w:line="226" w:lineRule="auto"/>
        <w:ind w:left="2160"/>
        <w:jc w:val="both"/>
        <w:rPr>
          <w:spacing w:val="5"/>
          <w:kern w:val="1"/>
          <w:sz w:val="18"/>
        </w:rPr>
      </w:pPr>
      <w:r>
        <w:rPr>
          <w:sz w:val="24"/>
        </w:rPr>
        <w:t>Re-modified</w:t>
      </w:r>
      <w:r w:rsidR="008F19D2" w:rsidRPr="008F19D2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8F19D2" w:rsidRPr="008F19D2">
        <w:rPr>
          <w:rFonts w:hint="eastAsia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Max(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i,d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den>
        </m:f>
      </m:oMath>
    </w:p>
    <w:p w:rsidR="006E224D" w:rsidRDefault="008F19D2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,</w:t>
      </w:r>
      <w:r w:rsidRPr="008F19D2">
        <w:rPr>
          <w:spacing w:val="5"/>
          <w:kern w:val="1"/>
        </w:rPr>
        <w:t xml:space="preserve"> where </w:t>
      </w:r>
      <w:r w:rsidR="00F37290">
        <w:rPr>
          <w:spacing w:val="5"/>
          <w:kern w:val="1"/>
        </w:rPr>
        <w:t>I</w:t>
      </w:r>
      <w:r w:rsidRPr="008F19D2">
        <w:rPr>
          <w:spacing w:val="5"/>
          <w:kern w:val="1"/>
        </w:rPr>
        <w:t xml:space="preserve"> added the denominator here, to taken the feature of a</w:t>
      </w:r>
      <w:r>
        <w:rPr>
          <w:spacing w:val="5"/>
          <w:kern w:val="1"/>
        </w:rPr>
        <w:t>n</w:t>
      </w:r>
      <w:r w:rsidRPr="008F19D2">
        <w:rPr>
          <w:spacing w:val="5"/>
          <w:kern w:val="1"/>
        </w:rPr>
        <w:t xml:space="preserve"> evaluate mail into consideration. This increased the AUC decently.</w:t>
      </w:r>
    </w:p>
    <w:p w:rsidR="00E552DC" w:rsidRDefault="00E552DC" w:rsidP="003D174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</w:rPr>
      </w:pPr>
      <w:r>
        <w:rPr>
          <w:spacing w:val="5"/>
          <w:kern w:val="1"/>
          <w:sz w:val="18"/>
        </w:rPr>
        <w:t>Table 6 shows the result of Re-modified TF-IDF with Logistic Regression Filter:</w:t>
      </w:r>
    </w:p>
    <w:p w:rsidR="00E552DC" w:rsidRDefault="00E552DC" w:rsidP="00E552DC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/>
          <w:spacing w:val="5"/>
          <w:kern w:val="1"/>
          <w:lang w:eastAsia="zh-CN"/>
        </w:rPr>
        <w:t>6</w:t>
      </w:r>
      <w:r>
        <w:rPr>
          <w:rFonts w:eastAsiaTheme="minorEastAsia" w:hint="eastAsia"/>
          <w:spacing w:val="5"/>
          <w:kern w:val="1"/>
          <w:lang w:eastAsia="zh-CN"/>
        </w:rPr>
        <w:t xml:space="preserve">: </w:t>
      </w:r>
      <w:r>
        <w:rPr>
          <w:rFonts w:eastAsiaTheme="minorEastAsia"/>
          <w:spacing w:val="5"/>
          <w:kern w:val="1"/>
          <w:lang w:eastAsia="zh-CN"/>
        </w:rPr>
        <w:t xml:space="preserve">AUC of Re-modified TF-IDF </w:t>
      </w:r>
      <w:r w:rsidR="008C6880">
        <w:rPr>
          <w:rFonts w:eastAsiaTheme="minorEastAsia"/>
          <w:spacing w:val="5"/>
          <w:kern w:val="1"/>
          <w:lang w:eastAsia="zh-CN"/>
        </w:rPr>
        <w:t>on</w:t>
      </w:r>
      <w:r>
        <w:rPr>
          <w:rFonts w:eastAsiaTheme="minorEastAsia"/>
          <w:spacing w:val="5"/>
          <w:kern w:val="1"/>
          <w:lang w:eastAsia="zh-CN"/>
        </w:rPr>
        <w:t xml:space="preserve"> LR</w:t>
      </w:r>
    </w:p>
    <w:tbl>
      <w:tblPr>
        <w:tblW w:w="27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1006"/>
        <w:gridCol w:w="1046"/>
        <w:gridCol w:w="1006"/>
      </w:tblGrid>
      <w:tr w:rsidR="003B2CC0" w:rsidRPr="003B2CC0" w:rsidTr="003B2CC0">
        <w:trPr>
          <w:trHeight w:val="183"/>
          <w:jc w:val="center"/>
        </w:trPr>
        <w:tc>
          <w:tcPr>
            <w:tcW w:w="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2CC0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4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4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3B2CC0" w:rsidRPr="003B2CC0" w:rsidTr="003B2CC0">
        <w:trPr>
          <w:trHeight w:val="183"/>
          <w:jc w:val="center"/>
        </w:trPr>
        <w:tc>
          <w:tcPr>
            <w:tcW w:w="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4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spacing w:val="5"/>
                <w:kern w:val="1"/>
                <w:lang w:eastAsia="zh-CN"/>
              </w:rPr>
              <w:t>0.999371</w:t>
            </w:r>
          </w:p>
        </w:tc>
        <w:tc>
          <w:tcPr>
            <w:tcW w:w="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0.887771</w:t>
            </w:r>
          </w:p>
        </w:tc>
        <w:tc>
          <w:tcPr>
            <w:tcW w:w="4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0.952392</w:t>
            </w:r>
          </w:p>
        </w:tc>
        <w:tc>
          <w:tcPr>
            <w:tcW w:w="4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spacing w:val="5"/>
                <w:kern w:val="1"/>
                <w:lang w:eastAsia="zh-CN"/>
              </w:rPr>
              <w:t>0.999475</w:t>
            </w:r>
          </w:p>
        </w:tc>
        <w:tc>
          <w:tcPr>
            <w:tcW w:w="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spacing w:val="5"/>
                <w:kern w:val="1"/>
                <w:lang w:eastAsia="zh-CN"/>
              </w:rPr>
              <w:t>0.881424</w:t>
            </w:r>
          </w:p>
        </w:tc>
      </w:tr>
      <w:tr w:rsidR="003B2CC0" w:rsidRPr="003B2CC0" w:rsidTr="003B2CC0">
        <w:trPr>
          <w:trHeight w:val="183"/>
          <w:jc w:val="center"/>
        </w:trPr>
        <w:tc>
          <w:tcPr>
            <w:tcW w:w="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2CC0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2CC0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2CC0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spacing w:val="5"/>
                <w:kern w:val="1"/>
                <w:lang w:eastAsia="zh-CN"/>
              </w:rPr>
              <w:t>0.999606</w:t>
            </w:r>
          </w:p>
        </w:tc>
        <w:tc>
          <w:tcPr>
            <w:tcW w:w="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3B2CC0" w:rsidRDefault="003B2CC0" w:rsidP="003B2CC0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B2CC0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0.888191</w:t>
            </w:r>
          </w:p>
        </w:tc>
      </w:tr>
    </w:tbl>
    <w:p w:rsidR="00E552DC" w:rsidRDefault="00264526" w:rsidP="008C6880">
      <w:pPr>
        <w:widowControl w:val="0"/>
        <w:autoSpaceDE w:val="0"/>
        <w:autoSpaceDN w:val="0"/>
        <w:adjustRightInd w:val="0"/>
        <w:spacing w:before="120" w:line="226" w:lineRule="auto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 xml:space="preserve">The </w:t>
      </w:r>
      <w:r w:rsidR="008C6880">
        <w:rPr>
          <w:rFonts w:eastAsiaTheme="minorEastAsia"/>
          <w:spacing w:val="5"/>
          <w:kern w:val="1"/>
          <w:lang w:eastAsia="zh-CN"/>
        </w:rPr>
        <w:t xml:space="preserve">ROC curves of Re-modified TF-IDF on LR </w:t>
      </w:r>
      <w:r w:rsidR="004B0B1E">
        <w:rPr>
          <w:rFonts w:eastAsiaTheme="minorEastAsia"/>
          <w:spacing w:val="5"/>
          <w:kern w:val="1"/>
          <w:lang w:eastAsia="zh-CN"/>
        </w:rPr>
        <w:t>are</w:t>
      </w:r>
      <w:r w:rsidR="008C6880">
        <w:rPr>
          <w:rFonts w:eastAsiaTheme="minorEastAsia"/>
          <w:spacing w:val="5"/>
          <w:kern w:val="1"/>
          <w:lang w:eastAsia="zh-CN"/>
        </w:rPr>
        <w:t xml:space="preserve"> shown in Figure 7:</w:t>
      </w:r>
    </w:p>
    <w:p w:rsidR="008C6880" w:rsidRDefault="008C6880" w:rsidP="008C688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8C6880">
        <w:rPr>
          <w:rFonts w:eastAsiaTheme="minorEastAsia"/>
          <w:noProof/>
          <w:spacing w:val="5"/>
          <w:kern w:val="1"/>
          <w:lang w:eastAsia="zh-CN"/>
        </w:rPr>
        <w:drawing>
          <wp:inline distT="0" distB="0" distL="0" distR="0" wp14:anchorId="7597758A" wp14:editId="4E852CA3">
            <wp:extent cx="3396549" cy="2750127"/>
            <wp:effectExtent l="0" t="0" r="0" b="0"/>
            <wp:docPr id="12" name="Picture 11" descr="C:\Users\Ranger\Desktop\roc_lr_improv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:\Users\Ranger\Desktop\roc_lr_improv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33" cy="27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80" w:rsidRDefault="008C6880" w:rsidP="008C688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lastRenderedPageBreak/>
        <w:t xml:space="preserve">Figure </w:t>
      </w:r>
      <w:r w:rsidR="009C7FCF">
        <w:rPr>
          <w:rFonts w:eastAsiaTheme="minorEastAsia"/>
          <w:spacing w:val="5"/>
          <w:kern w:val="1"/>
          <w:lang w:eastAsia="zh-CN"/>
        </w:rPr>
        <w:t>7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 xml:space="preserve">ROC curves of </w:t>
      </w:r>
      <w:r>
        <w:rPr>
          <w:rFonts w:eastAsiaTheme="minorEastAsia"/>
          <w:spacing w:val="5"/>
          <w:kern w:val="1"/>
          <w:lang w:eastAsia="zh-CN"/>
        </w:rPr>
        <w:t>Re-modified TF-IDF on LR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B6C9D" w:rsidRDefault="00FB6C9D" w:rsidP="00FB6C9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8F66B8">
        <w:rPr>
          <w:b/>
          <w:bCs/>
          <w:spacing w:val="24"/>
          <w:kern w:val="1"/>
          <w:sz w:val="24"/>
          <w:szCs w:val="24"/>
        </w:rPr>
        <w:t>Self-Learning</w:t>
      </w:r>
    </w:p>
    <w:p w:rsidR="00FB6C9D" w:rsidRDefault="00047C36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Till then, </w:t>
      </w:r>
      <w:r w:rsidR="00F37290">
        <w:rPr>
          <w:spacing w:val="5"/>
          <w:kern w:val="1"/>
        </w:rPr>
        <w:t>I</w:t>
      </w:r>
      <w:r>
        <w:rPr>
          <w:spacing w:val="5"/>
          <w:kern w:val="1"/>
        </w:rPr>
        <w:t xml:space="preserve"> have achieved Average AUC of 0.921837 with NB, and 0.909551 with LR. </w:t>
      </w:r>
      <w:r w:rsidR="002B4273">
        <w:rPr>
          <w:spacing w:val="5"/>
          <w:kern w:val="1"/>
        </w:rPr>
        <w:t>This kind of result would rank</w:t>
      </w:r>
      <w:r>
        <w:rPr>
          <w:spacing w:val="5"/>
          <w:kern w:val="1"/>
        </w:rPr>
        <w:t xml:space="preserve"> at 3</w:t>
      </w:r>
      <w:r w:rsidRPr="00047C36">
        <w:rPr>
          <w:spacing w:val="5"/>
          <w:kern w:val="1"/>
          <w:vertAlign w:val="superscript"/>
        </w:rPr>
        <w:t>rd</w:t>
      </w:r>
      <w:r>
        <w:rPr>
          <w:spacing w:val="5"/>
          <w:kern w:val="1"/>
        </w:rPr>
        <w:t xml:space="preserve"> position in Discovery Challenge 2006.</w:t>
      </w:r>
    </w:p>
    <w:p w:rsidR="002C7293" w:rsidRDefault="002C7293" w:rsidP="002C729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2C7293" w:rsidRPr="002C7293" w:rsidRDefault="002C7293" w:rsidP="002C7293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4.1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Shall </w:t>
      </w:r>
      <w:r w:rsidR="00106867">
        <w:rPr>
          <w:rFonts w:eastAsiaTheme="minorEastAsia"/>
          <w:b/>
          <w:bCs/>
          <w:spacing w:val="24"/>
          <w:kern w:val="1"/>
          <w:lang w:eastAsia="zh-CN"/>
        </w:rPr>
        <w:t>We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 Stop?</w:t>
      </w:r>
    </w:p>
    <w:p w:rsidR="00000D69" w:rsidRDefault="002C7293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No. </w:t>
      </w:r>
      <w:r w:rsidR="0039246B">
        <w:rPr>
          <w:rFonts w:eastAsiaTheme="minorEastAsia" w:hint="eastAsia"/>
          <w:spacing w:val="5"/>
          <w:kern w:val="1"/>
          <w:lang w:eastAsia="zh-CN"/>
        </w:rPr>
        <w:t>T</w:t>
      </w:r>
      <w:r w:rsidR="00000D69">
        <w:rPr>
          <w:spacing w:val="5"/>
          <w:kern w:val="1"/>
        </w:rPr>
        <w:t xml:space="preserve">here </w:t>
      </w:r>
      <w:r w:rsidR="00EE3EC5">
        <w:rPr>
          <w:rFonts w:eastAsiaTheme="minorEastAsia" w:hint="eastAsia"/>
          <w:spacing w:val="5"/>
          <w:kern w:val="1"/>
          <w:lang w:eastAsia="zh-CN"/>
        </w:rPr>
        <w:t xml:space="preserve">are </w:t>
      </w:r>
      <w:r w:rsidR="00000D69">
        <w:rPr>
          <w:spacing w:val="5"/>
          <w:kern w:val="1"/>
        </w:rPr>
        <w:t xml:space="preserve">still something confused </w:t>
      </w:r>
      <w:r w:rsidR="00D733C2">
        <w:rPr>
          <w:rFonts w:eastAsiaTheme="minorEastAsia" w:hint="eastAsia"/>
          <w:spacing w:val="5"/>
          <w:kern w:val="1"/>
          <w:lang w:eastAsia="zh-CN"/>
        </w:rPr>
        <w:t>us</w:t>
      </w:r>
      <w:r w:rsidR="00000D69">
        <w:rPr>
          <w:spacing w:val="5"/>
          <w:kern w:val="1"/>
        </w:rPr>
        <w:t xml:space="preserve"> a lot.</w:t>
      </w:r>
    </w:p>
    <w:p w:rsidR="00927E4B" w:rsidRDefault="00C617E3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ascii="Calibri" w:hAnsi="Calibri"/>
          <w:color w:val="000000"/>
        </w:rPr>
      </w:pPr>
      <w:r>
        <w:rPr>
          <w:spacing w:val="5"/>
          <w:kern w:val="1"/>
        </w:rPr>
        <w:t>By observing the res</w:t>
      </w:r>
      <w:r w:rsidR="00927E4B">
        <w:rPr>
          <w:spacing w:val="5"/>
          <w:kern w:val="1"/>
        </w:rPr>
        <w:t xml:space="preserve">ult of what </w:t>
      </w:r>
      <w:r w:rsidR="00F37290">
        <w:rPr>
          <w:spacing w:val="5"/>
          <w:kern w:val="1"/>
        </w:rPr>
        <w:t>I</w:t>
      </w:r>
      <w:r w:rsidR="00927E4B">
        <w:rPr>
          <w:spacing w:val="5"/>
          <w:kern w:val="1"/>
        </w:rPr>
        <w:t xml:space="preserve"> have already got: </w:t>
      </w:r>
      <w:r w:rsidR="00927E4B">
        <w:rPr>
          <w:rFonts w:hint="eastAsia"/>
        </w:rPr>
        <w:t>[</w:t>
      </w:r>
      <w:r w:rsidR="005957E2">
        <w:t>tune:0.998106</w:t>
      </w:r>
      <w:r w:rsidR="005957E2">
        <w:rPr>
          <w:rFonts w:eastAsiaTheme="minorEastAsia" w:hint="eastAsia"/>
          <w:lang w:eastAsia="zh-CN"/>
        </w:rPr>
        <w:t xml:space="preserve">, </w:t>
      </w:r>
      <w:r w:rsidR="00927E4B">
        <w:t>u00:</w:t>
      </w:r>
      <w:r w:rsidR="00927E4B" w:rsidRPr="00F0636C">
        <w:rPr>
          <w:rFonts w:ascii="Calibri" w:hAnsi="Calibri"/>
          <w:color w:val="000000"/>
        </w:rPr>
        <w:t>0.901313</w:t>
      </w:r>
      <w:r w:rsidR="00927E4B" w:rsidRPr="00F0636C">
        <w:rPr>
          <w:rFonts w:ascii="Calibri" w:hAnsi="Calibri" w:hint="eastAsia"/>
          <w:color w:val="000000"/>
        </w:rPr>
        <w:t xml:space="preserve">, </w:t>
      </w:r>
      <w:r w:rsidR="00927E4B">
        <w:rPr>
          <w:rFonts w:ascii="Calibri" w:hAnsi="Calibri"/>
          <w:color w:val="000000"/>
        </w:rPr>
        <w:t>u01:</w:t>
      </w:r>
      <w:r w:rsidR="00927E4B" w:rsidRPr="00F0636C">
        <w:rPr>
          <w:rFonts w:ascii="Calibri" w:hAnsi="Calibri"/>
          <w:color w:val="000000"/>
        </w:rPr>
        <w:t>0.912002</w:t>
      </w:r>
      <w:r w:rsidR="00927E4B" w:rsidRPr="00F0636C">
        <w:rPr>
          <w:rFonts w:ascii="Calibri" w:hAnsi="Calibri" w:hint="eastAsia"/>
          <w:color w:val="000000"/>
        </w:rPr>
        <w:t xml:space="preserve">, </w:t>
      </w:r>
      <w:r w:rsidR="00927E4B">
        <w:rPr>
          <w:rFonts w:ascii="Calibri" w:hAnsi="Calibri"/>
          <w:color w:val="000000"/>
        </w:rPr>
        <w:t>u02:</w:t>
      </w:r>
      <w:r w:rsidR="00927E4B" w:rsidRPr="00F0636C">
        <w:rPr>
          <w:rFonts w:ascii="Calibri" w:hAnsi="Calibri"/>
          <w:color w:val="000000"/>
        </w:rPr>
        <w:t>0.952196</w:t>
      </w:r>
      <w:r w:rsidR="00927E4B" w:rsidRPr="00F0636C">
        <w:rPr>
          <w:rFonts w:ascii="Calibri" w:hAnsi="Calibri" w:hint="eastAsia"/>
          <w:color w:val="000000"/>
        </w:rPr>
        <w:t xml:space="preserve">] </w:t>
      </w:r>
      <w:r w:rsidR="00927E4B">
        <w:rPr>
          <w:rFonts w:ascii="Calibri" w:hAnsi="Calibri" w:hint="eastAsia"/>
          <w:color w:val="000000"/>
        </w:rPr>
        <w:t>on Bayesian Filter, [</w:t>
      </w:r>
      <w:r w:rsidR="00FC21C0">
        <w:rPr>
          <w:rFonts w:ascii="Calibri" w:eastAsiaTheme="minorEastAsia" w:hAnsi="Calibri" w:hint="eastAsia"/>
          <w:color w:val="000000"/>
          <w:lang w:eastAsia="zh-CN"/>
        </w:rPr>
        <w:t>tune:</w:t>
      </w:r>
      <w:r w:rsidR="005957E2">
        <w:rPr>
          <w:rFonts w:ascii="Calibri" w:eastAsiaTheme="minorEastAsia" w:hAnsi="Calibri" w:hint="eastAsia"/>
          <w:color w:val="000000"/>
          <w:lang w:eastAsia="zh-CN"/>
        </w:rPr>
        <w:t xml:space="preserve">0.999371, </w:t>
      </w:r>
      <w:r w:rsidR="00927E4B">
        <w:rPr>
          <w:rFonts w:ascii="Calibri" w:hAnsi="Calibri"/>
          <w:color w:val="000000"/>
        </w:rPr>
        <w:t>u00:</w:t>
      </w:r>
      <w:r w:rsidR="00927E4B" w:rsidRPr="00F0636C">
        <w:rPr>
          <w:rFonts w:ascii="Calibri" w:hAnsi="Calibri"/>
          <w:color w:val="000000"/>
        </w:rPr>
        <w:t>0.888191</w:t>
      </w:r>
      <w:r w:rsidR="00927E4B">
        <w:rPr>
          <w:rFonts w:ascii="Calibri" w:hAnsi="Calibri" w:hint="eastAsia"/>
          <w:color w:val="000000"/>
        </w:rPr>
        <w:t xml:space="preserve">, </w:t>
      </w:r>
      <w:r w:rsidR="00927E4B">
        <w:rPr>
          <w:rFonts w:ascii="Calibri" w:hAnsi="Calibri"/>
          <w:color w:val="000000"/>
        </w:rPr>
        <w:t>u01:</w:t>
      </w:r>
      <w:r w:rsidR="00927E4B" w:rsidRPr="00F0636C">
        <w:rPr>
          <w:rFonts w:ascii="Calibri" w:hAnsi="Calibri"/>
          <w:color w:val="000000"/>
        </w:rPr>
        <w:t>0.887771</w:t>
      </w:r>
      <w:r w:rsidR="00927E4B">
        <w:rPr>
          <w:rFonts w:ascii="Calibri" w:hAnsi="Calibri" w:hint="eastAsia"/>
          <w:color w:val="000000"/>
        </w:rPr>
        <w:t xml:space="preserve">, </w:t>
      </w:r>
      <w:r w:rsidR="00927E4B">
        <w:rPr>
          <w:rFonts w:ascii="Calibri" w:hAnsi="Calibri"/>
          <w:color w:val="000000"/>
        </w:rPr>
        <w:t>u02:</w:t>
      </w:r>
      <w:r w:rsidR="00927E4B" w:rsidRPr="00F0636C">
        <w:rPr>
          <w:rFonts w:ascii="Calibri" w:hAnsi="Calibri"/>
          <w:color w:val="000000"/>
        </w:rPr>
        <w:t>0.952392</w:t>
      </w:r>
      <w:r w:rsidR="00927E4B">
        <w:rPr>
          <w:rFonts w:ascii="Calibri" w:hAnsi="Calibri" w:hint="eastAsia"/>
          <w:color w:val="000000"/>
        </w:rPr>
        <w:t xml:space="preserve">] on Logistic Regression Filter. </w:t>
      </w:r>
    </w:p>
    <w:p w:rsidR="00C617E3" w:rsidRDefault="00927E4B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</w:t>
      </w:r>
      <w:r w:rsidR="00C617E3" w:rsidRPr="00C617E3">
        <w:rPr>
          <w:spacing w:val="5"/>
          <w:kern w:val="1"/>
        </w:rPr>
        <w:t>hy AUC on tune_data could be so high?</w:t>
      </w:r>
      <w:r w:rsidR="00C617E3">
        <w:rPr>
          <w:spacing w:val="5"/>
          <w:kern w:val="1"/>
        </w:rPr>
        <w:t xml:space="preserve"> </w:t>
      </w:r>
      <w:r w:rsidR="00C617E3" w:rsidRPr="00C617E3">
        <w:rPr>
          <w:spacing w:val="5"/>
          <w:kern w:val="1"/>
        </w:rPr>
        <w:t>Why u02 has higher AUC than u01, and u00 has lowest AUC but has an individual tuning data?</w:t>
      </w:r>
    </w:p>
    <w:p w:rsidR="00927E4B" w:rsidRDefault="00DF6EC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Since</w:t>
      </w:r>
      <w:r w:rsidR="00A05642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A05642" w:rsidRPr="00A05642">
        <w:rPr>
          <w:rFonts w:eastAsiaTheme="minorEastAsia"/>
          <w:spacing w:val="5"/>
          <w:kern w:val="1"/>
          <w:lang w:eastAsia="zh-CN"/>
        </w:rPr>
        <w:t>the features of these 3 inboxes are different. If the features between training data and evaluation data are similar</w:t>
      </w:r>
      <w:r w:rsidR="00BC63F9">
        <w:rPr>
          <w:rFonts w:eastAsiaTheme="minorEastAsia" w:hint="eastAsia"/>
          <w:spacing w:val="5"/>
          <w:kern w:val="1"/>
          <w:lang w:eastAsia="zh-CN"/>
        </w:rPr>
        <w:t>,</w:t>
      </w:r>
      <w:r w:rsidR="00A05642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A05642" w:rsidRPr="00A05642">
        <w:rPr>
          <w:rFonts w:eastAsiaTheme="minorEastAsia"/>
          <w:spacing w:val="5"/>
          <w:kern w:val="1"/>
          <w:lang w:eastAsia="zh-CN"/>
        </w:rPr>
        <w:t xml:space="preserve">then I guess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A05642" w:rsidRPr="00A05642">
        <w:rPr>
          <w:rFonts w:eastAsiaTheme="minorEastAsia"/>
          <w:spacing w:val="5"/>
          <w:kern w:val="1"/>
          <w:lang w:eastAsia="zh-CN"/>
        </w:rPr>
        <w:t xml:space="preserve"> can </w:t>
      </w:r>
      <w:r w:rsidR="003B2EBF">
        <w:rPr>
          <w:rFonts w:eastAsiaTheme="minorEastAsia" w:hint="eastAsia"/>
          <w:spacing w:val="5"/>
          <w:kern w:val="1"/>
          <w:lang w:eastAsia="zh-CN"/>
        </w:rPr>
        <w:t>achieve</w:t>
      </w:r>
      <w:r w:rsidR="00F817E1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A05642" w:rsidRPr="00A05642">
        <w:rPr>
          <w:rFonts w:eastAsiaTheme="minorEastAsia"/>
          <w:spacing w:val="5"/>
          <w:kern w:val="1"/>
          <w:lang w:eastAsia="zh-CN"/>
        </w:rPr>
        <w:t xml:space="preserve">as high accuracy as what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A05642" w:rsidRPr="00A05642">
        <w:rPr>
          <w:rFonts w:eastAsiaTheme="minorEastAsia"/>
          <w:spacing w:val="5"/>
          <w:kern w:val="1"/>
          <w:lang w:eastAsia="zh-CN"/>
        </w:rPr>
        <w:t xml:space="preserve"> get on divided tune_data, whose 1st-half partition is used for training, and the 2nd-half partition is used for evaluating.</w:t>
      </w:r>
    </w:p>
    <w:p w:rsidR="00E82507" w:rsidRDefault="005C46A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So there is a solution that how about learning </w:t>
      </w:r>
      <w:r w:rsidR="00830BA1">
        <w:rPr>
          <w:rFonts w:eastAsiaTheme="minorEastAsia" w:hint="eastAsia"/>
          <w:spacing w:val="5"/>
          <w:kern w:val="1"/>
          <w:lang w:eastAsia="zh-CN"/>
        </w:rPr>
        <w:t xml:space="preserve">from the evaluation data, this is the idea of Self-Learning, which is also inspired by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 w:rsidR="00830BA1">
        <w:rPr>
          <w:rFonts w:eastAsiaTheme="minorEastAsia" w:hint="eastAsia"/>
          <w:spacing w:val="5"/>
          <w:kern w:val="1"/>
          <w:lang w:eastAsia="zh-CN"/>
        </w:rPr>
        <w:t xml:space="preserve"> daily use of Gmail Service</w:t>
      </w:r>
      <w:r w:rsidR="00402534">
        <w:rPr>
          <w:rFonts w:eastAsiaTheme="minorEastAsia" w:hint="eastAsia"/>
          <w:spacing w:val="5"/>
          <w:kern w:val="1"/>
          <w:lang w:eastAsia="zh-CN"/>
        </w:rPr>
        <w:t>.</w:t>
      </w:r>
      <w:r w:rsidR="00D04DF3">
        <w:rPr>
          <w:rFonts w:eastAsiaTheme="minorEastAsia" w:hint="eastAsia"/>
          <w:spacing w:val="5"/>
          <w:kern w:val="1"/>
          <w:lang w:eastAsia="zh-CN"/>
        </w:rPr>
        <w:t xml:space="preserve"> When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D04DF3">
        <w:rPr>
          <w:rFonts w:eastAsiaTheme="minorEastAsia" w:hint="eastAsia"/>
          <w:spacing w:val="5"/>
          <w:kern w:val="1"/>
          <w:lang w:eastAsia="zh-CN"/>
        </w:rPr>
        <w:t xml:space="preserve"> put some advertisements into Spam category, those kind of mails never appears again in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 w:rsidR="00F37290">
        <w:rPr>
          <w:rFonts w:eastAsiaTheme="minorEastAsia" w:hint="eastAsia"/>
          <w:spacing w:val="5"/>
          <w:kern w:val="1"/>
          <w:lang w:eastAsia="zh-CN"/>
        </w:rPr>
        <w:t xml:space="preserve"> inbox</w:t>
      </w:r>
      <w:r w:rsidR="00D04DF3">
        <w:rPr>
          <w:rFonts w:eastAsiaTheme="minorEastAsia" w:hint="eastAsia"/>
          <w:spacing w:val="5"/>
          <w:kern w:val="1"/>
          <w:lang w:eastAsia="zh-CN"/>
        </w:rPr>
        <w:t>.</w:t>
      </w:r>
    </w:p>
    <w:p w:rsidR="005A1321" w:rsidRDefault="00DB027E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To avoid cheating,</w:t>
      </w:r>
      <w:r>
        <w:rPr>
          <w:rFonts w:eastAsiaTheme="minor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DB027E">
        <w:rPr>
          <w:rFonts w:eastAsiaTheme="minorEastAsia"/>
          <w:spacing w:val="5"/>
          <w:kern w:val="1"/>
          <w:lang w:eastAsia="zh-CN"/>
        </w:rPr>
        <w:t xml:space="preserve"> can learn from </w:t>
      </w:r>
      <w:r>
        <w:rPr>
          <w:rFonts w:eastAsiaTheme="minorEastAsia" w:hint="eastAsia"/>
          <w:spacing w:val="5"/>
          <w:kern w:val="1"/>
          <w:lang w:eastAsia="zh-CN"/>
        </w:rPr>
        <w:t>the</w:t>
      </w:r>
      <w:r w:rsidRPr="00DB027E">
        <w:rPr>
          <w:rFonts w:eastAsiaTheme="minorEastAsia"/>
          <w:spacing w:val="5"/>
          <w:kern w:val="1"/>
          <w:lang w:eastAsia="zh-CN"/>
        </w:rPr>
        <w:t xml:space="preserve"> </w:t>
      </w:r>
      <w:r>
        <w:rPr>
          <w:rFonts w:eastAsiaTheme="minorEastAsia" w:hint="eastAsia"/>
          <w:spacing w:val="5"/>
          <w:kern w:val="1"/>
          <w:lang w:eastAsia="zh-CN"/>
        </w:rPr>
        <w:t>labeled</w:t>
      </w:r>
      <w:r w:rsidRPr="00DB027E">
        <w:rPr>
          <w:rFonts w:eastAsiaTheme="minorEastAsia"/>
          <w:spacing w:val="5"/>
          <w:kern w:val="1"/>
          <w:lang w:eastAsia="zh-CN"/>
        </w:rPr>
        <w:t xml:space="preserve"> result</w:t>
      </w:r>
      <w:r>
        <w:rPr>
          <w:rFonts w:eastAsiaTheme="minorEastAsia" w:hint="eastAsia"/>
          <w:spacing w:val="5"/>
          <w:kern w:val="1"/>
          <w:lang w:eastAsia="zh-CN"/>
        </w:rPr>
        <w:t xml:space="preserve"> of evaluation data</w:t>
      </w:r>
      <w:r w:rsidRPr="00DB027E">
        <w:rPr>
          <w:rFonts w:eastAsiaTheme="minorEastAsia"/>
          <w:spacing w:val="5"/>
          <w:kern w:val="1"/>
          <w:lang w:eastAsia="zh-CN"/>
        </w:rPr>
        <w:t xml:space="preserve">. That means,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DB027E">
        <w:rPr>
          <w:rFonts w:eastAsiaTheme="minorEastAsia"/>
          <w:spacing w:val="5"/>
          <w:kern w:val="1"/>
          <w:lang w:eastAsia="zh-CN"/>
        </w:rPr>
        <w:t xml:space="preserve"> should have confidence that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 w:rsidRPr="00DB027E">
        <w:rPr>
          <w:rFonts w:eastAsiaTheme="minorEastAsia"/>
          <w:spacing w:val="5"/>
          <w:kern w:val="1"/>
          <w:lang w:eastAsia="zh-CN"/>
        </w:rPr>
        <w:t xml:space="preserve"> Spam Filter is </w:t>
      </w:r>
      <w:r>
        <w:rPr>
          <w:rFonts w:eastAsiaTheme="minorEastAsia" w:hint="eastAsia"/>
          <w:spacing w:val="5"/>
          <w:kern w:val="1"/>
          <w:lang w:eastAsia="zh-CN"/>
        </w:rPr>
        <w:t>accuracy</w:t>
      </w:r>
      <w:r w:rsidRPr="00DB027E">
        <w:rPr>
          <w:rFonts w:eastAsiaTheme="minorEastAsia"/>
          <w:spacing w:val="5"/>
          <w:kern w:val="1"/>
          <w:lang w:eastAsia="zh-CN"/>
        </w:rPr>
        <w:t xml:space="preserve"> enough.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DB027E">
        <w:rPr>
          <w:rFonts w:eastAsiaTheme="minorEastAsia"/>
          <w:spacing w:val="5"/>
          <w:kern w:val="1"/>
          <w:lang w:eastAsia="zh-CN"/>
        </w:rPr>
        <w:t xml:space="preserve"> call this </w:t>
      </w:r>
      <w:r w:rsidR="00021ED3">
        <w:rPr>
          <w:rFonts w:eastAsiaTheme="minorEastAsia" w:hint="eastAsia"/>
          <w:spacing w:val="5"/>
          <w:kern w:val="1"/>
          <w:lang w:eastAsia="zh-CN"/>
        </w:rPr>
        <w:t>S</w:t>
      </w:r>
      <w:r w:rsidRPr="00DB027E">
        <w:rPr>
          <w:rFonts w:eastAsiaTheme="minorEastAsia"/>
          <w:spacing w:val="5"/>
          <w:kern w:val="1"/>
          <w:lang w:eastAsia="zh-CN"/>
        </w:rPr>
        <w:t>elf-</w:t>
      </w:r>
      <w:r w:rsidR="00021ED3">
        <w:rPr>
          <w:rFonts w:eastAsiaTheme="minorEastAsia" w:hint="eastAsia"/>
          <w:spacing w:val="5"/>
          <w:kern w:val="1"/>
          <w:lang w:eastAsia="zh-CN"/>
        </w:rPr>
        <w:t>L</w:t>
      </w:r>
      <w:r w:rsidRPr="00DB027E">
        <w:rPr>
          <w:rFonts w:eastAsiaTheme="minorEastAsia"/>
          <w:spacing w:val="5"/>
          <w:kern w:val="1"/>
          <w:lang w:eastAsia="zh-CN"/>
        </w:rPr>
        <w:t>earning</w:t>
      </w:r>
      <w:r w:rsidR="00CC22AA">
        <w:rPr>
          <w:rFonts w:eastAsiaTheme="minorEastAsia" w:hint="eastAsia"/>
          <w:spacing w:val="5"/>
          <w:kern w:val="1"/>
          <w:lang w:eastAsia="zh-CN"/>
        </w:rPr>
        <w:t xml:space="preserve">, based on how self-confident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CC22AA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am</w:t>
      </w:r>
      <w:r w:rsidR="00CC22AA">
        <w:rPr>
          <w:rFonts w:eastAsiaTheme="minorEastAsia" w:hint="eastAsia"/>
          <w:spacing w:val="5"/>
          <w:kern w:val="1"/>
          <w:lang w:eastAsia="zh-CN"/>
        </w:rPr>
        <w:t xml:space="preserve"> on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 w:rsidR="00CC22AA">
        <w:rPr>
          <w:rFonts w:eastAsiaTheme="minorEastAsia" w:hint="eastAsia"/>
          <w:spacing w:val="5"/>
          <w:kern w:val="1"/>
          <w:lang w:eastAsia="zh-CN"/>
        </w:rPr>
        <w:t xml:space="preserve"> filter.</w:t>
      </w:r>
    </w:p>
    <w:p w:rsidR="00DB027E" w:rsidRDefault="00DB027E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B6C9D" w:rsidRPr="00F27904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4.</w:t>
      </w:r>
      <w:r w:rsidR="00163134">
        <w:rPr>
          <w:rFonts w:eastAsiaTheme="minorEastAsia" w:hint="eastAsia"/>
          <w:b/>
          <w:bCs/>
          <w:spacing w:val="24"/>
          <w:kern w:val="1"/>
          <w:lang w:eastAsia="zh-CN"/>
        </w:rPr>
        <w:t>2</w:t>
      </w:r>
      <w:r>
        <w:rPr>
          <w:b/>
          <w:bCs/>
          <w:spacing w:val="24"/>
          <w:kern w:val="1"/>
        </w:rPr>
        <w:tab/>
      </w:r>
      <w:r w:rsidR="008635DE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Implementation of Self-Learning </w:t>
      </w:r>
    </w:p>
    <w:p w:rsidR="00036D39" w:rsidRPr="00036D39" w:rsidRDefault="00036D39" w:rsidP="00036D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036D39">
        <w:rPr>
          <w:spacing w:val="5"/>
          <w:kern w:val="1"/>
        </w:rPr>
        <w:t xml:space="preserve">Because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don’t know the true label when evaluating mails,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should not learn all of them. But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can still learn some part of those evaluating data based on the confidence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have on them.</w:t>
      </w:r>
    </w:p>
    <w:p w:rsidR="00036D39" w:rsidRPr="00036D39" w:rsidRDefault="00036D39" w:rsidP="00036D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036D39">
        <w:rPr>
          <w:spacing w:val="5"/>
          <w:kern w:val="1"/>
        </w:rPr>
        <w:t xml:space="preserve">So,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set a learning boundary when evaluating mails.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believe those mails which have probabilities &gt; 0.99 or &lt; 0.01 are predicted correctly. Then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036D39">
        <w:rPr>
          <w:spacing w:val="5"/>
          <w:kern w:val="1"/>
        </w:rPr>
        <w:t xml:space="preserve"> can treat those mails as labeled to augment my training data.</w:t>
      </w:r>
    </w:p>
    <w:p w:rsidR="00FB6C9D" w:rsidRDefault="00036D39" w:rsidP="00036D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036D39">
        <w:rPr>
          <w:spacing w:val="5"/>
          <w:kern w:val="1"/>
        </w:rPr>
        <w:t>Another advantage is that these extra training data has more similarities on features to the evaluating data.</w:t>
      </w:r>
    </w:p>
    <w:p w:rsidR="00036D39" w:rsidRDefault="0007654A" w:rsidP="00036D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Table 7 shows the improved result of Self-Learning on </w:t>
      </w:r>
      <w:r w:rsidR="000432A0">
        <w:rPr>
          <w:rFonts w:eastAsiaTheme="minorEastAsia"/>
          <w:spacing w:val="5"/>
          <w:kern w:val="1"/>
          <w:lang w:eastAsia="zh-CN"/>
        </w:rPr>
        <w:t>Naive</w:t>
      </w:r>
      <w:r w:rsidR="000432A0">
        <w:rPr>
          <w:rFonts w:eastAsiaTheme="minorEastAsia" w:hint="eastAsia"/>
          <w:spacing w:val="5"/>
          <w:kern w:val="1"/>
          <w:lang w:eastAsia="zh-CN"/>
        </w:rPr>
        <w:t xml:space="preserve"> </w:t>
      </w:r>
      <w:r>
        <w:rPr>
          <w:rFonts w:eastAsiaTheme="minorEastAsia" w:hint="eastAsia"/>
          <w:spacing w:val="5"/>
          <w:kern w:val="1"/>
          <w:lang w:eastAsia="zh-CN"/>
        </w:rPr>
        <w:t>B</w:t>
      </w:r>
      <w:r w:rsidR="000432A0">
        <w:rPr>
          <w:rFonts w:eastAsiaTheme="minorEastAsia" w:hint="eastAsia"/>
          <w:spacing w:val="5"/>
          <w:kern w:val="1"/>
          <w:lang w:eastAsia="zh-CN"/>
        </w:rPr>
        <w:t>ayes</w:t>
      </w:r>
      <w:r>
        <w:rPr>
          <w:rFonts w:eastAsiaTheme="minorEastAsia" w:hint="eastAsia"/>
          <w:spacing w:val="5"/>
          <w:kern w:val="1"/>
          <w:lang w:eastAsia="zh-CN"/>
        </w:rPr>
        <w:t>:</w:t>
      </w:r>
    </w:p>
    <w:p w:rsidR="0007654A" w:rsidRDefault="0007654A" w:rsidP="0007654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 w:hint="eastAsia"/>
          <w:spacing w:val="5"/>
          <w:kern w:val="1"/>
          <w:lang w:eastAsia="zh-CN"/>
        </w:rPr>
        <w:t xml:space="preserve">7: </w:t>
      </w:r>
      <w:r>
        <w:rPr>
          <w:rFonts w:eastAsiaTheme="minorEastAsia"/>
          <w:spacing w:val="5"/>
          <w:kern w:val="1"/>
          <w:lang w:eastAsia="zh-CN"/>
        </w:rPr>
        <w:t xml:space="preserve">AUC of </w:t>
      </w:r>
      <w:r>
        <w:rPr>
          <w:rFonts w:eastAsiaTheme="minorEastAsia" w:hint="eastAsia"/>
          <w:spacing w:val="5"/>
          <w:kern w:val="1"/>
          <w:lang w:eastAsia="zh-CN"/>
        </w:rPr>
        <w:t>Self-Learning</w:t>
      </w:r>
      <w:r>
        <w:rPr>
          <w:rFonts w:eastAsiaTheme="minorEastAsia"/>
          <w:spacing w:val="5"/>
          <w:kern w:val="1"/>
          <w:lang w:eastAsia="zh-CN"/>
        </w:rPr>
        <w:t xml:space="preserve"> on </w:t>
      </w:r>
      <w:r w:rsidR="00B321AD">
        <w:rPr>
          <w:rFonts w:eastAsiaTheme="minorEastAsia" w:hint="eastAsia"/>
          <w:spacing w:val="5"/>
          <w:kern w:val="1"/>
          <w:lang w:eastAsia="zh-CN"/>
        </w:rPr>
        <w:t>NB</w:t>
      </w:r>
    </w:p>
    <w:tbl>
      <w:tblPr>
        <w:tblW w:w="45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1006"/>
        <w:gridCol w:w="1046"/>
        <w:gridCol w:w="1006"/>
      </w:tblGrid>
      <w:tr w:rsidR="0097291F" w:rsidRPr="0097291F" w:rsidTr="0097291F">
        <w:trPr>
          <w:trHeight w:val="183"/>
          <w:jc w:val="center"/>
        </w:trPr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291F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97291F" w:rsidRPr="0097291F" w:rsidTr="0097291F">
        <w:trPr>
          <w:trHeight w:val="183"/>
          <w:jc w:val="center"/>
        </w:trPr>
        <w:tc>
          <w:tcPr>
            <w:tcW w:w="7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spacing w:val="5"/>
                <w:kern w:val="1"/>
                <w:lang w:eastAsia="zh-CN"/>
              </w:rPr>
              <w:t>0.997701</w:t>
            </w:r>
          </w:p>
        </w:tc>
        <w:tc>
          <w:tcPr>
            <w:tcW w:w="8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0.927123</w:t>
            </w:r>
          </w:p>
        </w:tc>
        <w:tc>
          <w:tcPr>
            <w:tcW w:w="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0.980120</w:t>
            </w:r>
          </w:p>
        </w:tc>
        <w:tc>
          <w:tcPr>
            <w:tcW w:w="8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spacing w:val="5"/>
                <w:kern w:val="1"/>
                <w:lang w:eastAsia="zh-CN"/>
              </w:rPr>
              <w:t>0.989169</w:t>
            </w:r>
          </w:p>
        </w:tc>
        <w:tc>
          <w:tcPr>
            <w:tcW w:w="7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spacing w:val="5"/>
                <w:kern w:val="1"/>
                <w:lang w:eastAsia="zh-CN"/>
              </w:rPr>
              <w:t>0.889985</w:t>
            </w:r>
          </w:p>
        </w:tc>
      </w:tr>
      <w:tr w:rsidR="0097291F" w:rsidRPr="0097291F" w:rsidTr="0097291F">
        <w:trPr>
          <w:trHeight w:val="183"/>
          <w:jc w:val="center"/>
        </w:trPr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291F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291F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291F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spacing w:val="5"/>
                <w:kern w:val="1"/>
                <w:lang w:eastAsia="zh-CN"/>
              </w:rPr>
              <w:t>0.992031</w:t>
            </w:r>
          </w:p>
        </w:tc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7291F" w:rsidRDefault="0097291F" w:rsidP="0097291F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7291F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0.958331</w:t>
            </w:r>
          </w:p>
        </w:tc>
      </w:tr>
    </w:tbl>
    <w:p w:rsidR="0007654A" w:rsidRDefault="00622F78" w:rsidP="00036D3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The ROC curves plot</w:t>
      </w:r>
      <w:r w:rsidR="008E3071">
        <w:rPr>
          <w:rFonts w:eastAsiaTheme="minorEastAsia" w:hint="eastAsia"/>
          <w:spacing w:val="5"/>
          <w:kern w:val="1"/>
          <w:lang w:eastAsia="zh-CN"/>
        </w:rPr>
        <w:t>t</w:t>
      </w:r>
      <w:r>
        <w:rPr>
          <w:rFonts w:eastAsiaTheme="minorEastAsia" w:hint="eastAsia"/>
          <w:spacing w:val="5"/>
          <w:kern w:val="1"/>
          <w:lang w:eastAsia="zh-CN"/>
        </w:rPr>
        <w:t>ed on Figure 8:</w:t>
      </w:r>
    </w:p>
    <w:p w:rsidR="00622F78" w:rsidRDefault="003B682E" w:rsidP="003B682E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 w:rsidRPr="003B682E">
        <w:rPr>
          <w:rFonts w:eastAsiaTheme="minorEastAsia"/>
          <w:noProof/>
          <w:spacing w:val="5"/>
          <w:kern w:val="1"/>
          <w:lang w:eastAsia="zh-CN"/>
        </w:rPr>
        <w:lastRenderedPageBreak/>
        <w:drawing>
          <wp:inline distT="0" distB="0" distL="0" distR="0" wp14:anchorId="440A9899" wp14:editId="658CFB00">
            <wp:extent cx="3038552" cy="2452254"/>
            <wp:effectExtent l="0" t="0" r="0" b="5715"/>
            <wp:docPr id="5" name="Picture 4" descr="C:\Users\Ranger\Desktop\roc_nb_aug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Ranger\Desktop\roc_nb_aug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27" cy="24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E" w:rsidRDefault="003B682E" w:rsidP="003B682E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8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ROC curves of Self-Learning on NB</w:t>
      </w:r>
    </w:p>
    <w:p w:rsidR="0044724A" w:rsidRDefault="0044724A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44724A">
        <w:rPr>
          <w:rFonts w:eastAsiaTheme="minorEastAsia"/>
          <w:spacing w:val="5"/>
          <w:kern w:val="1"/>
          <w:lang w:eastAsia="zh-CN"/>
        </w:rPr>
        <w:t xml:space="preserve">The Bayesian Filter has been benefited a lot from self-learning, but Logistic Regression Filter didn’t.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44724A">
        <w:rPr>
          <w:rFonts w:eastAsiaTheme="minorEastAsia"/>
          <w:spacing w:val="5"/>
          <w:kern w:val="1"/>
          <w:lang w:eastAsia="zh-CN"/>
        </w:rPr>
        <w:t xml:space="preserve"> will analyze the reason afterwards. Hope it is true. The key word is converge speed of LR.</w:t>
      </w:r>
    </w:p>
    <w:p w:rsidR="0044724A" w:rsidRDefault="0044724A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Table 8 shows the improved result of Self-Learning on Logistic Regression:</w:t>
      </w:r>
    </w:p>
    <w:p w:rsidR="00A0638B" w:rsidRDefault="00A0638B" w:rsidP="00A0638B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 w:rsidR="00185F91">
        <w:rPr>
          <w:rFonts w:eastAsiaTheme="minorEastAsia" w:hint="eastAsia"/>
          <w:spacing w:val="5"/>
          <w:kern w:val="1"/>
          <w:lang w:eastAsia="zh-CN"/>
        </w:rPr>
        <w:t>8</w:t>
      </w:r>
      <w:r>
        <w:rPr>
          <w:rFonts w:eastAsiaTheme="minorEastAsia" w:hint="eastAsia"/>
          <w:spacing w:val="5"/>
          <w:kern w:val="1"/>
          <w:lang w:eastAsia="zh-CN"/>
        </w:rPr>
        <w:t xml:space="preserve">: </w:t>
      </w:r>
      <w:r>
        <w:rPr>
          <w:rFonts w:eastAsiaTheme="minorEastAsia"/>
          <w:spacing w:val="5"/>
          <w:kern w:val="1"/>
          <w:lang w:eastAsia="zh-CN"/>
        </w:rPr>
        <w:t xml:space="preserve">AUC of </w:t>
      </w:r>
      <w:r>
        <w:rPr>
          <w:rFonts w:eastAsiaTheme="minorEastAsia" w:hint="eastAsia"/>
          <w:spacing w:val="5"/>
          <w:kern w:val="1"/>
          <w:lang w:eastAsia="zh-CN"/>
        </w:rPr>
        <w:t>Self-Learning</w:t>
      </w:r>
      <w:r>
        <w:rPr>
          <w:rFonts w:eastAsiaTheme="minorEastAsia"/>
          <w:spacing w:val="5"/>
          <w:kern w:val="1"/>
          <w:lang w:eastAsia="zh-CN"/>
        </w:rPr>
        <w:t xml:space="preserve"> on </w:t>
      </w:r>
      <w:r>
        <w:rPr>
          <w:rFonts w:eastAsiaTheme="minorEastAsia" w:hint="eastAsia"/>
          <w:spacing w:val="5"/>
          <w:kern w:val="1"/>
          <w:lang w:eastAsia="zh-CN"/>
        </w:rPr>
        <w:t>LR</w:t>
      </w:r>
    </w:p>
    <w:tbl>
      <w:tblPr>
        <w:tblW w:w="14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06"/>
        <w:gridCol w:w="1006"/>
        <w:gridCol w:w="1006"/>
        <w:gridCol w:w="1046"/>
        <w:gridCol w:w="1006"/>
      </w:tblGrid>
      <w:tr w:rsidR="00BE352C" w:rsidRPr="00BE352C" w:rsidTr="00BE352C">
        <w:trPr>
          <w:trHeight w:val="185"/>
          <w:jc w:val="center"/>
        </w:trPr>
        <w:tc>
          <w:tcPr>
            <w:tcW w:w="2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2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BE352C" w:rsidRPr="00BE352C" w:rsidTr="00BE352C">
        <w:trPr>
          <w:trHeight w:val="185"/>
          <w:jc w:val="center"/>
        </w:trPr>
        <w:tc>
          <w:tcPr>
            <w:tcW w:w="2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spacing w:val="5"/>
                <w:kern w:val="1"/>
                <w:lang w:eastAsia="zh-CN"/>
              </w:rPr>
              <w:t>0.999315</w:t>
            </w:r>
          </w:p>
        </w:tc>
        <w:tc>
          <w:tcPr>
            <w:tcW w:w="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0.899148</w:t>
            </w:r>
          </w:p>
        </w:tc>
        <w:tc>
          <w:tcPr>
            <w:tcW w:w="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0.960306</w:t>
            </w:r>
          </w:p>
        </w:tc>
        <w:tc>
          <w:tcPr>
            <w:tcW w:w="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2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</w:tr>
      <w:tr w:rsidR="00BE352C" w:rsidRPr="00BE352C" w:rsidTr="00BE352C">
        <w:trPr>
          <w:trHeight w:val="185"/>
          <w:jc w:val="center"/>
        </w:trPr>
        <w:tc>
          <w:tcPr>
            <w:tcW w:w="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E352C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spacing w:val="5"/>
                <w:kern w:val="1"/>
                <w:lang w:eastAsia="zh-CN"/>
              </w:rPr>
              <w:t>0.999421</w:t>
            </w:r>
          </w:p>
        </w:tc>
        <w:tc>
          <w:tcPr>
            <w:tcW w:w="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BE352C" w:rsidRDefault="00BE352C" w:rsidP="00BE352C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BE352C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0.892779</w:t>
            </w:r>
          </w:p>
        </w:tc>
      </w:tr>
    </w:tbl>
    <w:p w:rsidR="00FC6701" w:rsidRDefault="00FC67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FC6701" w:rsidRDefault="00FC67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Following 4.3 might be a further step on Self-Learning.</w:t>
      </w:r>
    </w:p>
    <w:p w:rsidR="00FC6701" w:rsidRPr="00CE7E30" w:rsidRDefault="00FC67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FB6C9D" w:rsidRPr="00CE7E30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4.3</w:t>
      </w:r>
      <w:r>
        <w:rPr>
          <w:b/>
          <w:bCs/>
          <w:spacing w:val="24"/>
          <w:kern w:val="1"/>
        </w:rPr>
        <w:tab/>
      </w:r>
      <w:r w:rsidR="00CE7E30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Shall </w:t>
      </w:r>
      <w:r w:rsidR="00106867">
        <w:rPr>
          <w:rFonts w:eastAsiaTheme="minorEastAsia"/>
          <w:b/>
          <w:bCs/>
          <w:spacing w:val="24"/>
          <w:kern w:val="1"/>
          <w:lang w:eastAsia="zh-CN"/>
        </w:rPr>
        <w:t>We</w:t>
      </w:r>
      <w:bookmarkStart w:id="0" w:name="_GoBack"/>
      <w:bookmarkEnd w:id="0"/>
      <w:r w:rsidR="00CE7E30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 Stop Now?</w:t>
      </w:r>
    </w:p>
    <w:p w:rsidR="00FB6C9D" w:rsidRDefault="00FC6701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It depends.</w:t>
      </w:r>
    </w:p>
    <w:p w:rsidR="00661F44" w:rsidRPr="00661F44" w:rsidRDefault="00661F44" w:rsidP="00661F4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661F44">
        <w:rPr>
          <w:rFonts w:eastAsiaTheme="minorEastAsia"/>
          <w:spacing w:val="5"/>
          <w:kern w:val="1"/>
          <w:lang w:eastAsia="zh-CN"/>
        </w:rPr>
        <w:t xml:space="preserve">Since the self-learned data has more similarities to those evaluation data,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61F44">
        <w:rPr>
          <w:rFonts w:eastAsiaTheme="minorEastAsia"/>
          <w:spacing w:val="5"/>
          <w:kern w:val="1"/>
          <w:lang w:eastAsia="zh-CN"/>
        </w:rPr>
        <w:t xml:space="preserve"> want to increasing their weight while evaluation.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61F44">
        <w:rPr>
          <w:rFonts w:eastAsiaTheme="minorEastAsia"/>
          <w:spacing w:val="5"/>
          <w:kern w:val="1"/>
          <w:lang w:eastAsia="zh-CN"/>
        </w:rPr>
        <w:t xml:space="preserve"> can import an enlargement coefficient on the self-learning rate.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61F44">
        <w:rPr>
          <w:rFonts w:eastAsiaTheme="minorEastAsia"/>
          <w:spacing w:val="5"/>
          <w:kern w:val="1"/>
          <w:lang w:eastAsia="zh-CN"/>
        </w:rPr>
        <w:t xml:space="preserve"> got this idea </w:t>
      </w:r>
      <w:r w:rsidR="00307570">
        <w:rPr>
          <w:rFonts w:eastAsiaTheme="minorEastAsia" w:hint="eastAsia"/>
          <w:spacing w:val="5"/>
          <w:kern w:val="1"/>
          <w:lang w:eastAsia="zh-CN"/>
        </w:rPr>
        <w:t xml:space="preserve">also </w:t>
      </w:r>
      <w:r w:rsidRPr="00661F44">
        <w:rPr>
          <w:rFonts w:eastAsiaTheme="minorEastAsia"/>
          <w:spacing w:val="5"/>
          <w:kern w:val="1"/>
          <w:lang w:eastAsia="zh-CN"/>
        </w:rPr>
        <w:t xml:space="preserve">from </w:t>
      </w:r>
      <w:r w:rsidR="005D1333">
        <w:rPr>
          <w:rFonts w:eastAsiaTheme="minorEastAsia" w:hint="eastAsia"/>
          <w:spacing w:val="5"/>
          <w:kern w:val="1"/>
          <w:lang w:eastAsia="zh-CN"/>
        </w:rPr>
        <w:t xml:space="preserve">the concept of </w:t>
      </w:r>
      <w:r w:rsidRPr="00661F44">
        <w:rPr>
          <w:rFonts w:eastAsiaTheme="minorEastAsia"/>
          <w:spacing w:val="5"/>
          <w:kern w:val="1"/>
          <w:lang w:eastAsia="zh-CN"/>
        </w:rPr>
        <w:t>LR learning rate.</w:t>
      </w:r>
    </w:p>
    <w:p w:rsidR="00FC6701" w:rsidRPr="00FC6701" w:rsidRDefault="00661F44" w:rsidP="00661F4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661F44">
        <w:rPr>
          <w:rFonts w:eastAsiaTheme="minorEastAsia"/>
          <w:spacing w:val="5"/>
          <w:kern w:val="1"/>
          <w:lang w:eastAsia="zh-CN"/>
        </w:rPr>
        <w:t xml:space="preserve">But this enlargement is obviously not the bigger the better. When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61F44">
        <w:rPr>
          <w:rFonts w:eastAsiaTheme="minorEastAsia"/>
          <w:spacing w:val="5"/>
          <w:kern w:val="1"/>
          <w:lang w:eastAsia="zh-CN"/>
        </w:rPr>
        <w:t xml:space="preserve"> learned from predicted probability,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661F44">
        <w:rPr>
          <w:rFonts w:eastAsiaTheme="minorEastAsia"/>
          <w:spacing w:val="5"/>
          <w:kern w:val="1"/>
          <w:lang w:eastAsia="zh-CN"/>
        </w:rPr>
        <w:t xml:space="preserve"> also unavoidably learned some </w:t>
      </w:r>
      <w:r w:rsidR="004464FA">
        <w:rPr>
          <w:rFonts w:eastAsiaTheme="minorEastAsia" w:hint="eastAsia"/>
          <w:spacing w:val="5"/>
          <w:kern w:val="1"/>
          <w:lang w:eastAsia="zh-CN"/>
        </w:rPr>
        <w:t>wrongly</w:t>
      </w:r>
      <w:r w:rsidRPr="00661F44">
        <w:rPr>
          <w:rFonts w:eastAsiaTheme="minorEastAsia"/>
          <w:spacing w:val="5"/>
          <w:kern w:val="1"/>
          <w:lang w:eastAsia="zh-CN"/>
        </w:rPr>
        <w:t xml:space="preserve"> classified mails. </w:t>
      </w:r>
      <w:r w:rsidR="004F24D4">
        <w:rPr>
          <w:rFonts w:eastAsiaTheme="minorEastAsia" w:hint="eastAsia"/>
          <w:spacing w:val="5"/>
          <w:kern w:val="1"/>
          <w:lang w:eastAsia="zh-CN"/>
        </w:rPr>
        <w:t>It</w:t>
      </w:r>
      <w:r w:rsidR="004F24D4">
        <w:rPr>
          <w:rFonts w:eastAsiaTheme="minorEastAsia"/>
          <w:spacing w:val="5"/>
          <w:kern w:val="1"/>
          <w:lang w:eastAsia="zh-CN"/>
        </w:rPr>
        <w:t>’</w:t>
      </w:r>
      <w:r w:rsidR="004F24D4">
        <w:rPr>
          <w:rFonts w:eastAsiaTheme="minorEastAsia" w:hint="eastAsia"/>
          <w:spacing w:val="5"/>
          <w:kern w:val="1"/>
          <w:lang w:eastAsia="zh-CN"/>
        </w:rPr>
        <w:t>s</w:t>
      </w:r>
      <w:r w:rsidRPr="00661F44">
        <w:rPr>
          <w:rFonts w:eastAsiaTheme="minorEastAsia"/>
          <w:spacing w:val="5"/>
          <w:kern w:val="1"/>
          <w:lang w:eastAsia="zh-CN"/>
        </w:rPr>
        <w:t xml:space="preserve"> not good for this kind of mistakes to be enlarged.</w:t>
      </w:r>
    </w:p>
    <w:p w:rsidR="00FB6C9D" w:rsidRDefault="004A3A12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Table 9 shows the enlargement result on Bayesian Filter:</w:t>
      </w:r>
    </w:p>
    <w:p w:rsidR="00FC1844" w:rsidRDefault="00FC1844" w:rsidP="00FC1844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Table </w:t>
      </w:r>
      <w:r>
        <w:rPr>
          <w:rFonts w:eastAsiaTheme="minorEastAsia" w:hint="eastAsia"/>
          <w:spacing w:val="5"/>
          <w:kern w:val="1"/>
          <w:lang w:eastAsia="zh-CN"/>
        </w:rPr>
        <w:t xml:space="preserve">9: </w:t>
      </w:r>
      <w:r>
        <w:rPr>
          <w:rFonts w:eastAsiaTheme="minorEastAsia"/>
          <w:spacing w:val="5"/>
          <w:kern w:val="1"/>
          <w:lang w:eastAsia="zh-CN"/>
        </w:rPr>
        <w:t xml:space="preserve">AUC of </w:t>
      </w:r>
      <w:r>
        <w:rPr>
          <w:rFonts w:eastAsiaTheme="minorEastAsia" w:hint="eastAsia"/>
          <w:spacing w:val="5"/>
          <w:kern w:val="1"/>
          <w:lang w:eastAsia="zh-CN"/>
        </w:rPr>
        <w:t>Enlarged Self-Learning</w:t>
      </w:r>
      <w:r>
        <w:rPr>
          <w:rFonts w:eastAsiaTheme="minorEastAsia"/>
          <w:spacing w:val="5"/>
          <w:kern w:val="1"/>
          <w:lang w:eastAsia="zh-CN"/>
        </w:rPr>
        <w:t xml:space="preserve"> on </w:t>
      </w:r>
      <w:r w:rsidR="00243B0D">
        <w:rPr>
          <w:rFonts w:eastAsiaTheme="minorEastAsia" w:hint="eastAsia"/>
          <w:spacing w:val="5"/>
          <w:kern w:val="1"/>
          <w:lang w:eastAsia="zh-CN"/>
        </w:rPr>
        <w:t>NB</w:t>
      </w:r>
    </w:p>
    <w:tbl>
      <w:tblPr>
        <w:tblW w:w="65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056"/>
        <w:gridCol w:w="1056"/>
        <w:gridCol w:w="1056"/>
        <w:gridCol w:w="1096"/>
        <w:gridCol w:w="1056"/>
      </w:tblGrid>
      <w:tr w:rsidR="004A3A12" w:rsidRPr="004A3A12" w:rsidTr="003D4FE5">
        <w:trPr>
          <w:trHeight w:val="245"/>
          <w:jc w:val="center"/>
        </w:trPr>
        <w:tc>
          <w:tcPr>
            <w:tcW w:w="6532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D4FE5">
              <w:rPr>
                <w:rFonts w:eastAsiaTheme="minorEastAsia"/>
                <w:b/>
                <w:bCs/>
                <w:color w:val="000000" w:themeColor="text1"/>
                <w:spacing w:val="5"/>
                <w:kern w:val="1"/>
                <w:lang w:eastAsia="zh-CN"/>
              </w:rPr>
              <w:t>Enlarged x3</w:t>
            </w:r>
          </w:p>
        </w:tc>
      </w:tr>
      <w:tr w:rsidR="006C6FC0" w:rsidRPr="004A3A12" w:rsidTr="006C6FC0">
        <w:trPr>
          <w:trHeight w:val="245"/>
          <w:jc w:val="center"/>
        </w:trPr>
        <w:tc>
          <w:tcPr>
            <w:tcW w:w="1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1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10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4A3A12" w:rsidRPr="004A3A12" w:rsidTr="004A3A12">
        <w:trPr>
          <w:trHeight w:val="245"/>
          <w:jc w:val="center"/>
        </w:trPr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spacing w:val="5"/>
                <w:kern w:val="1"/>
                <w:lang w:eastAsia="zh-CN"/>
              </w:rPr>
              <w:t>0.997126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0.936075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0.985456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</w:tr>
      <w:tr w:rsidR="004A3A12" w:rsidRPr="004A3A12" w:rsidTr="004A3A12">
        <w:trPr>
          <w:trHeight w:val="245"/>
          <w:jc w:val="center"/>
        </w:trPr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spacing w:val="5"/>
                <w:kern w:val="1"/>
                <w:lang w:eastAsia="zh-CN"/>
              </w:rPr>
              <w:t>0.990459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0.976759</w:t>
            </w:r>
          </w:p>
        </w:tc>
      </w:tr>
      <w:tr w:rsidR="004A3A12" w:rsidRPr="004A3A12" w:rsidTr="003D4FE5">
        <w:trPr>
          <w:trHeight w:val="245"/>
          <w:jc w:val="center"/>
        </w:trPr>
        <w:tc>
          <w:tcPr>
            <w:tcW w:w="6532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3D4FE5">
              <w:rPr>
                <w:rFonts w:eastAsiaTheme="minorEastAsia"/>
                <w:b/>
                <w:bCs/>
                <w:color w:val="000000" w:themeColor="text1"/>
                <w:spacing w:val="5"/>
                <w:kern w:val="1"/>
                <w:lang w:eastAsia="zh-CN"/>
              </w:rPr>
              <w:t>Enlarged x20</w:t>
            </w:r>
          </w:p>
        </w:tc>
      </w:tr>
      <w:tr w:rsidR="006C6FC0" w:rsidRPr="004A3A12" w:rsidTr="006C6FC0">
        <w:trPr>
          <w:trHeight w:val="245"/>
          <w:jc w:val="center"/>
        </w:trPr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tune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u00_tune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 w:themeFill="accent1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</w:tr>
      <w:tr w:rsidR="004A3A12" w:rsidRPr="004A3A12" w:rsidTr="004A3A12">
        <w:trPr>
          <w:trHeight w:val="245"/>
          <w:jc w:val="center"/>
        </w:trPr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lastRenderedPageBreak/>
              <w:t>AUC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spacing w:val="5"/>
                <w:kern w:val="1"/>
                <w:lang w:eastAsia="zh-CN"/>
              </w:rPr>
              <w:t>0.994268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0.953053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0.987347</w:t>
            </w: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</w:tr>
      <w:tr w:rsidR="004A3A12" w:rsidRPr="004A3A12" w:rsidTr="004A3A12">
        <w:trPr>
          <w:trHeight w:val="245"/>
          <w:jc w:val="center"/>
        </w:trPr>
        <w:tc>
          <w:tcPr>
            <w:tcW w:w="1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20029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420029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u00_tuned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4A3A12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</w:p>
        </w:tc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spacing w:val="5"/>
                <w:kern w:val="1"/>
                <w:lang w:eastAsia="zh-CN"/>
              </w:rPr>
              <w:t>0.979197</w:t>
            </w:r>
          </w:p>
        </w:tc>
        <w:tc>
          <w:tcPr>
            <w:tcW w:w="1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33" w:type="dxa"/>
              <w:bottom w:w="0" w:type="dxa"/>
              <w:right w:w="133" w:type="dxa"/>
            </w:tcMar>
            <w:vAlign w:val="bottom"/>
            <w:hideMark/>
          </w:tcPr>
          <w:p w:rsidR="0087146E" w:rsidRPr="004A3A12" w:rsidRDefault="004A3A12" w:rsidP="004A3A1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4A3A12">
              <w:rPr>
                <w:rFonts w:eastAsiaTheme="minorEastAsia"/>
                <w:b/>
                <w:bCs/>
                <w:spacing w:val="5"/>
                <w:kern w:val="1"/>
                <w:lang w:eastAsia="zh-CN"/>
              </w:rPr>
              <w:t>0.988825</w:t>
            </w:r>
          </w:p>
        </w:tc>
      </w:tr>
    </w:tbl>
    <w:p w:rsidR="00FB6C9D" w:rsidRPr="00493C44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</w:p>
    <w:p w:rsidR="00FB6C9D" w:rsidRPr="00493C44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 w:rsidR="00493C44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Conclusion</w:t>
      </w:r>
    </w:p>
    <w:p w:rsidR="00475101" w:rsidRDefault="00475101" w:rsidP="00475101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</w:p>
    <w:p w:rsidR="00475101" w:rsidRPr="00475101" w:rsidRDefault="00475101" w:rsidP="00475101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rFonts w:eastAsiaTheme="minorEastAsia" w:hint="eastAsia"/>
          <w:b/>
          <w:bCs/>
          <w:spacing w:val="24"/>
          <w:kern w:val="1"/>
          <w:lang w:eastAsia="zh-CN"/>
        </w:rPr>
        <w:t>5</w:t>
      </w:r>
      <w:r>
        <w:rPr>
          <w:b/>
          <w:bCs/>
          <w:spacing w:val="24"/>
          <w:kern w:val="1"/>
        </w:rPr>
        <w:t>.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1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Compare the Two Methods</w:t>
      </w:r>
    </w:p>
    <w:p w:rsidR="00FB6C9D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>Through</w:t>
      </w:r>
      <w:r w:rsidR="001353CC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F37290">
        <w:rPr>
          <w:rFonts w:eastAsiaTheme="minorEastAsia"/>
          <w:spacing w:val="5"/>
          <w:kern w:val="1"/>
          <w:lang w:eastAsia="zh-CN"/>
        </w:rPr>
        <w:t>my</w:t>
      </w:r>
      <w:r>
        <w:rPr>
          <w:rFonts w:eastAsiaTheme="minorEastAsia" w:hint="eastAsia"/>
          <w:spacing w:val="5"/>
          <w:kern w:val="1"/>
          <w:lang w:eastAsia="zh-CN"/>
        </w:rPr>
        <w:t xml:space="preserve"> implementation of these two types of Machine Learning Techniques,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concluded that:</w:t>
      </w:r>
    </w:p>
    <w:p w:rsidR="00AE23CA" w:rsidRDefault="00AE23CA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882177" w:rsidRPr="00AE23CA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b/>
          <w:spacing w:val="5"/>
          <w:kern w:val="1"/>
          <w:lang w:eastAsia="zh-CN"/>
        </w:rPr>
      </w:pPr>
      <w:r w:rsidRPr="00AE23CA">
        <w:rPr>
          <w:rFonts w:eastAsiaTheme="minorEastAsia" w:hint="eastAsia"/>
          <w:b/>
          <w:spacing w:val="5"/>
          <w:kern w:val="1"/>
          <w:lang w:eastAsia="zh-CN"/>
        </w:rPr>
        <w:t>Logistic Regress Filter:</w:t>
      </w:r>
    </w:p>
    <w:p w:rsidR="008725C6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Weights will trend to a balanced point, and converges very fast;</w:t>
      </w:r>
      <w:r w:rsidR="00A40F8F"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="004154AF">
        <w:rPr>
          <w:rFonts w:eastAsiaTheme="minorEastAsia" w:hint="eastAsia"/>
          <w:spacing w:val="5"/>
          <w:kern w:val="1"/>
          <w:lang w:eastAsia="zh-CN"/>
        </w:rPr>
        <w:t>t</w:t>
      </w:r>
      <w:r w:rsidR="008725C6">
        <w:rPr>
          <w:rFonts w:eastAsiaTheme="minorEastAsia" w:hint="eastAsia"/>
          <w:spacing w:val="5"/>
          <w:kern w:val="1"/>
          <w:lang w:eastAsia="zh-CN"/>
        </w:rPr>
        <w:t xml:space="preserve">his </w:t>
      </w:r>
      <w:r w:rsidR="00AA0D99">
        <w:rPr>
          <w:rFonts w:eastAsiaTheme="minorEastAsia" w:hint="eastAsia"/>
          <w:spacing w:val="5"/>
          <w:kern w:val="1"/>
          <w:lang w:eastAsia="zh-CN"/>
        </w:rPr>
        <w:t>explains</w:t>
      </w:r>
      <w:r w:rsidR="008725C6">
        <w:rPr>
          <w:rFonts w:eastAsiaTheme="minorEastAsia" w:hint="eastAsia"/>
          <w:spacing w:val="5"/>
          <w:kern w:val="1"/>
          <w:lang w:eastAsia="zh-CN"/>
        </w:rPr>
        <w:t xml:space="preserve"> why that it did not work when augmenting evaluation data on training set.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Need limited train data compared to Bayesian Filter;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Will not be improved by Self-Training;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More true-positive-rate, more false-positive-rate.</w:t>
      </w:r>
    </w:p>
    <w:p w:rsidR="00EF4BC6" w:rsidRDefault="00EF4BC6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882177" w:rsidRPr="00AE23CA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b/>
          <w:spacing w:val="5"/>
          <w:kern w:val="1"/>
          <w:lang w:eastAsia="zh-CN"/>
        </w:rPr>
      </w:pPr>
      <w:r w:rsidRPr="00AE23CA">
        <w:rPr>
          <w:rFonts w:eastAsiaTheme="minorEastAsia" w:hint="eastAsia"/>
          <w:b/>
          <w:spacing w:val="5"/>
          <w:kern w:val="1"/>
          <w:lang w:eastAsia="zh-CN"/>
        </w:rPr>
        <w:t>Bayesian Filter: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More data more precise;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Good performance when Self-Learning;</w:t>
      </w:r>
    </w:p>
    <w:p w:rsidR="00882177" w:rsidRDefault="0088217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  <w:t>-- Less false-positive-rate, less true-positive-rate.</w:t>
      </w:r>
    </w:p>
    <w:p w:rsidR="00D71A1C" w:rsidRDefault="00D71A1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1353CC" w:rsidRDefault="001353C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And to choose one of them,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would choose Bayesian Filter as a </w:t>
      </w:r>
      <w:r>
        <w:rPr>
          <w:rFonts w:eastAsiaTheme="minorEastAsia"/>
          <w:spacing w:val="5"/>
          <w:kern w:val="1"/>
          <w:lang w:eastAsia="zh-CN"/>
        </w:rPr>
        <w:t>reliable</w:t>
      </w:r>
      <w:r>
        <w:rPr>
          <w:rFonts w:eastAsiaTheme="minorEastAsia" w:hint="eastAsia"/>
          <w:spacing w:val="5"/>
          <w:kern w:val="1"/>
          <w:lang w:eastAsia="zh-CN"/>
        </w:rPr>
        <w:t xml:space="preserve"> Spam Filter Algorithm, according to Paul Graham</w:t>
      </w:r>
      <w:r>
        <w:rPr>
          <w:rFonts w:eastAsiaTheme="minorEastAsia"/>
          <w:spacing w:val="5"/>
          <w:kern w:val="1"/>
          <w:lang w:eastAsia="zh-CN"/>
        </w:rPr>
        <w:t>’</w:t>
      </w:r>
      <w:r>
        <w:rPr>
          <w:rFonts w:eastAsiaTheme="minorEastAsia" w:hint="eastAsia"/>
          <w:spacing w:val="5"/>
          <w:kern w:val="1"/>
          <w:lang w:eastAsia="zh-CN"/>
        </w:rPr>
        <w:t>s assertion</w:t>
      </w:r>
      <w:r w:rsidR="008340F4">
        <w:rPr>
          <w:rFonts w:eastAsiaTheme="minorEastAsia" w:hint="eastAsia"/>
          <w:spacing w:val="5"/>
          <w:kern w:val="1"/>
          <w:lang w:eastAsia="zh-CN"/>
        </w:rPr>
        <w:t xml:space="preserve"> [10]</w:t>
      </w:r>
      <w:r>
        <w:rPr>
          <w:rFonts w:eastAsiaTheme="minorEastAsia" w:hint="eastAsia"/>
          <w:spacing w:val="5"/>
          <w:kern w:val="1"/>
          <w:lang w:eastAsia="zh-CN"/>
        </w:rPr>
        <w:t>:</w:t>
      </w:r>
    </w:p>
    <w:p w:rsidR="001353CC" w:rsidRDefault="001353CC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ab/>
      </w:r>
      <w:r w:rsidRPr="001353CC">
        <w:rPr>
          <w:rFonts w:eastAsiaTheme="minorEastAsia"/>
          <w:spacing w:val="5"/>
          <w:kern w:val="1"/>
          <w:lang w:eastAsia="zh-CN"/>
        </w:rPr>
        <w:t>Spam filtering is not just classification, because false positives are so much worse than false negatives that you should treat them as a different kind of error. And the source of error is not just random variation, but a live human spammer working a</w:t>
      </w:r>
      <w:r>
        <w:rPr>
          <w:rFonts w:eastAsiaTheme="minorEastAsia"/>
          <w:spacing w:val="5"/>
          <w:kern w:val="1"/>
          <w:lang w:eastAsia="zh-CN"/>
        </w:rPr>
        <w:t>ctively to defeat your filter.</w:t>
      </w:r>
    </w:p>
    <w:p w:rsidR="00475101" w:rsidRDefault="00475101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475101" w:rsidRPr="00475101" w:rsidRDefault="00475101" w:rsidP="00475101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rFonts w:eastAsiaTheme="minorEastAsia" w:hint="eastAsia"/>
          <w:b/>
          <w:bCs/>
          <w:spacing w:val="24"/>
          <w:kern w:val="1"/>
          <w:lang w:eastAsia="zh-CN"/>
        </w:rPr>
        <w:t>5</w:t>
      </w:r>
      <w:r>
        <w:rPr>
          <w:b/>
          <w:bCs/>
          <w:spacing w:val="24"/>
          <w:kern w:val="1"/>
        </w:rPr>
        <w:t>.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2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Our Results</w:t>
      </w:r>
    </w:p>
    <w:p w:rsidR="007F017B" w:rsidRDefault="007F017B" w:rsidP="007F017B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Table 10: </w:t>
      </w:r>
      <w:r w:rsidR="00904651">
        <w:rPr>
          <w:rFonts w:eastAsiaTheme="minorEastAsia" w:hint="eastAsia"/>
          <w:spacing w:val="5"/>
          <w:kern w:val="1"/>
          <w:lang w:eastAsia="zh-CN"/>
        </w:rPr>
        <w:t xml:space="preserve">Improved </w:t>
      </w:r>
      <w:r w:rsidR="00904651" w:rsidRPr="00904651">
        <w:rPr>
          <w:rFonts w:eastAsiaTheme="minorEastAsia"/>
          <w:spacing w:val="5"/>
          <w:kern w:val="1"/>
          <w:lang w:eastAsia="zh-CN"/>
        </w:rPr>
        <w:t>Bayesian Filter</w:t>
      </w:r>
    </w:p>
    <w:tbl>
      <w:tblPr>
        <w:tblW w:w="5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06"/>
        <w:gridCol w:w="1006"/>
        <w:gridCol w:w="1006"/>
        <w:gridCol w:w="1555"/>
      </w:tblGrid>
      <w:tr w:rsidR="00904651" w:rsidRPr="00904651" w:rsidTr="00D10D4E">
        <w:trPr>
          <w:trHeight w:val="86"/>
          <w:jc w:val="center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4651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Average AUC</w:t>
            </w:r>
          </w:p>
        </w:tc>
      </w:tr>
      <w:tr w:rsidR="00904651" w:rsidRPr="00904651" w:rsidTr="00D10D4E">
        <w:trPr>
          <w:trHeight w:val="86"/>
          <w:jc w:val="center"/>
        </w:trPr>
        <w:tc>
          <w:tcPr>
            <w:tcW w:w="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0.901313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0.912002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0.952196</w:t>
            </w:r>
          </w:p>
        </w:tc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0.921837</w:t>
            </w:r>
          </w:p>
        </w:tc>
      </w:tr>
    </w:tbl>
    <w:p w:rsidR="00904651" w:rsidRDefault="00904651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7F017B" w:rsidRDefault="007F017B" w:rsidP="007F017B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Table 11: </w:t>
      </w:r>
      <w:r w:rsidR="00904651">
        <w:rPr>
          <w:rFonts w:eastAsiaTheme="minorEastAsia" w:hint="eastAsia"/>
          <w:spacing w:val="5"/>
          <w:kern w:val="1"/>
          <w:lang w:eastAsia="zh-CN"/>
        </w:rPr>
        <w:t>Improved Logistic Regression Filter:</w:t>
      </w:r>
    </w:p>
    <w:tbl>
      <w:tblPr>
        <w:tblW w:w="5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06"/>
        <w:gridCol w:w="1006"/>
        <w:gridCol w:w="1006"/>
        <w:gridCol w:w="1555"/>
      </w:tblGrid>
      <w:tr w:rsidR="00904651" w:rsidRPr="00904651" w:rsidTr="00D10D4E">
        <w:trPr>
          <w:trHeight w:val="139"/>
          <w:jc w:val="center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4651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Average AUC</w:t>
            </w:r>
          </w:p>
        </w:tc>
      </w:tr>
      <w:tr w:rsidR="00904651" w:rsidRPr="00904651" w:rsidTr="00D10D4E">
        <w:trPr>
          <w:trHeight w:val="139"/>
          <w:jc w:val="center"/>
        </w:trPr>
        <w:tc>
          <w:tcPr>
            <w:tcW w:w="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0.888191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0.887771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0.952392</w:t>
            </w:r>
          </w:p>
        </w:tc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0.909551</w:t>
            </w:r>
          </w:p>
        </w:tc>
      </w:tr>
    </w:tbl>
    <w:p w:rsidR="00904651" w:rsidRDefault="00904651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904651" w:rsidRDefault="007F017B" w:rsidP="007F017B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Table 12: </w:t>
      </w:r>
      <w:r w:rsidR="00904651">
        <w:rPr>
          <w:rFonts w:eastAsiaTheme="minorEastAsia" w:hint="eastAsia"/>
          <w:spacing w:val="5"/>
          <w:kern w:val="1"/>
          <w:lang w:eastAsia="zh-CN"/>
        </w:rPr>
        <w:t>Bayesian Filter with Self-Learning</w:t>
      </w:r>
    </w:p>
    <w:tbl>
      <w:tblPr>
        <w:tblW w:w="5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06"/>
        <w:gridCol w:w="1006"/>
        <w:gridCol w:w="1006"/>
        <w:gridCol w:w="1555"/>
      </w:tblGrid>
      <w:tr w:rsidR="00904651" w:rsidRPr="00904651" w:rsidTr="00D10D4E">
        <w:trPr>
          <w:trHeight w:val="182"/>
          <w:jc w:val="center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4651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Average AUC</w:t>
            </w:r>
          </w:p>
        </w:tc>
      </w:tr>
      <w:tr w:rsidR="00904651" w:rsidRPr="00904651" w:rsidTr="00D10D4E">
        <w:trPr>
          <w:trHeight w:val="182"/>
          <w:jc w:val="center"/>
        </w:trPr>
        <w:tc>
          <w:tcPr>
            <w:tcW w:w="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0.958331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0.927123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0.980120</w:t>
            </w:r>
          </w:p>
        </w:tc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0.955191</w:t>
            </w:r>
          </w:p>
        </w:tc>
      </w:tr>
    </w:tbl>
    <w:p w:rsidR="00904651" w:rsidRDefault="00904651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904651" w:rsidRDefault="007F017B" w:rsidP="007F017B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Table 13: </w:t>
      </w:r>
      <w:r w:rsidR="00904651">
        <w:rPr>
          <w:rFonts w:eastAsiaTheme="minorEastAsia" w:hint="eastAsia"/>
          <w:spacing w:val="5"/>
          <w:kern w:val="1"/>
          <w:lang w:eastAsia="zh-CN"/>
        </w:rPr>
        <w:t>Enlarge X3 for Bayesian Filter with Self-Learning</w:t>
      </w:r>
    </w:p>
    <w:tbl>
      <w:tblPr>
        <w:tblW w:w="5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06"/>
        <w:gridCol w:w="1006"/>
        <w:gridCol w:w="1006"/>
        <w:gridCol w:w="1555"/>
      </w:tblGrid>
      <w:tr w:rsidR="00D10D4E" w:rsidRPr="00D10D4E" w:rsidTr="00D10D4E">
        <w:trPr>
          <w:trHeight w:val="182"/>
          <w:jc w:val="center"/>
        </w:trPr>
        <w:tc>
          <w:tcPr>
            <w:tcW w:w="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4651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u00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u01</w:t>
            </w:r>
          </w:p>
        </w:tc>
        <w:tc>
          <w:tcPr>
            <w:tcW w:w="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u02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Average AUC</w:t>
            </w:r>
          </w:p>
        </w:tc>
      </w:tr>
      <w:tr w:rsidR="00904651" w:rsidRPr="00904651" w:rsidTr="00D10D4E">
        <w:trPr>
          <w:trHeight w:val="182"/>
          <w:jc w:val="center"/>
        </w:trPr>
        <w:tc>
          <w:tcPr>
            <w:tcW w:w="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D10D4E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color w:val="FFFFFF" w:themeColor="background1"/>
                <w:spacing w:val="5"/>
                <w:kern w:val="1"/>
                <w:lang w:eastAsia="zh-CN"/>
              </w:rPr>
            </w:pPr>
            <w:r w:rsidRPr="00D10D4E">
              <w:rPr>
                <w:rFonts w:eastAsiaTheme="minorEastAsia"/>
                <w:b/>
                <w:bCs/>
                <w:color w:val="FFFFFF" w:themeColor="background1"/>
                <w:spacing w:val="5"/>
                <w:kern w:val="1"/>
                <w:lang w:eastAsia="zh-CN"/>
              </w:rPr>
              <w:t>AUC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0.976759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0.936075</w:t>
            </w:r>
          </w:p>
        </w:tc>
        <w:tc>
          <w:tcPr>
            <w:tcW w:w="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0.985456</w:t>
            </w:r>
          </w:p>
        </w:tc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146E" w:rsidRPr="00904651" w:rsidRDefault="00904651" w:rsidP="00904651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rFonts w:eastAsiaTheme="minorEastAsia"/>
                <w:spacing w:val="5"/>
                <w:kern w:val="1"/>
                <w:lang w:eastAsia="zh-CN"/>
              </w:rPr>
            </w:pPr>
            <w:r w:rsidRPr="00904651">
              <w:rPr>
                <w:rFonts w:eastAsiaTheme="minorEastAsia"/>
                <w:spacing w:val="5"/>
                <w:kern w:val="1"/>
                <w:lang w:eastAsia="zh-CN"/>
              </w:rPr>
              <w:t>0.966097</w:t>
            </w:r>
          </w:p>
        </w:tc>
      </w:tr>
    </w:tbl>
    <w:p w:rsidR="00904651" w:rsidRDefault="00904651" w:rsidP="001353C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2B5747" w:rsidRPr="002B5747" w:rsidRDefault="00F37290" w:rsidP="002B574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802364">
        <w:rPr>
          <w:rFonts w:eastAsiaTheme="minorEastAsia"/>
          <w:spacing w:val="5"/>
          <w:kern w:val="1"/>
          <w:lang w:eastAsia="zh-CN"/>
        </w:rPr>
        <w:t xml:space="preserve"> fe</w:t>
      </w:r>
      <w:r w:rsidR="00802364">
        <w:rPr>
          <w:rFonts w:eastAsiaTheme="minorEastAsia" w:hint="eastAsia"/>
          <w:spacing w:val="5"/>
          <w:kern w:val="1"/>
          <w:lang w:eastAsia="zh-CN"/>
        </w:rPr>
        <w:t>lt</w:t>
      </w:r>
      <w:r w:rsidR="00802364" w:rsidRPr="00802364">
        <w:rPr>
          <w:rFonts w:eastAsiaTheme="minorEastAsia"/>
          <w:spacing w:val="5"/>
          <w:kern w:val="1"/>
          <w:lang w:eastAsia="zh-CN"/>
        </w:rPr>
        <w:t xml:space="preserve"> quite exciting when compared to Rank</w:t>
      </w:r>
      <w:r w:rsidR="002B5747">
        <w:rPr>
          <w:rFonts w:eastAsiaTheme="minorEastAsia"/>
          <w:spacing w:val="5"/>
          <w:kern w:val="1"/>
          <w:lang w:eastAsia="zh-CN"/>
        </w:rPr>
        <w:t>ing in Discovery Challenge 2006</w:t>
      </w:r>
      <w:r w:rsidR="002B5747">
        <w:rPr>
          <w:rFonts w:eastAsiaTheme="minorEastAsia" w:hint="eastAsia"/>
          <w:spacing w:val="5"/>
          <w:kern w:val="1"/>
          <w:lang w:eastAsia="zh-CN"/>
        </w:rPr>
        <w:t>, where the 1</w:t>
      </w:r>
      <w:r w:rsidR="002B5747" w:rsidRPr="002B5747">
        <w:rPr>
          <w:rFonts w:eastAsiaTheme="minorEastAsia" w:hint="eastAsia"/>
          <w:spacing w:val="5"/>
          <w:kern w:val="1"/>
          <w:vertAlign w:val="superscript"/>
          <w:lang w:eastAsia="zh-CN"/>
        </w:rPr>
        <w:t>st</w:t>
      </w:r>
      <w:r w:rsidR="002B5747">
        <w:rPr>
          <w:rFonts w:eastAsiaTheme="minorEastAsia" w:hint="eastAsia"/>
          <w:spacing w:val="5"/>
          <w:kern w:val="1"/>
          <w:lang w:eastAsia="zh-CN"/>
        </w:rPr>
        <w:t xml:space="preserve"> Rank was 0.950667. Admittedly, </w:t>
      </w:r>
      <w:r>
        <w:rPr>
          <w:rFonts w:eastAsiaTheme="minorEastAsia"/>
          <w:spacing w:val="5"/>
          <w:kern w:val="1"/>
          <w:lang w:eastAsia="zh-CN"/>
        </w:rPr>
        <w:t>I</w:t>
      </w:r>
      <w:r w:rsidR="002B5747">
        <w:rPr>
          <w:rFonts w:eastAsiaTheme="minorEastAsia" w:hint="eastAsia"/>
          <w:spacing w:val="5"/>
          <w:kern w:val="1"/>
          <w:lang w:eastAsia="zh-CN"/>
        </w:rPr>
        <w:t xml:space="preserve"> probably have had more time to do to this challenge. And the updated results of the challenge showed 4 teams have achieved 0.95 even one achieved 0.98 Average AUC after the challenge.</w:t>
      </w:r>
      <w:r w:rsidR="004F7F4D">
        <w:rPr>
          <w:rFonts w:eastAsiaTheme="minorEastAsia" w:hint="eastAsia"/>
          <w:spacing w:val="5"/>
          <w:kern w:val="1"/>
          <w:lang w:eastAsia="zh-CN"/>
        </w:rPr>
        <w:t xml:space="preserve"> </w:t>
      </w:r>
      <w:r>
        <w:rPr>
          <w:rFonts w:eastAsiaTheme="minorEastAsia"/>
          <w:spacing w:val="5"/>
          <w:kern w:val="1"/>
          <w:lang w:eastAsia="zh-CN"/>
        </w:rPr>
        <w:t>I</w:t>
      </w:r>
      <w:r w:rsidR="004F7F4D">
        <w:rPr>
          <w:rFonts w:eastAsiaTheme="minorEastAsia" w:hint="eastAsia"/>
          <w:spacing w:val="5"/>
          <w:kern w:val="1"/>
          <w:lang w:eastAsia="zh-CN"/>
        </w:rPr>
        <w:t xml:space="preserve"> guess they should have used the same improvement as Self-Learning, which will break the limitation of similarity in training data.</w:t>
      </w:r>
    </w:p>
    <w:p w:rsidR="002B5747" w:rsidRDefault="002B5747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ascii="Calibri" w:hAnsi="Calibri" w:hint="eastAsia"/>
          <w:noProof/>
          <w:color w:val="000000"/>
          <w:lang w:eastAsia="zh-CN"/>
        </w:rPr>
        <w:drawing>
          <wp:inline distT="0" distB="0" distL="0" distR="0" wp14:anchorId="675B4ACC" wp14:editId="34517390">
            <wp:extent cx="3886200" cy="3131278"/>
            <wp:effectExtent l="0" t="0" r="0" b="0"/>
            <wp:docPr id="3" name="Picture 3" descr="C:\Users\Ranger\Desktop\roc_nb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ger\Desktop\roc_nb_improv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17" cy="313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9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ROC curves of Improved NB</w:t>
      </w: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ascii="Calibri" w:hAnsi="Calibri" w:hint="eastAsia"/>
          <w:noProof/>
          <w:color w:val="000000"/>
          <w:lang w:eastAsia="zh-CN"/>
        </w:rPr>
        <w:lastRenderedPageBreak/>
        <w:drawing>
          <wp:inline distT="0" distB="0" distL="0" distR="0" wp14:anchorId="4E183393" wp14:editId="117F7D13">
            <wp:extent cx="3879272" cy="3140980"/>
            <wp:effectExtent l="0" t="0" r="6985" b="2540"/>
            <wp:docPr id="9" name="Picture 9" descr="C:\Users\Ranger\Desktop\roc_lr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ger\Desktop\roc_lr_improv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65" cy="314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10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ROC curves of Improved LR</w:t>
      </w: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rFonts w:ascii="Calibri" w:hAnsi="Calibri" w:hint="eastAsia"/>
          <w:noProof/>
          <w:color w:val="000000"/>
          <w:lang w:eastAsia="zh-CN"/>
        </w:rPr>
        <w:drawing>
          <wp:inline distT="0" distB="0" distL="0" distR="0" wp14:anchorId="021241C8" wp14:editId="11725007">
            <wp:extent cx="3505200" cy="2828861"/>
            <wp:effectExtent l="0" t="0" r="0" b="0"/>
            <wp:docPr id="11" name="Picture 11" descr="C:\Users\Ranger\Desktop\roc_nb_au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ger\Desktop\roc_nb_aug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74" cy="28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A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</w:rPr>
        <w:t xml:space="preserve">Figure </w:t>
      </w:r>
      <w:r>
        <w:rPr>
          <w:rFonts w:eastAsiaTheme="minorEastAsia" w:hint="eastAsia"/>
          <w:spacing w:val="5"/>
          <w:kern w:val="1"/>
          <w:lang w:eastAsia="zh-CN"/>
        </w:rPr>
        <w:t>11</w:t>
      </w:r>
      <w:r>
        <w:rPr>
          <w:spacing w:val="5"/>
          <w:kern w:val="1"/>
        </w:rPr>
        <w:t xml:space="preserve">: </w:t>
      </w:r>
      <w:r>
        <w:rPr>
          <w:rFonts w:eastAsiaTheme="minorEastAsia" w:hint="eastAsia"/>
          <w:spacing w:val="5"/>
          <w:kern w:val="1"/>
          <w:lang w:eastAsia="zh-CN"/>
        </w:rPr>
        <w:t>ROC curves of Improved NB with Self-Learning</w:t>
      </w:r>
    </w:p>
    <w:p w:rsidR="00FB19DA" w:rsidRPr="00882177" w:rsidRDefault="00FB19DA" w:rsidP="00FB19DA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rFonts w:eastAsiaTheme="minorEastAsia"/>
          <w:spacing w:val="5"/>
          <w:kern w:val="1"/>
          <w:lang w:eastAsia="zh-CN"/>
        </w:rPr>
      </w:pP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B6C9D" w:rsidRPr="005E1D8D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6</w:t>
      </w:r>
      <w:r>
        <w:rPr>
          <w:b/>
          <w:bCs/>
          <w:spacing w:val="24"/>
          <w:kern w:val="1"/>
          <w:sz w:val="24"/>
          <w:szCs w:val="24"/>
        </w:rPr>
        <w:tab/>
      </w:r>
      <w:r w:rsidR="005E1D8D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Further Improvement</w:t>
      </w:r>
      <w:r w:rsidR="007C609A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s</w:t>
      </w:r>
      <w:r w:rsidR="005E1D8D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 xml:space="preserve"> </w:t>
      </w:r>
      <w:r w:rsidR="004E3035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>Being</w:t>
      </w:r>
      <w:r w:rsidR="005E1D8D">
        <w:rPr>
          <w:rFonts w:eastAsiaTheme="minorEastAsia" w:hint="eastAsia"/>
          <w:b/>
          <w:bCs/>
          <w:spacing w:val="24"/>
          <w:kern w:val="1"/>
          <w:sz w:val="24"/>
          <w:szCs w:val="24"/>
          <w:lang w:eastAsia="zh-CN"/>
        </w:rPr>
        <w:t xml:space="preserve"> Considerable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:rsidR="00FB6C9D" w:rsidRPr="00281904" w:rsidRDefault="00FB6C9D" w:rsidP="00FB6C9D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6.1</w:t>
      </w:r>
      <w:r>
        <w:rPr>
          <w:b/>
          <w:bCs/>
          <w:spacing w:val="24"/>
          <w:kern w:val="1"/>
        </w:rPr>
        <w:tab/>
      </w:r>
      <w:r w:rsidR="00281904">
        <w:rPr>
          <w:rFonts w:eastAsiaTheme="minorEastAsia" w:hint="eastAsia"/>
          <w:b/>
          <w:bCs/>
          <w:spacing w:val="24"/>
          <w:kern w:val="1"/>
          <w:lang w:eastAsia="zh-CN"/>
        </w:rPr>
        <w:t>Combination of NB and LR</w:t>
      </w:r>
    </w:p>
    <w:p w:rsidR="00FB6C9D" w:rsidRDefault="00281904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281904">
        <w:rPr>
          <w:spacing w:val="5"/>
          <w:kern w:val="1"/>
        </w:rPr>
        <w:t xml:space="preserve">From the ROC curve, </w:t>
      </w:r>
      <w:r w:rsidR="00F37290">
        <w:rPr>
          <w:spacing w:val="5"/>
          <w:kern w:val="1"/>
        </w:rPr>
        <w:t>I</w:t>
      </w:r>
      <w:r w:rsidRPr="00281904">
        <w:rPr>
          <w:spacing w:val="5"/>
          <w:kern w:val="1"/>
        </w:rPr>
        <w:t xml:space="preserve"> can see the LR has relatively high </w:t>
      </w:r>
      <w:r>
        <w:rPr>
          <w:rFonts w:eastAsiaTheme="minorEastAsia" w:hint="eastAsia"/>
          <w:spacing w:val="5"/>
          <w:kern w:val="1"/>
          <w:lang w:eastAsia="zh-CN"/>
        </w:rPr>
        <w:t>FPR</w:t>
      </w:r>
      <w:r w:rsidRPr="00281904">
        <w:rPr>
          <w:spacing w:val="5"/>
          <w:kern w:val="1"/>
        </w:rPr>
        <w:t xml:space="preserve">, as well as high </w:t>
      </w:r>
      <w:r>
        <w:rPr>
          <w:rFonts w:eastAsiaTheme="minorEastAsia" w:hint="eastAsia"/>
          <w:spacing w:val="5"/>
          <w:kern w:val="1"/>
          <w:lang w:eastAsia="zh-CN"/>
        </w:rPr>
        <w:t>TPR</w:t>
      </w:r>
      <w:r w:rsidRPr="00281904">
        <w:rPr>
          <w:spacing w:val="5"/>
          <w:kern w:val="1"/>
        </w:rPr>
        <w:t>;</w:t>
      </w:r>
      <w:r>
        <w:rPr>
          <w:rFonts w:eastAsiaTheme="minorEastAsia" w:hint="eastAsia"/>
          <w:spacing w:val="5"/>
          <w:kern w:val="1"/>
          <w:lang w:eastAsia="zh-CN"/>
        </w:rPr>
        <w:t xml:space="preserve"> </w:t>
      </w:r>
      <w:r w:rsidRPr="00281904">
        <w:rPr>
          <w:spacing w:val="5"/>
          <w:kern w:val="1"/>
        </w:rPr>
        <w:t xml:space="preserve">while NB has little </w:t>
      </w:r>
      <w:r>
        <w:rPr>
          <w:rFonts w:eastAsiaTheme="minorEastAsia" w:hint="eastAsia"/>
          <w:spacing w:val="5"/>
          <w:kern w:val="1"/>
          <w:lang w:eastAsia="zh-CN"/>
        </w:rPr>
        <w:t>FPR</w:t>
      </w:r>
      <w:r w:rsidRPr="00281904">
        <w:rPr>
          <w:spacing w:val="5"/>
          <w:kern w:val="1"/>
        </w:rPr>
        <w:t>, but lower</w:t>
      </w:r>
      <w:r>
        <w:rPr>
          <w:rFonts w:eastAsiaTheme="minorEastAsia" w:hint="eastAsia"/>
          <w:spacing w:val="5"/>
          <w:kern w:val="1"/>
          <w:lang w:eastAsia="zh-CN"/>
        </w:rPr>
        <w:t xml:space="preserve"> TPR</w:t>
      </w:r>
      <w:r w:rsidRPr="00281904">
        <w:rPr>
          <w:spacing w:val="5"/>
          <w:kern w:val="1"/>
        </w:rPr>
        <w:t>.</w:t>
      </w:r>
    </w:p>
    <w:p w:rsidR="00AC568F" w:rsidRDefault="00F37290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/>
          <w:spacing w:val="5"/>
          <w:kern w:val="1"/>
          <w:lang w:eastAsia="zh-CN"/>
        </w:rPr>
        <w:t>I</w:t>
      </w:r>
      <w:r w:rsidR="009C537A" w:rsidRPr="009C537A">
        <w:rPr>
          <w:rFonts w:eastAsiaTheme="minorEastAsia"/>
          <w:spacing w:val="5"/>
          <w:kern w:val="1"/>
          <w:lang w:eastAsia="zh-CN"/>
        </w:rPr>
        <w:t xml:space="preserve"> guess there maybe exist a way to combine those two methods, which will take advantage of </w:t>
      </w:r>
      <w:r w:rsidR="009C537A">
        <w:rPr>
          <w:rFonts w:eastAsiaTheme="minorEastAsia" w:hint="eastAsia"/>
          <w:spacing w:val="5"/>
          <w:kern w:val="1"/>
          <w:lang w:eastAsia="zh-CN"/>
        </w:rPr>
        <w:t xml:space="preserve">both of </w:t>
      </w:r>
      <w:r w:rsidR="009C537A" w:rsidRPr="009C537A">
        <w:rPr>
          <w:rFonts w:eastAsiaTheme="minorEastAsia"/>
          <w:spacing w:val="5"/>
          <w:kern w:val="1"/>
          <w:lang w:eastAsia="zh-CN"/>
        </w:rPr>
        <w:t>them on different features.</w:t>
      </w:r>
    </w:p>
    <w:p w:rsidR="00CE2A3E" w:rsidRDefault="00CE2A3E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CE2A3E">
        <w:rPr>
          <w:rFonts w:eastAsiaTheme="minorEastAsia"/>
          <w:spacing w:val="5"/>
          <w:kern w:val="1"/>
          <w:lang w:eastAsia="zh-CN"/>
        </w:rPr>
        <w:lastRenderedPageBreak/>
        <w:t xml:space="preserve">e.g.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CE2A3E">
        <w:rPr>
          <w:rFonts w:eastAsiaTheme="minorEastAsia"/>
          <w:spacing w:val="5"/>
          <w:kern w:val="1"/>
          <w:lang w:eastAsia="zh-CN"/>
        </w:rPr>
        <w:t xml:space="preserve"> have tried to static the most false-positive/false-negative area in LR, which found out than the false-positive-error most occurred in probability ranges from [60, 80]. So, there is an idea that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Pr="00CE2A3E">
        <w:rPr>
          <w:rFonts w:eastAsiaTheme="minorEastAsia"/>
          <w:spacing w:val="5"/>
          <w:kern w:val="1"/>
          <w:lang w:eastAsia="zh-CN"/>
        </w:rPr>
        <w:t xml:space="preserve"> can use LR as the 1st Filter, if its decision probability of a new mail is in range [60, 80], then I will use NB as the 2nd Filter there. After my attempt to do so, the AUC really increases, but too little to be caught in eyes.</w:t>
      </w:r>
    </w:p>
    <w:p w:rsidR="00CE2A3E" w:rsidRDefault="00E90503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 w:rsidRPr="00E90503">
        <w:rPr>
          <w:rFonts w:eastAsiaTheme="minorEastAsia"/>
          <w:spacing w:val="5"/>
          <w:kern w:val="1"/>
          <w:lang w:eastAsia="zh-CN"/>
        </w:rPr>
        <w:t>I’m sure Ada-boost will have effect on this kind of combination.</w:t>
      </w:r>
    </w:p>
    <w:p w:rsidR="00CF5684" w:rsidRDefault="00CF5684" w:rsidP="00CF5684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</w:p>
    <w:p w:rsidR="00CF5684" w:rsidRPr="00281904" w:rsidRDefault="00CF5684" w:rsidP="00CF5684">
      <w:pPr>
        <w:widowControl w:val="0"/>
        <w:autoSpaceDE w:val="0"/>
        <w:autoSpaceDN w:val="0"/>
        <w:adjustRightInd w:val="0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6.</w:t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2</w:t>
      </w:r>
      <w:r>
        <w:rPr>
          <w:b/>
          <w:bCs/>
          <w:spacing w:val="24"/>
          <w:kern w:val="1"/>
        </w:rPr>
        <w:tab/>
      </w:r>
      <w:r>
        <w:rPr>
          <w:rFonts w:eastAsiaTheme="minorEastAsia" w:hint="eastAsia"/>
          <w:b/>
          <w:bCs/>
          <w:spacing w:val="24"/>
          <w:kern w:val="1"/>
          <w:lang w:eastAsia="zh-CN"/>
        </w:rPr>
        <w:t>More Powerful Self-Learning</w:t>
      </w:r>
      <w:r w:rsidR="006F35E3">
        <w:rPr>
          <w:rFonts w:eastAsiaTheme="minorEastAsia" w:hint="eastAsia"/>
          <w:b/>
          <w:bCs/>
          <w:spacing w:val="24"/>
          <w:kern w:val="1"/>
          <w:lang w:eastAsia="zh-CN"/>
        </w:rPr>
        <w:t xml:space="preserve"> Will Not Be Considered</w:t>
      </w:r>
    </w:p>
    <w:p w:rsidR="00E90503" w:rsidRDefault="00CF5684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During the presentation day of Machine Learning course on </w:t>
      </w:r>
      <w:r>
        <w:rPr>
          <w:rFonts w:eastAsiaTheme="minorEastAsia"/>
          <w:spacing w:val="5"/>
          <w:kern w:val="1"/>
          <w:lang w:eastAsia="zh-CN"/>
        </w:rPr>
        <w:t>December</w:t>
      </w:r>
      <w:r>
        <w:rPr>
          <w:rFonts w:eastAsiaTheme="minorEastAsia" w:hint="eastAsia"/>
          <w:spacing w:val="5"/>
          <w:kern w:val="1"/>
          <w:lang w:eastAsia="zh-CN"/>
        </w:rPr>
        <w:t xml:space="preserve"> 4</w:t>
      </w:r>
      <w:r w:rsidRPr="00CF5684">
        <w:rPr>
          <w:rFonts w:eastAsiaTheme="minorEastAsia" w:hint="eastAsia"/>
          <w:spacing w:val="5"/>
          <w:kern w:val="1"/>
          <w:vertAlign w:val="superscript"/>
          <w:lang w:eastAsia="zh-CN"/>
        </w:rPr>
        <w:t>th</w:t>
      </w:r>
      <w:r>
        <w:rPr>
          <w:rFonts w:eastAsiaTheme="minorEastAsia" w:hint="eastAsia"/>
          <w:spacing w:val="5"/>
          <w:kern w:val="1"/>
          <w:lang w:eastAsia="zh-CN"/>
        </w:rPr>
        <w:t xml:space="preserve"> 2013,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learned from other team that they have used more powerful Self-Learning algorithm, which is also applied on a project of text classification having twenty classes,</w:t>
      </w:r>
      <w:r w:rsidR="00433644">
        <w:rPr>
          <w:rFonts w:eastAsiaTheme="minorEastAsia" w:hint="eastAsia"/>
          <w:spacing w:val="5"/>
          <w:kern w:val="1"/>
          <w:lang w:eastAsia="zh-CN"/>
        </w:rPr>
        <w:t xml:space="preserve"> to optimize the accuracy from about 17% to 60%. The powerful algorithm is using the Self-Learning process by recursion. And then at least make the prediction to unlabeled data.</w:t>
      </w:r>
    </w:p>
    <w:p w:rsidR="00401E72" w:rsidRDefault="00401E72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This is </w:t>
      </w:r>
      <w:r>
        <w:rPr>
          <w:rFonts w:eastAsiaTheme="minorEastAsia"/>
          <w:spacing w:val="5"/>
          <w:kern w:val="1"/>
          <w:lang w:eastAsia="zh-CN"/>
        </w:rPr>
        <w:t>definitely</w:t>
      </w:r>
      <w:r>
        <w:rPr>
          <w:rFonts w:eastAsiaTheme="minorEastAsia" w:hint="eastAsia"/>
          <w:spacing w:val="5"/>
          <w:kern w:val="1"/>
          <w:lang w:eastAsia="zh-CN"/>
        </w:rPr>
        <w:t xml:space="preserve"> a better idea than do self-learning just once and only for new coming mails.  But in Spam Filter case,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>
        <w:rPr>
          <w:rFonts w:eastAsiaTheme="minorEastAsia" w:hint="eastAsia"/>
          <w:spacing w:val="5"/>
          <w:kern w:val="1"/>
          <w:lang w:eastAsia="zh-CN"/>
        </w:rPr>
        <w:t xml:space="preserve"> would not use this method. Cause in most situation</w:t>
      </w:r>
      <w:r w:rsidR="003061E6">
        <w:rPr>
          <w:rFonts w:eastAsiaTheme="minorEastAsia" w:hint="eastAsia"/>
          <w:spacing w:val="5"/>
          <w:kern w:val="1"/>
          <w:lang w:eastAsia="zh-CN"/>
        </w:rPr>
        <w:t>s</w:t>
      </w:r>
      <w:r>
        <w:rPr>
          <w:rFonts w:eastAsiaTheme="minorEastAsia" w:hint="eastAsia"/>
          <w:spacing w:val="5"/>
          <w:kern w:val="1"/>
          <w:lang w:eastAsia="zh-CN"/>
        </w:rPr>
        <w:t>, a user do</w:t>
      </w:r>
      <w:r w:rsidR="00190C19">
        <w:rPr>
          <w:rFonts w:eastAsiaTheme="minorEastAsia" w:hint="eastAsia"/>
          <w:spacing w:val="5"/>
          <w:kern w:val="1"/>
          <w:lang w:eastAsia="zh-CN"/>
        </w:rPr>
        <w:t>es</w:t>
      </w:r>
      <w:r>
        <w:rPr>
          <w:rFonts w:eastAsiaTheme="minorEastAsia" w:hint="eastAsia"/>
          <w:spacing w:val="5"/>
          <w:kern w:val="1"/>
          <w:lang w:eastAsia="zh-CN"/>
        </w:rPr>
        <w:t>n</w:t>
      </w:r>
      <w:r>
        <w:rPr>
          <w:rFonts w:eastAsiaTheme="minorEastAsia"/>
          <w:spacing w:val="5"/>
          <w:kern w:val="1"/>
          <w:lang w:eastAsia="zh-CN"/>
        </w:rPr>
        <w:t>’</w:t>
      </w:r>
      <w:r>
        <w:rPr>
          <w:rFonts w:eastAsiaTheme="minorEastAsia" w:hint="eastAsia"/>
          <w:spacing w:val="5"/>
          <w:kern w:val="1"/>
          <w:lang w:eastAsia="zh-CN"/>
        </w:rPr>
        <w:t xml:space="preserve">t like the idea that his/her will change from Spam to </w:t>
      </w:r>
      <w:r w:rsidR="00BC29BD">
        <w:rPr>
          <w:rFonts w:eastAsiaTheme="minorEastAsia" w:hint="eastAsia"/>
          <w:spacing w:val="5"/>
          <w:kern w:val="1"/>
          <w:lang w:eastAsia="zh-CN"/>
        </w:rPr>
        <w:t>Inbox, or even Inbox to Spam after categorized at the first time.</w:t>
      </w:r>
      <w:r w:rsidR="00876F84">
        <w:rPr>
          <w:rFonts w:eastAsiaTheme="minorEastAsia" w:hint="eastAsia"/>
          <w:spacing w:val="5"/>
          <w:kern w:val="1"/>
          <w:lang w:eastAsia="zh-CN"/>
        </w:rPr>
        <w:t xml:space="preserve"> But this powerful recursion will definitely improve the Average AUC in the challenge.</w:t>
      </w:r>
    </w:p>
    <w:p w:rsidR="0063112C" w:rsidRPr="00AC568F" w:rsidRDefault="00A010A5" w:rsidP="0028190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rFonts w:eastAsiaTheme="minorEastAsia" w:hint="eastAsia"/>
          <w:spacing w:val="5"/>
          <w:kern w:val="1"/>
          <w:lang w:eastAsia="zh-CN"/>
        </w:rPr>
        <w:t xml:space="preserve">Thus, </w:t>
      </w:r>
      <w:r w:rsidR="00F37290">
        <w:rPr>
          <w:rFonts w:eastAsiaTheme="minorEastAsia"/>
          <w:spacing w:val="5"/>
          <w:kern w:val="1"/>
          <w:lang w:eastAsia="zh-CN"/>
        </w:rPr>
        <w:t>I</w:t>
      </w:r>
      <w:r w:rsidR="0063112C">
        <w:rPr>
          <w:rFonts w:eastAsiaTheme="minorEastAsia" w:hint="eastAsia"/>
          <w:spacing w:val="5"/>
          <w:kern w:val="1"/>
          <w:lang w:eastAsia="zh-CN"/>
        </w:rPr>
        <w:t xml:space="preserve"> prefer</w:t>
      </w:r>
      <w:r w:rsidR="0063112C">
        <w:rPr>
          <w:rFonts w:eastAsiaTheme="minorEastAsia"/>
          <w:spacing w:val="5"/>
          <w:kern w:val="1"/>
          <w:lang w:eastAsia="zh-CN"/>
        </w:rPr>
        <w:t xml:space="preserve"> to have </w:t>
      </w:r>
      <w:r w:rsidR="0063112C">
        <w:rPr>
          <w:rFonts w:eastAsiaTheme="minorEastAsia" w:hint="eastAsia"/>
          <w:spacing w:val="5"/>
          <w:kern w:val="1"/>
          <w:lang w:eastAsia="zh-CN"/>
        </w:rPr>
        <w:t>time and opportunity to implement combination of NB and LR</w:t>
      </w:r>
      <w:r w:rsidR="008301F7">
        <w:rPr>
          <w:rFonts w:eastAsiaTheme="minorEastAsia" w:hint="eastAsia"/>
          <w:spacing w:val="5"/>
          <w:kern w:val="1"/>
          <w:lang w:eastAsia="zh-CN"/>
        </w:rPr>
        <w:t>.</w:t>
      </w:r>
    </w:p>
    <w:p w:rsidR="00710249" w:rsidRDefault="00710249" w:rsidP="00965769">
      <w:pPr>
        <w:widowControl w:val="0"/>
        <w:autoSpaceDE w:val="0"/>
        <w:autoSpaceDN w:val="0"/>
        <w:adjustRightInd w:val="0"/>
        <w:spacing w:before="240" w:after="40" w:line="226" w:lineRule="auto"/>
        <w:rPr>
          <w:rFonts w:eastAsiaTheme="minorEastAsia"/>
          <w:b/>
          <w:bCs/>
          <w:spacing w:val="24"/>
          <w:kern w:val="1"/>
          <w:lang w:eastAsia="zh-CN"/>
        </w:rPr>
      </w:pPr>
    </w:p>
    <w:p w:rsidR="00FB6C9D" w:rsidRPr="00965769" w:rsidRDefault="00FB6C9D" w:rsidP="00965769">
      <w:pPr>
        <w:widowControl w:val="0"/>
        <w:autoSpaceDE w:val="0"/>
        <w:autoSpaceDN w:val="0"/>
        <w:adjustRightInd w:val="0"/>
        <w:spacing w:before="240" w:after="40" w:line="226" w:lineRule="auto"/>
        <w:rPr>
          <w:rFonts w:eastAsiaTheme="minorEastAsia"/>
          <w:b/>
          <w:bCs/>
          <w:spacing w:val="24"/>
          <w:kern w:val="1"/>
          <w:lang w:eastAsia="zh-CN"/>
        </w:rPr>
      </w:pPr>
      <w:r>
        <w:rPr>
          <w:b/>
          <w:bCs/>
          <w:spacing w:val="24"/>
          <w:kern w:val="1"/>
        </w:rPr>
        <w:t>References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17" w:history="1">
        <w:r w:rsidR="0064662C" w:rsidRPr="0064662C">
          <w:rPr>
            <w:rStyle w:val="Hyperlink"/>
            <w:spacing w:val="5"/>
            <w:kern w:val="1"/>
            <w:sz w:val="18"/>
            <w:szCs w:val="18"/>
          </w:rPr>
          <w:t xml:space="preserve">A </w:t>
        </w:r>
        <w:r w:rsidR="00D52209">
          <w:rPr>
            <w:rStyle w:val="Hyperlink"/>
            <w:rFonts w:eastAsiaTheme="minorEastAsia" w:hint="eastAsia"/>
            <w:spacing w:val="5"/>
            <w:kern w:val="1"/>
            <w:sz w:val="18"/>
            <w:szCs w:val="18"/>
            <w:lang w:eastAsia="zh-CN"/>
          </w:rPr>
          <w:t>P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>lan</w:t>
        </w:r>
        <w:r w:rsidR="0064662C" w:rsidRPr="0064662C">
          <w:rPr>
            <w:rStyle w:val="Hyperlink"/>
            <w:spacing w:val="5"/>
            <w:kern w:val="1"/>
            <w:sz w:val="18"/>
            <w:szCs w:val="18"/>
          </w:rPr>
          <w:t xml:space="preserve"> </w:t>
        </w:r>
        <w:r w:rsidR="00D52209">
          <w:rPr>
            <w:rStyle w:val="Hyperlink"/>
            <w:rFonts w:eastAsiaTheme="minorEastAsia" w:hint="eastAsia"/>
            <w:spacing w:val="5"/>
            <w:kern w:val="1"/>
            <w:sz w:val="18"/>
            <w:szCs w:val="18"/>
            <w:lang w:eastAsia="zh-CN"/>
          </w:rPr>
          <w:t>F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 xml:space="preserve">or </w:t>
        </w:r>
        <w:r w:rsidR="00D52209">
          <w:rPr>
            <w:rStyle w:val="Hyperlink"/>
            <w:rFonts w:eastAsiaTheme="minorEastAsia" w:hint="eastAsia"/>
            <w:spacing w:val="5"/>
            <w:kern w:val="1"/>
            <w:sz w:val="18"/>
            <w:szCs w:val="18"/>
            <w:lang w:eastAsia="zh-CN"/>
          </w:rPr>
          <w:t>S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>pam</w:t>
        </w:r>
      </w:hyperlink>
      <w:r w:rsidR="001C4FF4">
        <w:rPr>
          <w:spacing w:val="5"/>
          <w:kern w:val="1"/>
          <w:sz w:val="18"/>
          <w:szCs w:val="18"/>
        </w:rPr>
        <w:t xml:space="preserve"> (2002)</w:t>
      </w:r>
      <w:r w:rsidR="001C4FF4">
        <w:t xml:space="preserve"> </w:t>
      </w:r>
      <w:r w:rsidR="001C4FF4">
        <w:rPr>
          <w:spacing w:val="5"/>
          <w:kern w:val="1"/>
          <w:sz w:val="18"/>
          <w:szCs w:val="18"/>
        </w:rPr>
        <w:t>Paul Graham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[2] </w:t>
      </w:r>
      <w:hyperlink r:id="rId18" w:history="1"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 xml:space="preserve">Online </w:t>
        </w:r>
        <w:r w:rsidR="0064662C" w:rsidRPr="0064662C">
          <w:rPr>
            <w:rStyle w:val="Hyperlink"/>
            <w:spacing w:val="5"/>
            <w:kern w:val="1"/>
            <w:sz w:val="18"/>
            <w:szCs w:val="18"/>
          </w:rPr>
          <w:t>d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 xml:space="preserve">iscriminative </w:t>
        </w:r>
        <w:r w:rsidR="0064662C" w:rsidRPr="0064662C">
          <w:rPr>
            <w:rStyle w:val="Hyperlink"/>
            <w:spacing w:val="5"/>
            <w:kern w:val="1"/>
            <w:sz w:val="18"/>
            <w:szCs w:val="18"/>
          </w:rPr>
          <w:t>spam f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 xml:space="preserve">ilter </w:t>
        </w:r>
        <w:r w:rsidR="0064662C" w:rsidRPr="0064662C">
          <w:rPr>
            <w:rStyle w:val="Hyperlink"/>
            <w:spacing w:val="5"/>
            <w:kern w:val="1"/>
            <w:sz w:val="18"/>
            <w:szCs w:val="18"/>
          </w:rPr>
          <w:t>t</w:t>
        </w:r>
        <w:r w:rsidR="001C4FF4" w:rsidRPr="0064662C">
          <w:rPr>
            <w:rStyle w:val="Hyperlink"/>
            <w:spacing w:val="5"/>
            <w:kern w:val="1"/>
            <w:sz w:val="18"/>
            <w:szCs w:val="18"/>
          </w:rPr>
          <w:t>raining</w:t>
        </w:r>
      </w:hyperlink>
      <w:r w:rsidR="001C4FF4">
        <w:rPr>
          <w:spacing w:val="5"/>
          <w:kern w:val="1"/>
          <w:sz w:val="18"/>
          <w:szCs w:val="18"/>
        </w:rPr>
        <w:t xml:space="preserve"> (2006) Joshua Goodman, </w:t>
      </w:r>
      <w:r w:rsidR="001C4FF4" w:rsidRPr="001C4FF4">
        <w:rPr>
          <w:spacing w:val="5"/>
          <w:kern w:val="1"/>
          <w:sz w:val="18"/>
          <w:szCs w:val="18"/>
        </w:rPr>
        <w:t>Wen-tau Yih</w:t>
      </w:r>
      <w:r w:rsidR="001C4FF4">
        <w:rPr>
          <w:spacing w:val="5"/>
          <w:kern w:val="1"/>
          <w:sz w:val="18"/>
          <w:szCs w:val="18"/>
        </w:rPr>
        <w:t xml:space="preserve">. </w:t>
      </w:r>
      <w:r w:rsidR="001C4FF4" w:rsidRPr="001C4FF4">
        <w:rPr>
          <w:spacing w:val="5"/>
          <w:kern w:val="1"/>
          <w:sz w:val="18"/>
          <w:szCs w:val="18"/>
        </w:rPr>
        <w:t>The Conference on Email and Anti-Spam</w:t>
      </w:r>
      <w:r w:rsidR="001C4FF4">
        <w:rPr>
          <w:spacing w:val="5"/>
          <w:kern w:val="1"/>
          <w:sz w:val="18"/>
          <w:szCs w:val="18"/>
        </w:rPr>
        <w:t xml:space="preserve"> </w:t>
      </w:r>
      <w:r w:rsidR="001C4FF4" w:rsidRPr="001C4FF4">
        <w:rPr>
          <w:spacing w:val="5"/>
          <w:kern w:val="1"/>
          <w:sz w:val="18"/>
          <w:szCs w:val="18"/>
        </w:rPr>
        <w:t>2006</w:t>
      </w:r>
    </w:p>
    <w:p w:rsidR="00FB6C9D" w:rsidRDefault="00FB6C9D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[3] </w:t>
      </w:r>
      <w:r w:rsidR="0064662C">
        <w:rPr>
          <w:spacing w:val="5"/>
          <w:kern w:val="1"/>
          <w:sz w:val="18"/>
          <w:szCs w:val="18"/>
        </w:rPr>
        <w:t>An empirical study of three machine learning methods for spam filtering (2006) Chih-Chin Lai</w:t>
      </w:r>
    </w:p>
    <w:p w:rsidR="0064662C" w:rsidRDefault="0064662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[4] </w:t>
      </w:r>
      <w:hyperlink r:id="rId19" w:history="1">
        <w:r w:rsidRPr="0064662C">
          <w:rPr>
            <w:rStyle w:val="Hyperlink"/>
            <w:spacing w:val="5"/>
            <w:kern w:val="1"/>
            <w:sz w:val="18"/>
            <w:szCs w:val="18"/>
          </w:rPr>
          <w:t>Improved feature selection algorithm in spam filtering based on TF*IDF</w:t>
        </w:r>
      </w:hyperlink>
      <w:r w:rsidR="004938AD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 xml:space="preserve"> </w:t>
      </w:r>
      <w:r w:rsidR="004938AD" w:rsidRPr="004938AD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基于</w:t>
      </w:r>
      <w:r w:rsidR="004938AD" w:rsidRPr="004938AD">
        <w:rPr>
          <w:rFonts w:eastAsiaTheme="minorEastAsia"/>
          <w:spacing w:val="5"/>
          <w:kern w:val="1"/>
          <w:sz w:val="18"/>
          <w:szCs w:val="18"/>
          <w:lang w:eastAsia="zh-CN"/>
        </w:rPr>
        <w:t>TF*IDF</w:t>
      </w:r>
      <w:r w:rsidR="004938AD" w:rsidRPr="004938AD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的垃圾邮件过滤特征选择改进算法</w:t>
      </w:r>
      <w:r>
        <w:rPr>
          <w:spacing w:val="5"/>
          <w:kern w:val="1"/>
          <w:sz w:val="18"/>
          <w:szCs w:val="18"/>
        </w:rPr>
        <w:t xml:space="preserve"> (2009) Chen Qi, Wu Zhao-hui, Yao Fang, Song Xiu-rong, Zhang Fu-zhi. Yanshan University, China</w:t>
      </w:r>
    </w:p>
    <w:p w:rsidR="0064662C" w:rsidRDefault="0064662C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[5] </w:t>
      </w:r>
      <w:hyperlink r:id="rId20" w:history="1">
        <w:r w:rsidR="00065232" w:rsidRPr="00065232">
          <w:rPr>
            <w:rStyle w:val="Hyperlink"/>
            <w:spacing w:val="5"/>
            <w:kern w:val="1"/>
            <w:sz w:val="18"/>
            <w:szCs w:val="18"/>
          </w:rPr>
          <w:t>Study on applications of spam filtering based on logistic regression</w:t>
        </w:r>
      </w:hyperlink>
      <w:r w:rsidR="004200E0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 xml:space="preserve"> </w:t>
      </w:r>
      <w:r w:rsidR="004200E0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基于</w:t>
      </w:r>
      <w:r w:rsidR="004200E0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Logistic</w:t>
      </w:r>
      <w:r w:rsidR="004200E0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回归的垃圾邮件过滤应用研究</w:t>
      </w:r>
      <w:r w:rsidR="00065232">
        <w:rPr>
          <w:spacing w:val="5"/>
          <w:kern w:val="1"/>
          <w:sz w:val="18"/>
          <w:szCs w:val="18"/>
        </w:rPr>
        <w:t xml:space="preserve"> (2008) </w:t>
      </w:r>
      <w:r w:rsidR="007E34B5">
        <w:rPr>
          <w:spacing w:val="5"/>
          <w:kern w:val="1"/>
          <w:sz w:val="18"/>
          <w:szCs w:val="18"/>
        </w:rPr>
        <w:t>Wang</w:t>
      </w:r>
      <w:r w:rsidR="007E34B5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 xml:space="preserve"> </w:t>
      </w:r>
      <w:r w:rsidR="00065232">
        <w:rPr>
          <w:spacing w:val="5"/>
          <w:kern w:val="1"/>
          <w:sz w:val="18"/>
          <w:szCs w:val="18"/>
        </w:rPr>
        <w:t>Qing</w:t>
      </w:r>
      <w:r w:rsidR="007E34B5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-</w:t>
      </w:r>
      <w:r w:rsidR="00065232">
        <w:rPr>
          <w:spacing w:val="5"/>
          <w:kern w:val="1"/>
          <w:sz w:val="18"/>
          <w:szCs w:val="18"/>
        </w:rPr>
        <w:t>xing. Zhejiang University, China</w:t>
      </w:r>
    </w:p>
    <w:p w:rsidR="00065232" w:rsidRPr="00661C58" w:rsidRDefault="00065232" w:rsidP="00FB6C9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eastAsiaTheme="minorEastAsia"/>
          <w:spacing w:val="5"/>
          <w:kern w:val="1"/>
          <w:lang w:eastAsia="zh-CN"/>
        </w:rPr>
      </w:pPr>
      <w:r>
        <w:rPr>
          <w:spacing w:val="5"/>
          <w:kern w:val="1"/>
          <w:sz w:val="18"/>
          <w:szCs w:val="18"/>
        </w:rPr>
        <w:t xml:space="preserve">[6] </w:t>
      </w:r>
      <w:hyperlink r:id="rId21" w:history="1">
        <w:r w:rsidR="00661C58" w:rsidRPr="000B38BA">
          <w:rPr>
            <w:rStyle w:val="Hyperlink"/>
            <w:spacing w:val="5"/>
            <w:kern w:val="1"/>
            <w:sz w:val="18"/>
            <w:szCs w:val="18"/>
          </w:rPr>
          <w:t>Filtering Chinese Spam Email Using Logistic Regression</w:t>
        </w:r>
      </w:hyperlink>
      <w:r w:rsidR="00661C58">
        <w:rPr>
          <w:spacing w:val="5"/>
          <w:kern w:val="1"/>
          <w:sz w:val="18"/>
          <w:szCs w:val="18"/>
        </w:rPr>
        <w:t xml:space="preserve"> </w:t>
      </w:r>
      <w:r w:rsidR="00661C58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基于</w:t>
      </w:r>
      <w:r w:rsidR="00661C58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Logistic</w:t>
      </w:r>
      <w:r w:rsidR="00661C58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回归的中文垃圾邮件过滤方法</w:t>
      </w:r>
      <w:r w:rsidR="00661C58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 xml:space="preserve"> (</w:t>
      </w:r>
      <w:r w:rsidR="0067559A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2008</w:t>
      </w:r>
      <w:r w:rsidR="00661C58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>)</w:t>
      </w:r>
      <w:r w:rsidR="0067559A">
        <w:rPr>
          <w:rFonts w:eastAsiaTheme="minorEastAsia" w:hint="eastAsia"/>
          <w:spacing w:val="5"/>
          <w:kern w:val="1"/>
          <w:sz w:val="18"/>
          <w:szCs w:val="18"/>
          <w:lang w:eastAsia="zh-CN"/>
        </w:rPr>
        <w:t xml:space="preserve"> Wang Qin-xing, Xu Cong-fu, He Jun. Zhejiang University, China</w:t>
      </w:r>
    </w:p>
    <w:p w:rsidR="00652E4D" w:rsidRDefault="00083B5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[7] </w:t>
      </w:r>
      <w:hyperlink r:id="rId22" w:history="1">
        <w:r w:rsidRPr="000B38BA">
          <w:rPr>
            <w:rStyle w:val="Hyperlink"/>
            <w:rFonts w:eastAsiaTheme="minorEastAsia" w:hint="eastAsia"/>
            <w:lang w:eastAsia="zh-CN"/>
          </w:rPr>
          <w:t xml:space="preserve">Bayesian </w:t>
        </w:r>
        <w:r w:rsidR="00460787">
          <w:rPr>
            <w:rStyle w:val="Hyperlink"/>
            <w:rFonts w:eastAsiaTheme="minorEastAsia" w:hint="eastAsia"/>
            <w:lang w:eastAsia="zh-CN"/>
          </w:rPr>
          <w:t>Inference</w:t>
        </w:r>
        <w:r w:rsidRPr="000B38BA">
          <w:rPr>
            <w:rStyle w:val="Hyperlink"/>
            <w:rFonts w:eastAsiaTheme="minorEastAsia" w:hint="eastAsia"/>
            <w:lang w:eastAsia="zh-CN"/>
          </w:rPr>
          <w:t xml:space="preserve"> and </w:t>
        </w:r>
        <w:r w:rsidR="00460787">
          <w:rPr>
            <w:rStyle w:val="Hyperlink"/>
            <w:rFonts w:eastAsiaTheme="minorEastAsia" w:hint="eastAsia"/>
            <w:lang w:eastAsia="zh-CN"/>
          </w:rPr>
          <w:t>Web</w:t>
        </w:r>
        <w:r w:rsidRPr="000B38BA">
          <w:rPr>
            <w:rStyle w:val="Hyperlink"/>
            <w:rFonts w:eastAsiaTheme="minorEastAsia" w:hint="eastAsia"/>
            <w:lang w:eastAsia="zh-CN"/>
          </w:rPr>
          <w:t xml:space="preserve"> Application: Introduction to the Theory &amp; Spam Filtering</w:t>
        </w:r>
      </w:hyperlink>
      <w:r>
        <w:rPr>
          <w:rFonts w:eastAsiaTheme="minorEastAsia" w:hint="eastAsia"/>
          <w:lang w:eastAsia="zh-CN"/>
        </w:rPr>
        <w:t>贝叶斯推断及其互联网应用</w:t>
      </w:r>
      <w:r>
        <w:rPr>
          <w:rFonts w:eastAsiaTheme="minorEastAsia" w:hint="eastAsia"/>
          <w:lang w:eastAsia="zh-CN"/>
        </w:rPr>
        <w:t xml:space="preserve">: </w:t>
      </w:r>
      <w:r>
        <w:rPr>
          <w:rFonts w:eastAsiaTheme="minorEastAsia" w:hint="eastAsia"/>
          <w:lang w:eastAsia="zh-CN"/>
        </w:rPr>
        <w:t>定理简介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过滤垃圾邮件</w:t>
      </w:r>
      <w:r w:rsidR="000B38BA">
        <w:rPr>
          <w:rFonts w:eastAsiaTheme="minorEastAsia" w:hint="eastAsia"/>
          <w:lang w:eastAsia="zh-CN"/>
        </w:rPr>
        <w:t xml:space="preserve"> (2011) Ruan Yi-feng</w:t>
      </w:r>
    </w:p>
    <w:p w:rsidR="00A65B64" w:rsidRDefault="00A65B6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[8] </w:t>
      </w:r>
      <w:hyperlink r:id="rId23" w:history="1">
        <w:r w:rsidRPr="00A65B64">
          <w:rPr>
            <w:rStyle w:val="Hyperlink"/>
            <w:rFonts w:eastAsiaTheme="minorEastAsia"/>
            <w:lang w:eastAsia="zh-CN"/>
          </w:rPr>
          <w:t>Application</w:t>
        </w:r>
        <w:r w:rsidRPr="00A65B64">
          <w:rPr>
            <w:rStyle w:val="Hyperlink"/>
            <w:rFonts w:eastAsiaTheme="minorEastAsia" w:hint="eastAsia"/>
            <w:lang w:eastAsia="zh-CN"/>
          </w:rPr>
          <w:t xml:space="preserve"> of TF-IDF and Cosine Similarity</w:t>
        </w:r>
      </w:hyperlink>
      <w:r>
        <w:rPr>
          <w:rFonts w:eastAsiaTheme="minorEastAsia" w:hint="eastAsia"/>
          <w:lang w:eastAsia="zh-CN"/>
        </w:rPr>
        <w:t xml:space="preserve"> (2013) Ruan Yi-feng</w:t>
      </w:r>
    </w:p>
    <w:p w:rsidR="002B64B0" w:rsidRDefault="002B64B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[9] </w:t>
      </w:r>
      <w:hyperlink r:id="rId24" w:history="1">
        <w:r w:rsidRPr="0018085D">
          <w:rPr>
            <w:rStyle w:val="Hyperlink"/>
            <w:rFonts w:eastAsiaTheme="minorEastAsia" w:hint="eastAsia"/>
            <w:lang w:eastAsia="zh-CN"/>
          </w:rPr>
          <w:t xml:space="preserve">ruby-plot, an open source program to draw curves </w:t>
        </w:r>
        <w:r w:rsidRPr="0018085D">
          <w:rPr>
            <w:rStyle w:val="Hyperlink"/>
            <w:rFonts w:eastAsiaTheme="minorEastAsia"/>
            <w:lang w:eastAsia="zh-CN"/>
          </w:rPr>
          <w:t>written</w:t>
        </w:r>
        <w:r w:rsidRPr="0018085D">
          <w:rPr>
            <w:rStyle w:val="Hyperlink"/>
            <w:rFonts w:eastAsiaTheme="minorEastAsia" w:hint="eastAsia"/>
            <w:lang w:eastAsia="zh-CN"/>
          </w:rPr>
          <w:t xml:space="preserve"> by Ruby</w:t>
        </w:r>
      </w:hyperlink>
      <w:r>
        <w:rPr>
          <w:rFonts w:eastAsiaTheme="minorEastAsia" w:hint="eastAsia"/>
          <w:lang w:eastAsia="zh-CN"/>
        </w:rPr>
        <w:t xml:space="preserve"> (2010) Vorgrimmler. University of Freiburg, Germany</w:t>
      </w:r>
    </w:p>
    <w:p w:rsidR="00D52209" w:rsidRPr="00083B5A" w:rsidRDefault="00D5220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[10] </w:t>
      </w:r>
      <w:hyperlink r:id="rId25" w:history="1">
        <w:r w:rsidRPr="00D52209">
          <w:rPr>
            <w:rStyle w:val="Hyperlink"/>
            <w:rFonts w:eastAsiaTheme="minorEastAsia" w:hint="eastAsia"/>
            <w:lang w:eastAsia="zh-CN"/>
          </w:rPr>
          <w:t>Better Bayesian Filtering</w:t>
        </w:r>
      </w:hyperlink>
      <w:r>
        <w:rPr>
          <w:rFonts w:eastAsiaTheme="minorEastAsia" w:hint="eastAsia"/>
          <w:lang w:eastAsia="zh-CN"/>
        </w:rPr>
        <w:t xml:space="preserve"> (2003) Paul Graham</w:t>
      </w:r>
    </w:p>
    <w:sectPr w:rsidR="00D52209" w:rsidRPr="00083B5A" w:rsidSect="00B65462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44"/>
    <w:rsid w:val="00000D69"/>
    <w:rsid w:val="00003AB6"/>
    <w:rsid w:val="00021ED3"/>
    <w:rsid w:val="00036D39"/>
    <w:rsid w:val="000432A0"/>
    <w:rsid w:val="00047C36"/>
    <w:rsid w:val="00052749"/>
    <w:rsid w:val="00065232"/>
    <w:rsid w:val="00066201"/>
    <w:rsid w:val="0007654A"/>
    <w:rsid w:val="00083B5A"/>
    <w:rsid w:val="0009554D"/>
    <w:rsid w:val="000B38BA"/>
    <w:rsid w:val="000C4DD1"/>
    <w:rsid w:val="000D6BDD"/>
    <w:rsid w:val="00106867"/>
    <w:rsid w:val="001107F3"/>
    <w:rsid w:val="001126ED"/>
    <w:rsid w:val="001353CC"/>
    <w:rsid w:val="00163134"/>
    <w:rsid w:val="00163F84"/>
    <w:rsid w:val="0016604D"/>
    <w:rsid w:val="0017482D"/>
    <w:rsid w:val="001778EA"/>
    <w:rsid w:val="0018085D"/>
    <w:rsid w:val="00185F91"/>
    <w:rsid w:val="001905A0"/>
    <w:rsid w:val="00190C19"/>
    <w:rsid w:val="001B399D"/>
    <w:rsid w:val="001C4FF4"/>
    <w:rsid w:val="00206536"/>
    <w:rsid w:val="00226DBD"/>
    <w:rsid w:val="00243B0D"/>
    <w:rsid w:val="00255598"/>
    <w:rsid w:val="0026323C"/>
    <w:rsid w:val="00264526"/>
    <w:rsid w:val="00281904"/>
    <w:rsid w:val="002967F2"/>
    <w:rsid w:val="00296D34"/>
    <w:rsid w:val="002A32E8"/>
    <w:rsid w:val="002B4273"/>
    <w:rsid w:val="002B5747"/>
    <w:rsid w:val="002B64B0"/>
    <w:rsid w:val="002C7293"/>
    <w:rsid w:val="00301037"/>
    <w:rsid w:val="003061E6"/>
    <w:rsid w:val="00307570"/>
    <w:rsid w:val="00313CFD"/>
    <w:rsid w:val="003251EF"/>
    <w:rsid w:val="00330202"/>
    <w:rsid w:val="00330B58"/>
    <w:rsid w:val="00332426"/>
    <w:rsid w:val="0034519F"/>
    <w:rsid w:val="00345AE5"/>
    <w:rsid w:val="00346EB6"/>
    <w:rsid w:val="00351F02"/>
    <w:rsid w:val="00364D7F"/>
    <w:rsid w:val="00375707"/>
    <w:rsid w:val="00382688"/>
    <w:rsid w:val="00390AB8"/>
    <w:rsid w:val="0039246B"/>
    <w:rsid w:val="003A5392"/>
    <w:rsid w:val="003B2CC0"/>
    <w:rsid w:val="003B2EBF"/>
    <w:rsid w:val="003B31CD"/>
    <w:rsid w:val="003B682E"/>
    <w:rsid w:val="003C40ED"/>
    <w:rsid w:val="003D1740"/>
    <w:rsid w:val="003D4FE5"/>
    <w:rsid w:val="003D57A4"/>
    <w:rsid w:val="003E0F22"/>
    <w:rsid w:val="00401E72"/>
    <w:rsid w:val="00402534"/>
    <w:rsid w:val="00410F31"/>
    <w:rsid w:val="004154AF"/>
    <w:rsid w:val="00420029"/>
    <w:rsid w:val="004200E0"/>
    <w:rsid w:val="004202C2"/>
    <w:rsid w:val="00422A79"/>
    <w:rsid w:val="0042442F"/>
    <w:rsid w:val="00433644"/>
    <w:rsid w:val="004464FA"/>
    <w:rsid w:val="0044724A"/>
    <w:rsid w:val="00460787"/>
    <w:rsid w:val="00475101"/>
    <w:rsid w:val="00491E50"/>
    <w:rsid w:val="004938AD"/>
    <w:rsid w:val="00493C44"/>
    <w:rsid w:val="004A3A12"/>
    <w:rsid w:val="004A45D2"/>
    <w:rsid w:val="004A5F27"/>
    <w:rsid w:val="004A7F3F"/>
    <w:rsid w:val="004B0B1E"/>
    <w:rsid w:val="004E3035"/>
    <w:rsid w:val="004F24D4"/>
    <w:rsid w:val="004F5856"/>
    <w:rsid w:val="004F7F4D"/>
    <w:rsid w:val="00525868"/>
    <w:rsid w:val="00525D56"/>
    <w:rsid w:val="005448AD"/>
    <w:rsid w:val="00554D19"/>
    <w:rsid w:val="00555C88"/>
    <w:rsid w:val="00556647"/>
    <w:rsid w:val="005957E2"/>
    <w:rsid w:val="0059586C"/>
    <w:rsid w:val="005A1321"/>
    <w:rsid w:val="005B08D0"/>
    <w:rsid w:val="005C46AC"/>
    <w:rsid w:val="005D1333"/>
    <w:rsid w:val="005E1D8D"/>
    <w:rsid w:val="005F3A4B"/>
    <w:rsid w:val="00613C4E"/>
    <w:rsid w:val="0061475E"/>
    <w:rsid w:val="00614BA7"/>
    <w:rsid w:val="006223B2"/>
    <w:rsid w:val="00622F78"/>
    <w:rsid w:val="0063112C"/>
    <w:rsid w:val="0064662C"/>
    <w:rsid w:val="00652E4D"/>
    <w:rsid w:val="00657BE6"/>
    <w:rsid w:val="00661C58"/>
    <w:rsid w:val="00661F44"/>
    <w:rsid w:val="00674F2D"/>
    <w:rsid w:val="0067559A"/>
    <w:rsid w:val="006803F1"/>
    <w:rsid w:val="00683E4B"/>
    <w:rsid w:val="0069251E"/>
    <w:rsid w:val="006956C0"/>
    <w:rsid w:val="0069685E"/>
    <w:rsid w:val="006A6BAC"/>
    <w:rsid w:val="006B6E33"/>
    <w:rsid w:val="006C232A"/>
    <w:rsid w:val="006C6FC0"/>
    <w:rsid w:val="006D7063"/>
    <w:rsid w:val="006E224D"/>
    <w:rsid w:val="006E3C21"/>
    <w:rsid w:val="006F35E3"/>
    <w:rsid w:val="006F78C3"/>
    <w:rsid w:val="00700814"/>
    <w:rsid w:val="00702213"/>
    <w:rsid w:val="00706041"/>
    <w:rsid w:val="007078D2"/>
    <w:rsid w:val="00710249"/>
    <w:rsid w:val="007109F5"/>
    <w:rsid w:val="00732649"/>
    <w:rsid w:val="007347E7"/>
    <w:rsid w:val="007554FE"/>
    <w:rsid w:val="00764499"/>
    <w:rsid w:val="00771C46"/>
    <w:rsid w:val="00792178"/>
    <w:rsid w:val="007A14BC"/>
    <w:rsid w:val="007A351B"/>
    <w:rsid w:val="007A6B9D"/>
    <w:rsid w:val="007C609A"/>
    <w:rsid w:val="007C7AB0"/>
    <w:rsid w:val="007E34B5"/>
    <w:rsid w:val="007F017B"/>
    <w:rsid w:val="007F7E5F"/>
    <w:rsid w:val="00802364"/>
    <w:rsid w:val="00806448"/>
    <w:rsid w:val="008120BB"/>
    <w:rsid w:val="00813E90"/>
    <w:rsid w:val="0081738B"/>
    <w:rsid w:val="008301F7"/>
    <w:rsid w:val="0083053A"/>
    <w:rsid w:val="00830BA1"/>
    <w:rsid w:val="008340F4"/>
    <w:rsid w:val="008423EE"/>
    <w:rsid w:val="00854431"/>
    <w:rsid w:val="0085753A"/>
    <w:rsid w:val="008635DE"/>
    <w:rsid w:val="00864AAC"/>
    <w:rsid w:val="0087146E"/>
    <w:rsid w:val="008725C6"/>
    <w:rsid w:val="00876F84"/>
    <w:rsid w:val="00880D90"/>
    <w:rsid w:val="00882177"/>
    <w:rsid w:val="00892EBD"/>
    <w:rsid w:val="008B2D06"/>
    <w:rsid w:val="008B485B"/>
    <w:rsid w:val="008C6880"/>
    <w:rsid w:val="008E1A10"/>
    <w:rsid w:val="008E22E9"/>
    <w:rsid w:val="008E3071"/>
    <w:rsid w:val="008F19D2"/>
    <w:rsid w:val="008F5457"/>
    <w:rsid w:val="008F66B8"/>
    <w:rsid w:val="008F7149"/>
    <w:rsid w:val="00900A5D"/>
    <w:rsid w:val="00904651"/>
    <w:rsid w:val="00910200"/>
    <w:rsid w:val="00910C7C"/>
    <w:rsid w:val="00927E4B"/>
    <w:rsid w:val="009329BF"/>
    <w:rsid w:val="009471FE"/>
    <w:rsid w:val="009544C7"/>
    <w:rsid w:val="00954CF0"/>
    <w:rsid w:val="00961AEA"/>
    <w:rsid w:val="00965769"/>
    <w:rsid w:val="0097291F"/>
    <w:rsid w:val="00980BC9"/>
    <w:rsid w:val="009A12CC"/>
    <w:rsid w:val="009A45CD"/>
    <w:rsid w:val="009B4313"/>
    <w:rsid w:val="009C239D"/>
    <w:rsid w:val="009C2CFA"/>
    <w:rsid w:val="009C537A"/>
    <w:rsid w:val="009C7FCF"/>
    <w:rsid w:val="009D39DA"/>
    <w:rsid w:val="009F36F9"/>
    <w:rsid w:val="00A010A5"/>
    <w:rsid w:val="00A05642"/>
    <w:rsid w:val="00A0638B"/>
    <w:rsid w:val="00A124C2"/>
    <w:rsid w:val="00A12679"/>
    <w:rsid w:val="00A14219"/>
    <w:rsid w:val="00A22768"/>
    <w:rsid w:val="00A2294B"/>
    <w:rsid w:val="00A34820"/>
    <w:rsid w:val="00A40F8F"/>
    <w:rsid w:val="00A5638E"/>
    <w:rsid w:val="00A65B64"/>
    <w:rsid w:val="00A80396"/>
    <w:rsid w:val="00A82DE3"/>
    <w:rsid w:val="00A9229E"/>
    <w:rsid w:val="00AA0D99"/>
    <w:rsid w:val="00AA5320"/>
    <w:rsid w:val="00AB3000"/>
    <w:rsid w:val="00AC568F"/>
    <w:rsid w:val="00AD3A6F"/>
    <w:rsid w:val="00AD3F91"/>
    <w:rsid w:val="00AE23CA"/>
    <w:rsid w:val="00AF69C6"/>
    <w:rsid w:val="00AF69E5"/>
    <w:rsid w:val="00B0587E"/>
    <w:rsid w:val="00B321AD"/>
    <w:rsid w:val="00B37270"/>
    <w:rsid w:val="00B53922"/>
    <w:rsid w:val="00B62484"/>
    <w:rsid w:val="00B65462"/>
    <w:rsid w:val="00B67AE7"/>
    <w:rsid w:val="00B760A5"/>
    <w:rsid w:val="00B96178"/>
    <w:rsid w:val="00BA5957"/>
    <w:rsid w:val="00BB1C8E"/>
    <w:rsid w:val="00BB372C"/>
    <w:rsid w:val="00BB6235"/>
    <w:rsid w:val="00BC29BD"/>
    <w:rsid w:val="00BC63F9"/>
    <w:rsid w:val="00BD7F74"/>
    <w:rsid w:val="00BE352C"/>
    <w:rsid w:val="00BE58FC"/>
    <w:rsid w:val="00BF161A"/>
    <w:rsid w:val="00C04895"/>
    <w:rsid w:val="00C356CB"/>
    <w:rsid w:val="00C35DB3"/>
    <w:rsid w:val="00C36029"/>
    <w:rsid w:val="00C465B8"/>
    <w:rsid w:val="00C46D51"/>
    <w:rsid w:val="00C5580C"/>
    <w:rsid w:val="00C60BAD"/>
    <w:rsid w:val="00C61754"/>
    <w:rsid w:val="00C617E3"/>
    <w:rsid w:val="00C666DB"/>
    <w:rsid w:val="00C73F4B"/>
    <w:rsid w:val="00C80875"/>
    <w:rsid w:val="00C903DC"/>
    <w:rsid w:val="00CA7D6F"/>
    <w:rsid w:val="00CB048A"/>
    <w:rsid w:val="00CB1FDE"/>
    <w:rsid w:val="00CC22AA"/>
    <w:rsid w:val="00CC6057"/>
    <w:rsid w:val="00CD21EE"/>
    <w:rsid w:val="00CD3796"/>
    <w:rsid w:val="00CE2A3E"/>
    <w:rsid w:val="00CE3A0D"/>
    <w:rsid w:val="00CE7E30"/>
    <w:rsid w:val="00CF5684"/>
    <w:rsid w:val="00D04DF3"/>
    <w:rsid w:val="00D10D4E"/>
    <w:rsid w:val="00D23B00"/>
    <w:rsid w:val="00D35E26"/>
    <w:rsid w:val="00D40133"/>
    <w:rsid w:val="00D44F7C"/>
    <w:rsid w:val="00D52209"/>
    <w:rsid w:val="00D6229D"/>
    <w:rsid w:val="00D63E26"/>
    <w:rsid w:val="00D71A1C"/>
    <w:rsid w:val="00D733C2"/>
    <w:rsid w:val="00D823CE"/>
    <w:rsid w:val="00D86648"/>
    <w:rsid w:val="00D92FA6"/>
    <w:rsid w:val="00DA1444"/>
    <w:rsid w:val="00DA26D1"/>
    <w:rsid w:val="00DB027E"/>
    <w:rsid w:val="00DB1E56"/>
    <w:rsid w:val="00DB5C2E"/>
    <w:rsid w:val="00DB6AA7"/>
    <w:rsid w:val="00DF1C92"/>
    <w:rsid w:val="00DF6ECD"/>
    <w:rsid w:val="00E046FC"/>
    <w:rsid w:val="00E17DB1"/>
    <w:rsid w:val="00E25590"/>
    <w:rsid w:val="00E27CA1"/>
    <w:rsid w:val="00E3624C"/>
    <w:rsid w:val="00E552DC"/>
    <w:rsid w:val="00E61A01"/>
    <w:rsid w:val="00E82507"/>
    <w:rsid w:val="00E90503"/>
    <w:rsid w:val="00EB4848"/>
    <w:rsid w:val="00ED0045"/>
    <w:rsid w:val="00EE3EC5"/>
    <w:rsid w:val="00EE6A06"/>
    <w:rsid w:val="00EF4BC6"/>
    <w:rsid w:val="00F27904"/>
    <w:rsid w:val="00F37290"/>
    <w:rsid w:val="00F66449"/>
    <w:rsid w:val="00F70FB8"/>
    <w:rsid w:val="00F817E1"/>
    <w:rsid w:val="00F820C0"/>
    <w:rsid w:val="00F83A32"/>
    <w:rsid w:val="00F852D7"/>
    <w:rsid w:val="00F91EB2"/>
    <w:rsid w:val="00F9613A"/>
    <w:rsid w:val="00F9700C"/>
    <w:rsid w:val="00FB19DA"/>
    <w:rsid w:val="00FB5B79"/>
    <w:rsid w:val="00FB6C9D"/>
    <w:rsid w:val="00FB7738"/>
    <w:rsid w:val="00FC1844"/>
    <w:rsid w:val="00FC21C0"/>
    <w:rsid w:val="00FC6701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9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B6C9D"/>
  </w:style>
  <w:style w:type="character" w:styleId="FollowedHyperlink">
    <w:name w:val="FollowedHyperlink"/>
    <w:basedOn w:val="DefaultParagraphFont"/>
    <w:uiPriority w:val="99"/>
    <w:semiHidden/>
    <w:unhideWhenUsed/>
    <w:rsid w:val="00083B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E7"/>
    <w:rPr>
      <w:rFonts w:ascii="Tahoma" w:eastAsia="Times New Roman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13E90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903DC"/>
    <w:rPr>
      <w:color w:val="808080"/>
    </w:rPr>
  </w:style>
  <w:style w:type="table" w:styleId="TableGrid">
    <w:name w:val="Table Grid"/>
    <w:basedOn w:val="TableNormal"/>
    <w:uiPriority w:val="59"/>
    <w:rsid w:val="009F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C9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B6C9D"/>
  </w:style>
  <w:style w:type="character" w:styleId="FollowedHyperlink">
    <w:name w:val="FollowedHyperlink"/>
    <w:basedOn w:val="DefaultParagraphFont"/>
    <w:uiPriority w:val="99"/>
    <w:semiHidden/>
    <w:unhideWhenUsed/>
    <w:rsid w:val="00083B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E7"/>
    <w:rPr>
      <w:rFonts w:ascii="Tahoma" w:eastAsia="Times New Roman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13E90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903DC"/>
    <w:rPr>
      <w:color w:val="808080"/>
    </w:rPr>
  </w:style>
  <w:style w:type="table" w:styleId="TableGrid">
    <w:name w:val="Table Grid"/>
    <w:basedOn w:val="TableNormal"/>
    <w:uiPriority w:val="59"/>
    <w:rsid w:val="009F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pkdd2006.org/challenge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eas.cc/2006/22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ocin.com/p-160363677.html" TargetMode="External"/><Relationship Id="rId7" Type="http://schemas.openxmlformats.org/officeDocument/2006/relationships/hyperlink" Target="http://www.ecmlpkdd2006.org/challeng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aulgraham.com/spam.html" TargetMode="External"/><Relationship Id="rId25" Type="http://schemas.openxmlformats.org/officeDocument/2006/relationships/hyperlink" Target="http://www.paulgraham.com/bett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enku.baidu.com/view/43388401a6c30c2259019e20.html?pn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davor/ruby-plo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ruanyifeng.com/blog/2013/03/tf-idf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enku.baidu.com/view/dd96de320b4c2e3f5727638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ubblexc.com/wp-content/uploads/2011/03/Confusion-matrix2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ruanyifeng.com/blog/2011/08/bayesian_inference_part_two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ABEAF-6E8B-45A6-B76E-FAE838BF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3561</Words>
  <Characters>20302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328</cp:revision>
  <cp:lastPrinted>2013-12-05T22:52:00Z</cp:lastPrinted>
  <dcterms:created xsi:type="dcterms:W3CDTF">2013-12-05T01:37:00Z</dcterms:created>
  <dcterms:modified xsi:type="dcterms:W3CDTF">2013-12-06T06:29:00Z</dcterms:modified>
</cp:coreProperties>
</file>