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75807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Disclaimer &amp; Legal Notice</w:t>
      </w:r>
    </w:p>
    <w:p w14:paraId="59D8E426" w14:textId="3A7F73AB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  <w:b/>
          <w:bCs/>
        </w:rPr>
        <w:t>Effective Date:</w:t>
      </w:r>
      <w:r w:rsidRPr="00FD4975">
        <w:rPr>
          <w:rFonts w:ascii="Arial" w:hAnsi="Arial" w:cs="Arial"/>
        </w:rPr>
        <w:t xml:space="preserve"> September </w:t>
      </w:r>
      <w:r w:rsidRPr="00FD4975">
        <w:rPr>
          <w:rFonts w:ascii="Arial" w:hAnsi="Arial" w:cs="Arial"/>
        </w:rPr>
        <w:t xml:space="preserve">10, </w:t>
      </w:r>
      <w:r w:rsidRPr="00FD4975">
        <w:rPr>
          <w:rFonts w:ascii="Arial" w:hAnsi="Arial" w:cs="Arial"/>
        </w:rPr>
        <w:t>2025</w:t>
      </w:r>
    </w:p>
    <w:p w14:paraId="70B57D50" w14:textId="15751DDA" w:rsidR="00FD4975" w:rsidRPr="00FD4975" w:rsidRDefault="00FD4975" w:rsidP="00FD4975">
      <w:pPr>
        <w:rPr>
          <w:rFonts w:ascii="Arial" w:hAnsi="Arial" w:cs="Arial"/>
        </w:rPr>
      </w:pPr>
    </w:p>
    <w:p w14:paraId="7D955B66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1. General Information</w:t>
      </w:r>
    </w:p>
    <w:p w14:paraId="65E04346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1.1. All content, products, and services provided on Skillio.pro (the “Website”) are intended solely for educational and informational purposes.</w:t>
      </w:r>
      <w:r w:rsidRPr="00FD4975">
        <w:rPr>
          <w:rFonts w:ascii="Arial" w:hAnsi="Arial" w:cs="Arial"/>
        </w:rPr>
        <w:br/>
        <w:t>1.2. Nothing on this Website constitutes financial, legal, investment, medical, psychological, tax, or professional business advice.</w:t>
      </w:r>
      <w:r w:rsidRPr="00FD4975">
        <w:rPr>
          <w:rFonts w:ascii="Arial" w:hAnsi="Arial" w:cs="Arial"/>
        </w:rPr>
        <w:br/>
        <w:t xml:space="preserve">1.3. By using our </w:t>
      </w:r>
      <w:proofErr w:type="gramStart"/>
      <w:r w:rsidRPr="00FD4975">
        <w:rPr>
          <w:rFonts w:ascii="Arial" w:hAnsi="Arial" w:cs="Arial"/>
        </w:rPr>
        <w:t>Website</w:t>
      </w:r>
      <w:proofErr w:type="gramEnd"/>
      <w:r w:rsidRPr="00FD4975">
        <w:rPr>
          <w:rFonts w:ascii="Arial" w:hAnsi="Arial" w:cs="Arial"/>
        </w:rPr>
        <w:t xml:space="preserve">, you accept that </w:t>
      </w:r>
      <w:proofErr w:type="spellStart"/>
      <w:r w:rsidRPr="00FD4975">
        <w:rPr>
          <w:rFonts w:ascii="Arial" w:hAnsi="Arial" w:cs="Arial"/>
        </w:rPr>
        <w:t>Skillio</w:t>
      </w:r>
      <w:proofErr w:type="spellEnd"/>
      <w:r w:rsidRPr="00FD4975">
        <w:rPr>
          <w:rFonts w:ascii="Arial" w:hAnsi="Arial" w:cs="Arial"/>
        </w:rPr>
        <w:t xml:space="preserve"> LLC (“we,” “our,” “us”) is not liable for any actions, losses, or damages arising from reliance on our content, courses, or products.</w:t>
      </w:r>
      <w:r w:rsidRPr="00FD4975">
        <w:rPr>
          <w:rFonts w:ascii="Arial" w:hAnsi="Arial" w:cs="Arial"/>
        </w:rPr>
        <w:br/>
        <w:t xml:space="preserve">1.4. Accessing and using our </w:t>
      </w:r>
      <w:proofErr w:type="gramStart"/>
      <w:r w:rsidRPr="00FD4975">
        <w:rPr>
          <w:rFonts w:ascii="Arial" w:hAnsi="Arial" w:cs="Arial"/>
        </w:rPr>
        <w:t>Website</w:t>
      </w:r>
      <w:proofErr w:type="gramEnd"/>
      <w:r w:rsidRPr="00FD4975">
        <w:rPr>
          <w:rFonts w:ascii="Arial" w:hAnsi="Arial" w:cs="Arial"/>
        </w:rPr>
        <w:t xml:space="preserve"> is done entirely at your own risk.</w:t>
      </w:r>
    </w:p>
    <w:p w14:paraId="6781D1EF" w14:textId="61567BCF" w:rsidR="00FD4975" w:rsidRPr="00FD4975" w:rsidRDefault="00FD4975" w:rsidP="00FD4975">
      <w:pPr>
        <w:rPr>
          <w:rFonts w:ascii="Arial" w:hAnsi="Arial" w:cs="Arial"/>
        </w:rPr>
      </w:pPr>
    </w:p>
    <w:p w14:paraId="7A5FA12D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2. No Guarantee of Results</w:t>
      </w:r>
    </w:p>
    <w:p w14:paraId="41B73601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2.1. We make no guarantee regarding income, profit, business growth, or specific results from the use of our digital products, consulting, or templates.</w:t>
      </w:r>
      <w:r w:rsidRPr="00FD4975">
        <w:rPr>
          <w:rFonts w:ascii="Arial" w:hAnsi="Arial" w:cs="Arial"/>
        </w:rPr>
        <w:br/>
        <w:t>2.2. Testimonials and case studies represent personal experiences of individual users and are not indicative of guaranteed or typical results.</w:t>
      </w:r>
      <w:r w:rsidRPr="00FD4975">
        <w:rPr>
          <w:rFonts w:ascii="Arial" w:hAnsi="Arial" w:cs="Arial"/>
        </w:rPr>
        <w:br/>
        <w:t>2.3. Any projections, forecasts, or estimated outcomes are purely illustrative and non-binding.</w:t>
      </w:r>
    </w:p>
    <w:p w14:paraId="2C9FAB8B" w14:textId="08CE36DB" w:rsidR="00FD4975" w:rsidRPr="00FD4975" w:rsidRDefault="00FD4975" w:rsidP="00FD4975">
      <w:pPr>
        <w:rPr>
          <w:rFonts w:ascii="Arial" w:hAnsi="Arial" w:cs="Arial"/>
        </w:rPr>
      </w:pPr>
    </w:p>
    <w:p w14:paraId="0484AB8C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3. Financial &amp; Investment Disclaimer</w:t>
      </w:r>
    </w:p>
    <w:p w14:paraId="70B5C83D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3.1. Educational content related to forex trading, crypto assets, NFTs, stock market investing, and real estate is for informational purposes only.</w:t>
      </w:r>
      <w:r w:rsidRPr="00FD4975">
        <w:rPr>
          <w:rFonts w:ascii="Arial" w:hAnsi="Arial" w:cs="Arial"/>
        </w:rPr>
        <w:br/>
        <w:t>3.2. We are not licensed financial advisors, brokers, dealers, or fiduciaries.</w:t>
      </w:r>
      <w:r w:rsidRPr="00FD4975">
        <w:rPr>
          <w:rFonts w:ascii="Arial" w:hAnsi="Arial" w:cs="Arial"/>
        </w:rPr>
        <w:br/>
        <w:t>3.3. Investments and trading involve significant risk, including total loss of capital.</w:t>
      </w:r>
      <w:r w:rsidRPr="00FD4975">
        <w:rPr>
          <w:rFonts w:ascii="Arial" w:hAnsi="Arial" w:cs="Arial"/>
        </w:rPr>
        <w:br/>
        <w:t>3.4. Users should always consult a licensed financial advisor, attorney, or tax consultant before making financial decisions.</w:t>
      </w:r>
      <w:r w:rsidRPr="00FD4975">
        <w:rPr>
          <w:rFonts w:ascii="Arial" w:hAnsi="Arial" w:cs="Arial"/>
        </w:rPr>
        <w:br/>
        <w:t>3.5. Past performance or examples should never be interpreted as guarantees of future results.</w:t>
      </w:r>
    </w:p>
    <w:p w14:paraId="08CFB6B6" w14:textId="407BF0F6" w:rsidR="00FD4975" w:rsidRPr="00FD4975" w:rsidRDefault="00FD4975" w:rsidP="00FD4975">
      <w:pPr>
        <w:rPr>
          <w:rFonts w:ascii="Arial" w:hAnsi="Arial" w:cs="Arial"/>
        </w:rPr>
      </w:pPr>
    </w:p>
    <w:p w14:paraId="23A122FC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4. Legal &amp; Tax Disclaimer</w:t>
      </w:r>
    </w:p>
    <w:p w14:paraId="77C7E03B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4.1. We are not attorneys, CPAs, or licensed tax professionals.</w:t>
      </w:r>
      <w:r w:rsidRPr="00FD4975">
        <w:rPr>
          <w:rFonts w:ascii="Arial" w:hAnsi="Arial" w:cs="Arial"/>
        </w:rPr>
        <w:br/>
        <w:t>4.2. Any reference to legal structures, company formation, compliance strategies, or tax considerations is for educational purposes only.</w:t>
      </w:r>
      <w:r w:rsidRPr="00FD4975">
        <w:rPr>
          <w:rFonts w:ascii="Arial" w:hAnsi="Arial" w:cs="Arial"/>
        </w:rPr>
        <w:br/>
        <w:t>4.3. Laws and regulations vary by jurisdiction and may change over time; we are not responsible for outdated or inaccurate information.</w:t>
      </w:r>
      <w:r w:rsidRPr="00FD4975">
        <w:rPr>
          <w:rFonts w:ascii="Arial" w:hAnsi="Arial" w:cs="Arial"/>
        </w:rPr>
        <w:br/>
        <w:t>4.4. Users are responsible for ensuring their actions are compliant with applicable federal, state, and international laws.</w:t>
      </w:r>
    </w:p>
    <w:p w14:paraId="49F22A99" w14:textId="5CE6BB0B" w:rsidR="00FD4975" w:rsidRPr="00FD4975" w:rsidRDefault="00FD4975" w:rsidP="00FD4975">
      <w:pPr>
        <w:rPr>
          <w:rFonts w:ascii="Arial" w:hAnsi="Arial" w:cs="Arial"/>
        </w:rPr>
      </w:pPr>
    </w:p>
    <w:p w14:paraId="6A591076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5. Marketing &amp; Business Disclaimer</w:t>
      </w:r>
    </w:p>
    <w:p w14:paraId="75D979BF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lastRenderedPageBreak/>
        <w:t>5.1. Business-related content (advertising, affiliate marketing, SEO, email marketing, appointment setting, etc.) does not guarantee sales, conversions, or client acquisition.</w:t>
      </w:r>
      <w:r w:rsidRPr="00FD4975">
        <w:rPr>
          <w:rFonts w:ascii="Arial" w:hAnsi="Arial" w:cs="Arial"/>
        </w:rPr>
        <w:br/>
        <w:t>5.2. Results depend on multiple variables including execution, market demand, advertising budget, and personal business skills.</w:t>
      </w:r>
      <w:r w:rsidRPr="00FD4975">
        <w:rPr>
          <w:rFonts w:ascii="Arial" w:hAnsi="Arial" w:cs="Arial"/>
        </w:rPr>
        <w:br/>
        <w:t>5.3. Any earning potential examples are for motivational and educational purposes only and should not be taken as promises.</w:t>
      </w:r>
    </w:p>
    <w:p w14:paraId="33209065" w14:textId="77E1A06D" w:rsidR="00FD4975" w:rsidRPr="00FD4975" w:rsidRDefault="00FD4975" w:rsidP="00FD4975">
      <w:pPr>
        <w:rPr>
          <w:rFonts w:ascii="Arial" w:hAnsi="Arial" w:cs="Arial"/>
        </w:rPr>
      </w:pPr>
    </w:p>
    <w:p w14:paraId="03503DD9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6. Creative &amp; Technical Disclaimer</w:t>
      </w:r>
    </w:p>
    <w:p w14:paraId="3861686D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6.1. Guidance on design, coding, app development, AI automation, API integrations, and related tutorials is provided “as is.”</w:t>
      </w:r>
      <w:r w:rsidRPr="00FD4975">
        <w:rPr>
          <w:rFonts w:ascii="Arial" w:hAnsi="Arial" w:cs="Arial"/>
        </w:rPr>
        <w:br/>
        <w:t>6.2. We do not warrant that any methods, templates, or codes will function as intended in all environments.</w:t>
      </w:r>
      <w:r w:rsidRPr="00FD4975">
        <w:rPr>
          <w:rFonts w:ascii="Arial" w:hAnsi="Arial" w:cs="Arial"/>
        </w:rPr>
        <w:br/>
        <w:t>6.3. Compatibility with third-party tools or platforms (e.g., YouTube, Shopify, Stripe, Meta Ads, TikTok) is not guaranteed.</w:t>
      </w:r>
    </w:p>
    <w:p w14:paraId="0BEFF917" w14:textId="0679E740" w:rsidR="00FD4975" w:rsidRPr="00FD4975" w:rsidRDefault="00FD4975" w:rsidP="00FD4975">
      <w:pPr>
        <w:rPr>
          <w:rFonts w:ascii="Arial" w:hAnsi="Arial" w:cs="Arial"/>
        </w:rPr>
      </w:pPr>
    </w:p>
    <w:p w14:paraId="1033A985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7. Adult &amp; Sensitive Content Disclaimer</w:t>
      </w:r>
    </w:p>
    <w:p w14:paraId="28FB15B4" w14:textId="10305B44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7.1. Educational materials covering adult marketing strategies are strictly informational.</w:t>
      </w:r>
      <w:r w:rsidRPr="00FD4975">
        <w:rPr>
          <w:rFonts w:ascii="Arial" w:hAnsi="Arial" w:cs="Arial"/>
        </w:rPr>
        <w:br/>
        <w:t>7.2. We do not endorse, encourage, or facilitate unlawful, harmful, or exploitative content.</w:t>
      </w:r>
      <w:r w:rsidRPr="00FD4975">
        <w:rPr>
          <w:rFonts w:ascii="Arial" w:hAnsi="Arial" w:cs="Arial"/>
        </w:rPr>
        <w:br/>
        <w:t>7.3. Users must ensure compliance with all applicable laws, platform policies, and age restrictions.</w:t>
      </w:r>
      <w:r w:rsidRPr="00FD4975">
        <w:rPr>
          <w:rFonts w:ascii="Arial" w:hAnsi="Arial" w:cs="Arial"/>
        </w:rPr>
        <w:br/>
        <w:t xml:space="preserve">7.4. </w:t>
      </w:r>
      <w:proofErr w:type="spellStart"/>
      <w:r w:rsidRPr="00FD4975">
        <w:rPr>
          <w:rFonts w:ascii="Arial" w:hAnsi="Arial" w:cs="Arial"/>
        </w:rPr>
        <w:t>Skillio</w:t>
      </w:r>
      <w:proofErr w:type="spellEnd"/>
      <w:r w:rsidRPr="00FD4975">
        <w:rPr>
          <w:rFonts w:ascii="Arial" w:hAnsi="Arial" w:cs="Arial"/>
        </w:rPr>
        <w:t xml:space="preserve"> LLC disclaims liability for any misuse of these materials.</w:t>
      </w:r>
    </w:p>
    <w:p w14:paraId="437C71AF" w14:textId="34AF8AA2" w:rsidR="00FD4975" w:rsidRPr="00FD4975" w:rsidRDefault="00FD4975" w:rsidP="00FD4975">
      <w:pPr>
        <w:rPr>
          <w:rFonts w:ascii="Arial" w:hAnsi="Arial" w:cs="Arial"/>
        </w:rPr>
      </w:pPr>
    </w:p>
    <w:p w14:paraId="18221181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8. Third-Party Tools &amp; Links</w:t>
      </w:r>
    </w:p>
    <w:p w14:paraId="6E064DEA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 xml:space="preserve">8.1. References to third-party platforms (e.g., Shopify, PayPal, Zapier, Amazon FBA, </w:t>
      </w:r>
      <w:proofErr w:type="spellStart"/>
      <w:r w:rsidRPr="00FD4975">
        <w:rPr>
          <w:rFonts w:ascii="Arial" w:hAnsi="Arial" w:cs="Arial"/>
        </w:rPr>
        <w:t>Webflow</w:t>
      </w:r>
      <w:proofErr w:type="spellEnd"/>
      <w:r w:rsidRPr="00FD4975">
        <w:rPr>
          <w:rFonts w:ascii="Arial" w:hAnsi="Arial" w:cs="Arial"/>
        </w:rPr>
        <w:t>, etc.) are for educational purposes only.</w:t>
      </w:r>
      <w:r w:rsidRPr="00FD4975">
        <w:rPr>
          <w:rFonts w:ascii="Arial" w:hAnsi="Arial" w:cs="Arial"/>
        </w:rPr>
        <w:br/>
        <w:t>8.2. We do not control, endorse, or guarantee the availability, accuracy, or policies of any external platform.</w:t>
      </w:r>
      <w:r w:rsidRPr="00FD4975">
        <w:rPr>
          <w:rFonts w:ascii="Arial" w:hAnsi="Arial" w:cs="Arial"/>
        </w:rPr>
        <w:br/>
        <w:t>8.3. Use of third-party tools is at your own discretion and subject to their respective terms.</w:t>
      </w:r>
    </w:p>
    <w:p w14:paraId="02E7F1DD" w14:textId="1052B03E" w:rsidR="00FD4975" w:rsidRPr="00FD4975" w:rsidRDefault="00FD4975" w:rsidP="00FD4975">
      <w:pPr>
        <w:rPr>
          <w:rFonts w:ascii="Arial" w:hAnsi="Arial" w:cs="Arial"/>
        </w:rPr>
      </w:pPr>
    </w:p>
    <w:p w14:paraId="17365579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9. Intellectual Property</w:t>
      </w:r>
    </w:p>
    <w:p w14:paraId="1A79C08E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 xml:space="preserve">9.1. All Website content (including text, graphics, videos, templates, and digital downloads) is the intellectual property of </w:t>
      </w:r>
      <w:proofErr w:type="spellStart"/>
      <w:r w:rsidRPr="00FD4975">
        <w:rPr>
          <w:rFonts w:ascii="Arial" w:hAnsi="Arial" w:cs="Arial"/>
        </w:rPr>
        <w:t>Skillio</w:t>
      </w:r>
      <w:proofErr w:type="spellEnd"/>
      <w:r w:rsidRPr="00FD4975">
        <w:rPr>
          <w:rFonts w:ascii="Arial" w:hAnsi="Arial" w:cs="Arial"/>
        </w:rPr>
        <w:t xml:space="preserve"> LLC, unless otherwise stated.</w:t>
      </w:r>
      <w:r w:rsidRPr="00FD4975">
        <w:rPr>
          <w:rFonts w:ascii="Arial" w:hAnsi="Arial" w:cs="Arial"/>
        </w:rPr>
        <w:br/>
        <w:t>9.2. Unauthorized reproduction, distribution, resale, or misuse of our content is strictly prohibited.</w:t>
      </w:r>
      <w:r w:rsidRPr="00FD4975">
        <w:rPr>
          <w:rFonts w:ascii="Arial" w:hAnsi="Arial" w:cs="Arial"/>
        </w:rPr>
        <w:br/>
        <w:t>9.3. Users found violating intellectual property rights may be subject to civil and criminal liability.</w:t>
      </w:r>
    </w:p>
    <w:p w14:paraId="4BDCB78A" w14:textId="2CABA93C" w:rsidR="00FD4975" w:rsidRPr="00FD4975" w:rsidRDefault="00FD4975" w:rsidP="00FD4975">
      <w:pPr>
        <w:rPr>
          <w:rFonts w:ascii="Arial" w:hAnsi="Arial" w:cs="Arial"/>
        </w:rPr>
      </w:pPr>
    </w:p>
    <w:p w14:paraId="6D7A0C8F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10. Limitation of Liability</w:t>
      </w:r>
    </w:p>
    <w:p w14:paraId="7E40CB92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 xml:space="preserve">10.1. To the maximum extent permitted by law, </w:t>
      </w:r>
      <w:proofErr w:type="spellStart"/>
      <w:r w:rsidRPr="00FD4975">
        <w:rPr>
          <w:rFonts w:ascii="Arial" w:hAnsi="Arial" w:cs="Arial"/>
        </w:rPr>
        <w:t>Skillio</w:t>
      </w:r>
      <w:proofErr w:type="spellEnd"/>
      <w:r w:rsidRPr="00FD4975">
        <w:rPr>
          <w:rFonts w:ascii="Arial" w:hAnsi="Arial" w:cs="Arial"/>
        </w:rPr>
        <w:t xml:space="preserve"> LLC disclaims all liability for damages (direct, indirect, incidental, or consequential) resulting from the use of our </w:t>
      </w:r>
      <w:proofErr w:type="gramStart"/>
      <w:r w:rsidRPr="00FD4975">
        <w:rPr>
          <w:rFonts w:ascii="Arial" w:hAnsi="Arial" w:cs="Arial"/>
        </w:rPr>
        <w:t>Website</w:t>
      </w:r>
      <w:proofErr w:type="gramEnd"/>
      <w:r w:rsidRPr="00FD4975">
        <w:rPr>
          <w:rFonts w:ascii="Arial" w:hAnsi="Arial" w:cs="Arial"/>
        </w:rPr>
        <w:t xml:space="preserve"> or Services.</w:t>
      </w:r>
      <w:r w:rsidRPr="00FD4975">
        <w:rPr>
          <w:rFonts w:ascii="Arial" w:hAnsi="Arial" w:cs="Arial"/>
        </w:rPr>
        <w:br/>
        <w:t xml:space="preserve">10.2. This includes, without limitation, financial loss, business interruptions, reputational </w:t>
      </w:r>
      <w:r w:rsidRPr="00FD4975">
        <w:rPr>
          <w:rFonts w:ascii="Arial" w:hAnsi="Arial" w:cs="Arial"/>
        </w:rPr>
        <w:lastRenderedPageBreak/>
        <w:t>harm, or data loss.</w:t>
      </w:r>
      <w:r w:rsidRPr="00FD4975">
        <w:rPr>
          <w:rFonts w:ascii="Arial" w:hAnsi="Arial" w:cs="Arial"/>
        </w:rPr>
        <w:br/>
        <w:t>10.3. Users accept full responsibility for decisions made based on our content.</w:t>
      </w:r>
    </w:p>
    <w:p w14:paraId="16CEA989" w14:textId="462CF324" w:rsidR="00FD4975" w:rsidRPr="00FD4975" w:rsidRDefault="00FD4975" w:rsidP="00FD4975">
      <w:pPr>
        <w:rPr>
          <w:rFonts w:ascii="Arial" w:hAnsi="Arial" w:cs="Arial"/>
        </w:rPr>
      </w:pPr>
    </w:p>
    <w:p w14:paraId="114AAC3D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11. Indemnification</w:t>
      </w:r>
    </w:p>
    <w:p w14:paraId="78BE4DDD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 xml:space="preserve">By using our Website, you agree to indemnify, defend, and hold harmless </w:t>
      </w:r>
      <w:proofErr w:type="spellStart"/>
      <w:r w:rsidRPr="00FD4975">
        <w:rPr>
          <w:rFonts w:ascii="Arial" w:hAnsi="Arial" w:cs="Arial"/>
        </w:rPr>
        <w:t>Skillio</w:t>
      </w:r>
      <w:proofErr w:type="spellEnd"/>
      <w:r w:rsidRPr="00FD4975">
        <w:rPr>
          <w:rFonts w:ascii="Arial" w:hAnsi="Arial" w:cs="Arial"/>
        </w:rPr>
        <w:t xml:space="preserve"> LLC, its employees, contractors, and affiliates from any claims, damages, liabilities, costs, or expenses arising from:</w:t>
      </w:r>
    </w:p>
    <w:p w14:paraId="37BE0FD8" w14:textId="77777777" w:rsidR="00FD4975" w:rsidRPr="00FD4975" w:rsidRDefault="00FD4975" w:rsidP="00FD4975">
      <w:pPr>
        <w:numPr>
          <w:ilvl w:val="0"/>
          <w:numId w:val="1"/>
        </w:numPr>
        <w:rPr>
          <w:rFonts w:ascii="Arial" w:hAnsi="Arial" w:cs="Arial"/>
        </w:rPr>
      </w:pPr>
      <w:r w:rsidRPr="00FD4975">
        <w:rPr>
          <w:rFonts w:ascii="Arial" w:hAnsi="Arial" w:cs="Arial"/>
        </w:rPr>
        <w:t>Your misuse of the Website or Services.</w:t>
      </w:r>
    </w:p>
    <w:p w14:paraId="1172B55A" w14:textId="77777777" w:rsidR="00FD4975" w:rsidRPr="00FD4975" w:rsidRDefault="00FD4975" w:rsidP="00FD4975">
      <w:pPr>
        <w:numPr>
          <w:ilvl w:val="0"/>
          <w:numId w:val="1"/>
        </w:numPr>
        <w:rPr>
          <w:rFonts w:ascii="Arial" w:hAnsi="Arial" w:cs="Arial"/>
        </w:rPr>
      </w:pPr>
      <w:r w:rsidRPr="00FD4975">
        <w:rPr>
          <w:rFonts w:ascii="Arial" w:hAnsi="Arial" w:cs="Arial"/>
        </w:rPr>
        <w:t>Your violation of these terms or any applicable law.</w:t>
      </w:r>
    </w:p>
    <w:p w14:paraId="78A3F60A" w14:textId="77777777" w:rsidR="00FD4975" w:rsidRPr="00FD4975" w:rsidRDefault="00FD4975" w:rsidP="00FD4975">
      <w:pPr>
        <w:numPr>
          <w:ilvl w:val="0"/>
          <w:numId w:val="1"/>
        </w:numPr>
        <w:rPr>
          <w:rFonts w:ascii="Arial" w:hAnsi="Arial" w:cs="Arial"/>
        </w:rPr>
      </w:pPr>
      <w:r w:rsidRPr="00FD4975">
        <w:rPr>
          <w:rFonts w:ascii="Arial" w:hAnsi="Arial" w:cs="Arial"/>
        </w:rPr>
        <w:t>Your reliance on any content from Skillio.pro.</w:t>
      </w:r>
    </w:p>
    <w:p w14:paraId="4522CE40" w14:textId="6C741E6C" w:rsidR="00FD4975" w:rsidRPr="00FD4975" w:rsidRDefault="00FD4975" w:rsidP="00FD4975">
      <w:pPr>
        <w:rPr>
          <w:rFonts w:ascii="Arial" w:hAnsi="Arial" w:cs="Arial"/>
        </w:rPr>
      </w:pPr>
    </w:p>
    <w:p w14:paraId="634F4763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12. Jurisdiction &amp; Governing Law</w:t>
      </w:r>
    </w:p>
    <w:p w14:paraId="73728E82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12.1. This Disclaimer shall be governed by the laws of the State of Wyoming, United States.</w:t>
      </w:r>
      <w:r w:rsidRPr="00FD4975">
        <w:rPr>
          <w:rFonts w:ascii="Arial" w:hAnsi="Arial" w:cs="Arial"/>
        </w:rPr>
        <w:br/>
        <w:t>12.2. Any disputes shall be subject to the exclusive jurisdiction of courts located in Sheridan County, Wyoming.</w:t>
      </w:r>
    </w:p>
    <w:p w14:paraId="0CD20080" w14:textId="342FD278" w:rsidR="00FD4975" w:rsidRPr="00FD4975" w:rsidRDefault="00FD4975" w:rsidP="00FD4975">
      <w:pPr>
        <w:rPr>
          <w:rFonts w:ascii="Arial" w:hAnsi="Arial" w:cs="Arial"/>
        </w:rPr>
      </w:pPr>
    </w:p>
    <w:p w14:paraId="6F69D7EF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13. Severability</w:t>
      </w:r>
    </w:p>
    <w:p w14:paraId="4A8DD6D2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If any provision of this Disclaimer &amp; Legal Notice is found unenforceable, the remaining provisions shall remain valid and enforceable to the fullest extent permitted by law.</w:t>
      </w:r>
    </w:p>
    <w:p w14:paraId="3E771ED0" w14:textId="334D0BCB" w:rsidR="00FD4975" w:rsidRPr="00FD4975" w:rsidRDefault="00FD4975" w:rsidP="00FD4975">
      <w:pPr>
        <w:rPr>
          <w:rFonts w:ascii="Arial" w:hAnsi="Arial" w:cs="Arial"/>
        </w:rPr>
      </w:pPr>
    </w:p>
    <w:p w14:paraId="7AE5FA4F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14. Updates to This Disclaimer</w:t>
      </w:r>
    </w:p>
    <w:p w14:paraId="63C0A65A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We reserve the right to amend this Disclaimer at any time without prior notice. The most recent version will always be available on this page with the updated Effective Date.</w:t>
      </w:r>
    </w:p>
    <w:p w14:paraId="70BABC0F" w14:textId="602F70E1" w:rsidR="00FD4975" w:rsidRPr="00FD4975" w:rsidRDefault="00FD4975" w:rsidP="00FD4975">
      <w:pPr>
        <w:rPr>
          <w:rFonts w:ascii="Arial" w:hAnsi="Arial" w:cs="Arial"/>
        </w:rPr>
      </w:pPr>
    </w:p>
    <w:p w14:paraId="46CD84D5" w14:textId="77777777" w:rsidR="00FD4975" w:rsidRPr="00FD4975" w:rsidRDefault="00FD4975" w:rsidP="00FD4975">
      <w:pPr>
        <w:rPr>
          <w:rFonts w:ascii="Arial" w:hAnsi="Arial" w:cs="Arial"/>
          <w:b/>
          <w:bCs/>
        </w:rPr>
      </w:pPr>
      <w:r w:rsidRPr="00FD4975">
        <w:rPr>
          <w:rFonts w:ascii="Arial" w:hAnsi="Arial" w:cs="Arial"/>
          <w:b/>
          <w:bCs/>
        </w:rPr>
        <w:t>15. Contact Us</w:t>
      </w:r>
    </w:p>
    <w:p w14:paraId="556DC31C" w14:textId="77777777" w:rsidR="00FD4975" w:rsidRPr="00FD4975" w:rsidRDefault="00FD4975" w:rsidP="00FD4975">
      <w:pPr>
        <w:rPr>
          <w:rFonts w:ascii="Arial" w:hAnsi="Arial" w:cs="Arial"/>
        </w:rPr>
      </w:pPr>
      <w:r w:rsidRPr="00FD4975">
        <w:rPr>
          <w:rFonts w:ascii="Arial" w:hAnsi="Arial" w:cs="Arial"/>
        </w:rPr>
        <w:t>For questions about this Disclaimer &amp; Legal Notice, contact us at:</w:t>
      </w:r>
    </w:p>
    <w:p w14:paraId="0FC90B69" w14:textId="7C7EEE71" w:rsidR="006C2E75" w:rsidRPr="00FD4975" w:rsidRDefault="00FD4975">
      <w:pPr>
        <w:rPr>
          <w:rFonts w:ascii="Arial" w:hAnsi="Arial" w:cs="Arial"/>
        </w:rPr>
      </w:pPr>
      <w:proofErr w:type="spellStart"/>
      <w:r w:rsidRPr="00FD4975">
        <w:rPr>
          <w:rFonts w:ascii="Arial" w:hAnsi="Arial" w:cs="Arial"/>
          <w:b/>
          <w:bCs/>
        </w:rPr>
        <w:t>Skillio</w:t>
      </w:r>
      <w:proofErr w:type="spellEnd"/>
      <w:r w:rsidRPr="00FD4975">
        <w:rPr>
          <w:rFonts w:ascii="Arial" w:hAnsi="Arial" w:cs="Arial"/>
          <w:b/>
          <w:bCs/>
        </w:rPr>
        <w:t xml:space="preserve"> LLC</w:t>
      </w:r>
      <w:r w:rsidRPr="00FD4975">
        <w:rPr>
          <w:rFonts w:ascii="Arial" w:hAnsi="Arial" w:cs="Arial"/>
        </w:rPr>
        <w:br/>
        <w:t>30 N Gould St, Sheridan, WY 82801</w:t>
      </w:r>
      <w:r w:rsidRPr="00FD4975">
        <w:rPr>
          <w:rFonts w:ascii="Arial" w:hAnsi="Arial" w:cs="Arial"/>
        </w:rPr>
        <w:br/>
        <w:t xml:space="preserve">Email: </w:t>
      </w:r>
      <w:hyperlink r:id="rId5" w:history="1">
        <w:r w:rsidRPr="00FD4975">
          <w:rPr>
            <w:rStyle w:val="Hyperlink"/>
            <w:rFonts w:ascii="Arial" w:hAnsi="Arial" w:cs="Arial"/>
          </w:rPr>
          <w:t>info@skillio.pro</w:t>
        </w:r>
      </w:hyperlink>
    </w:p>
    <w:sectPr w:rsidR="006C2E75" w:rsidRPr="00FD4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7C7"/>
    <w:multiLevelType w:val="multilevel"/>
    <w:tmpl w:val="8E5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4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75"/>
    <w:rsid w:val="00162CC7"/>
    <w:rsid w:val="00192C0B"/>
    <w:rsid w:val="003C35A5"/>
    <w:rsid w:val="006C2E75"/>
    <w:rsid w:val="00A80821"/>
    <w:rsid w:val="00FD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66D15E"/>
  <w15:chartTrackingRefBased/>
  <w15:docId w15:val="{820F7CBC-3F57-470B-BE90-EC1C65F7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49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killio.p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829</Words>
  <Characters>4908</Characters>
  <Application>Microsoft Office Word</Application>
  <DocSecurity>0</DocSecurity>
  <Lines>114</Lines>
  <Paragraphs>41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1</cp:revision>
  <dcterms:created xsi:type="dcterms:W3CDTF">2025-09-20T10:43:00Z</dcterms:created>
  <dcterms:modified xsi:type="dcterms:W3CDTF">2025-09-20T10:45:00Z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61fad510-f98d-4253-b719-b614b24084a9</vt:lpwstr>
  </property>
</Properties>
</file>