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0C" w:rsidRDefault="00955A0C">
      <w:pPr>
        <w:rPr>
          <w:lang w:val="ru-RU"/>
        </w:rPr>
      </w:pPr>
      <w:r>
        <w:rPr>
          <w:lang w:val="ru-RU"/>
        </w:rPr>
        <w:t xml:space="preserve">В целях создания наиболее благоприятных условий для иностранных граждан в Узбекистане введен безвизовый режим для 64 стран. Вы сможете приехать в нашу страну без </w:t>
      </w:r>
      <w:proofErr w:type="gramStart"/>
      <w:r>
        <w:rPr>
          <w:lang w:val="ru-RU"/>
        </w:rPr>
        <w:t>каких либо</w:t>
      </w:r>
      <w:proofErr w:type="gramEnd"/>
      <w:r>
        <w:rPr>
          <w:lang w:val="ru-RU"/>
        </w:rPr>
        <w:t xml:space="preserve"> визовых затруднений и насладиться богатым культурным и историческим наследием Узбекистана. Для более подробной информации о странах и условия безвизового пребывания нажмите на фа</w:t>
      </w:r>
      <w:r>
        <w:rPr>
          <w:lang w:val="ru-RU"/>
        </w:rPr>
        <w:tab/>
      </w:r>
      <w:proofErr w:type="spellStart"/>
      <w:r>
        <w:rPr>
          <w:lang w:val="ru-RU"/>
        </w:rPr>
        <w:t>йл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PDF</w:t>
      </w:r>
      <w:r>
        <w:rPr>
          <w:lang w:val="ru-RU"/>
        </w:rPr>
        <w:t>.</w:t>
      </w:r>
    </w:p>
    <w:p w:rsidR="00955A0C" w:rsidRDefault="00955A0C">
      <w:pPr>
        <w:rPr>
          <w:lang w:val="ru-RU"/>
        </w:rPr>
      </w:pPr>
    </w:p>
    <w:p w:rsidR="00955A0C" w:rsidRPr="00955A0C" w:rsidRDefault="008A262D">
      <w:r>
        <w:rPr>
          <w:rStyle w:val="tlid-translation"/>
        </w:rPr>
        <w:t xml:space="preserve">Usbekistan hat </w:t>
      </w:r>
      <w:r w:rsidR="00955A0C">
        <w:rPr>
          <w:rStyle w:val="tlid-translation"/>
        </w:rPr>
        <w:t>eine visumfreie Regelung für 64 Länder ein</w:t>
      </w:r>
      <w:r>
        <w:rPr>
          <w:rStyle w:val="tlid-translation"/>
        </w:rPr>
        <w:t xml:space="preserve">geführt. </w:t>
      </w:r>
      <w:r w:rsidR="00955A0C">
        <w:rPr>
          <w:rStyle w:val="tlid-translation"/>
        </w:rPr>
        <w:t>Sie können ohne Visa-Schwierigkeiten in unser Land kommen und das reiche kulturelle und historische Erbe Usbekistans genießen. Für detailliertere Länderinformationen und visumfreie Bedingungen klicken Sie auf die PDF-Datei.</w:t>
      </w:r>
      <w:bookmarkStart w:id="0" w:name="_GoBack"/>
      <w:bookmarkEnd w:id="0"/>
    </w:p>
    <w:sectPr w:rsidR="00955A0C" w:rsidRPr="00955A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02"/>
    <w:rsid w:val="00135003"/>
    <w:rsid w:val="001B253C"/>
    <w:rsid w:val="003B3EED"/>
    <w:rsid w:val="00742929"/>
    <w:rsid w:val="00755C02"/>
    <w:rsid w:val="00830E04"/>
    <w:rsid w:val="008A262D"/>
    <w:rsid w:val="00955A0C"/>
    <w:rsid w:val="00C6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2F77"/>
  <w15:chartTrackingRefBased/>
  <w15:docId w15:val="{A4E1D224-96DB-46E7-A15A-002780EC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95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2</cp:revision>
  <dcterms:created xsi:type="dcterms:W3CDTF">2019-09-02T20:11:00Z</dcterms:created>
  <dcterms:modified xsi:type="dcterms:W3CDTF">2019-09-02T20:52:00Z</dcterms:modified>
</cp:coreProperties>
</file>