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99076B" w:rsidRPr="003A4B1A" w14:paraId="78D4B2A1" w14:textId="77777777" w:rsidTr="00316A2E">
        <w:trPr>
          <w:cantSplit/>
          <w:trHeight w:val="180"/>
        </w:trPr>
        <w:tc>
          <w:tcPr>
            <w:tcW w:w="5000" w:type="pct"/>
            <w:hideMark/>
          </w:tcPr>
          <w:p w14:paraId="008E04DA" w14:textId="75D0DF68" w:rsidR="0099076B" w:rsidRPr="003A4B1A" w:rsidRDefault="00377D02" w:rsidP="00316A2E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Calibri" w:eastAsia="Calibri" w:hAnsi="Calibri" w:cs="Calibri"/>
                <w:sz w:val="27"/>
              </w:rPr>
              <w:t xml:space="preserve"> </w:t>
            </w:r>
            <w:r w:rsidR="0099076B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46FB908E" wp14:editId="0D7FEB42">
                  <wp:extent cx="1068705" cy="1068705"/>
                  <wp:effectExtent l="0" t="0" r="0" b="0"/>
                  <wp:docPr id="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CC3E9" w14:textId="77777777" w:rsidR="0099076B" w:rsidRPr="003A4B1A" w:rsidRDefault="0099076B" w:rsidP="00316A2E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99076B" w:rsidRPr="003A4B1A" w14:paraId="5926B189" w14:textId="77777777" w:rsidTr="00316A2E">
        <w:trPr>
          <w:cantSplit/>
          <w:trHeight w:val="1417"/>
        </w:trPr>
        <w:tc>
          <w:tcPr>
            <w:tcW w:w="5000" w:type="pct"/>
            <w:hideMark/>
          </w:tcPr>
          <w:p w14:paraId="12D5B44A" w14:textId="77777777" w:rsidR="0099076B" w:rsidRPr="003A4B1A" w:rsidRDefault="0099076B" w:rsidP="00316A2E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B7240A5" w14:textId="77777777" w:rsidR="0099076B" w:rsidRPr="003A4B1A" w:rsidRDefault="0099076B" w:rsidP="00316A2E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6B2660D0" wp14:editId="3A5CF510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8F48E23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C75CC6E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E3074E0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740071D7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501C3559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5377511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1B92EFEF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6F0B66BC" w14:textId="77777777" w:rsidR="0099076B" w:rsidRPr="003A4B1A" w:rsidRDefault="0099076B" w:rsidP="0099076B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23711C01" w14:textId="77777777" w:rsidR="0099076B" w:rsidRPr="003A4B1A" w:rsidRDefault="0099076B" w:rsidP="0099076B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454C26CF" w14:textId="38C84593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E86611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10</w:t>
      </w:r>
    </w:p>
    <w:p w14:paraId="1579A1E0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7643DD92" w14:textId="77777777" w:rsidR="0099076B" w:rsidRPr="003A4B1A" w:rsidRDefault="0099076B" w:rsidP="0099076B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24982A05" w14:textId="77777777" w:rsidR="0099076B" w:rsidRPr="003A4B1A" w:rsidRDefault="0099076B" w:rsidP="0099076B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9076B" w:rsidRPr="003A4B1A" w14:paraId="08876E77" w14:textId="77777777" w:rsidTr="00316A2E">
        <w:trPr>
          <w:gridAfter w:val="1"/>
          <w:wAfter w:w="1106" w:type="dxa"/>
        </w:trPr>
        <w:tc>
          <w:tcPr>
            <w:tcW w:w="2547" w:type="dxa"/>
          </w:tcPr>
          <w:p w14:paraId="7C90BE94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7EC3FE1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1D5B8E5B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5C70F6F3" w14:textId="77777777" w:rsidR="0099076B" w:rsidRPr="003A4B1A" w:rsidRDefault="0099076B" w:rsidP="00316A2E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4BEA376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091E83E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99076B" w:rsidRPr="003A4B1A" w14:paraId="28228541" w14:textId="77777777" w:rsidTr="00316A2E">
        <w:trPr>
          <w:gridAfter w:val="1"/>
          <w:wAfter w:w="1106" w:type="dxa"/>
        </w:trPr>
        <w:tc>
          <w:tcPr>
            <w:tcW w:w="2547" w:type="dxa"/>
          </w:tcPr>
          <w:p w14:paraId="4EA579D6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D3FDFD5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67AC718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 Дмитрий Евгеньевич</w:t>
            </w:r>
          </w:p>
        </w:tc>
        <w:tc>
          <w:tcPr>
            <w:tcW w:w="1666" w:type="dxa"/>
            <w:gridSpan w:val="2"/>
          </w:tcPr>
          <w:p w14:paraId="3F34BFF5" w14:textId="77777777" w:rsidR="0099076B" w:rsidRPr="003A4B1A" w:rsidRDefault="0099076B" w:rsidP="00316A2E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65B4E47B" w14:textId="77777777" w:rsidR="0099076B" w:rsidRPr="003A4B1A" w:rsidRDefault="0099076B" w:rsidP="00316A2E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67AE31A6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20B3ADE2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99076B" w:rsidRPr="003A4B1A" w14:paraId="0586E7D7" w14:textId="77777777" w:rsidTr="00316A2E">
        <w:tc>
          <w:tcPr>
            <w:tcW w:w="2547" w:type="dxa"/>
          </w:tcPr>
          <w:p w14:paraId="4F5ED366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03E0C028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03878AD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17A5CE3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«___»________202__г.</w:t>
            </w:r>
          </w:p>
        </w:tc>
        <w:tc>
          <w:tcPr>
            <w:tcW w:w="1666" w:type="dxa"/>
            <w:gridSpan w:val="2"/>
          </w:tcPr>
          <w:p w14:paraId="7E4A5AB6" w14:textId="77777777" w:rsidR="0099076B" w:rsidRPr="003A4B1A" w:rsidRDefault="0099076B" w:rsidP="00316A2E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2378CFFD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6CCFEF2E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017A27D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5C142BE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22A48BF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B3580B5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E9777DF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53DE87DE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B0F3208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0FF2357" w14:textId="77777777" w:rsidR="0099076B" w:rsidRPr="003A4B1A" w:rsidRDefault="0099076B" w:rsidP="0099076B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59C0795C" w14:textId="77777777" w:rsidR="00E86611" w:rsidRDefault="00377D02" w:rsidP="00E86611">
      <w:pPr>
        <w:spacing w:after="77" w:line="259" w:lineRule="auto"/>
        <w:ind w:left="0" w:firstLine="0"/>
        <w:rPr>
          <w:bCs/>
          <w:szCs w:val="28"/>
        </w:rPr>
      </w:pPr>
      <w:r>
        <w:rPr>
          <w:sz w:val="24"/>
        </w:rPr>
        <w:lastRenderedPageBreak/>
        <w:t xml:space="preserve"> </w:t>
      </w:r>
      <w:r>
        <w:rPr>
          <w:sz w:val="24"/>
        </w:rPr>
        <w:tab/>
      </w:r>
      <w:r w:rsidR="00E86611" w:rsidRPr="00E86611">
        <w:rPr>
          <w:b/>
          <w:bCs/>
          <w:szCs w:val="28"/>
        </w:rPr>
        <w:t>Цель занятия:</w:t>
      </w:r>
      <w:r w:rsidR="00E86611" w:rsidRPr="00E86611">
        <w:rPr>
          <w:bCs/>
          <w:szCs w:val="28"/>
        </w:rPr>
        <w:t xml:space="preserve"> </w:t>
      </w:r>
    </w:p>
    <w:p w14:paraId="519E773B" w14:textId="653C6A22" w:rsidR="00E86611" w:rsidRPr="00E86611" w:rsidRDefault="00E86611" w:rsidP="00E86611">
      <w:pPr>
        <w:spacing w:after="77" w:line="259" w:lineRule="auto"/>
        <w:ind w:left="0" w:firstLine="708"/>
        <w:rPr>
          <w:bCs/>
          <w:szCs w:val="28"/>
        </w:rPr>
      </w:pPr>
      <w:r w:rsidRPr="00E86611">
        <w:rPr>
          <w:bCs/>
          <w:szCs w:val="28"/>
        </w:rPr>
        <w:t xml:space="preserve">знакомство с функциональными возможностями программного обеспечения по созданию моделей процессов в методологии </w:t>
      </w:r>
      <w:r w:rsidRPr="00E86611">
        <w:rPr>
          <w:bCs/>
          <w:szCs w:val="28"/>
          <w:lang w:val="en-US"/>
        </w:rPr>
        <w:t>BPMN</w:t>
      </w:r>
      <w:r w:rsidRPr="00E86611">
        <w:rPr>
          <w:bCs/>
          <w:szCs w:val="28"/>
        </w:rPr>
        <w:t>.</w:t>
      </w:r>
    </w:p>
    <w:p w14:paraId="4750E514" w14:textId="77777777" w:rsidR="00E86611" w:rsidRPr="00E86611" w:rsidRDefault="00E86611" w:rsidP="00E86611">
      <w:pPr>
        <w:spacing w:after="77" w:line="259" w:lineRule="auto"/>
        <w:ind w:left="0" w:firstLine="708"/>
        <w:rPr>
          <w:bCs/>
          <w:szCs w:val="28"/>
        </w:rPr>
      </w:pPr>
      <w:r w:rsidRPr="00E86611">
        <w:rPr>
          <w:b/>
          <w:bCs/>
          <w:szCs w:val="28"/>
        </w:rPr>
        <w:t>Постановка задачи:</w:t>
      </w:r>
      <w:r w:rsidRPr="00E86611">
        <w:rPr>
          <w:bCs/>
          <w:szCs w:val="28"/>
        </w:rPr>
        <w:t xml:space="preserve"> </w:t>
      </w:r>
    </w:p>
    <w:p w14:paraId="05711785" w14:textId="77777777" w:rsidR="00E86611" w:rsidRPr="00E86611" w:rsidRDefault="00E86611" w:rsidP="00E86611">
      <w:pPr>
        <w:numPr>
          <w:ilvl w:val="0"/>
          <w:numId w:val="28"/>
        </w:numPr>
        <w:spacing w:after="77" w:line="259" w:lineRule="auto"/>
        <w:rPr>
          <w:bCs/>
          <w:szCs w:val="28"/>
        </w:rPr>
      </w:pPr>
      <w:r w:rsidRPr="00E86611">
        <w:rPr>
          <w:bCs/>
          <w:szCs w:val="28"/>
        </w:rPr>
        <w:t xml:space="preserve">в интерактивном режиме изучить возможности построения бизнес-процесса в нотации BPMN, </w:t>
      </w:r>
    </w:p>
    <w:p w14:paraId="5EA00854" w14:textId="77777777" w:rsidR="00E86611" w:rsidRPr="00E86611" w:rsidRDefault="00E86611" w:rsidP="00E86611">
      <w:pPr>
        <w:numPr>
          <w:ilvl w:val="0"/>
          <w:numId w:val="28"/>
        </w:numPr>
        <w:spacing w:after="77" w:line="259" w:lineRule="auto"/>
        <w:rPr>
          <w:bCs/>
          <w:szCs w:val="28"/>
        </w:rPr>
      </w:pPr>
      <w:r w:rsidRPr="00E86611">
        <w:rPr>
          <w:bCs/>
          <w:szCs w:val="28"/>
        </w:rPr>
        <w:t>на основе выданного преподавателем задания построить бизнес-процесс в нотации BPMN.</w:t>
      </w:r>
    </w:p>
    <w:p w14:paraId="252A5CF2" w14:textId="77777777" w:rsidR="00E86611" w:rsidRDefault="00E86611" w:rsidP="00E86611">
      <w:pPr>
        <w:spacing w:after="77" w:line="259" w:lineRule="auto"/>
        <w:ind w:left="0" w:firstLine="708"/>
        <w:rPr>
          <w:bCs/>
          <w:szCs w:val="28"/>
        </w:rPr>
      </w:pPr>
      <w:r w:rsidRPr="00E86611">
        <w:rPr>
          <w:b/>
          <w:bCs/>
          <w:szCs w:val="28"/>
        </w:rPr>
        <w:t>Результат практического занятия</w:t>
      </w:r>
      <w:r w:rsidRPr="00E86611">
        <w:rPr>
          <w:bCs/>
          <w:szCs w:val="28"/>
        </w:rPr>
        <w:t xml:space="preserve">: </w:t>
      </w:r>
    </w:p>
    <w:p w14:paraId="3C6C7581" w14:textId="25E033A7" w:rsidR="00E86611" w:rsidRDefault="00E86611" w:rsidP="00E86611">
      <w:pPr>
        <w:spacing w:after="77" w:line="259" w:lineRule="auto"/>
        <w:ind w:left="0" w:firstLine="708"/>
        <w:rPr>
          <w:bCs/>
          <w:szCs w:val="28"/>
        </w:rPr>
      </w:pPr>
      <w:r w:rsidRPr="00E86611">
        <w:rPr>
          <w:bCs/>
          <w:szCs w:val="28"/>
        </w:rPr>
        <w:t xml:space="preserve">построенные и сохраненные в файле текстового формата бизнес-процессы, представленный преподавателю в конце практического занятия в виде отчета. Студентам также рекомендуется сохранить файл с процессом в формате </w:t>
      </w:r>
      <w:r w:rsidRPr="00E86611">
        <w:rPr>
          <w:bCs/>
          <w:szCs w:val="28"/>
          <w:lang w:val="en-US"/>
        </w:rPr>
        <w:t>png</w:t>
      </w:r>
      <w:r w:rsidRPr="00E86611">
        <w:rPr>
          <w:bCs/>
          <w:szCs w:val="28"/>
        </w:rPr>
        <w:t xml:space="preserve"> для дальнейшей работы с ним на другом практическом занятии.</w:t>
      </w:r>
    </w:p>
    <w:p w14:paraId="42417ECD" w14:textId="77777777" w:rsidR="00E86611" w:rsidRDefault="00E86611" w:rsidP="00E86611">
      <w:pPr>
        <w:spacing w:after="77" w:line="259" w:lineRule="auto"/>
        <w:ind w:left="0" w:firstLine="708"/>
        <w:rPr>
          <w:bCs/>
          <w:szCs w:val="28"/>
        </w:rPr>
      </w:pPr>
    </w:p>
    <w:p w14:paraId="54012A7B" w14:textId="7ED550E7" w:rsidR="00E86611" w:rsidRPr="00E86611" w:rsidRDefault="00E86611" w:rsidP="00E86611">
      <w:pPr>
        <w:spacing w:after="77" w:line="259" w:lineRule="auto"/>
        <w:ind w:left="0" w:firstLine="708"/>
        <w:rPr>
          <w:b/>
          <w:bCs/>
          <w:szCs w:val="28"/>
          <w:lang w:bidi="ru-RU"/>
        </w:rPr>
      </w:pPr>
      <w:r w:rsidRPr="00E86611">
        <w:rPr>
          <w:b/>
          <w:bCs/>
          <w:szCs w:val="28"/>
          <w:lang w:bidi="ru-RU"/>
        </w:rPr>
        <w:t>Задание 1</w:t>
      </w:r>
    </w:p>
    <w:p w14:paraId="4BC797EF" w14:textId="68AC18A7" w:rsidR="00E86611" w:rsidRDefault="00E86611" w:rsidP="00E86611">
      <w:pPr>
        <w:spacing w:after="77" w:line="259" w:lineRule="auto"/>
        <w:ind w:left="0" w:firstLine="708"/>
        <w:rPr>
          <w:bCs/>
          <w:szCs w:val="28"/>
        </w:rPr>
      </w:pPr>
      <w:r w:rsidRPr="00E86611">
        <w:rPr>
          <w:bCs/>
          <w:szCs w:val="28"/>
        </w:rPr>
        <w:t>Построить модель процесса по сказке «Репка».</w:t>
      </w:r>
    </w:p>
    <w:p w14:paraId="40A586AF" w14:textId="5B055E1D" w:rsidR="00E86611" w:rsidRPr="00E86611" w:rsidRDefault="00841F71" w:rsidP="00E86611">
      <w:pPr>
        <w:spacing w:after="77" w:line="259" w:lineRule="auto"/>
        <w:jc w:val="center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262527F7" wp14:editId="77F8591F">
            <wp:extent cx="6276975" cy="2266950"/>
            <wp:effectExtent l="0" t="0" r="9525" b="0"/>
            <wp:docPr id="195824661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2CD35" w14:textId="17FC6B9C" w:rsidR="00E86611" w:rsidRDefault="00E86611" w:rsidP="00E86611">
      <w:pPr>
        <w:spacing w:after="77" w:line="259" w:lineRule="auto"/>
        <w:ind w:left="0" w:firstLine="708"/>
        <w:jc w:val="center"/>
        <w:rPr>
          <w:b/>
          <w:bCs/>
          <w:szCs w:val="28"/>
        </w:rPr>
      </w:pPr>
      <w:r w:rsidRPr="00E86611">
        <w:rPr>
          <w:b/>
          <w:bCs/>
          <w:szCs w:val="28"/>
        </w:rPr>
        <w:t xml:space="preserve">Рисунок </w:t>
      </w:r>
      <w:r>
        <w:rPr>
          <w:b/>
          <w:bCs/>
          <w:szCs w:val="28"/>
        </w:rPr>
        <w:t>1</w:t>
      </w:r>
      <w:r w:rsidRPr="00E86611">
        <w:rPr>
          <w:b/>
          <w:bCs/>
          <w:szCs w:val="28"/>
        </w:rPr>
        <w:t xml:space="preserve">  ̶  Модель процесса «Вырастить репку»</w:t>
      </w:r>
    </w:p>
    <w:p w14:paraId="57ADE677" w14:textId="77777777" w:rsidR="00E86611" w:rsidRDefault="00E86611" w:rsidP="00E86611">
      <w:pPr>
        <w:spacing w:after="77" w:line="259" w:lineRule="auto"/>
        <w:ind w:left="0" w:firstLine="708"/>
        <w:rPr>
          <w:b/>
          <w:bCs/>
          <w:szCs w:val="28"/>
        </w:rPr>
      </w:pPr>
    </w:p>
    <w:p w14:paraId="2D8F9F2F" w14:textId="77777777" w:rsidR="00E86611" w:rsidRDefault="00E86611" w:rsidP="00E86611">
      <w:pPr>
        <w:spacing w:after="77" w:line="259" w:lineRule="auto"/>
        <w:ind w:left="0" w:firstLine="708"/>
        <w:rPr>
          <w:b/>
          <w:bCs/>
          <w:szCs w:val="28"/>
        </w:rPr>
      </w:pPr>
    </w:p>
    <w:p w14:paraId="23F8F17C" w14:textId="052312A9" w:rsidR="00E86611" w:rsidRPr="00E86611" w:rsidRDefault="00E86611" w:rsidP="00E86611">
      <w:pPr>
        <w:spacing w:after="77" w:line="259" w:lineRule="auto"/>
        <w:ind w:left="0" w:firstLine="708"/>
        <w:rPr>
          <w:b/>
          <w:bCs/>
          <w:szCs w:val="28"/>
        </w:rPr>
      </w:pPr>
      <w:r w:rsidRPr="00E86611">
        <w:rPr>
          <w:b/>
          <w:bCs/>
          <w:szCs w:val="28"/>
        </w:rPr>
        <w:t>Задание 2</w:t>
      </w:r>
    </w:p>
    <w:p w14:paraId="2054F2E6" w14:textId="38C3ABCF" w:rsidR="00E86611" w:rsidRDefault="00E86611" w:rsidP="00E86611">
      <w:pPr>
        <w:spacing w:after="77" w:line="259" w:lineRule="auto"/>
        <w:ind w:left="0" w:firstLine="708"/>
        <w:rPr>
          <w:szCs w:val="28"/>
        </w:rPr>
      </w:pPr>
      <w:r w:rsidRPr="00E86611">
        <w:rPr>
          <w:szCs w:val="28"/>
        </w:rPr>
        <w:t xml:space="preserve">Построить модель процесса «Нанять сотрудника» в </w:t>
      </w:r>
      <w:r w:rsidRPr="00E86611">
        <w:rPr>
          <w:szCs w:val="28"/>
          <w:lang w:val="en-US"/>
        </w:rPr>
        <w:t>BPMN</w:t>
      </w:r>
      <w:r w:rsidRPr="00E86611">
        <w:rPr>
          <w:szCs w:val="28"/>
        </w:rPr>
        <w:t xml:space="preserve"> и провести его детализацию. </w:t>
      </w:r>
    </w:p>
    <w:p w14:paraId="1AD7D141" w14:textId="7F86E847" w:rsidR="00E86611" w:rsidRPr="00E86611" w:rsidRDefault="00E86611" w:rsidP="00E86611">
      <w:pPr>
        <w:spacing w:after="77" w:line="259" w:lineRule="auto"/>
        <w:jc w:val="center"/>
        <w:rPr>
          <w:szCs w:val="28"/>
        </w:rPr>
      </w:pPr>
      <w:r w:rsidRPr="00E86611">
        <w:rPr>
          <w:noProof/>
          <w:szCs w:val="28"/>
        </w:rPr>
        <w:lastRenderedPageBreak/>
        <w:drawing>
          <wp:inline distT="0" distB="0" distL="0" distR="0" wp14:anchorId="7589F7AE" wp14:editId="1E282513">
            <wp:extent cx="6120000" cy="1304850"/>
            <wp:effectExtent l="0" t="0" r="0" b="0"/>
            <wp:docPr id="1372578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78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30E8" w14:textId="06C17F27" w:rsidR="00E86611" w:rsidRPr="00E86611" w:rsidRDefault="00E86611" w:rsidP="00E86611">
      <w:pPr>
        <w:spacing w:after="77" w:line="259" w:lineRule="auto"/>
        <w:ind w:left="0" w:firstLine="708"/>
        <w:jc w:val="center"/>
        <w:rPr>
          <w:b/>
          <w:bCs/>
          <w:szCs w:val="28"/>
        </w:rPr>
      </w:pPr>
      <w:r w:rsidRPr="00E86611">
        <w:rPr>
          <w:b/>
          <w:bCs/>
          <w:szCs w:val="28"/>
        </w:rPr>
        <w:t xml:space="preserve">Рисунок </w:t>
      </w:r>
      <w:r>
        <w:rPr>
          <w:b/>
          <w:bCs/>
          <w:szCs w:val="28"/>
        </w:rPr>
        <w:t>2</w:t>
      </w:r>
      <w:r w:rsidRPr="00E86611">
        <w:rPr>
          <w:b/>
          <w:bCs/>
          <w:szCs w:val="28"/>
        </w:rPr>
        <w:t xml:space="preserve">  ̶  Процесс «Нанять сотрудника»</w:t>
      </w:r>
    </w:p>
    <w:p w14:paraId="5B4F61A0" w14:textId="77777777" w:rsidR="00E86611" w:rsidRPr="00E86611" w:rsidRDefault="00E86611" w:rsidP="00E86611">
      <w:pPr>
        <w:spacing w:after="77" w:line="259" w:lineRule="auto"/>
        <w:ind w:left="0" w:firstLine="708"/>
        <w:rPr>
          <w:b/>
          <w:bCs/>
          <w:szCs w:val="28"/>
        </w:rPr>
      </w:pPr>
    </w:p>
    <w:p w14:paraId="207F1A19" w14:textId="3C676EF4" w:rsidR="00E86611" w:rsidRDefault="00E86611" w:rsidP="00E86611">
      <w:pPr>
        <w:spacing w:after="77" w:line="259" w:lineRule="auto"/>
        <w:ind w:left="0" w:firstLine="0"/>
        <w:jc w:val="center"/>
        <w:rPr>
          <w:noProof/>
        </w:rPr>
      </w:pPr>
      <w:r w:rsidRPr="00E86611">
        <w:rPr>
          <w:bCs/>
          <w:noProof/>
          <w:szCs w:val="28"/>
        </w:rPr>
        <w:drawing>
          <wp:inline distT="0" distB="0" distL="0" distR="0" wp14:anchorId="0661A2D9" wp14:editId="547E566D">
            <wp:extent cx="6120000" cy="5334988"/>
            <wp:effectExtent l="0" t="0" r="0" b="0"/>
            <wp:docPr id="438782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82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186E" w14:textId="77777777" w:rsidR="00E86611" w:rsidRDefault="00E86611" w:rsidP="00E86611">
      <w:pPr>
        <w:spacing w:after="77" w:line="259" w:lineRule="auto"/>
        <w:ind w:left="0" w:firstLine="0"/>
        <w:jc w:val="center"/>
        <w:rPr>
          <w:noProof/>
        </w:rPr>
      </w:pPr>
      <w:r w:rsidRPr="00E86611">
        <w:rPr>
          <w:b/>
          <w:bCs/>
          <w:noProof/>
        </w:rPr>
        <w:t xml:space="preserve">Рисунок </w:t>
      </w:r>
      <w:r>
        <w:rPr>
          <w:b/>
          <w:bCs/>
          <w:noProof/>
        </w:rPr>
        <w:t>3</w:t>
      </w:r>
      <w:r w:rsidRPr="00E86611">
        <w:rPr>
          <w:b/>
          <w:bCs/>
          <w:noProof/>
        </w:rPr>
        <w:t xml:space="preserve">  ̶  Подроцесс «Нанять кандидата на вакансию»</w:t>
      </w:r>
    </w:p>
    <w:p w14:paraId="056E59C1" w14:textId="0652A57A" w:rsidR="00E86611" w:rsidRDefault="00DC5E21" w:rsidP="00E86611">
      <w:pPr>
        <w:spacing w:after="77" w:line="259" w:lineRule="auto"/>
        <w:ind w:left="0" w:firstLine="0"/>
        <w:jc w:val="center"/>
        <w:rPr>
          <w:noProof/>
        </w:rPr>
      </w:pPr>
      <w:r w:rsidRPr="00DC5E21">
        <w:rPr>
          <w:noProof/>
        </w:rPr>
        <w:lastRenderedPageBreak/>
        <w:drawing>
          <wp:inline distT="0" distB="0" distL="0" distR="0" wp14:anchorId="2BA2E215" wp14:editId="36A27E1D">
            <wp:extent cx="6287135" cy="2732405"/>
            <wp:effectExtent l="0" t="0" r="0" b="0"/>
            <wp:docPr id="1883306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065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B4EA" w14:textId="77777777" w:rsidR="00E86611" w:rsidRDefault="00E86611" w:rsidP="00E86611">
      <w:pPr>
        <w:spacing w:after="77" w:line="259" w:lineRule="auto"/>
        <w:ind w:left="0" w:firstLine="0"/>
        <w:jc w:val="center"/>
        <w:rPr>
          <w:noProof/>
        </w:rPr>
      </w:pPr>
      <w:r w:rsidRPr="00E86611">
        <w:rPr>
          <w:b/>
          <w:bCs/>
          <w:noProof/>
        </w:rPr>
        <w:t>Рисунок 10  ̶  Подроцесс «Оформить документы»</w:t>
      </w:r>
    </w:p>
    <w:p w14:paraId="3C6B0432" w14:textId="38917BFB" w:rsidR="00E86611" w:rsidRPr="00E86611" w:rsidRDefault="00DC5E21" w:rsidP="00E86611">
      <w:pPr>
        <w:spacing w:after="77" w:line="259" w:lineRule="auto"/>
        <w:ind w:left="0" w:firstLine="0"/>
        <w:jc w:val="center"/>
        <w:rPr>
          <w:noProof/>
        </w:rPr>
      </w:pPr>
      <w:r w:rsidRPr="00DC5E21">
        <w:rPr>
          <w:noProof/>
        </w:rPr>
        <w:drawing>
          <wp:inline distT="0" distB="0" distL="0" distR="0" wp14:anchorId="404E2BDE" wp14:editId="36DDF343">
            <wp:extent cx="6287135" cy="1744980"/>
            <wp:effectExtent l="0" t="0" r="0" b="7620"/>
            <wp:docPr id="1810810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10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1061" w14:textId="4D6525C9" w:rsidR="00E86611" w:rsidRPr="00E86611" w:rsidRDefault="00E86611" w:rsidP="00E86611">
      <w:pPr>
        <w:spacing w:after="77" w:line="259" w:lineRule="auto"/>
        <w:ind w:left="0" w:firstLine="0"/>
        <w:jc w:val="center"/>
        <w:rPr>
          <w:bCs/>
          <w:szCs w:val="28"/>
        </w:rPr>
      </w:pPr>
      <w:r w:rsidRPr="00E86611">
        <w:rPr>
          <w:b/>
          <w:bCs/>
          <w:szCs w:val="28"/>
        </w:rPr>
        <w:t>Рисунок 11  ̶  Подроцесс «Обучить нового сотрудника»</w:t>
      </w:r>
    </w:p>
    <w:p w14:paraId="67CF482D" w14:textId="77777777" w:rsidR="00E86611" w:rsidRDefault="00E86611" w:rsidP="00E86611">
      <w:pPr>
        <w:spacing w:after="160" w:line="259" w:lineRule="auto"/>
        <w:ind w:left="0" w:firstLine="0"/>
        <w:rPr>
          <w:bCs/>
          <w:szCs w:val="28"/>
        </w:rPr>
      </w:pPr>
    </w:p>
    <w:p w14:paraId="2121A421" w14:textId="77777777" w:rsidR="00E86611" w:rsidRDefault="00E86611" w:rsidP="00E86611">
      <w:pPr>
        <w:spacing w:after="160" w:line="259" w:lineRule="auto"/>
        <w:ind w:left="0" w:firstLine="0"/>
        <w:rPr>
          <w:bCs/>
          <w:szCs w:val="28"/>
        </w:rPr>
      </w:pPr>
    </w:p>
    <w:p w14:paraId="45E8E130" w14:textId="1610E4AE" w:rsidR="00C60875" w:rsidRPr="00E86611" w:rsidRDefault="00C60875" w:rsidP="00E86611">
      <w:pPr>
        <w:spacing w:after="160" w:line="259" w:lineRule="auto"/>
        <w:ind w:left="0" w:firstLine="708"/>
        <w:rPr>
          <w:bCs/>
          <w:szCs w:val="28"/>
        </w:rPr>
      </w:pPr>
      <w:r>
        <w:rPr>
          <w:b/>
          <w:bCs/>
        </w:rPr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40A6A" w14:textId="77777777" w:rsidR="000B40A2" w:rsidRDefault="000B40A2">
      <w:pPr>
        <w:spacing w:after="0" w:line="240" w:lineRule="auto"/>
      </w:pPr>
      <w:r>
        <w:separator/>
      </w:r>
    </w:p>
  </w:endnote>
  <w:endnote w:type="continuationSeparator" w:id="0">
    <w:p w14:paraId="3D4F3A97" w14:textId="77777777" w:rsidR="000B40A2" w:rsidRDefault="000B4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50A7E0" w14:textId="77777777" w:rsidR="000B40A2" w:rsidRDefault="000B40A2">
      <w:pPr>
        <w:spacing w:after="0" w:line="240" w:lineRule="auto"/>
      </w:pPr>
      <w:r>
        <w:separator/>
      </w:r>
    </w:p>
  </w:footnote>
  <w:footnote w:type="continuationSeparator" w:id="0">
    <w:p w14:paraId="4CA5744E" w14:textId="77777777" w:rsidR="000B40A2" w:rsidRDefault="000B4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7548475">
    <w:abstractNumId w:val="27"/>
  </w:num>
  <w:num w:numId="2" w16cid:durableId="91901665">
    <w:abstractNumId w:val="20"/>
  </w:num>
  <w:num w:numId="3" w16cid:durableId="1872378773">
    <w:abstractNumId w:val="16"/>
  </w:num>
  <w:num w:numId="4" w16cid:durableId="808785851">
    <w:abstractNumId w:val="14"/>
  </w:num>
  <w:num w:numId="5" w16cid:durableId="1373188361">
    <w:abstractNumId w:val="4"/>
  </w:num>
  <w:num w:numId="6" w16cid:durableId="410275133">
    <w:abstractNumId w:val="11"/>
  </w:num>
  <w:num w:numId="7" w16cid:durableId="1254588055">
    <w:abstractNumId w:val="17"/>
  </w:num>
  <w:num w:numId="8" w16cid:durableId="93869593">
    <w:abstractNumId w:val="22"/>
  </w:num>
  <w:num w:numId="9" w16cid:durableId="2093578810">
    <w:abstractNumId w:val="21"/>
  </w:num>
  <w:num w:numId="10" w16cid:durableId="618218986">
    <w:abstractNumId w:val="25"/>
  </w:num>
  <w:num w:numId="11" w16cid:durableId="1491369657">
    <w:abstractNumId w:val="23"/>
  </w:num>
  <w:num w:numId="12" w16cid:durableId="596642697">
    <w:abstractNumId w:val="15"/>
  </w:num>
  <w:num w:numId="13" w16cid:durableId="1489058440">
    <w:abstractNumId w:val="2"/>
  </w:num>
  <w:num w:numId="14" w16cid:durableId="1287782846">
    <w:abstractNumId w:val="1"/>
  </w:num>
  <w:num w:numId="15" w16cid:durableId="1763531423">
    <w:abstractNumId w:val="6"/>
  </w:num>
  <w:num w:numId="16" w16cid:durableId="1985961974">
    <w:abstractNumId w:val="10"/>
  </w:num>
  <w:num w:numId="17" w16cid:durableId="11928656">
    <w:abstractNumId w:val="12"/>
  </w:num>
  <w:num w:numId="18" w16cid:durableId="1208956385">
    <w:abstractNumId w:val="13"/>
  </w:num>
  <w:num w:numId="19" w16cid:durableId="1702901319">
    <w:abstractNumId w:val="0"/>
  </w:num>
  <w:num w:numId="20" w16cid:durableId="487672515">
    <w:abstractNumId w:val="7"/>
  </w:num>
  <w:num w:numId="21" w16cid:durableId="1438796273">
    <w:abstractNumId w:val="26"/>
  </w:num>
  <w:num w:numId="22" w16cid:durableId="935553640">
    <w:abstractNumId w:val="24"/>
  </w:num>
  <w:num w:numId="23" w16cid:durableId="2104298459">
    <w:abstractNumId w:val="5"/>
  </w:num>
  <w:num w:numId="24" w16cid:durableId="1257521191">
    <w:abstractNumId w:val="9"/>
  </w:num>
  <w:num w:numId="25" w16cid:durableId="1481341015">
    <w:abstractNumId w:val="18"/>
  </w:num>
  <w:num w:numId="26" w16cid:durableId="410080692">
    <w:abstractNumId w:val="19"/>
  </w:num>
  <w:num w:numId="27" w16cid:durableId="1585260393">
    <w:abstractNumId w:val="8"/>
  </w:num>
  <w:num w:numId="28" w16cid:durableId="288784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B40A2"/>
    <w:rsid w:val="0013620A"/>
    <w:rsid w:val="0013622F"/>
    <w:rsid w:val="00162470"/>
    <w:rsid w:val="001964CD"/>
    <w:rsid w:val="001E3243"/>
    <w:rsid w:val="00231CA7"/>
    <w:rsid w:val="0025684A"/>
    <w:rsid w:val="002A5F67"/>
    <w:rsid w:val="002B2BD1"/>
    <w:rsid w:val="002D3FD6"/>
    <w:rsid w:val="002D695F"/>
    <w:rsid w:val="002E1F50"/>
    <w:rsid w:val="00377D02"/>
    <w:rsid w:val="003C2C62"/>
    <w:rsid w:val="003D0ABF"/>
    <w:rsid w:val="00422878"/>
    <w:rsid w:val="004B4392"/>
    <w:rsid w:val="004B79D7"/>
    <w:rsid w:val="004C413C"/>
    <w:rsid w:val="005146DB"/>
    <w:rsid w:val="005E0A3C"/>
    <w:rsid w:val="00634575"/>
    <w:rsid w:val="00660EB0"/>
    <w:rsid w:val="006C134F"/>
    <w:rsid w:val="00707219"/>
    <w:rsid w:val="007213A1"/>
    <w:rsid w:val="0075770D"/>
    <w:rsid w:val="00767637"/>
    <w:rsid w:val="007B1E09"/>
    <w:rsid w:val="008239D8"/>
    <w:rsid w:val="00834ED5"/>
    <w:rsid w:val="00841F71"/>
    <w:rsid w:val="008E4684"/>
    <w:rsid w:val="00940901"/>
    <w:rsid w:val="0096513C"/>
    <w:rsid w:val="0099076B"/>
    <w:rsid w:val="00995858"/>
    <w:rsid w:val="00A270B2"/>
    <w:rsid w:val="00A91F3F"/>
    <w:rsid w:val="00A92844"/>
    <w:rsid w:val="00A94D22"/>
    <w:rsid w:val="00C60875"/>
    <w:rsid w:val="00C908E7"/>
    <w:rsid w:val="00D01085"/>
    <w:rsid w:val="00D72404"/>
    <w:rsid w:val="00D95802"/>
    <w:rsid w:val="00DA3056"/>
    <w:rsid w:val="00DB0BFC"/>
    <w:rsid w:val="00DC5E21"/>
    <w:rsid w:val="00E86611"/>
    <w:rsid w:val="00EC1699"/>
    <w:rsid w:val="00EE274B"/>
    <w:rsid w:val="00EF206B"/>
    <w:rsid w:val="00F9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858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99076B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7</cp:revision>
  <dcterms:created xsi:type="dcterms:W3CDTF">2024-09-27T13:44:00Z</dcterms:created>
  <dcterms:modified xsi:type="dcterms:W3CDTF">2024-10-24T14:41:00Z</dcterms:modified>
</cp:coreProperties>
</file>