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1"/>
      </w:tblGrid>
      <w:tr w:rsidR="003A4B1A" w:rsidRPr="003A4B1A" w14:paraId="5ABFEF68" w14:textId="77777777" w:rsidTr="008C34B6">
        <w:trPr>
          <w:cantSplit/>
          <w:trHeight w:val="180"/>
        </w:trPr>
        <w:tc>
          <w:tcPr>
            <w:tcW w:w="5000" w:type="pct"/>
            <w:hideMark/>
          </w:tcPr>
          <w:p w14:paraId="5301DEC1" w14:textId="362D43E1" w:rsidR="003A4B1A" w:rsidRPr="003A4B1A" w:rsidRDefault="00377D02" w:rsidP="003A4B1A">
            <w:pPr>
              <w:widowControl w:val="0"/>
              <w:suppressAutoHyphens/>
              <w:spacing w:before="60" w:after="0" w:line="360" w:lineRule="auto"/>
              <w:ind w:left="0" w:hanging="142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Calibri" w:eastAsia="Calibri" w:hAnsi="Calibri" w:cs="Calibri"/>
                <w:sz w:val="27"/>
              </w:rPr>
              <w:t xml:space="preserve"> </w:t>
            </w:r>
            <w:r w:rsidR="003A4B1A"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</w:rPr>
              <w:drawing>
                <wp:inline distT="0" distB="0" distL="0" distR="0" wp14:anchorId="25D915FB" wp14:editId="0FC6EE55">
                  <wp:extent cx="1068705" cy="1068705"/>
                  <wp:effectExtent l="0" t="0" r="0" b="0"/>
                  <wp:docPr id="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B63CA" w14:textId="77777777" w:rsidR="003A4B1A" w:rsidRPr="003A4B1A" w:rsidRDefault="003A4B1A" w:rsidP="003A4B1A">
            <w:pPr>
              <w:widowControl w:val="0"/>
              <w:suppressAutoHyphens/>
              <w:spacing w:before="60" w:after="0" w:line="360" w:lineRule="auto"/>
              <w:ind w:left="0" w:firstLine="567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3A4B1A" w:rsidRPr="003A4B1A" w14:paraId="7DDAE9AD" w14:textId="77777777" w:rsidTr="008C34B6">
        <w:trPr>
          <w:cantSplit/>
          <w:trHeight w:val="1417"/>
        </w:trPr>
        <w:tc>
          <w:tcPr>
            <w:tcW w:w="5000" w:type="pct"/>
            <w:hideMark/>
          </w:tcPr>
          <w:p w14:paraId="10505D5F" w14:textId="77777777" w:rsidR="003A4B1A" w:rsidRPr="003A4B1A" w:rsidRDefault="003A4B1A" w:rsidP="003A4B1A">
            <w:pPr>
              <w:widowControl w:val="0"/>
              <w:suppressAutoHyphens/>
              <w:spacing w:after="140" w:line="216" w:lineRule="auto"/>
              <w:ind w:left="0" w:firstLine="567"/>
              <w:jc w:val="center"/>
              <w:rPr>
                <w:rFonts w:ascii="Liberation Serif" w:eastAsia="Droid Sans Fallback" w:hAnsi="Liberation Serif" w:cs="FreeSans"/>
                <w:b/>
                <w:i/>
                <w:color w:val="auto"/>
                <w:kern w:val="2"/>
                <w:sz w:val="20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761AD143" w14:textId="77777777" w:rsidR="003A4B1A" w:rsidRPr="003A4B1A" w:rsidRDefault="003A4B1A" w:rsidP="003A4B1A">
            <w:pPr>
              <w:widowControl w:val="0"/>
              <w:suppressAutoHyphens/>
              <w:spacing w:after="0" w:line="360" w:lineRule="auto"/>
              <w:ind w:left="0" w:firstLine="567"/>
              <w:jc w:val="center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 w:cs="FreeSans"/>
                <w:b/>
                <w:snapToGrid w:val="0"/>
                <w:color w:val="auto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3A4B1A">
              <w:rPr>
                <w:rFonts w:eastAsia="Droid Sans Fallback"/>
                <w:b/>
                <w:color w:val="auto"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1E16F159" wp14:editId="7135B5E6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FC304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243993E" w14:textId="77777777" w:rsidR="003A4B1A" w:rsidRPr="003A4B1A" w:rsidRDefault="003A4B1A" w:rsidP="003A4B1A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Институт информационных технологий (ИИТ)</w:t>
      </w:r>
    </w:p>
    <w:p w14:paraId="065AC20F" w14:textId="77777777" w:rsidR="003A4B1A" w:rsidRPr="003A4B1A" w:rsidRDefault="003A4B1A" w:rsidP="003A4B1A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62D36774" w14:textId="77777777" w:rsidR="003A4B1A" w:rsidRPr="003A4B1A" w:rsidRDefault="003A4B1A" w:rsidP="003A4B1A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6334BB35" w14:textId="77777777" w:rsidR="003A4B1A" w:rsidRPr="003A4B1A" w:rsidRDefault="003A4B1A" w:rsidP="003A4B1A">
      <w:pPr>
        <w:widowControl w:val="0"/>
        <w:suppressAutoHyphens/>
        <w:spacing w:after="0" w:line="240" w:lineRule="auto"/>
        <w:ind w:left="0" w:firstLine="0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78FED9EF" w14:textId="77777777" w:rsidR="003A4B1A" w:rsidRPr="003A4B1A" w:rsidRDefault="003A4B1A" w:rsidP="003A4B1A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63FBA56D" w14:textId="77777777" w:rsidR="003A4B1A" w:rsidRPr="003A4B1A" w:rsidRDefault="003A4B1A" w:rsidP="003A4B1A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color w:val="auto"/>
          <w:kern w:val="2"/>
          <w:szCs w:val="28"/>
          <w:lang w:eastAsia="zh-CN" w:bidi="hi-IN"/>
        </w:rPr>
        <w:t>по дисциплине «Моделирование бизнес-процессов»</w:t>
      </w:r>
    </w:p>
    <w:p w14:paraId="48062D53" w14:textId="77777777" w:rsidR="003A4B1A" w:rsidRPr="003A4B1A" w:rsidRDefault="003A4B1A" w:rsidP="003A4B1A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3005A41E" w14:textId="77777777" w:rsidR="003A4B1A" w:rsidRPr="003A4B1A" w:rsidRDefault="003A4B1A" w:rsidP="003A4B1A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6375DA01" w14:textId="518C55DD" w:rsidR="003A4B1A" w:rsidRPr="003A4B1A" w:rsidRDefault="003A4B1A" w:rsidP="003A4B1A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 xml:space="preserve">Практическое занятие № </w:t>
      </w:r>
      <w:r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7</w:t>
      </w:r>
    </w:p>
    <w:p w14:paraId="3B3940AA" w14:textId="77777777" w:rsidR="003A4B1A" w:rsidRPr="003A4B1A" w:rsidRDefault="003A4B1A" w:rsidP="003A4B1A">
      <w:pPr>
        <w:widowControl w:val="0"/>
        <w:suppressAutoHyphens/>
        <w:spacing w:after="0" w:line="240" w:lineRule="auto"/>
        <w:ind w:left="0" w:firstLine="0"/>
        <w:jc w:val="center"/>
        <w:rPr>
          <w:rFonts w:asciiTheme="minorHAnsi" w:eastAsiaTheme="minorHAnsi" w:hAnsiTheme="minorHAnsi" w:cstheme="minorBidi"/>
          <w:color w:val="auto"/>
          <w:kern w:val="2"/>
          <w:sz w:val="22"/>
          <w:lang w:eastAsia="zh-CN" w:bidi="hi-IN"/>
          <w14:ligatures w14:val="standardContextual"/>
        </w:rPr>
      </w:pPr>
    </w:p>
    <w:p w14:paraId="1E728D9B" w14:textId="77777777" w:rsidR="003A4B1A" w:rsidRPr="003A4B1A" w:rsidRDefault="003A4B1A" w:rsidP="003A4B1A">
      <w:pPr>
        <w:widowControl w:val="0"/>
        <w:suppressAutoHyphens/>
        <w:spacing w:after="0" w:line="360" w:lineRule="auto"/>
        <w:ind w:left="0" w:firstLine="0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2BAF309A" w14:textId="77777777" w:rsidR="003A4B1A" w:rsidRPr="003A4B1A" w:rsidRDefault="003A4B1A" w:rsidP="003A4B1A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tbl>
      <w:tblPr>
        <w:tblStyle w:val="12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3A4B1A" w:rsidRPr="003A4B1A" w14:paraId="7ACBDFD1" w14:textId="77777777" w:rsidTr="008C34B6">
        <w:trPr>
          <w:gridAfter w:val="1"/>
          <w:wAfter w:w="1106" w:type="dxa"/>
        </w:trPr>
        <w:tc>
          <w:tcPr>
            <w:tcW w:w="2547" w:type="dxa"/>
          </w:tcPr>
          <w:p w14:paraId="7AE84DBF" w14:textId="77777777" w:rsidR="003A4B1A" w:rsidRPr="003A4B1A" w:rsidRDefault="003A4B1A" w:rsidP="003A4B1A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3A4B1A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3CFB955E" w14:textId="77777777" w:rsidR="003A4B1A" w:rsidRPr="003A4B1A" w:rsidRDefault="003A4B1A" w:rsidP="003A4B1A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1A9E1017" w14:textId="77777777" w:rsidR="003A4B1A" w:rsidRPr="003A4B1A" w:rsidRDefault="003A4B1A" w:rsidP="003A4B1A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ИКБО 33-22, Шило Юрий Сергеевич</w:t>
            </w:r>
          </w:p>
        </w:tc>
        <w:tc>
          <w:tcPr>
            <w:tcW w:w="1666" w:type="dxa"/>
            <w:gridSpan w:val="2"/>
          </w:tcPr>
          <w:p w14:paraId="3CDC0D22" w14:textId="77777777" w:rsidR="003A4B1A" w:rsidRPr="003A4B1A" w:rsidRDefault="003A4B1A" w:rsidP="003A4B1A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60F0B5D4" w14:textId="77777777" w:rsidR="003A4B1A" w:rsidRPr="003A4B1A" w:rsidRDefault="003A4B1A" w:rsidP="003A4B1A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0D7C761D" w14:textId="77777777" w:rsidR="003A4B1A" w:rsidRPr="003A4B1A" w:rsidRDefault="003A4B1A" w:rsidP="003A4B1A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3A4B1A" w:rsidRPr="003A4B1A" w14:paraId="3AFC2719" w14:textId="77777777" w:rsidTr="008C34B6">
        <w:trPr>
          <w:gridAfter w:val="1"/>
          <w:wAfter w:w="1106" w:type="dxa"/>
        </w:trPr>
        <w:tc>
          <w:tcPr>
            <w:tcW w:w="2547" w:type="dxa"/>
          </w:tcPr>
          <w:p w14:paraId="7A565859" w14:textId="77777777" w:rsidR="003A4B1A" w:rsidRPr="003A4B1A" w:rsidRDefault="003A4B1A" w:rsidP="003A4B1A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Преподаватель</w:t>
            </w:r>
          </w:p>
          <w:p w14:paraId="5D883F3F" w14:textId="77777777" w:rsidR="003A4B1A" w:rsidRPr="003A4B1A" w:rsidRDefault="003A4B1A" w:rsidP="003A4B1A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EEF49E6" w14:textId="77777777" w:rsidR="003A4B1A" w:rsidRPr="003A4B1A" w:rsidRDefault="003A4B1A" w:rsidP="003A4B1A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proofErr w:type="spellStart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Ивахник</w:t>
            </w:r>
            <w:proofErr w:type="spellEnd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 xml:space="preserve"> Дмитрий Евгеньевич</w:t>
            </w:r>
          </w:p>
        </w:tc>
        <w:tc>
          <w:tcPr>
            <w:tcW w:w="1666" w:type="dxa"/>
            <w:gridSpan w:val="2"/>
          </w:tcPr>
          <w:p w14:paraId="4CF2D99D" w14:textId="77777777" w:rsidR="003A4B1A" w:rsidRPr="003A4B1A" w:rsidRDefault="003A4B1A" w:rsidP="003A4B1A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1B934CCE" w14:textId="77777777" w:rsidR="003A4B1A" w:rsidRPr="003A4B1A" w:rsidRDefault="003A4B1A" w:rsidP="003A4B1A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7CF63C78" w14:textId="77777777" w:rsidR="003A4B1A" w:rsidRPr="003A4B1A" w:rsidRDefault="003A4B1A" w:rsidP="003A4B1A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0D7ACC4C" w14:textId="77777777" w:rsidR="003A4B1A" w:rsidRPr="003A4B1A" w:rsidRDefault="003A4B1A" w:rsidP="003A4B1A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3A4B1A" w:rsidRPr="003A4B1A" w14:paraId="6EFE86C6" w14:textId="77777777" w:rsidTr="008C34B6">
        <w:tc>
          <w:tcPr>
            <w:tcW w:w="2547" w:type="dxa"/>
          </w:tcPr>
          <w:p w14:paraId="7674B95A" w14:textId="77777777" w:rsidR="003A4B1A" w:rsidRPr="003A4B1A" w:rsidRDefault="003A4B1A" w:rsidP="003A4B1A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76F7B8A3" w14:textId="77777777" w:rsidR="003A4B1A" w:rsidRPr="003A4B1A" w:rsidRDefault="003A4B1A" w:rsidP="003A4B1A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8734AAA" w14:textId="77777777" w:rsidR="003A4B1A" w:rsidRPr="003A4B1A" w:rsidRDefault="003A4B1A" w:rsidP="003A4B1A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1A042291" w14:textId="77777777" w:rsidR="003A4B1A" w:rsidRPr="003A4B1A" w:rsidRDefault="003A4B1A" w:rsidP="003A4B1A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«___»________202__г.</w:t>
            </w:r>
          </w:p>
        </w:tc>
        <w:tc>
          <w:tcPr>
            <w:tcW w:w="1666" w:type="dxa"/>
            <w:gridSpan w:val="2"/>
          </w:tcPr>
          <w:p w14:paraId="2BAEE11B" w14:textId="77777777" w:rsidR="003A4B1A" w:rsidRPr="003A4B1A" w:rsidRDefault="003A4B1A" w:rsidP="003A4B1A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</w:tbl>
    <w:p w14:paraId="35853C16" w14:textId="77777777" w:rsidR="003A4B1A" w:rsidRPr="003A4B1A" w:rsidRDefault="003A4B1A" w:rsidP="003A4B1A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535EF008" w14:textId="77777777" w:rsidR="003A4B1A" w:rsidRPr="003A4B1A" w:rsidRDefault="003A4B1A" w:rsidP="003A4B1A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7C2B4D27" w14:textId="77777777" w:rsidR="003A4B1A" w:rsidRPr="003A4B1A" w:rsidRDefault="003A4B1A" w:rsidP="003A4B1A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243BC0BD" w14:textId="77777777" w:rsidR="003A4B1A" w:rsidRPr="003A4B1A" w:rsidRDefault="003A4B1A" w:rsidP="003A4B1A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235DD7F9" w14:textId="77777777" w:rsidR="003A4B1A" w:rsidRPr="003A4B1A" w:rsidRDefault="003A4B1A" w:rsidP="003A4B1A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62331F9B" w14:textId="77777777" w:rsidR="003A4B1A" w:rsidRPr="003A4B1A" w:rsidRDefault="003A4B1A" w:rsidP="003A4B1A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5E506755" w14:textId="77777777" w:rsidR="003A4B1A" w:rsidRPr="003A4B1A" w:rsidRDefault="003A4B1A" w:rsidP="003A4B1A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D99028B" w14:textId="77777777" w:rsidR="003A4B1A" w:rsidRPr="003A4B1A" w:rsidRDefault="003A4B1A" w:rsidP="003A4B1A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568A4B24" w14:textId="77777777" w:rsidR="003A4B1A" w:rsidRPr="003A4B1A" w:rsidRDefault="003A4B1A" w:rsidP="003A4B1A">
      <w:pPr>
        <w:widowControl w:val="0"/>
        <w:suppressAutoHyphens/>
        <w:spacing w:after="0" w:line="240" w:lineRule="auto"/>
        <w:ind w:left="0" w:firstLine="0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271766E" w14:textId="77777777" w:rsidR="003A4B1A" w:rsidRPr="003A4B1A" w:rsidRDefault="003A4B1A" w:rsidP="003A4B1A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  <w:r w:rsidRPr="003A4B1A"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  <w:t>Москва 2024 г.</w:t>
      </w:r>
    </w:p>
    <w:p w14:paraId="37AF7773" w14:textId="0BA48A99" w:rsidR="00C908E7" w:rsidRDefault="00C908E7" w:rsidP="003A4B1A">
      <w:pPr>
        <w:spacing w:after="77" w:line="259" w:lineRule="auto"/>
        <w:ind w:left="0" w:firstLine="0"/>
      </w:pPr>
      <w:r w:rsidRPr="00C908E7">
        <w:rPr>
          <w:b/>
          <w:bCs/>
        </w:rPr>
        <w:lastRenderedPageBreak/>
        <w:t>Задание 1</w:t>
      </w:r>
      <w:r>
        <w:t>:</w:t>
      </w:r>
    </w:p>
    <w:p w14:paraId="5B7D2FCD" w14:textId="77777777" w:rsidR="00C908E7" w:rsidRDefault="00C908E7" w:rsidP="00995858">
      <w:pPr>
        <w:spacing w:after="0" w:line="360" w:lineRule="auto"/>
        <w:ind w:firstLine="698"/>
        <w:jc w:val="both"/>
      </w:pPr>
      <w:r>
        <w:t xml:space="preserve">Компания ООО «IT для всех» ведет бизнес по разработке ПО для различного круга организаций: государственных и частных компаний, с целью получения чистой прибыли от разработки ПО для конкретных заказчиков на основе заключаемых договоров. Возглавляет компанию Генеральный директор Иванов И.И., являющийся учредителем компании, главным бухгалтером является Петрова А.А., которая учитывает и контролирует затраты, а также поступление денежных средств от заказчиков. Компания имеет штат из 35 сотрудников, необходимое материальное обеспечение. Непосредственную работу по заключению договоров осуществляет Отдел по работе с клиентами, в частности Менеджер Сидоров К.К. В штате сотрудников есть 3 менеджера проектов, которые управляют разработкой ПО и используют человеческие ресурсы, программное и аппаратное обеспечение. </w:t>
      </w:r>
    </w:p>
    <w:p w14:paraId="053E9E02" w14:textId="7986244B" w:rsidR="00422878" w:rsidRDefault="00C908E7" w:rsidP="00995858">
      <w:pPr>
        <w:spacing w:after="0" w:line="360" w:lineRule="auto"/>
        <w:ind w:firstLine="698"/>
        <w:jc w:val="both"/>
      </w:pPr>
      <w:r>
        <w:t>Построить схему бизнес-процесса на уровне предприятия и на уровне процессов «Заключить договор», «Разработка ПО» (без внедрения ПО и обучения персонала), заполнив таблицу</w:t>
      </w:r>
      <w:r w:rsidR="00767637" w:rsidRPr="00767637">
        <w:t xml:space="preserve"> 1</w:t>
      </w:r>
    </w:p>
    <w:p w14:paraId="2A2B575F" w14:textId="10E6666D" w:rsidR="00767637" w:rsidRPr="00767637" w:rsidRDefault="00767637" w:rsidP="00767637">
      <w:pPr>
        <w:spacing w:after="0" w:line="259" w:lineRule="auto"/>
        <w:ind w:firstLine="698"/>
        <w:rPr>
          <w:i/>
          <w:iCs/>
          <w:sz w:val="24"/>
          <w:szCs w:val="20"/>
        </w:rPr>
      </w:pPr>
      <w:r w:rsidRPr="00767637">
        <w:rPr>
          <w:i/>
          <w:iCs/>
          <w:sz w:val="24"/>
          <w:szCs w:val="20"/>
        </w:rPr>
        <w:t xml:space="preserve">Таблица 1 – схема бизнес-процесса </w:t>
      </w:r>
    </w:p>
    <w:tbl>
      <w:tblPr>
        <w:tblStyle w:val="aa"/>
        <w:tblW w:w="0" w:type="auto"/>
        <w:tblInd w:w="149" w:type="dxa"/>
        <w:tblLook w:val="04A0" w:firstRow="1" w:lastRow="0" w:firstColumn="1" w:lastColumn="0" w:noHBand="0" w:noVBand="1"/>
      </w:tblPr>
      <w:tblGrid>
        <w:gridCol w:w="1168"/>
        <w:gridCol w:w="1356"/>
        <w:gridCol w:w="1316"/>
        <w:gridCol w:w="1421"/>
        <w:gridCol w:w="1418"/>
        <w:gridCol w:w="1611"/>
        <w:gridCol w:w="1452"/>
      </w:tblGrid>
      <w:tr w:rsidR="00767637" w:rsidRPr="00767637" w14:paraId="2048BB58" w14:textId="77777777" w:rsidTr="00767637">
        <w:tc>
          <w:tcPr>
            <w:tcW w:w="1168" w:type="dxa"/>
          </w:tcPr>
          <w:p w14:paraId="608A7F62" w14:textId="118CB705" w:rsidR="00C908E7" w:rsidRPr="00767637" w:rsidRDefault="00C908E7" w:rsidP="00C908E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767637">
              <w:rPr>
                <w:sz w:val="24"/>
                <w:szCs w:val="24"/>
              </w:rPr>
              <w:t>Название процесса</w:t>
            </w:r>
          </w:p>
        </w:tc>
        <w:tc>
          <w:tcPr>
            <w:tcW w:w="1356" w:type="dxa"/>
          </w:tcPr>
          <w:p w14:paraId="3C45AF10" w14:textId="6505EF7C" w:rsidR="00C908E7" w:rsidRPr="00767637" w:rsidRDefault="00C908E7" w:rsidP="00C908E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767637">
              <w:rPr>
                <w:sz w:val="24"/>
                <w:szCs w:val="24"/>
              </w:rPr>
              <w:t>Владелец</w:t>
            </w:r>
          </w:p>
        </w:tc>
        <w:tc>
          <w:tcPr>
            <w:tcW w:w="1316" w:type="dxa"/>
          </w:tcPr>
          <w:p w14:paraId="5859D832" w14:textId="2895F031" w:rsidR="00C908E7" w:rsidRPr="00767637" w:rsidRDefault="00C908E7" w:rsidP="00C908E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767637">
              <w:rPr>
                <w:sz w:val="24"/>
                <w:szCs w:val="24"/>
              </w:rPr>
              <w:t>Вход</w:t>
            </w:r>
          </w:p>
        </w:tc>
        <w:tc>
          <w:tcPr>
            <w:tcW w:w="1421" w:type="dxa"/>
          </w:tcPr>
          <w:p w14:paraId="09C7D8C6" w14:textId="0E3DCF53" w:rsidR="00C908E7" w:rsidRPr="00767637" w:rsidRDefault="00C908E7" w:rsidP="00C908E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767637">
              <w:rPr>
                <w:sz w:val="24"/>
                <w:szCs w:val="24"/>
              </w:rPr>
              <w:t>Выход</w:t>
            </w:r>
          </w:p>
        </w:tc>
        <w:tc>
          <w:tcPr>
            <w:tcW w:w="1418" w:type="dxa"/>
          </w:tcPr>
          <w:p w14:paraId="6C0F72A0" w14:textId="77777777" w:rsidR="00C908E7" w:rsidRPr="00767637" w:rsidRDefault="00C908E7" w:rsidP="00C908E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767637">
              <w:rPr>
                <w:sz w:val="24"/>
                <w:szCs w:val="24"/>
              </w:rPr>
              <w:t>Ресурсы</w:t>
            </w:r>
          </w:p>
          <w:p w14:paraId="52D3D8E7" w14:textId="431DDF61" w:rsidR="00C908E7" w:rsidRPr="00767637" w:rsidRDefault="00C908E7" w:rsidP="00C908E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611" w:type="dxa"/>
          </w:tcPr>
          <w:p w14:paraId="60EF1B86" w14:textId="54611163" w:rsidR="00C908E7" w:rsidRPr="00767637" w:rsidRDefault="00C908E7" w:rsidP="00C908E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767637">
              <w:rPr>
                <w:sz w:val="24"/>
                <w:szCs w:val="24"/>
              </w:rPr>
              <w:t>Поставщик</w:t>
            </w:r>
          </w:p>
        </w:tc>
        <w:tc>
          <w:tcPr>
            <w:tcW w:w="1452" w:type="dxa"/>
          </w:tcPr>
          <w:p w14:paraId="2434FFDE" w14:textId="71AC7834" w:rsidR="00C908E7" w:rsidRPr="00767637" w:rsidRDefault="00C908E7" w:rsidP="00C908E7">
            <w:pPr>
              <w:spacing w:after="0" w:line="259" w:lineRule="auto"/>
              <w:jc w:val="both"/>
              <w:rPr>
                <w:sz w:val="24"/>
                <w:szCs w:val="24"/>
              </w:rPr>
            </w:pPr>
            <w:r w:rsidRPr="00767637">
              <w:rPr>
                <w:sz w:val="24"/>
                <w:szCs w:val="24"/>
              </w:rPr>
              <w:t>Получатель</w:t>
            </w:r>
          </w:p>
        </w:tc>
      </w:tr>
      <w:tr w:rsidR="00767637" w:rsidRPr="00767637" w14:paraId="2C183BF8" w14:textId="77777777" w:rsidTr="00767637">
        <w:tc>
          <w:tcPr>
            <w:tcW w:w="1168" w:type="dxa"/>
          </w:tcPr>
          <w:p w14:paraId="2147F4B0" w14:textId="619538B2" w:rsidR="00767637" w:rsidRPr="00767637" w:rsidRDefault="00767637" w:rsidP="0076763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767637">
              <w:rPr>
                <w:sz w:val="24"/>
                <w:szCs w:val="24"/>
              </w:rPr>
              <w:t>Заключить договор</w:t>
            </w:r>
          </w:p>
        </w:tc>
        <w:tc>
          <w:tcPr>
            <w:tcW w:w="1356" w:type="dxa"/>
          </w:tcPr>
          <w:p w14:paraId="6082D5FB" w14:textId="34ACFE20" w:rsidR="00767637" w:rsidRPr="00767637" w:rsidRDefault="00767637" w:rsidP="0076763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767637">
              <w:rPr>
                <w:sz w:val="24"/>
                <w:szCs w:val="24"/>
              </w:rPr>
              <w:t>Менеджер Сидоров К.К., Генеральный директор (Иванов И.И.)</w:t>
            </w:r>
          </w:p>
        </w:tc>
        <w:tc>
          <w:tcPr>
            <w:tcW w:w="1316" w:type="dxa"/>
          </w:tcPr>
          <w:p w14:paraId="1657FA6B" w14:textId="6B9DD5F5" w:rsidR="00767637" w:rsidRPr="00767637" w:rsidRDefault="00767637" w:rsidP="0076763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767637">
              <w:rPr>
                <w:sz w:val="24"/>
                <w:szCs w:val="24"/>
              </w:rPr>
              <w:t>Заявка от клиента, Условия договора</w:t>
            </w:r>
          </w:p>
        </w:tc>
        <w:tc>
          <w:tcPr>
            <w:tcW w:w="1421" w:type="dxa"/>
          </w:tcPr>
          <w:p w14:paraId="482E947E" w14:textId="21260B05" w:rsidR="00767637" w:rsidRPr="00767637" w:rsidRDefault="00767637" w:rsidP="0076763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767637">
              <w:rPr>
                <w:sz w:val="24"/>
                <w:szCs w:val="24"/>
              </w:rPr>
              <w:t>Подписанный договор</w:t>
            </w:r>
          </w:p>
        </w:tc>
        <w:tc>
          <w:tcPr>
            <w:tcW w:w="1418" w:type="dxa"/>
          </w:tcPr>
          <w:p w14:paraId="3E037366" w14:textId="01EEBF8D" w:rsidR="00767637" w:rsidRPr="00767637" w:rsidRDefault="00767637" w:rsidP="0076763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767637">
              <w:rPr>
                <w:sz w:val="24"/>
                <w:szCs w:val="24"/>
              </w:rPr>
              <w:t>Компьютеры, Офисное оборудование</w:t>
            </w:r>
          </w:p>
        </w:tc>
        <w:tc>
          <w:tcPr>
            <w:tcW w:w="1611" w:type="dxa"/>
          </w:tcPr>
          <w:p w14:paraId="211F089A" w14:textId="4B8191C3" w:rsidR="00767637" w:rsidRPr="00767637" w:rsidRDefault="00767637" w:rsidP="0076763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767637">
              <w:rPr>
                <w:sz w:val="24"/>
                <w:szCs w:val="24"/>
              </w:rPr>
              <w:t>Клиенты (потенциальные и текущие)</w:t>
            </w:r>
          </w:p>
        </w:tc>
        <w:tc>
          <w:tcPr>
            <w:tcW w:w="1452" w:type="dxa"/>
          </w:tcPr>
          <w:p w14:paraId="256EF0CA" w14:textId="44C1C29A" w:rsidR="00767637" w:rsidRPr="00767637" w:rsidRDefault="00767637" w:rsidP="0076763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767637">
              <w:rPr>
                <w:sz w:val="24"/>
                <w:szCs w:val="24"/>
              </w:rPr>
              <w:t>Клиенты</w:t>
            </w:r>
          </w:p>
        </w:tc>
      </w:tr>
      <w:tr w:rsidR="00767637" w:rsidRPr="00767637" w14:paraId="519906B9" w14:textId="77777777" w:rsidTr="00767637">
        <w:tc>
          <w:tcPr>
            <w:tcW w:w="1168" w:type="dxa"/>
          </w:tcPr>
          <w:p w14:paraId="23D52EEB" w14:textId="257F172A" w:rsidR="00767637" w:rsidRPr="00767637" w:rsidRDefault="00767637" w:rsidP="0076763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60482D">
              <w:rPr>
                <w:sz w:val="24"/>
                <w:szCs w:val="24"/>
              </w:rPr>
              <w:t>Разработка ПО</w:t>
            </w:r>
          </w:p>
        </w:tc>
        <w:tc>
          <w:tcPr>
            <w:tcW w:w="1356" w:type="dxa"/>
          </w:tcPr>
          <w:p w14:paraId="4475B4C7" w14:textId="17A87336" w:rsidR="00767637" w:rsidRPr="00767637" w:rsidRDefault="00767637" w:rsidP="0076763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60482D">
              <w:rPr>
                <w:sz w:val="24"/>
                <w:szCs w:val="24"/>
              </w:rPr>
              <w:t>Менеджеры проектов</w:t>
            </w:r>
          </w:p>
        </w:tc>
        <w:tc>
          <w:tcPr>
            <w:tcW w:w="1316" w:type="dxa"/>
          </w:tcPr>
          <w:p w14:paraId="72A5141A" w14:textId="3458A700" w:rsidR="00767637" w:rsidRPr="00767637" w:rsidRDefault="00767637" w:rsidP="0076763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60482D">
              <w:rPr>
                <w:sz w:val="24"/>
                <w:szCs w:val="24"/>
              </w:rPr>
              <w:t>Требования клиента, Техническое задание</w:t>
            </w:r>
          </w:p>
        </w:tc>
        <w:tc>
          <w:tcPr>
            <w:tcW w:w="1421" w:type="dxa"/>
          </w:tcPr>
          <w:p w14:paraId="4201132B" w14:textId="480B704F" w:rsidR="00767637" w:rsidRPr="00767637" w:rsidRDefault="00767637" w:rsidP="0076763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60482D">
              <w:rPr>
                <w:sz w:val="24"/>
                <w:szCs w:val="24"/>
              </w:rPr>
              <w:t>Готовое ПО</w:t>
            </w:r>
          </w:p>
        </w:tc>
        <w:tc>
          <w:tcPr>
            <w:tcW w:w="1418" w:type="dxa"/>
          </w:tcPr>
          <w:p w14:paraId="3E493DDA" w14:textId="79E06136" w:rsidR="00767637" w:rsidRPr="00767637" w:rsidRDefault="00767637" w:rsidP="0076763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60482D">
              <w:rPr>
                <w:sz w:val="24"/>
                <w:szCs w:val="24"/>
              </w:rPr>
              <w:t>Компьютеры, Программное обеспечение, Аппаратное обеспечение</w:t>
            </w:r>
          </w:p>
        </w:tc>
        <w:tc>
          <w:tcPr>
            <w:tcW w:w="1611" w:type="dxa"/>
          </w:tcPr>
          <w:p w14:paraId="1AD696E2" w14:textId="2FFE3EA4" w:rsidR="00767637" w:rsidRPr="00767637" w:rsidRDefault="00767637" w:rsidP="0076763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60482D">
              <w:rPr>
                <w:sz w:val="24"/>
                <w:szCs w:val="24"/>
              </w:rPr>
              <w:t>Клиенты (техническое задание и требования)</w:t>
            </w:r>
          </w:p>
        </w:tc>
        <w:tc>
          <w:tcPr>
            <w:tcW w:w="1452" w:type="dxa"/>
          </w:tcPr>
          <w:p w14:paraId="356728E7" w14:textId="47B5F451" w:rsidR="00767637" w:rsidRPr="00767637" w:rsidRDefault="00767637" w:rsidP="0076763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60482D">
              <w:rPr>
                <w:sz w:val="24"/>
                <w:szCs w:val="24"/>
              </w:rPr>
              <w:t>Менеджеры проектов, Сотрудники (разработчики ПО)</w:t>
            </w:r>
          </w:p>
        </w:tc>
      </w:tr>
    </w:tbl>
    <w:p w14:paraId="6931EDEF" w14:textId="77777777" w:rsidR="00767637" w:rsidRDefault="00767637" w:rsidP="00767637">
      <w:pPr>
        <w:spacing w:after="0" w:line="259" w:lineRule="auto"/>
        <w:jc w:val="both"/>
        <w:rPr>
          <w:b/>
          <w:bCs/>
        </w:rPr>
      </w:pPr>
    </w:p>
    <w:p w14:paraId="35A5CCE0" w14:textId="7C925E8C" w:rsidR="00767637" w:rsidRPr="00767637" w:rsidRDefault="00767637" w:rsidP="005146DB">
      <w:pPr>
        <w:spacing w:after="0" w:line="360" w:lineRule="auto"/>
        <w:ind w:left="0" w:firstLine="708"/>
        <w:jc w:val="both"/>
      </w:pPr>
      <w:r w:rsidRPr="00767637">
        <w:rPr>
          <w:b/>
          <w:bCs/>
        </w:rPr>
        <w:lastRenderedPageBreak/>
        <w:t>Задание 2</w:t>
      </w:r>
      <w:r w:rsidRPr="00767637">
        <w:t>:</w:t>
      </w:r>
    </w:p>
    <w:p w14:paraId="06038A9C" w14:textId="44B008D6" w:rsidR="005146DB" w:rsidRDefault="00767637" w:rsidP="00995858">
      <w:pPr>
        <w:spacing w:after="0" w:line="360" w:lineRule="auto"/>
        <w:ind w:firstLine="698"/>
        <w:jc w:val="both"/>
      </w:pPr>
      <w:r>
        <w:t>По построенным таблицам Задания 1 определить внешних и внутренних поставщиков и пользователей.</w:t>
      </w:r>
    </w:p>
    <w:p w14:paraId="27D44A49" w14:textId="4B29FC18" w:rsidR="005146DB" w:rsidRPr="005146DB" w:rsidRDefault="005146DB" w:rsidP="005146DB">
      <w:pPr>
        <w:spacing w:after="0" w:line="240" w:lineRule="auto"/>
        <w:ind w:firstLine="698"/>
        <w:jc w:val="both"/>
        <w:rPr>
          <w:i/>
          <w:iCs/>
        </w:rPr>
      </w:pPr>
      <w:r w:rsidRPr="005146DB">
        <w:rPr>
          <w:i/>
          <w:iCs/>
          <w:sz w:val="24"/>
          <w:szCs w:val="20"/>
        </w:rPr>
        <w:t>Таблица 2 – Внешние и внутренние поставщики и пользователи</w:t>
      </w:r>
    </w:p>
    <w:tbl>
      <w:tblPr>
        <w:tblStyle w:val="aa"/>
        <w:tblW w:w="0" w:type="auto"/>
        <w:tblInd w:w="10" w:type="dxa"/>
        <w:tblLook w:val="04A0" w:firstRow="1" w:lastRow="0" w:firstColumn="1" w:lastColumn="0" w:noHBand="0" w:noVBand="1"/>
      </w:tblPr>
      <w:tblGrid>
        <w:gridCol w:w="1974"/>
        <w:gridCol w:w="1976"/>
        <w:gridCol w:w="1976"/>
        <w:gridCol w:w="1977"/>
        <w:gridCol w:w="1978"/>
      </w:tblGrid>
      <w:tr w:rsidR="005146DB" w:rsidRPr="005146DB" w14:paraId="2B75DCA3" w14:textId="77777777" w:rsidTr="005146DB">
        <w:tc>
          <w:tcPr>
            <w:tcW w:w="1974" w:type="dxa"/>
          </w:tcPr>
          <w:p w14:paraId="4CAF5EBF" w14:textId="7910D409" w:rsidR="00767637" w:rsidRPr="005146DB" w:rsidRDefault="00767637" w:rsidP="00767637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Название процесса</w:t>
            </w:r>
          </w:p>
        </w:tc>
        <w:tc>
          <w:tcPr>
            <w:tcW w:w="1976" w:type="dxa"/>
          </w:tcPr>
          <w:p w14:paraId="7ED29ABA" w14:textId="13C15214" w:rsidR="00767637" w:rsidRPr="005146DB" w:rsidRDefault="00767637" w:rsidP="00767637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 xml:space="preserve">Внешние поставщики </w:t>
            </w:r>
          </w:p>
        </w:tc>
        <w:tc>
          <w:tcPr>
            <w:tcW w:w="1976" w:type="dxa"/>
          </w:tcPr>
          <w:p w14:paraId="7086CD80" w14:textId="4E01EF4C" w:rsidR="00767637" w:rsidRPr="005146DB" w:rsidRDefault="005146DB" w:rsidP="00767637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Внутренние поставщики</w:t>
            </w:r>
          </w:p>
        </w:tc>
        <w:tc>
          <w:tcPr>
            <w:tcW w:w="1977" w:type="dxa"/>
          </w:tcPr>
          <w:p w14:paraId="7E86921F" w14:textId="687954A2" w:rsidR="00767637" w:rsidRPr="005146DB" w:rsidRDefault="005146DB" w:rsidP="00767637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Внешние пользователи</w:t>
            </w:r>
          </w:p>
        </w:tc>
        <w:tc>
          <w:tcPr>
            <w:tcW w:w="1978" w:type="dxa"/>
          </w:tcPr>
          <w:p w14:paraId="0BA09B63" w14:textId="20B282CC" w:rsidR="00767637" w:rsidRPr="005146DB" w:rsidRDefault="005146DB" w:rsidP="00767637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Внутренние пользователи</w:t>
            </w:r>
          </w:p>
        </w:tc>
      </w:tr>
      <w:tr w:rsidR="005146DB" w:rsidRPr="005146DB" w14:paraId="045553B2" w14:textId="77777777" w:rsidTr="005146DB">
        <w:tc>
          <w:tcPr>
            <w:tcW w:w="1974" w:type="dxa"/>
          </w:tcPr>
          <w:p w14:paraId="0DF189FA" w14:textId="45A89D29" w:rsidR="005146DB" w:rsidRPr="005146DB" w:rsidRDefault="005146DB" w:rsidP="005146DB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Заключить договор</w:t>
            </w:r>
          </w:p>
        </w:tc>
        <w:tc>
          <w:tcPr>
            <w:tcW w:w="1976" w:type="dxa"/>
          </w:tcPr>
          <w:p w14:paraId="0646E82F" w14:textId="3358A376" w:rsidR="005146DB" w:rsidRPr="005146DB" w:rsidRDefault="005146DB" w:rsidP="005146DB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Клиенты (потенциальные и текущие)</w:t>
            </w:r>
          </w:p>
        </w:tc>
        <w:tc>
          <w:tcPr>
            <w:tcW w:w="1976" w:type="dxa"/>
          </w:tcPr>
          <w:p w14:paraId="6945F491" w14:textId="08084992" w:rsidR="005146DB" w:rsidRPr="005146DB" w:rsidRDefault="005146DB" w:rsidP="005146DB">
            <w:pPr>
              <w:spacing w:before="100" w:beforeAutospacing="1" w:after="100" w:afterAutospacing="1" w:line="240" w:lineRule="auto"/>
              <w:rPr>
                <w:sz w:val="24"/>
              </w:rPr>
            </w:pPr>
            <w:r w:rsidRPr="005146DB">
              <w:rPr>
                <w:sz w:val="24"/>
              </w:rPr>
              <w:t>Менеджер Сидоров К.К., Генеральный директор (Иванов И.И.)</w:t>
            </w:r>
          </w:p>
        </w:tc>
        <w:tc>
          <w:tcPr>
            <w:tcW w:w="1977" w:type="dxa"/>
          </w:tcPr>
          <w:p w14:paraId="3BC43FEF" w14:textId="58CF6035" w:rsidR="005146DB" w:rsidRPr="005146DB" w:rsidRDefault="005146DB" w:rsidP="005146DB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Клиенты (подписанные договоры)</w:t>
            </w:r>
          </w:p>
        </w:tc>
        <w:tc>
          <w:tcPr>
            <w:tcW w:w="1978" w:type="dxa"/>
          </w:tcPr>
          <w:p w14:paraId="66B8B786" w14:textId="7ECE05FB" w:rsidR="005146DB" w:rsidRPr="005146DB" w:rsidRDefault="005146DB" w:rsidP="005146DB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Главный бухгалтер (Петрова А.А.),</w:t>
            </w:r>
          </w:p>
          <w:p w14:paraId="72D584D2" w14:textId="1E3AE112" w:rsidR="005146DB" w:rsidRPr="005146DB" w:rsidRDefault="005146DB" w:rsidP="005146DB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Менеджеры проектов</w:t>
            </w:r>
          </w:p>
        </w:tc>
      </w:tr>
      <w:tr w:rsidR="005146DB" w:rsidRPr="005146DB" w14:paraId="6C48A23D" w14:textId="77777777" w:rsidTr="005146DB">
        <w:tc>
          <w:tcPr>
            <w:tcW w:w="1974" w:type="dxa"/>
          </w:tcPr>
          <w:p w14:paraId="5841762D" w14:textId="3984DF45" w:rsidR="005146DB" w:rsidRPr="005146DB" w:rsidRDefault="005146DB" w:rsidP="005146DB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60482D">
              <w:rPr>
                <w:sz w:val="24"/>
              </w:rPr>
              <w:t>Разработка ПО</w:t>
            </w:r>
          </w:p>
        </w:tc>
        <w:tc>
          <w:tcPr>
            <w:tcW w:w="1976" w:type="dxa"/>
          </w:tcPr>
          <w:p w14:paraId="625F7B21" w14:textId="072B3DC1" w:rsidR="005146DB" w:rsidRPr="005146DB" w:rsidRDefault="005146DB" w:rsidP="005146DB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Клиенты (техническое задание и требования)</w:t>
            </w:r>
          </w:p>
        </w:tc>
        <w:tc>
          <w:tcPr>
            <w:tcW w:w="1976" w:type="dxa"/>
          </w:tcPr>
          <w:p w14:paraId="04039894" w14:textId="624A66ED" w:rsidR="005146DB" w:rsidRPr="005146DB" w:rsidRDefault="005146DB" w:rsidP="005146DB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Менеджеры проектов, Сотрудники (разработчики ПО)</w:t>
            </w:r>
          </w:p>
        </w:tc>
        <w:tc>
          <w:tcPr>
            <w:tcW w:w="1977" w:type="dxa"/>
          </w:tcPr>
          <w:p w14:paraId="19011559" w14:textId="62DBF248" w:rsidR="005146DB" w:rsidRPr="005146DB" w:rsidRDefault="005146DB" w:rsidP="005146DB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Клиенты (готовое ПО)</w:t>
            </w:r>
          </w:p>
        </w:tc>
        <w:tc>
          <w:tcPr>
            <w:tcW w:w="1978" w:type="dxa"/>
          </w:tcPr>
          <w:p w14:paraId="599CB7EB" w14:textId="55A28B1B" w:rsidR="005146DB" w:rsidRPr="005146DB" w:rsidRDefault="005146DB" w:rsidP="005146DB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Менеджеры проектов, Генеральный директор (Иванов И.И.)</w:t>
            </w:r>
          </w:p>
        </w:tc>
      </w:tr>
    </w:tbl>
    <w:p w14:paraId="252216D4" w14:textId="77777777" w:rsidR="005146DB" w:rsidRDefault="005146DB" w:rsidP="005146DB">
      <w:pPr>
        <w:spacing w:after="0" w:line="360" w:lineRule="auto"/>
        <w:ind w:firstLine="698"/>
        <w:jc w:val="both"/>
      </w:pPr>
      <w:r w:rsidRPr="005146DB">
        <w:rPr>
          <w:b/>
          <w:bCs/>
        </w:rPr>
        <w:t>Задание 3</w:t>
      </w:r>
      <w:r>
        <w:t>:</w:t>
      </w:r>
    </w:p>
    <w:p w14:paraId="3F78DF4B" w14:textId="4FAC7A8F" w:rsidR="00767637" w:rsidRDefault="005146DB" w:rsidP="005146DB">
      <w:pPr>
        <w:spacing w:after="0" w:line="360" w:lineRule="auto"/>
        <w:ind w:firstLine="698"/>
        <w:jc w:val="both"/>
      </w:pPr>
      <w:r>
        <w:t>В рамках бизнес-процесса «Разработка ПО» в компании ООО «Информатизация бизнес-процессов» осуществляется подпроцесс «Внедрение ПО», заключающееся в установке ПО у заказчика с обучением персонала. Сформировать таблицу подпроцесса «Внедрение ПО», определить внешних и внутренних поставщиков и пользователей.</w:t>
      </w:r>
    </w:p>
    <w:p w14:paraId="26E6A2B5" w14:textId="40548039" w:rsidR="00995858" w:rsidRPr="00995858" w:rsidRDefault="00995858" w:rsidP="005146DB">
      <w:pPr>
        <w:spacing w:after="0" w:line="360" w:lineRule="auto"/>
        <w:ind w:firstLine="698"/>
        <w:jc w:val="both"/>
        <w:rPr>
          <w:i/>
          <w:iCs/>
          <w:sz w:val="24"/>
          <w:szCs w:val="20"/>
        </w:rPr>
      </w:pPr>
      <w:r w:rsidRPr="00995858">
        <w:rPr>
          <w:i/>
          <w:iCs/>
          <w:sz w:val="24"/>
          <w:szCs w:val="20"/>
        </w:rPr>
        <w:t>Таблица 3 - подпроцесс «Внедрение ПО»</w:t>
      </w:r>
    </w:p>
    <w:tbl>
      <w:tblPr>
        <w:tblStyle w:val="aa"/>
        <w:tblW w:w="9969" w:type="dxa"/>
        <w:tblInd w:w="10" w:type="dxa"/>
        <w:tblLook w:val="04A0" w:firstRow="1" w:lastRow="0" w:firstColumn="1" w:lastColumn="0" w:noHBand="0" w:noVBand="1"/>
      </w:tblPr>
      <w:tblGrid>
        <w:gridCol w:w="3298"/>
        <w:gridCol w:w="3316"/>
        <w:gridCol w:w="3355"/>
      </w:tblGrid>
      <w:tr w:rsidR="005146DB" w14:paraId="07114850" w14:textId="77777777" w:rsidTr="00995858">
        <w:trPr>
          <w:trHeight w:val="620"/>
        </w:trPr>
        <w:tc>
          <w:tcPr>
            <w:tcW w:w="3298" w:type="dxa"/>
          </w:tcPr>
          <w:p w14:paraId="0CEE1EAD" w14:textId="207C0449" w:rsidR="005146DB" w:rsidRPr="005146DB" w:rsidRDefault="005146DB" w:rsidP="005146DB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Название процесса</w:t>
            </w:r>
          </w:p>
        </w:tc>
        <w:tc>
          <w:tcPr>
            <w:tcW w:w="3316" w:type="dxa"/>
          </w:tcPr>
          <w:p w14:paraId="261B8E1E" w14:textId="7F6C7768" w:rsidR="005146DB" w:rsidRPr="005146DB" w:rsidRDefault="005146DB" w:rsidP="005146DB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b/>
                <w:bCs/>
                <w:sz w:val="24"/>
              </w:rPr>
              <w:t>Входные данные</w:t>
            </w:r>
          </w:p>
        </w:tc>
        <w:tc>
          <w:tcPr>
            <w:tcW w:w="3355" w:type="dxa"/>
          </w:tcPr>
          <w:p w14:paraId="37244FAC" w14:textId="6D555E88" w:rsidR="005146DB" w:rsidRPr="005146DB" w:rsidRDefault="005146DB" w:rsidP="005146DB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b/>
                <w:bCs/>
                <w:sz w:val="24"/>
              </w:rPr>
              <w:t>Выходные данные</w:t>
            </w:r>
          </w:p>
        </w:tc>
      </w:tr>
      <w:tr w:rsidR="005146DB" w14:paraId="4448A199" w14:textId="77777777" w:rsidTr="00995858">
        <w:trPr>
          <w:trHeight w:val="1387"/>
        </w:trPr>
        <w:tc>
          <w:tcPr>
            <w:tcW w:w="3298" w:type="dxa"/>
          </w:tcPr>
          <w:p w14:paraId="6919CAC7" w14:textId="77777777" w:rsidR="005146DB" w:rsidRPr="005146DB" w:rsidRDefault="005146DB" w:rsidP="005146DB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Внедрение ПО</w:t>
            </w:r>
          </w:p>
          <w:p w14:paraId="3D0FDBD6" w14:textId="77777777" w:rsidR="005146DB" w:rsidRPr="005146DB" w:rsidRDefault="005146DB" w:rsidP="005146DB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</w:p>
        </w:tc>
        <w:tc>
          <w:tcPr>
            <w:tcW w:w="3316" w:type="dxa"/>
          </w:tcPr>
          <w:p w14:paraId="313D9027" w14:textId="77777777" w:rsidR="005146DB" w:rsidRPr="005146DB" w:rsidRDefault="005146DB" w:rsidP="005146DB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Готовое ПО</w:t>
            </w:r>
          </w:p>
          <w:p w14:paraId="21D00468" w14:textId="77777777" w:rsidR="005146DB" w:rsidRPr="005146DB" w:rsidRDefault="005146DB" w:rsidP="005146DB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Требования клиента по установке и обучению</w:t>
            </w:r>
          </w:p>
          <w:p w14:paraId="2471721E" w14:textId="77777777" w:rsidR="005146DB" w:rsidRPr="005146DB" w:rsidRDefault="005146DB" w:rsidP="005146DB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</w:p>
        </w:tc>
        <w:tc>
          <w:tcPr>
            <w:tcW w:w="3355" w:type="dxa"/>
          </w:tcPr>
          <w:p w14:paraId="3F18CA14" w14:textId="77777777" w:rsidR="005146DB" w:rsidRPr="005146DB" w:rsidRDefault="005146DB" w:rsidP="005146DB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Установленное и настроенное ПО</w:t>
            </w:r>
          </w:p>
          <w:p w14:paraId="6B840F37" w14:textId="21CCFEDA" w:rsidR="005146DB" w:rsidRPr="005146DB" w:rsidRDefault="005146DB" w:rsidP="005146DB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Обучение персонал</w:t>
            </w:r>
            <w:r w:rsidR="00995858">
              <w:rPr>
                <w:sz w:val="24"/>
              </w:rPr>
              <w:t>а</w:t>
            </w:r>
          </w:p>
        </w:tc>
      </w:tr>
    </w:tbl>
    <w:p w14:paraId="46BC32AF" w14:textId="1928ABF5" w:rsidR="005146DB" w:rsidRPr="00995858" w:rsidRDefault="00995858" w:rsidP="00995858">
      <w:pPr>
        <w:spacing w:after="0" w:line="240" w:lineRule="auto"/>
        <w:ind w:firstLine="698"/>
        <w:jc w:val="both"/>
        <w:rPr>
          <w:i/>
          <w:iCs/>
        </w:rPr>
      </w:pPr>
      <w:r w:rsidRPr="005146DB">
        <w:rPr>
          <w:i/>
          <w:iCs/>
          <w:sz w:val="24"/>
          <w:szCs w:val="20"/>
        </w:rPr>
        <w:t xml:space="preserve">Таблица </w:t>
      </w:r>
      <w:r>
        <w:rPr>
          <w:i/>
          <w:iCs/>
          <w:sz w:val="24"/>
          <w:szCs w:val="20"/>
        </w:rPr>
        <w:t>4</w:t>
      </w:r>
      <w:r w:rsidRPr="005146DB">
        <w:rPr>
          <w:i/>
          <w:iCs/>
          <w:sz w:val="24"/>
          <w:szCs w:val="20"/>
        </w:rPr>
        <w:t xml:space="preserve"> – Внешние и внутренние поставщики и пользователи</w:t>
      </w:r>
    </w:p>
    <w:tbl>
      <w:tblPr>
        <w:tblStyle w:val="aa"/>
        <w:tblW w:w="0" w:type="auto"/>
        <w:tblInd w:w="10" w:type="dxa"/>
        <w:tblLook w:val="04A0" w:firstRow="1" w:lastRow="0" w:firstColumn="1" w:lastColumn="0" w:noHBand="0" w:noVBand="1"/>
      </w:tblPr>
      <w:tblGrid>
        <w:gridCol w:w="1325"/>
        <w:gridCol w:w="1559"/>
        <w:gridCol w:w="2291"/>
        <w:gridCol w:w="2470"/>
        <w:gridCol w:w="2236"/>
      </w:tblGrid>
      <w:tr w:rsidR="00995858" w:rsidRPr="005146DB" w14:paraId="5EA0A833" w14:textId="77777777" w:rsidTr="00995858">
        <w:tc>
          <w:tcPr>
            <w:tcW w:w="1171" w:type="dxa"/>
          </w:tcPr>
          <w:p w14:paraId="178E48B6" w14:textId="77777777" w:rsidR="00995858" w:rsidRPr="005146DB" w:rsidRDefault="00995858" w:rsidP="00552DE3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Название процесса</w:t>
            </w:r>
          </w:p>
        </w:tc>
        <w:tc>
          <w:tcPr>
            <w:tcW w:w="1567" w:type="dxa"/>
          </w:tcPr>
          <w:p w14:paraId="48883BAB" w14:textId="77777777" w:rsidR="00995858" w:rsidRPr="005146DB" w:rsidRDefault="00995858" w:rsidP="00552DE3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 xml:space="preserve">Внешние поставщики </w:t>
            </w:r>
          </w:p>
        </w:tc>
        <w:tc>
          <w:tcPr>
            <w:tcW w:w="2340" w:type="dxa"/>
          </w:tcPr>
          <w:p w14:paraId="2D65E8E3" w14:textId="77777777" w:rsidR="00995858" w:rsidRPr="005146DB" w:rsidRDefault="00995858" w:rsidP="00552DE3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Внутренние поставщики</w:t>
            </w:r>
          </w:p>
        </w:tc>
        <w:tc>
          <w:tcPr>
            <w:tcW w:w="2519" w:type="dxa"/>
          </w:tcPr>
          <w:p w14:paraId="39A4172B" w14:textId="77777777" w:rsidR="00995858" w:rsidRPr="005146DB" w:rsidRDefault="00995858" w:rsidP="00552DE3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Внешние пользователи</w:t>
            </w:r>
          </w:p>
        </w:tc>
        <w:tc>
          <w:tcPr>
            <w:tcW w:w="2284" w:type="dxa"/>
          </w:tcPr>
          <w:p w14:paraId="6719AA21" w14:textId="77777777" w:rsidR="00995858" w:rsidRPr="005146DB" w:rsidRDefault="00995858" w:rsidP="00552DE3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Внутренние пользователи</w:t>
            </w:r>
          </w:p>
        </w:tc>
      </w:tr>
      <w:tr w:rsidR="00995858" w:rsidRPr="005146DB" w14:paraId="2AB46A9F" w14:textId="77777777" w:rsidTr="00995858">
        <w:trPr>
          <w:trHeight w:val="1835"/>
        </w:trPr>
        <w:tc>
          <w:tcPr>
            <w:tcW w:w="1171" w:type="dxa"/>
          </w:tcPr>
          <w:p w14:paraId="44AD99EC" w14:textId="77777777" w:rsidR="00995858" w:rsidRPr="005146DB" w:rsidRDefault="00995858" w:rsidP="00995858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5146DB">
              <w:rPr>
                <w:sz w:val="24"/>
              </w:rPr>
              <w:t>Внедрение ПО</w:t>
            </w:r>
          </w:p>
          <w:p w14:paraId="5461A22A" w14:textId="58728D9F" w:rsidR="00995858" w:rsidRPr="005146DB" w:rsidRDefault="00995858" w:rsidP="00995858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</w:p>
        </w:tc>
        <w:tc>
          <w:tcPr>
            <w:tcW w:w="1567" w:type="dxa"/>
          </w:tcPr>
          <w:p w14:paraId="409705D7" w14:textId="0D1DCEDE" w:rsidR="00995858" w:rsidRPr="005146DB" w:rsidRDefault="00995858" w:rsidP="00995858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  <w:r w:rsidRPr="00995858">
              <w:rPr>
                <w:sz w:val="24"/>
              </w:rPr>
              <w:t>Клиенты (готовое ПО и требования по установке и обучению)</w:t>
            </w:r>
          </w:p>
        </w:tc>
        <w:tc>
          <w:tcPr>
            <w:tcW w:w="2340" w:type="dxa"/>
          </w:tcPr>
          <w:p w14:paraId="2586E586" w14:textId="79644650" w:rsidR="00995858" w:rsidRPr="00995858" w:rsidRDefault="00995858" w:rsidP="00995858">
            <w:pPr>
              <w:spacing w:before="100" w:beforeAutospacing="1" w:after="100" w:afterAutospacing="1" w:line="240" w:lineRule="auto"/>
              <w:rPr>
                <w:sz w:val="24"/>
              </w:rPr>
            </w:pPr>
            <w:r w:rsidRPr="00995858">
              <w:rPr>
                <w:sz w:val="24"/>
              </w:rPr>
              <w:t>Менеджеры проектов</w:t>
            </w:r>
            <w:r>
              <w:rPr>
                <w:sz w:val="24"/>
              </w:rPr>
              <w:t xml:space="preserve">, </w:t>
            </w:r>
            <w:r w:rsidRPr="00995858">
              <w:rPr>
                <w:sz w:val="24"/>
              </w:rPr>
              <w:t>Сотрудники (техническая поддержка и инструкторы)</w:t>
            </w:r>
          </w:p>
          <w:p w14:paraId="7CC7E81C" w14:textId="43D1993D" w:rsidR="00995858" w:rsidRPr="005146DB" w:rsidRDefault="00995858" w:rsidP="00995858">
            <w:pPr>
              <w:spacing w:before="100" w:beforeAutospacing="1" w:after="100" w:afterAutospacing="1" w:line="240" w:lineRule="auto"/>
              <w:rPr>
                <w:sz w:val="24"/>
              </w:rPr>
            </w:pPr>
          </w:p>
        </w:tc>
        <w:tc>
          <w:tcPr>
            <w:tcW w:w="2519" w:type="dxa"/>
          </w:tcPr>
          <w:p w14:paraId="784FE0B3" w14:textId="4C9B74EF" w:rsidR="00995858" w:rsidRPr="00995858" w:rsidRDefault="00995858" w:rsidP="00995858">
            <w:pPr>
              <w:spacing w:before="100" w:beforeAutospacing="1" w:after="100" w:afterAutospacing="1" w:line="240" w:lineRule="auto"/>
              <w:rPr>
                <w:sz w:val="24"/>
              </w:rPr>
            </w:pPr>
            <w:r w:rsidRPr="00995858">
              <w:rPr>
                <w:sz w:val="24"/>
              </w:rPr>
              <w:t>Клиенты (установленное и настроенное ПО)</w:t>
            </w:r>
            <w:r>
              <w:rPr>
                <w:sz w:val="24"/>
              </w:rPr>
              <w:t xml:space="preserve">, </w:t>
            </w:r>
            <w:r w:rsidRPr="00995858">
              <w:rPr>
                <w:sz w:val="24"/>
              </w:rPr>
              <w:t>Персонал клиента (обучение)</w:t>
            </w:r>
          </w:p>
          <w:p w14:paraId="1C2086AA" w14:textId="607D5924" w:rsidR="00995858" w:rsidRPr="005146DB" w:rsidRDefault="00995858" w:rsidP="00995858">
            <w:pPr>
              <w:spacing w:after="0" w:line="259" w:lineRule="auto"/>
              <w:ind w:left="0" w:firstLine="0"/>
              <w:rPr>
                <w:sz w:val="24"/>
              </w:rPr>
            </w:pPr>
          </w:p>
        </w:tc>
        <w:tc>
          <w:tcPr>
            <w:tcW w:w="2284" w:type="dxa"/>
          </w:tcPr>
          <w:p w14:paraId="4B3A31ED" w14:textId="15F22B00" w:rsidR="00995858" w:rsidRPr="00995858" w:rsidRDefault="00995858" w:rsidP="00995858">
            <w:pPr>
              <w:spacing w:before="100" w:beforeAutospacing="1" w:after="100" w:afterAutospacing="1" w:line="240" w:lineRule="auto"/>
              <w:rPr>
                <w:sz w:val="24"/>
              </w:rPr>
            </w:pPr>
            <w:r w:rsidRPr="00995858">
              <w:rPr>
                <w:sz w:val="24"/>
              </w:rPr>
              <w:t>Менеджеры проектов</w:t>
            </w:r>
            <w:r>
              <w:rPr>
                <w:sz w:val="24"/>
              </w:rPr>
              <w:t xml:space="preserve">, </w:t>
            </w:r>
            <w:r w:rsidRPr="00995858">
              <w:rPr>
                <w:sz w:val="24"/>
              </w:rPr>
              <w:t>Генеральный директор (Иванов И.И.)</w:t>
            </w:r>
          </w:p>
          <w:p w14:paraId="386C3830" w14:textId="25B9B5BA" w:rsidR="00995858" w:rsidRPr="005146DB" w:rsidRDefault="00995858" w:rsidP="00995858">
            <w:pPr>
              <w:spacing w:after="0" w:line="259" w:lineRule="auto"/>
              <w:ind w:left="0" w:firstLine="0"/>
              <w:jc w:val="both"/>
              <w:rPr>
                <w:sz w:val="24"/>
              </w:rPr>
            </w:pPr>
          </w:p>
        </w:tc>
      </w:tr>
    </w:tbl>
    <w:p w14:paraId="6818E4F9" w14:textId="009C7E85" w:rsidR="005146DB" w:rsidRDefault="005146DB" w:rsidP="005146DB">
      <w:pPr>
        <w:spacing w:after="0" w:line="259" w:lineRule="auto"/>
        <w:ind w:firstLine="698"/>
        <w:jc w:val="both"/>
        <w:rPr>
          <w:szCs w:val="24"/>
        </w:rPr>
      </w:pPr>
    </w:p>
    <w:p w14:paraId="45E8E130" w14:textId="77777777" w:rsidR="00C60875" w:rsidRDefault="00C60875" w:rsidP="00C60875">
      <w:pPr>
        <w:spacing w:line="360" w:lineRule="auto"/>
        <w:ind w:left="0" w:firstLine="708"/>
        <w:rPr>
          <w:b/>
          <w:bCs/>
        </w:rPr>
      </w:pPr>
      <w:r>
        <w:rPr>
          <w:b/>
          <w:bCs/>
        </w:rPr>
        <w:lastRenderedPageBreak/>
        <w:t>Список использованных источников и литературы:</w:t>
      </w:r>
    </w:p>
    <w:p w14:paraId="1213CC8D" w14:textId="77777777" w:rsidR="00C60875" w:rsidRDefault="00C60875" w:rsidP="00C60875">
      <w:pPr>
        <w:spacing w:line="360" w:lineRule="auto"/>
        <w:ind w:left="708" w:firstLine="708"/>
      </w:pPr>
      <w:r>
        <w:t>1. Методические материалы по дисциплине «Моделирование бизнес-</w:t>
      </w:r>
    </w:p>
    <w:p w14:paraId="1C9AF619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7FDFCB62" w14:textId="77777777" w:rsidR="00C60875" w:rsidRDefault="00C60875" w:rsidP="00C60875">
      <w:pPr>
        <w:spacing w:line="360" w:lineRule="auto"/>
        <w:ind w:left="708" w:firstLine="708"/>
      </w:pPr>
      <w:r>
        <w:t>2. Лекционные материалы по дисциплине «Моделирование бизнес-</w:t>
      </w:r>
    </w:p>
    <w:p w14:paraId="478A788B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0EAE5417" w14:textId="77777777" w:rsidR="00C60875" w:rsidRPr="00C908E7" w:rsidRDefault="00C60875" w:rsidP="005146DB">
      <w:pPr>
        <w:spacing w:after="0" w:line="259" w:lineRule="auto"/>
        <w:ind w:firstLine="698"/>
        <w:jc w:val="both"/>
        <w:rPr>
          <w:szCs w:val="24"/>
        </w:rPr>
      </w:pPr>
    </w:p>
    <w:sectPr w:rsidR="00C60875" w:rsidRPr="00C908E7" w:rsidSect="00EC16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1" w:h="16841"/>
      <w:pgMar w:top="1044" w:right="430" w:bottom="329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27269" w14:textId="77777777" w:rsidR="008E22F2" w:rsidRDefault="008E22F2">
      <w:pPr>
        <w:spacing w:after="0" w:line="240" w:lineRule="auto"/>
      </w:pPr>
      <w:r>
        <w:separator/>
      </w:r>
    </w:p>
  </w:endnote>
  <w:endnote w:type="continuationSeparator" w:id="0">
    <w:p w14:paraId="3D8261C6" w14:textId="77777777" w:rsidR="008E22F2" w:rsidRDefault="008E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3244C" w14:textId="77777777" w:rsidR="00A91F3F" w:rsidRDefault="00A91F3F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A968E" w14:textId="77777777" w:rsidR="00A91F3F" w:rsidRDefault="00A91F3F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D0659" w14:textId="77777777" w:rsidR="00A91F3F" w:rsidRDefault="00A91F3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658EF" w14:textId="77777777" w:rsidR="008E22F2" w:rsidRDefault="008E22F2">
      <w:pPr>
        <w:spacing w:after="0" w:line="240" w:lineRule="auto"/>
      </w:pPr>
      <w:r>
        <w:separator/>
      </w:r>
    </w:p>
  </w:footnote>
  <w:footnote w:type="continuationSeparator" w:id="0">
    <w:p w14:paraId="163413CA" w14:textId="77777777" w:rsidR="008E22F2" w:rsidRDefault="008E2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EE4E0" w14:textId="77777777" w:rsidR="00A91F3F" w:rsidRDefault="00A91F3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4E41D" w14:textId="77777777" w:rsidR="00A91F3F" w:rsidRDefault="00A91F3F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254C" w14:textId="77777777" w:rsidR="00A91F3F" w:rsidRDefault="00A91F3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4B14"/>
    <w:multiLevelType w:val="multilevel"/>
    <w:tmpl w:val="E01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2D84"/>
    <w:multiLevelType w:val="multilevel"/>
    <w:tmpl w:val="DC1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733E9"/>
    <w:multiLevelType w:val="multilevel"/>
    <w:tmpl w:val="3CEE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67C7E"/>
    <w:multiLevelType w:val="hybridMultilevel"/>
    <w:tmpl w:val="79181580"/>
    <w:lvl w:ilvl="0" w:tplc="487ABF88">
      <w:start w:val="1"/>
      <w:numFmt w:val="decimal"/>
      <w:lvlText w:val="%1)"/>
      <w:lvlJc w:val="left"/>
      <w:pPr>
        <w:ind w:left="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2A79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CAED5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A4CCD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8A36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9A3CB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98F47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6C91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10555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EF349E"/>
    <w:multiLevelType w:val="multilevel"/>
    <w:tmpl w:val="7F90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66993"/>
    <w:multiLevelType w:val="multilevel"/>
    <w:tmpl w:val="19F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67279"/>
    <w:multiLevelType w:val="hybridMultilevel"/>
    <w:tmpl w:val="D320F31E"/>
    <w:lvl w:ilvl="0" w:tplc="4D12FD6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C6BB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26C0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A232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30C8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B2C2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29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2AE7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84F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587192"/>
    <w:multiLevelType w:val="multilevel"/>
    <w:tmpl w:val="86FC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5127F"/>
    <w:multiLevelType w:val="multilevel"/>
    <w:tmpl w:val="729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61B7E"/>
    <w:multiLevelType w:val="hybridMultilevel"/>
    <w:tmpl w:val="DB862EEE"/>
    <w:lvl w:ilvl="0" w:tplc="C6820B9E">
      <w:start w:val="3"/>
      <w:numFmt w:val="decimal"/>
      <w:lvlText w:val="%1)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8AFAD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4DCE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2ADCAA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BC3DD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5E4BFA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6DED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B072C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F6236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7C4B1D"/>
    <w:multiLevelType w:val="hybridMultilevel"/>
    <w:tmpl w:val="C1BA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87839"/>
    <w:multiLevelType w:val="hybridMultilevel"/>
    <w:tmpl w:val="07280928"/>
    <w:lvl w:ilvl="0" w:tplc="8E42012A">
      <w:start w:val="1"/>
      <w:numFmt w:val="decimal"/>
      <w:lvlText w:val="%1)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202D98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321C94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E8A8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4C1D8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023CC2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C2CE1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C29F0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6C56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46573F"/>
    <w:multiLevelType w:val="hybridMultilevel"/>
    <w:tmpl w:val="B02038A2"/>
    <w:lvl w:ilvl="0" w:tplc="1076BFC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18026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4E949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225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A06E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A05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C095E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F8A2E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4AF9E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BF4F77"/>
    <w:multiLevelType w:val="hybridMultilevel"/>
    <w:tmpl w:val="B79C950A"/>
    <w:lvl w:ilvl="0" w:tplc="3738C6DA">
      <w:start w:val="1"/>
      <w:numFmt w:val="decimal"/>
      <w:lvlText w:val="%1)"/>
      <w:lvlJc w:val="left"/>
      <w:pPr>
        <w:ind w:left="1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21056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2AC446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EE4E22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BAD0EA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F06F2C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3E4B14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90795E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5621CA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A516C35"/>
    <w:multiLevelType w:val="hybridMultilevel"/>
    <w:tmpl w:val="0F92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0787F"/>
    <w:multiLevelType w:val="hybridMultilevel"/>
    <w:tmpl w:val="CC7A19CC"/>
    <w:lvl w:ilvl="0" w:tplc="1AD8215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4A26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52B71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D82A8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9E23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3E4DF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2CDE5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B81C7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8AE8C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EBB4B5E"/>
    <w:multiLevelType w:val="hybridMultilevel"/>
    <w:tmpl w:val="249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D3FB3"/>
    <w:multiLevelType w:val="hybridMultilevel"/>
    <w:tmpl w:val="E97E2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9F1CE3"/>
    <w:multiLevelType w:val="hybridMultilevel"/>
    <w:tmpl w:val="C5A86A34"/>
    <w:lvl w:ilvl="0" w:tplc="A6CC4D12">
      <w:start w:val="1"/>
      <w:numFmt w:val="decimal"/>
      <w:lvlText w:val="%1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4434EE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E6B38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A8E1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68A7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42231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20BA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BED28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0E411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5141856">
    <w:abstractNumId w:val="18"/>
  </w:num>
  <w:num w:numId="2" w16cid:durableId="580331360">
    <w:abstractNumId w:val="13"/>
  </w:num>
  <w:num w:numId="3" w16cid:durableId="1579632309">
    <w:abstractNumId w:val="11"/>
  </w:num>
  <w:num w:numId="4" w16cid:durableId="743987998">
    <w:abstractNumId w:val="9"/>
  </w:num>
  <w:num w:numId="5" w16cid:durableId="575897392">
    <w:abstractNumId w:val="3"/>
  </w:num>
  <w:num w:numId="6" w16cid:durableId="1453207516">
    <w:abstractNumId w:val="6"/>
  </w:num>
  <w:num w:numId="7" w16cid:durableId="941492274">
    <w:abstractNumId w:val="12"/>
  </w:num>
  <w:num w:numId="8" w16cid:durableId="2073115111">
    <w:abstractNumId w:val="15"/>
  </w:num>
  <w:num w:numId="9" w16cid:durableId="207768114">
    <w:abstractNumId w:val="14"/>
  </w:num>
  <w:num w:numId="10" w16cid:durableId="2141529082">
    <w:abstractNumId w:val="17"/>
  </w:num>
  <w:num w:numId="11" w16cid:durableId="932662597">
    <w:abstractNumId w:val="16"/>
  </w:num>
  <w:num w:numId="12" w16cid:durableId="407188960">
    <w:abstractNumId w:val="10"/>
  </w:num>
  <w:num w:numId="13" w16cid:durableId="1676422383">
    <w:abstractNumId w:val="2"/>
  </w:num>
  <w:num w:numId="14" w16cid:durableId="2052806893">
    <w:abstractNumId w:val="1"/>
  </w:num>
  <w:num w:numId="15" w16cid:durableId="1274052360">
    <w:abstractNumId w:val="4"/>
  </w:num>
  <w:num w:numId="16" w16cid:durableId="544145760">
    <w:abstractNumId w:val="5"/>
  </w:num>
  <w:num w:numId="17" w16cid:durableId="1525947219">
    <w:abstractNumId w:val="7"/>
  </w:num>
  <w:num w:numId="18" w16cid:durableId="2020110037">
    <w:abstractNumId w:val="8"/>
  </w:num>
  <w:num w:numId="19" w16cid:durableId="110762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3F"/>
    <w:rsid w:val="00043BAF"/>
    <w:rsid w:val="0013620A"/>
    <w:rsid w:val="0013622F"/>
    <w:rsid w:val="001E3243"/>
    <w:rsid w:val="00231CA7"/>
    <w:rsid w:val="0025684A"/>
    <w:rsid w:val="002A5F67"/>
    <w:rsid w:val="002B2BD1"/>
    <w:rsid w:val="002D695F"/>
    <w:rsid w:val="00377D02"/>
    <w:rsid w:val="003A4B1A"/>
    <w:rsid w:val="003C2C62"/>
    <w:rsid w:val="003D0ABF"/>
    <w:rsid w:val="00422878"/>
    <w:rsid w:val="004B4392"/>
    <w:rsid w:val="004B79D7"/>
    <w:rsid w:val="005146DB"/>
    <w:rsid w:val="00634575"/>
    <w:rsid w:val="00660EB0"/>
    <w:rsid w:val="006C134F"/>
    <w:rsid w:val="00700EE2"/>
    <w:rsid w:val="00707219"/>
    <w:rsid w:val="0075770D"/>
    <w:rsid w:val="00767637"/>
    <w:rsid w:val="007B1E09"/>
    <w:rsid w:val="008239D8"/>
    <w:rsid w:val="00834ED5"/>
    <w:rsid w:val="008E22F2"/>
    <w:rsid w:val="008E4684"/>
    <w:rsid w:val="00915CC8"/>
    <w:rsid w:val="0096513C"/>
    <w:rsid w:val="00995858"/>
    <w:rsid w:val="00A270B2"/>
    <w:rsid w:val="00A91F3F"/>
    <w:rsid w:val="00A92844"/>
    <w:rsid w:val="00C60875"/>
    <w:rsid w:val="00C908E7"/>
    <w:rsid w:val="00D01085"/>
    <w:rsid w:val="00D72404"/>
    <w:rsid w:val="00D842BA"/>
    <w:rsid w:val="00DA3056"/>
    <w:rsid w:val="00DB0BFC"/>
    <w:rsid w:val="00EC1699"/>
    <w:rsid w:val="00EE274B"/>
    <w:rsid w:val="00E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12B4"/>
  <w15:docId w15:val="{A365CA05-A5BA-4E20-8AAA-6947A45C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858"/>
    <w:pPr>
      <w:spacing w:after="8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4"/>
      <w:ind w:left="10" w:right="5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4"/>
      <w:ind w:left="10" w:right="5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4"/>
      <w:ind w:left="10" w:right="5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6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96"/>
      <w:ind w:left="25" w:right="574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21">
    <w:name w:val="toc 2"/>
    <w:hidden/>
    <w:uiPriority w:val="39"/>
    <w:pPr>
      <w:spacing w:after="97"/>
      <w:ind w:left="246" w:right="575" w:hanging="10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C1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69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EC169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169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169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169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1699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markedcontent">
    <w:name w:val="markedcontent"/>
    <w:basedOn w:val="a0"/>
    <w:rsid w:val="00634575"/>
  </w:style>
  <w:style w:type="table" w:styleId="aa">
    <w:name w:val="Table Grid"/>
    <w:basedOn w:val="a1"/>
    <w:uiPriority w:val="39"/>
    <w:rsid w:val="0063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3457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styleId="ac">
    <w:name w:val="Unresolved Mention"/>
    <w:basedOn w:val="a0"/>
    <w:uiPriority w:val="99"/>
    <w:semiHidden/>
    <w:unhideWhenUsed/>
    <w:rsid w:val="00D01085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043BA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46D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e">
    <w:name w:val="Strong"/>
    <w:basedOn w:val="a0"/>
    <w:uiPriority w:val="22"/>
    <w:qFormat/>
    <w:rsid w:val="005146DB"/>
    <w:rPr>
      <w:b/>
      <w:bCs/>
    </w:rPr>
  </w:style>
  <w:style w:type="table" w:customStyle="1" w:styleId="12">
    <w:name w:val="Сетка таблицы1"/>
    <w:basedOn w:val="a1"/>
    <w:next w:val="aa"/>
    <w:uiPriority w:val="59"/>
    <w:rsid w:val="003A4B1A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FA443-5DFC-4F41-A9F9-663012B0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Юра Шило</cp:lastModifiedBy>
  <cp:revision>5</cp:revision>
  <dcterms:created xsi:type="dcterms:W3CDTF">2024-09-27T12:28:00Z</dcterms:created>
  <dcterms:modified xsi:type="dcterms:W3CDTF">2024-10-06T08:38:00Z</dcterms:modified>
</cp:coreProperties>
</file>