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D6A" w14:textId="0960DF3D" w:rsidR="00792682" w:rsidRPr="00AB4056" w:rsidRDefault="00792682" w:rsidP="006A118F">
      <w:pPr>
        <w:pStyle w:val="1"/>
        <w:ind w:left="709" w:firstLine="0"/>
      </w:pPr>
      <w:bookmarkStart w:id="0" w:name="_Toc176895424"/>
      <w:r>
        <w:t xml:space="preserve">3 ДОКУМЕНТАЦИЯ ДЛЯ </w:t>
      </w:r>
      <w:bookmarkEnd w:id="0"/>
      <w:r w:rsidR="00AB4056">
        <w:t>мобильного приложения «</w:t>
      </w:r>
      <w:r w:rsidR="00AB4056">
        <w:rPr>
          <w:lang w:val="en-US"/>
        </w:rPr>
        <w:t>KEDWI</w:t>
      </w:r>
      <w:r w:rsidR="00AB4056">
        <w:t>»</w:t>
      </w:r>
    </w:p>
    <w:p w14:paraId="4D02370A" w14:textId="77777777" w:rsidR="00792682" w:rsidRDefault="00792682" w:rsidP="006A118F">
      <w:pPr>
        <w:pStyle w:val="2"/>
        <w:ind w:firstLine="0"/>
      </w:pPr>
      <w:bookmarkStart w:id="1" w:name="_Toc176895425"/>
      <w:r w:rsidRPr="004C3C8E">
        <w:t>3.</w:t>
      </w:r>
      <w:r>
        <w:t>1 Описание продукта</w:t>
      </w:r>
      <w:bookmarkEnd w:id="1"/>
    </w:p>
    <w:p w14:paraId="50481998" w14:textId="77777777" w:rsidR="00453D44" w:rsidRPr="00453D44" w:rsidRDefault="00453D44" w:rsidP="00453D44">
      <w:pPr>
        <w:ind w:firstLine="708"/>
      </w:pPr>
      <w:r w:rsidRPr="00453D44">
        <w:t>Компьютерные игры давно стали неотъемлемой частью современной культуры, привлекая миллионы людей по всему миру, включая Россию. Это уникальное явление, соединяющее людей разных возрастов, профессий и интересов. Тема для курсовой работы “Игровой календарь” была выбрана не случайно, несмотря на широкую аудиторию и высокий спрос, я не смог найти решения для отслеживания дат выхода новых игр и организации личных игровых списков.</w:t>
      </w:r>
    </w:p>
    <w:p w14:paraId="790AAD96" w14:textId="77777777" w:rsidR="00453D44" w:rsidRPr="00453D44" w:rsidRDefault="00453D44" w:rsidP="00453D44">
      <w:pPr>
        <w:ind w:firstLine="708"/>
      </w:pPr>
      <w:r w:rsidRPr="00453D44">
        <w:t>Отсутствие такого инструмента создает определенные неудобства для геймеров, которые стремятся быть в курсе последних новинок и управлять своими игровыми достижениями. В свете этого, целью данной курсовой работы является разработка мобильного приложения, которое не только поможет игрокам следить за актуальными и предстоящими релизами, но и предоставит возможность вести учет своих игровых достижений.</w:t>
      </w:r>
    </w:p>
    <w:p w14:paraId="29B25DBD" w14:textId="77777777" w:rsidR="00453D44" w:rsidRPr="00453D44" w:rsidRDefault="00453D44" w:rsidP="00453D44">
      <w:pPr>
        <w:ind w:firstLine="708"/>
      </w:pPr>
      <w:r w:rsidRPr="00453D44">
        <w:t>Создание “Игрового календаря” предоставит людям инструмент, который не только удовлетворит их запросы, но и повысит их вовлеченность и удовольствие, получаемое от игр</w:t>
      </w:r>
    </w:p>
    <w:p w14:paraId="35F43453" w14:textId="30D8E0E1" w:rsidR="00792682" w:rsidRDefault="00792682" w:rsidP="006A118F">
      <w:pPr>
        <w:pStyle w:val="2"/>
        <w:ind w:firstLine="0"/>
      </w:pPr>
      <w:bookmarkStart w:id="2" w:name="_Toc176895426"/>
      <w:r w:rsidRPr="009D4014">
        <w:t>3.</w:t>
      </w:r>
      <w:r>
        <w:t xml:space="preserve">2 О </w:t>
      </w:r>
      <w:bookmarkEnd w:id="2"/>
      <w:r w:rsidR="00453D44">
        <w:t>мобильном приложение</w:t>
      </w:r>
    </w:p>
    <w:p w14:paraId="21F26B3F" w14:textId="77777777" w:rsidR="00453D44" w:rsidRDefault="00453D44" w:rsidP="006A118F">
      <w:pPr>
        <w:ind w:firstLine="0"/>
        <w:sectPr w:rsidR="00453D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08AB12" w14:textId="77777777" w:rsidR="00453D44" w:rsidRDefault="00792682" w:rsidP="006A118F">
      <w:pPr>
        <w:ind w:firstLine="0"/>
      </w:pPr>
      <w:r>
        <w:t>Версия</w:t>
      </w:r>
    </w:p>
    <w:p w14:paraId="20C7B8D8" w14:textId="77777777" w:rsidR="00453D44" w:rsidRDefault="00792682" w:rsidP="006A118F">
      <w:pPr>
        <w:ind w:firstLine="0"/>
      </w:pPr>
      <w:r>
        <w:t>Последнее обновление</w:t>
      </w:r>
    </w:p>
    <w:p w14:paraId="651A16FF" w14:textId="77777777" w:rsidR="00453D44" w:rsidRDefault="00792682" w:rsidP="006A118F">
      <w:pPr>
        <w:ind w:firstLine="0"/>
      </w:pPr>
      <w:r>
        <w:t>Размер файла</w:t>
      </w:r>
    </w:p>
    <w:p w14:paraId="5794BC34" w14:textId="77777777" w:rsidR="00453D44" w:rsidRDefault="00792682" w:rsidP="006A118F">
      <w:pPr>
        <w:ind w:firstLine="0"/>
      </w:pPr>
      <w:r>
        <w:t>Треб</w:t>
      </w:r>
      <w:r w:rsidR="00E3223E">
        <w:t>ования к системе</w:t>
      </w:r>
    </w:p>
    <w:p w14:paraId="0E86BD75" w14:textId="77777777" w:rsidR="00453D44" w:rsidRDefault="00E3223E" w:rsidP="006A118F">
      <w:pPr>
        <w:ind w:firstLine="0"/>
      </w:pPr>
      <w:r>
        <w:t xml:space="preserve">Платный </w:t>
      </w:r>
      <w:r w:rsidR="00792682">
        <w:t>контент</w:t>
      </w:r>
      <w:r w:rsidR="00792682">
        <w:tab/>
      </w:r>
    </w:p>
    <w:p w14:paraId="180A2A8B" w14:textId="485DB30F" w:rsidR="00792682" w:rsidRPr="00E3223E" w:rsidRDefault="00792682" w:rsidP="006A118F">
      <w:pPr>
        <w:ind w:firstLine="0"/>
      </w:pPr>
      <w:r>
        <w:t>Разработчи</w:t>
      </w:r>
      <w:r w:rsidR="00453D44">
        <w:t>к</w:t>
      </w:r>
      <w:r>
        <w:t xml:space="preserve"> </w:t>
      </w:r>
    </w:p>
    <w:p w14:paraId="4325F345" w14:textId="77777777" w:rsidR="00453D44" w:rsidRDefault="00792682" w:rsidP="00453D44">
      <w:pPr>
        <w:ind w:firstLine="0"/>
      </w:pPr>
      <w:r>
        <w:t>Дата выпуск</w:t>
      </w:r>
      <w:r w:rsidR="00453D44">
        <w:t>а</w:t>
      </w:r>
    </w:p>
    <w:p w14:paraId="34B1FCCF" w14:textId="6267CCBA" w:rsidR="00453D44" w:rsidRPr="00453D44" w:rsidRDefault="00453D44" w:rsidP="00453D44">
      <w:pPr>
        <w:ind w:firstLine="0"/>
      </w:pPr>
      <w:r w:rsidRPr="00453D44">
        <w:t xml:space="preserve">0.4 </w:t>
      </w:r>
      <w:r>
        <w:t>–</w:t>
      </w:r>
      <w:r w:rsidRPr="00453D44">
        <w:t xml:space="preserve"> </w:t>
      </w:r>
      <w:r w:rsidRPr="00453D44">
        <w:rPr>
          <w:lang w:val="en-US"/>
        </w:rPr>
        <w:t>alfa</w:t>
      </w:r>
    </w:p>
    <w:p w14:paraId="63D9AE4B" w14:textId="77777777" w:rsidR="00453D44" w:rsidRPr="00453D44" w:rsidRDefault="00453D44" w:rsidP="00453D44">
      <w:pPr>
        <w:ind w:firstLine="0"/>
      </w:pPr>
      <w:r w:rsidRPr="00453D44">
        <w:t>20 августа 2024 г.</w:t>
      </w:r>
    </w:p>
    <w:p w14:paraId="02A69D59" w14:textId="77777777" w:rsidR="00453D44" w:rsidRDefault="00453D44" w:rsidP="00453D44">
      <w:pPr>
        <w:ind w:firstLine="0"/>
      </w:pPr>
      <w:r w:rsidRPr="00453D44">
        <w:t>590 КБ</w:t>
      </w:r>
    </w:p>
    <w:p w14:paraId="22FEF01F" w14:textId="77777777" w:rsidR="00453D44" w:rsidRDefault="00453D44" w:rsidP="00453D44">
      <w:pPr>
        <w:ind w:firstLine="0"/>
      </w:pPr>
      <w:r w:rsidRPr="00453D44">
        <w:rPr>
          <w:lang w:val="en-US"/>
        </w:rPr>
        <w:t>Android</w:t>
      </w:r>
      <w:r w:rsidRPr="00453D44">
        <w:t xml:space="preserve"> 8.0 +</w:t>
      </w:r>
    </w:p>
    <w:p w14:paraId="5F62F2BB" w14:textId="77777777" w:rsidR="00453D44" w:rsidRDefault="00453D44" w:rsidP="00453D44">
      <w:pPr>
        <w:ind w:firstLine="0"/>
      </w:pPr>
      <w:r w:rsidRPr="00453D44">
        <w:t>Отсутствует</w:t>
      </w:r>
    </w:p>
    <w:p w14:paraId="32E79DD8" w14:textId="77777777" w:rsidR="00453D44" w:rsidRDefault="00453D44" w:rsidP="00453D44">
      <w:pPr>
        <w:ind w:firstLine="0"/>
      </w:pPr>
      <w:r w:rsidRPr="00453D44">
        <w:t>«Фейрун»</w:t>
      </w:r>
    </w:p>
    <w:p w14:paraId="6C0906CF" w14:textId="77777777" w:rsidR="00453D44" w:rsidRDefault="00453D44" w:rsidP="00453D44">
      <w:pPr>
        <w:ind w:firstLine="0"/>
        <w:sectPr w:rsidR="00453D44" w:rsidSect="00453D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53D44">
        <w:t>1 июня 2024 г.</w:t>
      </w:r>
    </w:p>
    <w:p w14:paraId="2B1BBC74" w14:textId="494BF683" w:rsidR="00792682" w:rsidRDefault="00792682" w:rsidP="006A118F">
      <w:pPr>
        <w:pStyle w:val="2"/>
        <w:ind w:firstLine="0"/>
      </w:pPr>
      <w:bookmarkStart w:id="3" w:name="_Toc176895427"/>
      <w:r w:rsidRPr="009D4014">
        <w:lastRenderedPageBreak/>
        <w:t>3.</w:t>
      </w:r>
      <w:r>
        <w:t xml:space="preserve">3 Разрешения </w:t>
      </w:r>
      <w:bookmarkEnd w:id="3"/>
      <w:r w:rsidR="006A118F">
        <w:t>андроид приложения</w:t>
      </w:r>
    </w:p>
    <w:p w14:paraId="6219764B" w14:textId="6F4E7BBF" w:rsidR="00792682" w:rsidRDefault="00D46B93" w:rsidP="006A118F">
      <w:pPr>
        <w:pStyle w:val="a3"/>
        <w:numPr>
          <w:ilvl w:val="0"/>
          <w:numId w:val="5"/>
        </w:numPr>
      </w:pPr>
      <w:r>
        <w:t>Интернет-соединение</w:t>
      </w:r>
      <w:r w:rsidR="006A118F">
        <w:rPr>
          <w:lang w:val="en-US"/>
        </w:rPr>
        <w:t>;</w:t>
      </w:r>
    </w:p>
    <w:p w14:paraId="0A63701B" w14:textId="30EE36FD" w:rsidR="006A118F" w:rsidRDefault="006A118F" w:rsidP="006A118F">
      <w:pPr>
        <w:pStyle w:val="a3"/>
        <w:numPr>
          <w:ilvl w:val="0"/>
          <w:numId w:val="5"/>
        </w:numPr>
      </w:pPr>
      <w:r>
        <w:t>Доступ к памяти</w:t>
      </w:r>
      <w:r>
        <w:rPr>
          <w:lang w:val="en-US"/>
        </w:rPr>
        <w:t>;</w:t>
      </w:r>
    </w:p>
    <w:p w14:paraId="17EE548F" w14:textId="3DC05144" w:rsidR="006A118F" w:rsidRDefault="006A118F" w:rsidP="006A118F">
      <w:pPr>
        <w:pStyle w:val="a3"/>
        <w:numPr>
          <w:ilvl w:val="0"/>
          <w:numId w:val="5"/>
        </w:numPr>
      </w:pPr>
      <w:r>
        <w:t>Доступ к камере</w:t>
      </w:r>
      <w:r>
        <w:rPr>
          <w:lang w:val="en-US"/>
        </w:rPr>
        <w:t>;</w:t>
      </w:r>
    </w:p>
    <w:p w14:paraId="1E758FEF" w14:textId="15FA70E0" w:rsidR="006A118F" w:rsidRDefault="006A118F" w:rsidP="006A118F">
      <w:pPr>
        <w:pStyle w:val="a3"/>
        <w:numPr>
          <w:ilvl w:val="0"/>
          <w:numId w:val="5"/>
        </w:numPr>
      </w:pPr>
      <w:r>
        <w:t>Доступ к уведомлениям</w:t>
      </w:r>
      <w:r>
        <w:rPr>
          <w:lang w:val="en-US"/>
        </w:rPr>
        <w:t>;</w:t>
      </w:r>
    </w:p>
    <w:p w14:paraId="07D3FB9E" w14:textId="43C90CAE" w:rsidR="006A118F" w:rsidRDefault="006A118F" w:rsidP="006A118F">
      <w:pPr>
        <w:pStyle w:val="a3"/>
        <w:numPr>
          <w:ilvl w:val="0"/>
          <w:numId w:val="5"/>
        </w:numPr>
      </w:pPr>
      <w:r>
        <w:t>Доступ к галерее</w:t>
      </w:r>
      <w:r>
        <w:rPr>
          <w:lang w:val="en-US"/>
        </w:rPr>
        <w:t>.</w:t>
      </w:r>
    </w:p>
    <w:p w14:paraId="05DC1861" w14:textId="77777777" w:rsidR="00792682" w:rsidRDefault="00792682" w:rsidP="006A118F">
      <w:pPr>
        <w:pStyle w:val="2"/>
        <w:ind w:firstLine="0"/>
      </w:pPr>
      <w:bookmarkStart w:id="4" w:name="_Toc176895428"/>
      <w:r>
        <w:t>3</w:t>
      </w:r>
      <w:r w:rsidRPr="009D4014">
        <w:t>.</w:t>
      </w:r>
      <w:r>
        <w:t xml:space="preserve">4 Эксплуатация </w:t>
      </w:r>
      <w:r w:rsidR="00D46B93">
        <w:t>веб-</w:t>
      </w:r>
      <w:r>
        <w:t>приложения пользователями</w:t>
      </w:r>
      <w:bookmarkEnd w:id="4"/>
    </w:p>
    <w:p w14:paraId="67A001C0" w14:textId="77777777" w:rsidR="00792682" w:rsidRDefault="00792682" w:rsidP="006A118F">
      <w:pPr>
        <w:ind w:firstLine="0"/>
      </w:pPr>
      <w:r>
        <w:t>Функции приложения:</w:t>
      </w:r>
    </w:p>
    <w:p w14:paraId="589CC538" w14:textId="77777777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Добавление игры в список пользователя;</w:t>
      </w:r>
    </w:p>
    <w:p w14:paraId="1146E451" w14:textId="77777777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Взаимодействие с играми</w:t>
      </w:r>
      <w:r w:rsidRPr="00453D44">
        <w:rPr>
          <w:rFonts w:cs="Mangal"/>
          <w:lang w:val="en-US"/>
        </w:rPr>
        <w:t>;</w:t>
      </w:r>
    </w:p>
    <w:p w14:paraId="67B1AB46" w14:textId="77777777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Просмотр информации об игре (дата выхода, разработчик, PEGI и др.);</w:t>
      </w:r>
    </w:p>
    <w:p w14:paraId="260490F2" w14:textId="77777777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Формирование статистики для пользователя (соотношение игр, находящихся в разнообразных списках);</w:t>
      </w:r>
    </w:p>
    <w:p w14:paraId="183958B3" w14:textId="77777777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Процессы администрирования: ведение учетных данных, добавление новых игр, изменение уже существующих.</w:t>
      </w:r>
    </w:p>
    <w:p w14:paraId="48898243" w14:textId="77777777" w:rsidR="00792682" w:rsidRDefault="00792682" w:rsidP="006A118F">
      <w:pPr>
        <w:ind w:firstLine="0"/>
      </w:pPr>
      <w:r>
        <w:t>Характерные особенности:</w:t>
      </w:r>
    </w:p>
    <w:p w14:paraId="5E57310F" w14:textId="714F5A3F" w:rsidR="00792682" w:rsidRPr="00453D44" w:rsidRDefault="00453D44" w:rsidP="00453D44">
      <w:pPr>
        <w:numPr>
          <w:ilvl w:val="0"/>
          <w:numId w:val="6"/>
        </w:numPr>
        <w:rPr>
          <w:rFonts w:cs="Mangal"/>
        </w:rPr>
      </w:pPr>
      <w:r>
        <w:rPr>
          <w:rFonts w:cs="Mangal"/>
        </w:rPr>
        <w:t xml:space="preserve">Легкий для понимания </w:t>
      </w:r>
      <w:r w:rsidR="00792682" w:rsidRPr="00453D44">
        <w:rPr>
          <w:rFonts w:cs="Mangal"/>
        </w:rPr>
        <w:t>интерфейс и простой дизайн</w:t>
      </w:r>
      <w:r>
        <w:rPr>
          <w:rFonts w:cs="Mangal"/>
        </w:rPr>
        <w:t xml:space="preserve"> дабы упростить взаимодействие пользователя с приложением</w:t>
      </w:r>
      <w:r w:rsidR="00792682" w:rsidRPr="00453D44">
        <w:rPr>
          <w:rFonts w:cs="Mangal"/>
        </w:rPr>
        <w:t>.</w:t>
      </w:r>
    </w:p>
    <w:p w14:paraId="5201FBCB" w14:textId="77777777" w:rsidR="00792682" w:rsidRDefault="00792682" w:rsidP="006A118F">
      <w:pPr>
        <w:pStyle w:val="2"/>
        <w:ind w:firstLine="0"/>
      </w:pPr>
      <w:bookmarkStart w:id="5" w:name="_Toc176895429"/>
      <w:r w:rsidRPr="009D4014">
        <w:t>3.5</w:t>
      </w:r>
      <w:r>
        <w:t xml:space="preserve"> Безопасность данных</w:t>
      </w:r>
      <w:bookmarkEnd w:id="5"/>
    </w:p>
    <w:p w14:paraId="31257170" w14:textId="77777777" w:rsidR="00792682" w:rsidRDefault="00792682" w:rsidP="006A118F">
      <w:pPr>
        <w:ind w:firstLine="0"/>
      </w:pPr>
      <w:r>
        <w:t xml:space="preserve">Ниже приведена указанная разработчиком информация о том, какие типы данных приложение может собирать и передавать третьим сторонам и как оно их защищает. </w:t>
      </w:r>
    </w:p>
    <w:p w14:paraId="047DB59A" w14:textId="77777777" w:rsidR="00792682" w:rsidRDefault="00792682" w:rsidP="006A118F">
      <w:pPr>
        <w:pStyle w:val="a4"/>
        <w:ind w:firstLine="0"/>
      </w:pPr>
      <w:r w:rsidRPr="00543EA3">
        <w:t xml:space="preserve">3.5.1 </w:t>
      </w:r>
      <w:r>
        <w:t>Передача данных третьим лицам</w:t>
      </w:r>
    </w:p>
    <w:p w14:paraId="65AC753D" w14:textId="77777777" w:rsidR="00792682" w:rsidRDefault="00792682" w:rsidP="006A118F">
      <w:pPr>
        <w:ind w:firstLine="0"/>
      </w:pPr>
      <w:r>
        <w:t>Разработчик заявляет, что данное приложение не передает пользовательские данные другим компаниям и организациям.</w:t>
      </w:r>
    </w:p>
    <w:p w14:paraId="241A8A04" w14:textId="77777777" w:rsidR="00792682" w:rsidRDefault="00792682" w:rsidP="006A118F">
      <w:pPr>
        <w:pStyle w:val="a4"/>
        <w:ind w:firstLine="0"/>
      </w:pPr>
      <w:r w:rsidRPr="009D4014">
        <w:lastRenderedPageBreak/>
        <w:t xml:space="preserve">3.5.2 </w:t>
      </w:r>
      <w:r>
        <w:t>Собираемые данные</w:t>
      </w:r>
    </w:p>
    <w:p w14:paraId="292D81AA" w14:textId="77777777" w:rsidR="00792682" w:rsidRDefault="00792682" w:rsidP="006A118F">
      <w:pPr>
        <w:ind w:firstLine="0"/>
      </w:pPr>
      <w:r>
        <w:t>Данные, которые приложение может собирать:</w:t>
      </w:r>
    </w:p>
    <w:p w14:paraId="51D411CD" w14:textId="751B9EC1" w:rsidR="00792682" w:rsidRPr="00453D44" w:rsidRDefault="00E3223E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с</w:t>
      </w:r>
      <w:r w:rsidR="00792682" w:rsidRPr="00453D44">
        <w:rPr>
          <w:rFonts w:cs="Mangal"/>
        </w:rPr>
        <w:t xml:space="preserve">ведения о </w:t>
      </w:r>
      <w:r w:rsidR="00453D44">
        <w:rPr>
          <w:rFonts w:cs="Mangal"/>
        </w:rPr>
        <w:t>ваших списках что бы формировать статистику</w:t>
      </w:r>
      <w:r w:rsidRPr="00453D44">
        <w:rPr>
          <w:rFonts w:cs="Mangal"/>
        </w:rPr>
        <w:t>;</w:t>
      </w:r>
    </w:p>
    <w:p w14:paraId="4FBBC468" w14:textId="4EF77E25" w:rsidR="00792682" w:rsidRDefault="00E3223E" w:rsidP="00453D44">
      <w:pPr>
        <w:numPr>
          <w:ilvl w:val="0"/>
          <w:numId w:val="6"/>
        </w:numPr>
        <w:rPr>
          <w:rFonts w:cs="Mangal"/>
        </w:rPr>
      </w:pPr>
      <w:r w:rsidRPr="00453D44">
        <w:rPr>
          <w:rFonts w:cs="Mangal"/>
        </w:rPr>
        <w:t>данные, предоставленные пользователем</w:t>
      </w:r>
      <w:r w:rsidR="00453D44">
        <w:rPr>
          <w:rFonts w:cs="Mangal"/>
        </w:rPr>
        <w:t xml:space="preserve"> такие как почта и никнейм</w:t>
      </w:r>
      <w:r w:rsidR="00453D44" w:rsidRPr="00453D44">
        <w:rPr>
          <w:rFonts w:cs="Mangal"/>
        </w:rPr>
        <w:t>;</w:t>
      </w:r>
    </w:p>
    <w:p w14:paraId="6CAB3B4C" w14:textId="48DDAD4B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>
        <w:rPr>
          <w:rFonts w:cs="Mangal"/>
        </w:rPr>
        <w:t>сведения о производительности приложения</w:t>
      </w:r>
      <w:r>
        <w:rPr>
          <w:rFonts w:cs="Mangal"/>
          <w:lang w:val="en-US"/>
        </w:rPr>
        <w:t>;</w:t>
      </w:r>
    </w:p>
    <w:p w14:paraId="7A89F06F" w14:textId="768D847F" w:rsidR="00453D44" w:rsidRPr="00453D44" w:rsidRDefault="00453D44" w:rsidP="00453D44">
      <w:pPr>
        <w:numPr>
          <w:ilvl w:val="0"/>
          <w:numId w:val="6"/>
        </w:numPr>
        <w:rPr>
          <w:rFonts w:cs="Mangal"/>
        </w:rPr>
      </w:pPr>
      <w:r>
        <w:rPr>
          <w:rFonts w:cs="Mangal"/>
        </w:rPr>
        <w:t>логи приложения при краше.</w:t>
      </w:r>
    </w:p>
    <w:p w14:paraId="716AA8F0" w14:textId="77777777" w:rsidR="00792682" w:rsidRDefault="00792682" w:rsidP="006A118F">
      <w:pPr>
        <w:pStyle w:val="a4"/>
        <w:ind w:firstLine="0"/>
      </w:pPr>
      <w:r>
        <w:rPr>
          <w:lang w:val="en-US"/>
        </w:rPr>
        <w:t xml:space="preserve">3.5.3 </w:t>
      </w:r>
      <w:r>
        <w:t>Защита данных</w:t>
      </w:r>
    </w:p>
    <w:p w14:paraId="23DFF341" w14:textId="77777777" w:rsidR="00792682" w:rsidRDefault="00792682" w:rsidP="006A118F">
      <w:pPr>
        <w:ind w:firstLine="0"/>
      </w:pPr>
      <w:r>
        <w:t>Ваши данные передаются по защищенному соединению.</w:t>
      </w:r>
    </w:p>
    <w:p w14:paraId="6183C606" w14:textId="77777777" w:rsidR="00792682" w:rsidRDefault="00792682" w:rsidP="006A118F">
      <w:pPr>
        <w:pStyle w:val="2"/>
        <w:ind w:firstLine="0"/>
      </w:pPr>
      <w:bookmarkStart w:id="6" w:name="_Toc176895430"/>
      <w:r w:rsidRPr="004D2543">
        <w:t>3.</w:t>
      </w:r>
      <w:r w:rsidRPr="009D4014">
        <w:t>6</w:t>
      </w:r>
      <w:r>
        <w:t xml:space="preserve"> Поддержка приложения</w:t>
      </w:r>
      <w:bookmarkEnd w:id="6"/>
    </w:p>
    <w:p w14:paraId="1750C3FA" w14:textId="1D94E040" w:rsidR="00792682" w:rsidRDefault="00792682" w:rsidP="006A118F">
      <w:pPr>
        <w:ind w:firstLine="0"/>
      </w:pPr>
      <w:r>
        <w:t>Электронная почта</w:t>
      </w:r>
      <w:r>
        <w:tab/>
      </w:r>
      <w:r>
        <w:tab/>
      </w:r>
      <w:r w:rsidR="00E3223E">
        <w:t xml:space="preserve">   </w:t>
      </w:r>
      <w:r w:rsidR="006A118F">
        <w:rPr>
          <w:lang w:val="en-US"/>
        </w:rPr>
        <w:t>feirun</w:t>
      </w:r>
      <w:r w:rsidR="00453D44">
        <w:t>-</w:t>
      </w:r>
      <w:r w:rsidR="00453D44">
        <w:rPr>
          <w:lang w:val="en-US"/>
        </w:rPr>
        <w:t>company</w:t>
      </w:r>
      <w:r w:rsidR="00453D44">
        <w:t xml:space="preserve"> </w:t>
      </w:r>
      <w:r>
        <w:t>@</w:t>
      </w:r>
      <w:r w:rsidR="00840E48">
        <w:rPr>
          <w:lang w:val="en-US"/>
        </w:rPr>
        <w:t>gmail</w:t>
      </w:r>
      <w:r>
        <w:t>.com</w:t>
      </w:r>
    </w:p>
    <w:p w14:paraId="107B0199" w14:textId="77777777" w:rsidR="00D76296" w:rsidRPr="00792682" w:rsidRDefault="00792682" w:rsidP="006A118F">
      <w:pPr>
        <w:ind w:firstLine="0"/>
      </w:pPr>
      <w:r>
        <w:t>Адрес разработчика</w:t>
      </w:r>
      <w:r>
        <w:tab/>
      </w:r>
      <w:r>
        <w:tab/>
        <w:t xml:space="preserve">   </w:t>
      </w:r>
      <w:r w:rsidR="00E3223E">
        <w:t xml:space="preserve">119454 </w:t>
      </w:r>
      <w:r>
        <w:t>г.</w:t>
      </w:r>
      <w:r w:rsidR="00E3223E">
        <w:t xml:space="preserve"> </w:t>
      </w:r>
      <w:r>
        <w:t xml:space="preserve">Москва, </w:t>
      </w:r>
      <w:r w:rsidR="00E3223E">
        <w:t>п</w:t>
      </w:r>
      <w:r w:rsidR="00E3223E" w:rsidRPr="00E3223E">
        <w:t xml:space="preserve">р. Вернадского, </w:t>
      </w:r>
      <w:r w:rsidR="00E3223E">
        <w:t xml:space="preserve">д. </w:t>
      </w:r>
      <w:r w:rsidR="00E3223E" w:rsidRPr="00E3223E">
        <w:t>78</w:t>
      </w:r>
      <w:r w:rsidR="00E3223E">
        <w:t>.</w:t>
      </w:r>
    </w:p>
    <w:sectPr w:rsidR="00D76296" w:rsidRPr="00792682" w:rsidSect="00453D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FC9"/>
    <w:multiLevelType w:val="hybridMultilevel"/>
    <w:tmpl w:val="787A5A9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C6789B"/>
    <w:multiLevelType w:val="hybridMultilevel"/>
    <w:tmpl w:val="39086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FD4885"/>
    <w:multiLevelType w:val="hybridMultilevel"/>
    <w:tmpl w:val="A2228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B45"/>
    <w:multiLevelType w:val="hybridMultilevel"/>
    <w:tmpl w:val="7F541B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1C09"/>
    <w:multiLevelType w:val="hybridMultilevel"/>
    <w:tmpl w:val="7C0EA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857307"/>
    <w:multiLevelType w:val="hybridMultilevel"/>
    <w:tmpl w:val="52FA98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1399173">
    <w:abstractNumId w:val="4"/>
  </w:num>
  <w:num w:numId="2" w16cid:durableId="147989068">
    <w:abstractNumId w:val="1"/>
  </w:num>
  <w:num w:numId="3" w16cid:durableId="1427191315">
    <w:abstractNumId w:val="0"/>
  </w:num>
  <w:num w:numId="4" w16cid:durableId="517157970">
    <w:abstractNumId w:val="5"/>
  </w:num>
  <w:num w:numId="5" w16cid:durableId="563413846">
    <w:abstractNumId w:val="3"/>
  </w:num>
  <w:num w:numId="6" w16cid:durableId="1573350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82"/>
    <w:rsid w:val="00453D44"/>
    <w:rsid w:val="006A118F"/>
    <w:rsid w:val="00792682"/>
    <w:rsid w:val="00840E48"/>
    <w:rsid w:val="00AB4056"/>
    <w:rsid w:val="00C007C0"/>
    <w:rsid w:val="00D46B93"/>
    <w:rsid w:val="00D76296"/>
    <w:rsid w:val="00E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551C"/>
  <w15:chartTrackingRefBased/>
  <w15:docId w15:val="{983C2EE3-9EA0-A545-8A10-526EDAB5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682"/>
    <w:pPr>
      <w:widowControl w:val="0"/>
      <w:suppressAutoHyphens/>
      <w:spacing w:line="360" w:lineRule="auto"/>
      <w:ind w:firstLine="709"/>
      <w:jc w:val="both"/>
    </w:pPr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2682"/>
    <w:pPr>
      <w:keepNext/>
      <w:keepLines/>
      <w:pageBreakBefore/>
      <w:spacing w:after="200"/>
      <w:jc w:val="left"/>
      <w:outlineLvl w:val="0"/>
    </w:pPr>
    <w:rPr>
      <w:rFonts w:eastAsiaTheme="majorEastAsia" w:cstheme="majorBidi"/>
      <w:b/>
      <w:caps/>
      <w:color w:val="auto"/>
      <w:sz w:val="36"/>
      <w:szCs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92682"/>
    <w:pPr>
      <w:keepNext/>
      <w:keepLines/>
      <w:widowControl/>
      <w:spacing w:before="300" w:after="200"/>
      <w:jc w:val="left"/>
      <w:outlineLvl w:val="1"/>
    </w:pPr>
    <w:rPr>
      <w:rFonts w:eastAsiaTheme="majorEastAsia" w:cstheme="majorBidi"/>
      <w:b/>
      <w:color w:val="auto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2682"/>
    <w:rPr>
      <w:rFonts w:ascii="Times New Roman" w:eastAsiaTheme="majorEastAsia" w:hAnsi="Times New Roman" w:cstheme="majorBidi"/>
      <w:b/>
      <w:caps/>
      <w:kern w:val="0"/>
      <w:sz w:val="36"/>
      <w:szCs w:val="32"/>
      <w14:ligatures w14:val="none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92682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paragraph" w:styleId="a3">
    <w:name w:val="List Paragraph"/>
    <w:basedOn w:val="a"/>
    <w:uiPriority w:val="34"/>
    <w:qFormat/>
    <w:rsid w:val="00792682"/>
    <w:pPr>
      <w:ind w:left="720"/>
      <w:contextualSpacing/>
    </w:pPr>
    <w:rPr>
      <w:rFonts w:cs="Mangal"/>
    </w:rPr>
  </w:style>
  <w:style w:type="paragraph" w:styleId="a4">
    <w:name w:val="Title"/>
    <w:aliases w:val="Заголовок 3 уровня"/>
    <w:basedOn w:val="a"/>
    <w:next w:val="a"/>
    <w:link w:val="a5"/>
    <w:uiPriority w:val="10"/>
    <w:qFormat/>
    <w:rsid w:val="00792682"/>
    <w:pPr>
      <w:keepNext/>
      <w:widowControl/>
      <w:spacing w:before="300" w:after="200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5">
    <w:name w:val="Заголовок Знак"/>
    <w:aliases w:val="Заголовок 3 уровня Знак"/>
    <w:basedOn w:val="a0"/>
    <w:link w:val="a4"/>
    <w:uiPriority w:val="10"/>
    <w:rsid w:val="00792682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6D3DD-64F9-4A38-9C8F-EC358332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cp:keywords/>
  <dc:description/>
  <cp:lastModifiedBy>Юра Шило</cp:lastModifiedBy>
  <cp:revision>3</cp:revision>
  <dcterms:created xsi:type="dcterms:W3CDTF">2024-09-12T19:27:00Z</dcterms:created>
  <dcterms:modified xsi:type="dcterms:W3CDTF">2024-09-13T05:54:00Z</dcterms:modified>
</cp:coreProperties>
</file>