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F368C8" w14:paraId="7D97E288" w14:textId="77777777" w:rsidTr="00114295">
        <w:trPr>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368C8" w14:paraId="162FA723" w14:textId="77777777" w:rsidTr="00114295">
              <w:trPr>
                <w:cantSplit/>
                <w:trHeight w:val="184"/>
              </w:trPr>
              <w:tc>
                <w:tcPr>
                  <w:tcW w:w="2599" w:type="dxa"/>
                </w:tcPr>
                <w:p w14:paraId="3819EC48" w14:textId="77777777" w:rsidR="00F368C8" w:rsidRDefault="00F368C8" w:rsidP="00114295">
                  <w:pPr>
                    <w:widowControl w:val="0"/>
                    <w:spacing w:after="0" w:line="240" w:lineRule="atLeast"/>
                    <w:jc w:val="center"/>
                    <w:rPr>
                      <w:rFonts w:ascii="Times New Roman" w:eastAsia="Times New Roman" w:hAnsi="Times New Roman" w:cs="Times New Roman"/>
                      <w:b/>
                      <w:bCs/>
                      <w:sz w:val="24"/>
                      <w:szCs w:val="24"/>
                      <w:lang w:eastAsia="ru-RU"/>
                    </w:rPr>
                  </w:pPr>
                </w:p>
                <w:p w14:paraId="558A5188" w14:textId="77777777" w:rsidR="00F368C8" w:rsidRDefault="00F368C8" w:rsidP="00114295">
                  <w:pPr>
                    <w:widowControl w:val="0"/>
                    <w:spacing w:after="0" w:line="240" w:lineRule="atLeast"/>
                    <w:jc w:val="center"/>
                    <w:rPr>
                      <w:rFonts w:ascii="Times New Roman" w:eastAsia="Times New Roman" w:hAnsi="Times New Roman" w:cs="Times New Roman"/>
                      <w:b/>
                      <w:bCs/>
                      <w:sz w:val="24"/>
                      <w:szCs w:val="24"/>
                      <w:lang w:eastAsia="ru-RU"/>
                    </w:rPr>
                  </w:pPr>
                </w:p>
                <w:p w14:paraId="3666C445" w14:textId="77777777" w:rsidR="00F368C8" w:rsidRDefault="00F368C8" w:rsidP="00114295">
                  <w:pPr>
                    <w:widowControl w:val="0"/>
                    <w:spacing w:after="0" w:line="240" w:lineRule="atLeast"/>
                    <w:jc w:val="center"/>
                    <w:rPr>
                      <w:rFonts w:ascii="Times New Roman" w:eastAsia="Times New Roman" w:hAnsi="Times New Roman" w:cs="Times New Roman"/>
                      <w:caps/>
                      <w:sz w:val="24"/>
                      <w:szCs w:val="20"/>
                      <w:lang w:eastAsia="ru-RU"/>
                    </w:rPr>
                  </w:pPr>
                </w:p>
              </w:tc>
              <w:tc>
                <w:tcPr>
                  <w:tcW w:w="3166" w:type="dxa"/>
                </w:tcPr>
                <w:p w14:paraId="1F845A31" w14:textId="77777777" w:rsidR="00F368C8" w:rsidRDefault="00F368C8" w:rsidP="00114295">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p>
                <w:p w14:paraId="3384DC73" w14:textId="77777777" w:rsidR="00F368C8" w:rsidRDefault="00F368C8" w:rsidP="00114295">
                  <w:pPr>
                    <w:widowControl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w:t>
                  </w:r>
                  <w:r>
                    <w:rPr>
                      <w:noProof/>
                    </w:rPr>
                    <w:drawing>
                      <wp:inline distT="0" distB="0" distL="0" distR="0" wp14:anchorId="69E892A1" wp14:editId="1A4E1484">
                        <wp:extent cx="890905" cy="100901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5"/>
                                <a:stretch>
                                  <a:fillRect/>
                                </a:stretch>
                              </pic:blipFill>
                              <pic:spPr bwMode="auto">
                                <a:xfrm>
                                  <a:off x="0" y="0"/>
                                  <a:ext cx="890905" cy="1009015"/>
                                </a:xfrm>
                                <a:prstGeom prst="rect">
                                  <a:avLst/>
                                </a:prstGeom>
                              </pic:spPr>
                            </pic:pic>
                          </a:graphicData>
                        </a:graphic>
                      </wp:inline>
                    </w:drawing>
                  </w:r>
                </w:p>
              </w:tc>
              <w:tc>
                <w:tcPr>
                  <w:tcW w:w="3591" w:type="dxa"/>
                </w:tcPr>
                <w:p w14:paraId="0B09E8AB" w14:textId="77777777" w:rsidR="00F368C8" w:rsidRDefault="00F368C8" w:rsidP="00114295">
                  <w:pPr>
                    <w:widowControl w:val="0"/>
                    <w:spacing w:after="0" w:line="240" w:lineRule="atLeast"/>
                    <w:jc w:val="center"/>
                    <w:rPr>
                      <w:rFonts w:ascii="Times New Roman" w:eastAsia="Times New Roman" w:hAnsi="Times New Roman" w:cs="Times New Roman"/>
                      <w:caps/>
                      <w:sz w:val="24"/>
                      <w:szCs w:val="20"/>
                      <w:lang w:eastAsia="ru-RU"/>
                    </w:rPr>
                  </w:pPr>
                </w:p>
              </w:tc>
            </w:tr>
            <w:tr w:rsidR="00F368C8" w14:paraId="5198602A" w14:textId="77777777" w:rsidTr="00114295">
              <w:trPr>
                <w:cantSplit/>
                <w:trHeight w:val="554"/>
              </w:trPr>
              <w:tc>
                <w:tcPr>
                  <w:tcW w:w="9356" w:type="dxa"/>
                  <w:gridSpan w:val="3"/>
                  <w:vAlign w:val="center"/>
                </w:tcPr>
                <w:p w14:paraId="3D2BBA57" w14:textId="77777777" w:rsidR="00F368C8" w:rsidRDefault="00F368C8" w:rsidP="00114295">
                  <w:pPr>
                    <w:widowControl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F368C8" w14:paraId="51CA2E1D" w14:textId="77777777" w:rsidTr="00114295">
              <w:trPr>
                <w:cantSplit/>
                <w:trHeight w:val="18"/>
              </w:trPr>
              <w:tc>
                <w:tcPr>
                  <w:tcW w:w="9356" w:type="dxa"/>
                  <w:gridSpan w:val="3"/>
                  <w:tcBorders>
                    <w:bottom w:val="single" w:sz="18" w:space="0" w:color="000000"/>
                  </w:tcBorders>
                </w:tcPr>
                <w:p w14:paraId="5DAE0CD0" w14:textId="77777777" w:rsidR="00F368C8" w:rsidRDefault="00F368C8" w:rsidP="00114295">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792E746E" w14:textId="77777777" w:rsidR="00F368C8" w:rsidRDefault="00F368C8" w:rsidP="00114295">
                  <w:pPr>
                    <w:widowControl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06359D3F" w14:textId="77777777" w:rsidR="00F368C8" w:rsidRDefault="00F368C8" w:rsidP="00114295">
                  <w:pPr>
                    <w:widowControl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51DE21F9" w14:textId="77777777" w:rsidR="00F368C8" w:rsidRDefault="00F368C8" w:rsidP="00114295">
                  <w:pPr>
                    <w:keepNext/>
                    <w:widowControl w:val="0"/>
                    <w:spacing w:after="0" w:line="240" w:lineRule="auto"/>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5457F483"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Институт Информационных технологий</w:t>
            </w:r>
          </w:p>
        </w:tc>
        <w:tc>
          <w:tcPr>
            <w:tcW w:w="83" w:type="dxa"/>
          </w:tcPr>
          <w:p w14:paraId="4D4C2798" w14:textId="77777777" w:rsidR="00F368C8" w:rsidRDefault="00F368C8" w:rsidP="00114295">
            <w:pPr>
              <w:widowControl w:val="0"/>
            </w:pPr>
          </w:p>
        </w:tc>
      </w:tr>
      <w:tr w:rsidR="00F368C8" w14:paraId="2360AC77" w14:textId="77777777" w:rsidTr="00114295">
        <w:trPr>
          <w:cantSplit/>
          <w:trHeight w:val="180"/>
          <w:jc w:val="center"/>
        </w:trPr>
        <w:tc>
          <w:tcPr>
            <w:tcW w:w="9598" w:type="dxa"/>
            <w:gridSpan w:val="2"/>
          </w:tcPr>
          <w:p w14:paraId="46DA8653"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c>
          <w:tcPr>
            <w:tcW w:w="83" w:type="dxa"/>
          </w:tcPr>
          <w:p w14:paraId="485FEF00" w14:textId="77777777" w:rsidR="00F368C8" w:rsidRDefault="00F368C8" w:rsidP="00114295">
            <w:pPr>
              <w:widowControl w:val="0"/>
            </w:pPr>
          </w:p>
        </w:tc>
      </w:tr>
      <w:tr w:rsidR="00F368C8" w14:paraId="06D002CA" w14:textId="77777777" w:rsidTr="00114295">
        <w:trPr>
          <w:cantSplit/>
          <w:trHeight w:val="18"/>
          <w:jc w:val="center"/>
        </w:trPr>
        <w:tc>
          <w:tcPr>
            <w:tcW w:w="9598" w:type="dxa"/>
            <w:gridSpan w:val="2"/>
          </w:tcPr>
          <w:p w14:paraId="4EC5266C" w14:textId="77AF8810" w:rsidR="00F368C8" w:rsidRPr="00946F7D"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0"/>
                <w:lang w:eastAsia="ru-RU"/>
              </w:rPr>
              <w:t xml:space="preserve">Кафедра </w:t>
            </w:r>
            <w:r w:rsidR="00946F7D" w:rsidRPr="00946F7D">
              <w:rPr>
                <w:rFonts w:ascii="Times New Roman" w:eastAsia="Times New Roman" w:hAnsi="Times New Roman" w:cs="Times New Roman"/>
                <w:sz w:val="28"/>
                <w:szCs w:val="20"/>
                <w:lang w:eastAsia="ru-RU"/>
              </w:rPr>
              <w:t>практической и прикладной информатики</w:t>
            </w:r>
          </w:p>
        </w:tc>
        <w:tc>
          <w:tcPr>
            <w:tcW w:w="83" w:type="dxa"/>
          </w:tcPr>
          <w:p w14:paraId="7C5FEB3A" w14:textId="77777777" w:rsidR="00F368C8" w:rsidRDefault="00F368C8" w:rsidP="00114295">
            <w:pPr>
              <w:widowControl w:val="0"/>
            </w:pPr>
          </w:p>
        </w:tc>
      </w:tr>
      <w:tr w:rsidR="00F368C8" w14:paraId="53444282" w14:textId="77777777" w:rsidTr="00114295">
        <w:trPr>
          <w:jc w:val="center"/>
        </w:trPr>
        <w:tc>
          <w:tcPr>
            <w:tcW w:w="111" w:type="dxa"/>
          </w:tcPr>
          <w:p w14:paraId="7507B674"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p>
        </w:tc>
        <w:tc>
          <w:tcPr>
            <w:tcW w:w="9570" w:type="dxa"/>
            <w:gridSpan w:val="2"/>
          </w:tcPr>
          <w:p w14:paraId="43EF6D63" w14:textId="77777777" w:rsidR="00F368C8" w:rsidRDefault="00F368C8" w:rsidP="00114295">
            <w:pPr>
              <w:widowControl w:val="0"/>
              <w:spacing w:before="120" w:after="0" w:line="240" w:lineRule="auto"/>
              <w:ind w:firstLine="709"/>
              <w:jc w:val="center"/>
              <w:rPr>
                <w:rFonts w:ascii="Times New Roman" w:eastAsia="Times New Roman" w:hAnsi="Times New Roman" w:cs="Times New Roman"/>
                <w:sz w:val="28"/>
                <w:szCs w:val="20"/>
                <w:lang w:eastAsia="ru-RU"/>
              </w:rPr>
            </w:pPr>
          </w:p>
        </w:tc>
      </w:tr>
      <w:tr w:rsidR="00F368C8" w14:paraId="642346AA" w14:textId="77777777" w:rsidTr="00114295">
        <w:trPr>
          <w:trHeight w:val="283"/>
          <w:jc w:val="center"/>
        </w:trPr>
        <w:tc>
          <w:tcPr>
            <w:tcW w:w="111" w:type="dxa"/>
          </w:tcPr>
          <w:p w14:paraId="7CB8635E"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c>
          <w:tcPr>
            <w:tcW w:w="9570" w:type="dxa"/>
            <w:gridSpan w:val="2"/>
          </w:tcPr>
          <w:p w14:paraId="48C90DCD" w14:textId="77777777" w:rsidR="00F368C8" w:rsidRDefault="00F368C8" w:rsidP="00114295">
            <w:pPr>
              <w:widowControl w:val="0"/>
              <w:spacing w:after="0" w:line="240" w:lineRule="auto"/>
              <w:ind w:firstLine="709"/>
              <w:jc w:val="center"/>
              <w:rPr>
                <w:rFonts w:ascii="Times New Roman" w:eastAsia="Times New Roman" w:hAnsi="Times New Roman" w:cs="Times New Roman"/>
                <w:sz w:val="28"/>
                <w:szCs w:val="20"/>
                <w:lang w:eastAsia="ru-RU"/>
              </w:rPr>
            </w:pPr>
          </w:p>
        </w:tc>
      </w:tr>
    </w:tbl>
    <w:p w14:paraId="385AD5C1"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0FC71978"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428C797"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2"/>
          <w:szCs w:val="32"/>
          <w:lang w:eastAsia="ru-RU"/>
        </w:rPr>
      </w:pPr>
    </w:p>
    <w:tbl>
      <w:tblPr>
        <w:tblW w:w="4850" w:type="pct"/>
        <w:tblLayout w:type="fixed"/>
        <w:tblLook w:val="00A0" w:firstRow="1" w:lastRow="0" w:firstColumn="1" w:lastColumn="0" w:noHBand="0" w:noVBand="0"/>
      </w:tblPr>
      <w:tblGrid>
        <w:gridCol w:w="5860"/>
        <w:gridCol w:w="3214"/>
      </w:tblGrid>
      <w:tr w:rsidR="00F368C8" w14:paraId="74F339DD" w14:textId="77777777" w:rsidTr="00114295">
        <w:tc>
          <w:tcPr>
            <w:tcW w:w="9073" w:type="dxa"/>
            <w:gridSpan w:val="2"/>
          </w:tcPr>
          <w:p w14:paraId="0B7DD223" w14:textId="1A7AC7E2" w:rsidR="00F368C8" w:rsidRPr="008B7C6D" w:rsidRDefault="00F368C8" w:rsidP="00114295">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xml:space="preserve">№ </w:t>
            </w:r>
            <w:r w:rsidR="00586668">
              <w:rPr>
                <w:rFonts w:ascii="Times New Roman" w:eastAsia="Times New Roman" w:hAnsi="Times New Roman" w:cs="Times New Roman"/>
                <w:b/>
                <w:sz w:val="28"/>
                <w:szCs w:val="28"/>
                <w:lang w:eastAsia="ru-RU"/>
              </w:rPr>
              <w:t>6</w:t>
            </w:r>
          </w:p>
        </w:tc>
      </w:tr>
      <w:tr w:rsidR="00F368C8" w14:paraId="3F4729D0" w14:textId="77777777" w:rsidTr="00114295">
        <w:tc>
          <w:tcPr>
            <w:tcW w:w="9073" w:type="dxa"/>
            <w:gridSpan w:val="2"/>
          </w:tcPr>
          <w:p w14:paraId="31FFD97C"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F368C8" w:rsidRPr="000F4BE6" w14:paraId="290E4B9D" w14:textId="77777777" w:rsidTr="00114295">
        <w:tc>
          <w:tcPr>
            <w:tcW w:w="9073" w:type="dxa"/>
            <w:gridSpan w:val="2"/>
          </w:tcPr>
          <w:p w14:paraId="281BDA25"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sidRPr="00B94109">
              <w:rPr>
                <w:rFonts w:ascii="Times New Roman" w:eastAsia="Times New Roman" w:hAnsi="Times New Roman" w:cs="Times New Roman"/>
                <w:sz w:val="28"/>
                <w:szCs w:val="28"/>
                <w:lang w:eastAsia="ru-RU"/>
              </w:rPr>
              <w:t>Анализ и концептуальное моделирование систем</w:t>
            </w:r>
            <w:r>
              <w:rPr>
                <w:rFonts w:ascii="Times New Roman" w:eastAsia="Times New Roman" w:hAnsi="Times New Roman" w:cs="Times New Roman"/>
                <w:b/>
                <w:spacing w:val="-5"/>
                <w:sz w:val="28"/>
                <w:szCs w:val="28"/>
                <w:lang w:eastAsia="ru-RU"/>
              </w:rPr>
              <w:t>»</w:t>
            </w:r>
          </w:p>
          <w:p w14:paraId="4F8C7F27"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p>
          <w:p w14:paraId="5BF6E078" w14:textId="4716D6C8"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w:t>
            </w:r>
            <w:r w:rsidRPr="000F4BE6">
              <w:rPr>
                <w:rFonts w:ascii="Times New Roman" w:eastAsia="Times New Roman" w:hAnsi="Times New Roman" w:cs="Times New Roman"/>
                <w:b/>
                <w:spacing w:val="-5"/>
                <w:sz w:val="28"/>
                <w:szCs w:val="28"/>
                <w:lang w:eastAsia="ru-RU"/>
              </w:rPr>
              <w:t>: «</w:t>
            </w:r>
            <w:r w:rsidR="00586668" w:rsidRPr="00586668">
              <w:rPr>
                <w:rFonts w:ascii="Times New Roman" w:eastAsia="Times New Roman" w:hAnsi="Times New Roman" w:cs="Times New Roman"/>
                <w:b/>
                <w:spacing w:val="-5"/>
                <w:sz w:val="28"/>
                <w:szCs w:val="28"/>
                <w:lang w:eastAsia="ru-RU"/>
              </w:rPr>
              <w:t>Построение UML – модели системы. Диаграмма деятельности</w:t>
            </w:r>
            <w:r w:rsidR="00141B09">
              <w:rPr>
                <w:rFonts w:ascii="Times New Roman" w:eastAsia="Times New Roman" w:hAnsi="Times New Roman" w:cs="Times New Roman"/>
                <w:b/>
                <w:spacing w:val="-5"/>
                <w:sz w:val="28"/>
                <w:szCs w:val="28"/>
                <w:lang w:eastAsia="ru-RU"/>
              </w:rPr>
              <w:t>.</w:t>
            </w:r>
            <w:r w:rsidRPr="000F4BE6">
              <w:rPr>
                <w:rFonts w:ascii="Times New Roman" w:eastAsia="Times New Roman" w:hAnsi="Times New Roman" w:cs="Times New Roman"/>
                <w:b/>
                <w:spacing w:val="-5"/>
                <w:sz w:val="28"/>
                <w:szCs w:val="28"/>
                <w:lang w:eastAsia="ru-RU"/>
              </w:rPr>
              <w:t>»</w:t>
            </w:r>
          </w:p>
        </w:tc>
      </w:tr>
      <w:tr w:rsidR="00F368C8" w:rsidRPr="000F4BE6" w14:paraId="53C69C8A" w14:textId="77777777" w:rsidTr="00114295">
        <w:tc>
          <w:tcPr>
            <w:tcW w:w="9073" w:type="dxa"/>
            <w:gridSpan w:val="2"/>
          </w:tcPr>
          <w:p w14:paraId="24778EB8" w14:textId="77777777" w:rsidR="00F368C8" w:rsidRPr="000F4BE6" w:rsidRDefault="00F368C8" w:rsidP="00114295">
            <w:pPr>
              <w:widowControl w:val="0"/>
              <w:shd w:val="clear" w:color="auto" w:fill="FFFFFF"/>
              <w:spacing w:after="0" w:line="240" w:lineRule="auto"/>
              <w:rPr>
                <w:rFonts w:ascii="Times New Roman" w:eastAsia="Times New Roman" w:hAnsi="Times New Roman" w:cs="Times New Roman"/>
                <w:b/>
                <w:sz w:val="24"/>
                <w:szCs w:val="24"/>
                <w:lang w:eastAsia="ru-RU"/>
              </w:rPr>
            </w:pPr>
          </w:p>
          <w:p w14:paraId="19AAE3AA" w14:textId="77777777"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z w:val="24"/>
                <w:szCs w:val="24"/>
                <w:lang w:eastAsia="ru-RU"/>
              </w:rPr>
            </w:pPr>
          </w:p>
          <w:p w14:paraId="4BECBAC9" w14:textId="77777777" w:rsidR="00F368C8" w:rsidRPr="000F4BE6" w:rsidRDefault="00F368C8" w:rsidP="00114295">
            <w:pPr>
              <w:widowControl w:val="0"/>
              <w:shd w:val="clear" w:color="auto" w:fill="FFFFFF"/>
              <w:spacing w:after="0" w:line="240" w:lineRule="auto"/>
              <w:jc w:val="center"/>
              <w:rPr>
                <w:rFonts w:ascii="Times New Roman" w:eastAsia="Times New Roman" w:hAnsi="Times New Roman" w:cs="Times New Roman"/>
                <w:b/>
                <w:sz w:val="20"/>
                <w:szCs w:val="20"/>
                <w:lang w:eastAsia="ru-RU"/>
              </w:rPr>
            </w:pPr>
          </w:p>
        </w:tc>
      </w:tr>
      <w:tr w:rsidR="00F368C8" w14:paraId="5FBE64DA" w14:textId="77777777" w:rsidTr="00114295">
        <w:tc>
          <w:tcPr>
            <w:tcW w:w="5859" w:type="dxa"/>
          </w:tcPr>
          <w:p w14:paraId="05704D14" w14:textId="77777777" w:rsidR="00F368C8" w:rsidRPr="000F4BE6" w:rsidRDefault="00F368C8" w:rsidP="00114295">
            <w:pPr>
              <w:widowControl w:val="0"/>
              <w:spacing w:after="0" w:line="240" w:lineRule="auto"/>
              <w:jc w:val="center"/>
              <w:rPr>
                <w:rFonts w:ascii="Times New Roman" w:eastAsia="Times New Roman" w:hAnsi="Times New Roman" w:cs="Times New Roman"/>
                <w:sz w:val="24"/>
                <w:szCs w:val="24"/>
                <w:lang w:eastAsia="ru-RU"/>
              </w:rPr>
            </w:pPr>
          </w:p>
          <w:p w14:paraId="40499DCE" w14:textId="77777777" w:rsidR="00F368C8" w:rsidRPr="000F4BE6" w:rsidRDefault="00F368C8" w:rsidP="00114295">
            <w:pPr>
              <w:widowControl w:val="0"/>
              <w:spacing w:after="0" w:line="240" w:lineRule="auto"/>
              <w:jc w:val="center"/>
              <w:rPr>
                <w:rFonts w:ascii="Times New Roman" w:eastAsia="Times New Roman" w:hAnsi="Times New Roman" w:cs="Times New Roman"/>
                <w:sz w:val="24"/>
                <w:szCs w:val="24"/>
                <w:lang w:eastAsia="ru-RU"/>
              </w:rPr>
            </w:pPr>
          </w:p>
          <w:p w14:paraId="6337C1C0" w14:textId="77777777" w:rsidR="00F368C8" w:rsidRDefault="00F368C8" w:rsidP="00114295">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33</w:t>
            </w:r>
            <w:r>
              <w:rPr>
                <w:rFonts w:ascii="Times New Roman" w:eastAsia="Times New Roman" w:hAnsi="Times New Roman" w:cs="Times New Roman"/>
                <w:sz w:val="24"/>
                <w:szCs w:val="24"/>
                <w:lang w:eastAsia="ru-RU"/>
              </w:rPr>
              <w:t>-22</w:t>
            </w:r>
          </w:p>
          <w:p w14:paraId="6D10BB63"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3214" w:type="dxa"/>
          </w:tcPr>
          <w:p w14:paraId="35F1C099"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16767C56"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5A8C9F0C" w14:textId="77777777" w:rsidR="00F368C8" w:rsidRDefault="00F368C8" w:rsidP="00114295">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Шило Ю.С.</w:t>
            </w:r>
          </w:p>
        </w:tc>
      </w:tr>
      <w:tr w:rsidR="00F368C8" w14:paraId="23B03545" w14:textId="77777777" w:rsidTr="00114295">
        <w:tc>
          <w:tcPr>
            <w:tcW w:w="5859" w:type="dxa"/>
          </w:tcPr>
          <w:p w14:paraId="262FE2B4" w14:textId="77777777" w:rsidR="00F368C8" w:rsidRDefault="00F368C8" w:rsidP="00114295">
            <w:pPr>
              <w:widowControl w:val="0"/>
              <w:spacing w:after="0" w:line="240" w:lineRule="auto"/>
              <w:rPr>
                <w:rFonts w:ascii="Times New Roman" w:eastAsia="Times New Roman" w:hAnsi="Times New Roman" w:cs="Times New Roman"/>
                <w:sz w:val="16"/>
                <w:szCs w:val="16"/>
                <w:lang w:eastAsia="ru-RU"/>
              </w:rPr>
            </w:pPr>
          </w:p>
          <w:p w14:paraId="1618CF43" w14:textId="77777777" w:rsidR="00F368C8" w:rsidRDefault="00F368C8" w:rsidP="00114295">
            <w:pPr>
              <w:widowControl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старший преподаватель</w:t>
            </w:r>
          </w:p>
          <w:p w14:paraId="50D3F5D6" w14:textId="77777777" w:rsidR="00F368C8" w:rsidRDefault="00F368C8" w:rsidP="00114295">
            <w:pPr>
              <w:widowControl w:val="0"/>
              <w:spacing w:after="0" w:line="240" w:lineRule="auto"/>
              <w:rPr>
                <w:rFonts w:ascii="Times New Roman" w:eastAsia="Times New Roman" w:hAnsi="Times New Roman" w:cs="Times New Roman"/>
                <w:color w:val="FF0000"/>
                <w:sz w:val="20"/>
                <w:szCs w:val="20"/>
                <w:lang w:eastAsia="ru-RU"/>
              </w:rPr>
            </w:pPr>
          </w:p>
        </w:tc>
        <w:tc>
          <w:tcPr>
            <w:tcW w:w="3214" w:type="dxa"/>
          </w:tcPr>
          <w:p w14:paraId="6E8AEAEE" w14:textId="77777777" w:rsidR="00F368C8" w:rsidRDefault="00F368C8" w:rsidP="00114295">
            <w:pPr>
              <w:widowControl w:val="0"/>
              <w:shd w:val="clear" w:color="auto" w:fill="FFFFFF"/>
              <w:spacing w:after="0" w:line="240" w:lineRule="auto"/>
              <w:jc w:val="center"/>
              <w:rPr>
                <w:rFonts w:ascii="Times New Roman" w:eastAsia="Times New Roman" w:hAnsi="Times New Roman" w:cs="Times New Roman"/>
                <w:i/>
                <w:sz w:val="24"/>
                <w:szCs w:val="24"/>
                <w:lang w:eastAsia="ru-RU"/>
              </w:rPr>
            </w:pPr>
          </w:p>
          <w:p w14:paraId="6263A4A5" w14:textId="77777777" w:rsidR="00F368C8" w:rsidRDefault="00F368C8" w:rsidP="00114295">
            <w:pPr>
              <w:widowControl w:val="0"/>
              <w:shd w:val="clear" w:color="auto" w:fill="FFFFFF"/>
              <w:spacing w:after="0" w:line="240" w:lineRule="auto"/>
              <w:ind w:firstLine="1373"/>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Свищёв А.В.</w:t>
            </w:r>
          </w:p>
        </w:tc>
      </w:tr>
    </w:tbl>
    <w:p w14:paraId="39F85E0D"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tbl>
      <w:tblPr>
        <w:tblW w:w="9355" w:type="dxa"/>
        <w:tblLayout w:type="fixed"/>
        <w:tblLook w:val="00A0" w:firstRow="1" w:lastRow="0" w:firstColumn="1" w:lastColumn="0" w:noHBand="0" w:noVBand="0"/>
      </w:tblPr>
      <w:tblGrid>
        <w:gridCol w:w="3417"/>
        <w:gridCol w:w="3329"/>
        <w:gridCol w:w="2609"/>
      </w:tblGrid>
      <w:tr w:rsidR="00F368C8" w14:paraId="5DD88694" w14:textId="77777777" w:rsidTr="00114295">
        <w:tc>
          <w:tcPr>
            <w:tcW w:w="3417" w:type="dxa"/>
            <w:vAlign w:val="center"/>
          </w:tcPr>
          <w:p w14:paraId="083CE53A"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329" w:type="dxa"/>
            <w:vAlign w:val="center"/>
          </w:tcPr>
          <w:p w14:paraId="2332A702"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09" w:type="dxa"/>
          </w:tcPr>
          <w:p w14:paraId="693DAF65" w14:textId="77777777" w:rsidR="00F368C8" w:rsidRDefault="00F368C8" w:rsidP="00114295">
            <w:pPr>
              <w:widowControl w:val="0"/>
              <w:spacing w:after="0" w:line="240" w:lineRule="auto"/>
              <w:rPr>
                <w:rFonts w:ascii="Times New Roman" w:eastAsia="Times New Roman" w:hAnsi="Times New Roman" w:cs="Times New Roman"/>
                <w:i/>
                <w:sz w:val="20"/>
                <w:szCs w:val="20"/>
                <w:lang w:eastAsia="ru-RU"/>
              </w:rPr>
            </w:pPr>
          </w:p>
          <w:p w14:paraId="7E7EB451"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F368C8" w14:paraId="5FCD592D" w14:textId="77777777" w:rsidTr="00114295">
        <w:tc>
          <w:tcPr>
            <w:tcW w:w="3417" w:type="dxa"/>
          </w:tcPr>
          <w:p w14:paraId="56AFBF0B"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tc>
        <w:tc>
          <w:tcPr>
            <w:tcW w:w="3329" w:type="dxa"/>
          </w:tcPr>
          <w:p w14:paraId="2F40FCB0"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p>
        </w:tc>
        <w:tc>
          <w:tcPr>
            <w:tcW w:w="2609" w:type="dxa"/>
          </w:tcPr>
          <w:p w14:paraId="6B2AB0CB"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tc>
      </w:tr>
      <w:tr w:rsidR="00F368C8" w14:paraId="168E377F" w14:textId="77777777" w:rsidTr="00114295">
        <w:tc>
          <w:tcPr>
            <w:tcW w:w="3417" w:type="dxa"/>
            <w:vAlign w:val="center"/>
          </w:tcPr>
          <w:p w14:paraId="63E2EFE2"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p w14:paraId="14199775"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329" w:type="dxa"/>
            <w:vAlign w:val="center"/>
          </w:tcPr>
          <w:p w14:paraId="34D41BA0"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p>
          <w:p w14:paraId="4834A4D6" w14:textId="77777777" w:rsidR="00F368C8" w:rsidRDefault="00F368C8" w:rsidP="00114295">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09" w:type="dxa"/>
          </w:tcPr>
          <w:p w14:paraId="26A48C2C" w14:textId="77777777" w:rsidR="00F368C8" w:rsidRDefault="00F368C8" w:rsidP="00114295">
            <w:pPr>
              <w:widowControl w:val="0"/>
              <w:spacing w:after="0" w:line="240" w:lineRule="auto"/>
              <w:rPr>
                <w:rFonts w:ascii="Times New Roman" w:eastAsia="Times New Roman" w:hAnsi="Times New Roman" w:cs="Times New Roman"/>
                <w:i/>
                <w:sz w:val="20"/>
                <w:szCs w:val="20"/>
                <w:lang w:eastAsia="ru-RU"/>
              </w:rPr>
            </w:pPr>
          </w:p>
          <w:p w14:paraId="11A23314" w14:textId="77777777" w:rsidR="00F368C8" w:rsidRDefault="00F368C8" w:rsidP="00114295">
            <w:pPr>
              <w:widowControl w:val="0"/>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68F3C393"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6AA2C055"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b/>
          <w:sz w:val="34"/>
          <w:szCs w:val="34"/>
          <w:lang w:eastAsia="ru-RU"/>
        </w:rPr>
      </w:pPr>
    </w:p>
    <w:p w14:paraId="00B9663B" w14:textId="77777777" w:rsidR="00F368C8" w:rsidRDefault="00F368C8" w:rsidP="00F368C8">
      <w:pPr>
        <w:widowControl w:val="0"/>
        <w:shd w:val="clear" w:color="auto" w:fill="FFFFFF"/>
        <w:spacing w:after="0" w:line="240" w:lineRule="auto"/>
        <w:jc w:val="center"/>
        <w:rPr>
          <w:rFonts w:ascii="Times New Roman" w:eastAsia="Times New Roman" w:hAnsi="Times New Roman" w:cs="Times New Roman"/>
          <w:sz w:val="24"/>
          <w:szCs w:val="24"/>
          <w:lang w:eastAsia="ru-RU"/>
        </w:rPr>
      </w:pPr>
    </w:p>
    <w:p w14:paraId="6393A7BE" w14:textId="77777777" w:rsidR="00F368C8" w:rsidRPr="00AE46C4" w:rsidRDefault="00F368C8" w:rsidP="00F368C8">
      <w:pPr>
        <w:widowControl w:val="0"/>
        <w:shd w:val="clear" w:color="auto" w:fill="FFFFFF"/>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Pr>
          <w:rFonts w:ascii="Times New Roman" w:eastAsia="Times New Roman" w:hAnsi="Times New Roman" w:cs="Times New Roman"/>
          <w:sz w:val="24"/>
          <w:szCs w:val="24"/>
          <w:lang w:val="en-US" w:eastAsia="ru-RU"/>
        </w:rPr>
        <w:t>4</w:t>
      </w:r>
    </w:p>
    <w:p w14:paraId="32971AB6" w14:textId="77777777" w:rsidR="00F368C8" w:rsidRDefault="00F368C8" w:rsidP="00F368C8">
      <w:pPr>
        <w:rPr>
          <w:rFonts w:ascii="Times New Roman" w:hAnsi="Times New Roman" w:cs="Times New Roman"/>
          <w:b/>
          <w:bCs/>
          <w:sz w:val="28"/>
          <w:szCs w:val="28"/>
        </w:rPr>
      </w:pPr>
    </w:p>
    <w:p w14:paraId="2975B25B" w14:textId="5AD337A2" w:rsidR="005D2483" w:rsidRDefault="005D2483" w:rsidP="00393141">
      <w:pPr>
        <w:spacing w:after="0" w:line="360" w:lineRule="auto"/>
        <w:ind w:firstLine="709"/>
        <w:jc w:val="both"/>
        <w:rPr>
          <w:rFonts w:ascii="Times New Roman" w:hAnsi="Times New Roman" w:cs="Times New Roman"/>
          <w:b/>
          <w:bCs/>
          <w:sz w:val="28"/>
          <w:szCs w:val="28"/>
        </w:rPr>
      </w:pPr>
      <w:r w:rsidRPr="00393141">
        <w:rPr>
          <w:rFonts w:ascii="Times New Roman" w:hAnsi="Times New Roman" w:cs="Times New Roman"/>
          <w:b/>
          <w:bCs/>
          <w:sz w:val="28"/>
          <w:szCs w:val="28"/>
        </w:rPr>
        <w:lastRenderedPageBreak/>
        <w:t>Цель работы</w:t>
      </w:r>
    </w:p>
    <w:p w14:paraId="494C85EA" w14:textId="2FFBE6D8" w:rsid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586668">
        <w:rPr>
          <w:rFonts w:ascii="Times New Roman" w:eastAsia="Times New Roman" w:hAnsi="Times New Roman" w:cs="Times New Roman"/>
          <w:sz w:val="28"/>
          <w:szCs w:val="28"/>
          <w:lang w:eastAsia="ru-RU"/>
        </w:rPr>
        <w:t>аучиться строить усовершенствованные блок-схемы с параллельными процессами.</w:t>
      </w:r>
    </w:p>
    <w:p w14:paraId="381DC678" w14:textId="09ACE7FD" w:rsidR="00CB520A" w:rsidRDefault="00CB520A"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Вариант</w:t>
      </w:r>
    </w:p>
    <w:p w14:paraId="266E66BC" w14:textId="3E4CB904" w:rsidR="00CB520A" w:rsidRDefault="00CB520A"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29 </w:t>
      </w:r>
      <w:r w:rsidRPr="007544DB">
        <w:rPr>
          <w:rFonts w:ascii="Times New Roman" w:eastAsia="Times New Roman" w:hAnsi="Times New Roman" w:cs="Times New Roman"/>
          <w:sz w:val="28"/>
          <w:szCs w:val="28"/>
          <w:lang w:eastAsia="ru-RU"/>
        </w:rPr>
        <w:t>=&gt; Моделирование работы сервисного центра.</w:t>
      </w:r>
    </w:p>
    <w:p w14:paraId="608EF1F6" w14:textId="2EEFD1AB" w:rsidR="00B74B98" w:rsidRPr="00B74B98" w:rsidRDefault="00B74B98"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B74B98">
        <w:rPr>
          <w:rFonts w:ascii="Times New Roman" w:eastAsia="Times New Roman" w:hAnsi="Times New Roman" w:cs="Times New Roman"/>
          <w:b/>
          <w:bCs/>
          <w:sz w:val="28"/>
          <w:szCs w:val="28"/>
          <w:lang w:eastAsia="ru-RU"/>
        </w:rPr>
        <w:t>Теоретическое введение</w:t>
      </w:r>
    </w:p>
    <w:p w14:paraId="171C968E"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При моделировании поведения системы возникает необходимость детализировать особенности алгоритмической и логической реализации выполняемых системой операций.</w:t>
      </w:r>
    </w:p>
    <w:p w14:paraId="3EC88965"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Для моделирования процесса выполнения операций в языке UML используются так называемые диаграммы деятельности. 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w:t>
      </w:r>
    </w:p>
    <w:p w14:paraId="2E4BD04B"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Графически диаграмма деятельности представляется в форме графа деятельности, вершинами которого являются состояния действия, а дугами - переходы от одного состояния действия к другому.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Компонентами диаграммы деятельности являются: </w:t>
      </w:r>
    </w:p>
    <w:p w14:paraId="2D82969A"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-состояния действия, </w:t>
      </w:r>
    </w:p>
    <w:p w14:paraId="05D8651F"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-переходы,</w:t>
      </w:r>
    </w:p>
    <w:p w14:paraId="59ABFB33"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 -дорожки, </w:t>
      </w:r>
    </w:p>
    <w:p w14:paraId="35D0C26C"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-объекты.</w:t>
      </w:r>
    </w:p>
    <w:p w14:paraId="24BF7C7B"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Состояние действия (</w:t>
      </w:r>
      <w:proofErr w:type="spellStart"/>
      <w:r w:rsidRPr="00586668">
        <w:rPr>
          <w:rFonts w:ascii="Times New Roman" w:eastAsia="Times New Roman" w:hAnsi="Times New Roman" w:cs="Times New Roman"/>
          <w:sz w:val="28"/>
          <w:szCs w:val="28"/>
          <w:lang w:eastAsia="ru-RU"/>
        </w:rPr>
        <w:t>action</w:t>
      </w:r>
      <w:proofErr w:type="spellEnd"/>
      <w:r w:rsidRPr="00586668">
        <w:rPr>
          <w:rFonts w:ascii="Times New Roman" w:eastAsia="Times New Roman" w:hAnsi="Times New Roman" w:cs="Times New Roman"/>
          <w:sz w:val="28"/>
          <w:szCs w:val="28"/>
          <w:lang w:eastAsia="ru-RU"/>
        </w:rPr>
        <w:t xml:space="preserve"> </w:t>
      </w:r>
      <w:proofErr w:type="spellStart"/>
      <w:r w:rsidRPr="00586668">
        <w:rPr>
          <w:rFonts w:ascii="Times New Roman" w:eastAsia="Times New Roman" w:hAnsi="Times New Roman" w:cs="Times New Roman"/>
          <w:sz w:val="28"/>
          <w:szCs w:val="28"/>
          <w:lang w:eastAsia="ru-RU"/>
        </w:rPr>
        <w:t>state</w:t>
      </w:r>
      <w:proofErr w:type="spellEnd"/>
      <w:r w:rsidRPr="00586668">
        <w:rPr>
          <w:rFonts w:ascii="Times New Roman" w:eastAsia="Times New Roman" w:hAnsi="Times New Roman" w:cs="Times New Roman"/>
          <w:sz w:val="28"/>
          <w:szCs w:val="28"/>
          <w:lang w:eastAsia="ru-RU"/>
        </w:rPr>
        <w:t>) является специальным случаем состояния с некоторым входным действием и, по крайней мере, одним выходящим из состояния переходом. Этот переход неявно предполагает, что входное действие уже завершилось. Состояние действия не может иметь внутренних переходов, поскольку оно является элементарным.</w:t>
      </w:r>
    </w:p>
    <w:p w14:paraId="61174CF4"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Переходы. При построении диаграммы деятельности используются </w:t>
      </w:r>
      <w:r w:rsidRPr="00586668">
        <w:rPr>
          <w:rFonts w:ascii="Times New Roman" w:eastAsia="Times New Roman" w:hAnsi="Times New Roman" w:cs="Times New Roman"/>
          <w:sz w:val="28"/>
          <w:szCs w:val="28"/>
          <w:lang w:eastAsia="ru-RU"/>
        </w:rPr>
        <w:lastRenderedPageBreak/>
        <w:t xml:space="preserve">только </w:t>
      </w:r>
      <w:proofErr w:type="spellStart"/>
      <w:r w:rsidRPr="00586668">
        <w:rPr>
          <w:rFonts w:ascii="Times New Roman" w:eastAsia="Times New Roman" w:hAnsi="Times New Roman" w:cs="Times New Roman"/>
          <w:sz w:val="28"/>
          <w:szCs w:val="28"/>
          <w:lang w:eastAsia="ru-RU"/>
        </w:rPr>
        <w:t>нетриггерные</w:t>
      </w:r>
      <w:proofErr w:type="spellEnd"/>
      <w:r w:rsidRPr="00586668">
        <w:rPr>
          <w:rFonts w:ascii="Times New Roman" w:eastAsia="Times New Roman" w:hAnsi="Times New Roman" w:cs="Times New Roman"/>
          <w:sz w:val="28"/>
          <w:szCs w:val="28"/>
          <w:lang w:eastAsia="ru-RU"/>
        </w:rPr>
        <w:t xml:space="preserve"> переходы, т. е. такие, которые срабатывают сразу после завершения деятельности или выполнения соответствующего действия. На диаграмме такой переход изображается сплошной линией со стрелкой.</w:t>
      </w:r>
    </w:p>
    <w:p w14:paraId="55F0176A"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Дорожки. Диаграммы деятельности могут быть использованы для моделирования бизнес-процессов. Применительно к бизнес-процессам желательно выполнение каждого действия ассоциировать с конкретным подразделением компании. В этом случае подразделение несет ответственность за реализацию отдельных действий, а сам бизнес-процесс представляется в виде переходов действий из одного подразделения к другому.</w:t>
      </w:r>
    </w:p>
    <w:p w14:paraId="76BF1120"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Для моделирования этих особенностей в языке UML используется специальная конструкция, получившая название дорожки (</w:t>
      </w:r>
      <w:proofErr w:type="spellStart"/>
      <w:r w:rsidRPr="00586668">
        <w:rPr>
          <w:rFonts w:ascii="Times New Roman" w:eastAsia="Times New Roman" w:hAnsi="Times New Roman" w:cs="Times New Roman"/>
          <w:sz w:val="28"/>
          <w:szCs w:val="28"/>
          <w:lang w:eastAsia="ru-RU"/>
        </w:rPr>
        <w:t>swimlanes</w:t>
      </w:r>
      <w:proofErr w:type="spellEnd"/>
      <w:r w:rsidRPr="00586668">
        <w:rPr>
          <w:rFonts w:ascii="Times New Roman" w:eastAsia="Times New Roman" w:hAnsi="Times New Roman" w:cs="Times New Roman"/>
          <w:sz w:val="28"/>
          <w:szCs w:val="28"/>
          <w:lang w:eastAsia="ru-RU"/>
        </w:rPr>
        <w:t>). При этом все состояния действия на диаграмме деятельности делятся на отдельные группы, которые отделяются друг от друга вертикальными линиями. Две соседние линии и образуют дорожку, а группа состояний между этими линиями выполняется отдельным подразделением.</w:t>
      </w:r>
    </w:p>
    <w:p w14:paraId="1B00EDBE"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В общем случае действия на диаграмме деятельности выполняются над теми или иными объектами. Эти объекты либо инициируют выполнение действий, либо определяют некоторый результат этих действий. При разработке диаграммы следует придерживаться следующих правил: </w:t>
      </w:r>
    </w:p>
    <w:p w14:paraId="0DAD41E8"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Количество пересечений линий следует минимизировать. При этом считается, что пересекающиеся линии не имеют логической связи друг с другом. Другими словами, потоки данных или управления в местах пересечений не меняют своего направления. </w:t>
      </w:r>
    </w:p>
    <w:p w14:paraId="4AC61761" w14:textId="77777777"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 xml:space="preserve">Если на диаграмме имеется ветвление / решение на параллельные или альтернативные потоки, то должно указываться и соответствующее соединение / слияние этих потоков. </w:t>
      </w:r>
    </w:p>
    <w:p w14:paraId="52BF4380" w14:textId="77777777" w:rsid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При использовании альтернативных потоков каждый из них должен быть специфицирован с помощью сторожевого условия. Сторожевые условия не должны допускать одновременного срабатывания двух и более переходов.</w:t>
      </w:r>
    </w:p>
    <w:p w14:paraId="5F58EC3E" w14:textId="77777777" w:rsid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p>
    <w:p w14:paraId="62378150" w14:textId="0E8D5740" w:rsidR="006D7266" w:rsidRDefault="007544DB" w:rsidP="00586668">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7544DB">
        <w:rPr>
          <w:rFonts w:ascii="Times New Roman" w:eastAsia="Times New Roman" w:hAnsi="Times New Roman" w:cs="Times New Roman"/>
          <w:b/>
          <w:bCs/>
          <w:sz w:val="28"/>
          <w:szCs w:val="28"/>
          <w:lang w:eastAsia="ru-RU"/>
        </w:rPr>
        <w:lastRenderedPageBreak/>
        <w:t>Решение</w:t>
      </w:r>
    </w:p>
    <w:p w14:paraId="4D75DCF9" w14:textId="77777777"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6B0F8C">
        <w:rPr>
          <w:rFonts w:ascii="Times New Roman" w:eastAsia="Times New Roman" w:hAnsi="Times New Roman" w:cs="Times New Roman"/>
          <w:sz w:val="28"/>
          <w:szCs w:val="28"/>
          <w:u w:val="single"/>
          <w:lang w:eastAsia="ru-RU"/>
        </w:rPr>
        <w:t>Задание 1</w:t>
      </w:r>
    </w:p>
    <w:p w14:paraId="7DCD6631" w14:textId="77777777" w:rsidR="00586668" w:rsidRDefault="00586668" w:rsidP="00586668">
      <w:pPr>
        <w:widowControl w:val="0"/>
        <w:shd w:val="clear" w:color="auto" w:fill="FFFFFF"/>
        <w:spacing w:after="0" w:line="240" w:lineRule="auto"/>
        <w:ind w:firstLine="708"/>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Описать возможные последовательности состояний и переходов, которые характеризуют поведение элемента исследуемой системы с помощью диаграммы состояний (индивидуальный вариант учебного проекта).</w:t>
      </w:r>
    </w:p>
    <w:p w14:paraId="3BBF7DE5" w14:textId="77777777" w:rsidR="00586668" w:rsidRDefault="00586668" w:rsidP="00D85E0D">
      <w:pPr>
        <w:widowControl w:val="0"/>
        <w:shd w:val="clear" w:color="auto" w:fill="FFFFFF"/>
        <w:spacing w:after="0" w:line="240" w:lineRule="auto"/>
        <w:ind w:firstLine="708"/>
        <w:jc w:val="center"/>
        <w:rPr>
          <w:rFonts w:ascii="Times New Roman" w:eastAsia="Times New Roman" w:hAnsi="Times New Roman" w:cs="Times New Roman"/>
          <w:b/>
          <w:bCs/>
          <w:noProof/>
          <w:sz w:val="28"/>
          <w:szCs w:val="28"/>
          <w:lang w:eastAsia="ru-RU"/>
        </w:rPr>
      </w:pPr>
    </w:p>
    <w:p w14:paraId="3557E943" w14:textId="68A5CD3D" w:rsidR="00D85E0D" w:rsidRDefault="00586668" w:rsidP="00D85E0D">
      <w:pPr>
        <w:widowControl w:val="0"/>
        <w:shd w:val="clear" w:color="auto" w:fill="FFFFFF"/>
        <w:spacing w:after="0" w:line="240" w:lineRule="auto"/>
        <w:ind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noProof/>
          <w:sz w:val="28"/>
          <w:szCs w:val="28"/>
          <w:lang w:eastAsia="ru-RU"/>
        </w:rPr>
        <w:drawing>
          <wp:inline distT="0" distB="0" distL="0" distR="0" wp14:anchorId="0D4D2DD8" wp14:editId="24F05D21">
            <wp:extent cx="2880000" cy="7118895"/>
            <wp:effectExtent l="0" t="0" r="0" b="0"/>
            <wp:docPr id="1124248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881"/>
                    <a:stretch/>
                  </pic:blipFill>
                  <pic:spPr bwMode="auto">
                    <a:xfrm>
                      <a:off x="0" y="0"/>
                      <a:ext cx="2880000" cy="7118895"/>
                    </a:xfrm>
                    <a:prstGeom prst="rect">
                      <a:avLst/>
                    </a:prstGeom>
                    <a:noFill/>
                    <a:ln>
                      <a:noFill/>
                    </a:ln>
                    <a:extLst>
                      <a:ext uri="{53640926-AAD7-44D8-BBD7-CCE9431645EC}">
                        <a14:shadowObscured xmlns:a14="http://schemas.microsoft.com/office/drawing/2010/main"/>
                      </a:ext>
                    </a:extLst>
                  </pic:spPr>
                </pic:pic>
              </a:graphicData>
            </a:graphic>
          </wp:inline>
        </w:drawing>
      </w:r>
    </w:p>
    <w:p w14:paraId="197CF8BF" w14:textId="7EF8F814" w:rsidR="00D85E0D" w:rsidRPr="00AD5A8D" w:rsidRDefault="00D85E0D" w:rsidP="00D85E0D">
      <w:pPr>
        <w:widowControl w:val="0"/>
        <w:shd w:val="clear" w:color="auto" w:fill="FFFFFF"/>
        <w:spacing w:line="240" w:lineRule="auto"/>
        <w:ind w:firstLine="708"/>
        <w:jc w:val="center"/>
        <w:rPr>
          <w:rFonts w:ascii="Times New Roman" w:eastAsia="Times New Roman" w:hAnsi="Times New Roman" w:cs="Times New Roman"/>
          <w:b/>
          <w:bCs/>
          <w:sz w:val="28"/>
          <w:szCs w:val="28"/>
          <w:lang w:eastAsia="ru-RU"/>
        </w:rPr>
      </w:pPr>
      <w:r w:rsidRPr="00946F7D">
        <w:rPr>
          <w:rFonts w:ascii="Times New Roman" w:eastAsia="Times New Roman" w:hAnsi="Times New Roman" w:cs="Times New Roman"/>
          <w:b/>
          <w:bCs/>
          <w:sz w:val="28"/>
          <w:szCs w:val="28"/>
          <w:lang w:eastAsia="ru-RU"/>
        </w:rPr>
        <w:t xml:space="preserve">Рисунок 1 – </w:t>
      </w:r>
      <w:r w:rsidR="00586668" w:rsidRPr="00586668">
        <w:rPr>
          <w:rFonts w:ascii="Times New Roman" w:eastAsia="Times New Roman" w:hAnsi="Times New Roman" w:cs="Times New Roman"/>
          <w:b/>
          <w:bCs/>
          <w:sz w:val="28"/>
          <w:szCs w:val="28"/>
          <w:lang w:eastAsia="ru-RU"/>
        </w:rPr>
        <w:t>Диаграмма состояний для моделирования организаций</w:t>
      </w:r>
    </w:p>
    <w:p w14:paraId="0E952400" w14:textId="5C055F5E" w:rsidR="00586668" w:rsidRPr="00586668" w:rsidRDefault="00586668" w:rsidP="006B0F8C">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lastRenderedPageBreak/>
        <w:t xml:space="preserve">Сначала должен быть сформирован запрос данных </w:t>
      </w:r>
      <w:r>
        <w:rPr>
          <w:rFonts w:ascii="Times New Roman" w:eastAsia="Times New Roman" w:hAnsi="Times New Roman" w:cs="Times New Roman"/>
          <w:sz w:val="28"/>
          <w:szCs w:val="28"/>
          <w:lang w:eastAsia="ru-RU"/>
        </w:rPr>
        <w:t>о технике</w:t>
      </w:r>
      <w:r w:rsidRPr="00586668">
        <w:rPr>
          <w:rFonts w:ascii="Times New Roman" w:eastAsia="Times New Roman" w:hAnsi="Times New Roman" w:cs="Times New Roman"/>
          <w:sz w:val="28"/>
          <w:szCs w:val="28"/>
          <w:lang w:eastAsia="ru-RU"/>
        </w:rPr>
        <w:t xml:space="preserve">, далее рассматривается проверяются </w:t>
      </w:r>
      <w:r>
        <w:rPr>
          <w:rFonts w:ascii="Times New Roman" w:eastAsia="Times New Roman" w:hAnsi="Times New Roman" w:cs="Times New Roman"/>
          <w:sz w:val="28"/>
          <w:szCs w:val="28"/>
          <w:lang w:eastAsia="ru-RU"/>
        </w:rPr>
        <w:t>свободные мастера</w:t>
      </w:r>
      <w:r w:rsidRPr="00586668">
        <w:rPr>
          <w:rFonts w:ascii="Times New Roman" w:eastAsia="Times New Roman" w:hAnsi="Times New Roman" w:cs="Times New Roman"/>
          <w:sz w:val="28"/>
          <w:szCs w:val="28"/>
          <w:lang w:eastAsia="ru-RU"/>
        </w:rPr>
        <w:t xml:space="preserve">, после чего формируется заказ. После формирования его необходимо оплатить, если оплата прошла, то заказ отправляется на обработку, </w:t>
      </w:r>
      <w:r>
        <w:rPr>
          <w:rFonts w:ascii="Times New Roman" w:eastAsia="Times New Roman" w:hAnsi="Times New Roman" w:cs="Times New Roman"/>
          <w:sz w:val="28"/>
          <w:szCs w:val="28"/>
          <w:lang w:eastAsia="ru-RU"/>
        </w:rPr>
        <w:t xml:space="preserve">затем мастеру, </w:t>
      </w:r>
      <w:r w:rsidRPr="00586668">
        <w:rPr>
          <w:rFonts w:ascii="Times New Roman" w:eastAsia="Times New Roman" w:hAnsi="Times New Roman" w:cs="Times New Roman"/>
          <w:sz w:val="28"/>
          <w:szCs w:val="28"/>
          <w:lang w:eastAsia="ru-RU"/>
        </w:rPr>
        <w:t xml:space="preserve">а после уже </w:t>
      </w:r>
      <w:r>
        <w:rPr>
          <w:rFonts w:ascii="Times New Roman" w:eastAsia="Times New Roman" w:hAnsi="Times New Roman" w:cs="Times New Roman"/>
          <w:sz w:val="28"/>
          <w:szCs w:val="28"/>
          <w:lang w:eastAsia="ru-RU"/>
        </w:rPr>
        <w:t>отдается заказчику</w:t>
      </w:r>
      <w:r w:rsidRPr="00586668">
        <w:rPr>
          <w:rFonts w:ascii="Times New Roman" w:eastAsia="Times New Roman" w:hAnsi="Times New Roman" w:cs="Times New Roman"/>
          <w:sz w:val="28"/>
          <w:szCs w:val="28"/>
          <w:lang w:eastAsia="ru-RU"/>
        </w:rPr>
        <w:t>.</w:t>
      </w:r>
    </w:p>
    <w:p w14:paraId="690B2EC5" w14:textId="4C12F6DC" w:rsidR="006B0F8C" w:rsidRDefault="006B0F8C" w:rsidP="006B0F8C">
      <w:pPr>
        <w:widowControl w:val="0"/>
        <w:shd w:val="clear" w:color="auto" w:fill="FFFFFF"/>
        <w:spacing w:after="0" w:line="360" w:lineRule="auto"/>
        <w:ind w:firstLine="708"/>
        <w:jc w:val="both"/>
        <w:rPr>
          <w:rFonts w:ascii="Times New Roman" w:eastAsia="Times New Roman" w:hAnsi="Times New Roman" w:cs="Times New Roman"/>
          <w:sz w:val="28"/>
          <w:szCs w:val="28"/>
          <w:u w:val="single"/>
          <w:lang w:eastAsia="ru-RU"/>
        </w:rPr>
      </w:pPr>
      <w:r w:rsidRPr="006B0F8C">
        <w:rPr>
          <w:rFonts w:ascii="Times New Roman" w:eastAsia="Times New Roman" w:hAnsi="Times New Roman" w:cs="Times New Roman"/>
          <w:sz w:val="28"/>
          <w:szCs w:val="28"/>
          <w:u w:val="single"/>
          <w:lang w:eastAsia="ru-RU"/>
        </w:rPr>
        <w:t>Задание 2</w:t>
      </w:r>
    </w:p>
    <w:p w14:paraId="79A136DD" w14:textId="56503976" w:rsidR="00586668" w:rsidRDefault="00586668" w:rsidP="00141B09">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t>Описать все системные операции посредством диаграммы деятельности.</w:t>
      </w:r>
    </w:p>
    <w:p w14:paraId="01D0DA3C" w14:textId="77777777" w:rsidR="00586668" w:rsidRDefault="00586668" w:rsidP="00141B09">
      <w:pPr>
        <w:widowControl w:val="0"/>
        <w:shd w:val="clear" w:color="auto" w:fill="FFFFFF"/>
        <w:spacing w:after="0" w:line="360" w:lineRule="auto"/>
        <w:ind w:firstLine="708"/>
        <w:jc w:val="both"/>
        <w:rPr>
          <w:rFonts w:ascii="Times New Roman" w:eastAsia="Times New Roman" w:hAnsi="Times New Roman" w:cs="Times New Roman"/>
          <w:noProof/>
          <w:sz w:val="28"/>
          <w:szCs w:val="28"/>
          <w:lang w:eastAsia="ru-RU"/>
        </w:rPr>
      </w:pPr>
    </w:p>
    <w:p w14:paraId="04B1317E" w14:textId="05F7785A" w:rsidR="00586668" w:rsidRPr="00586668" w:rsidRDefault="00586668" w:rsidP="00586668">
      <w:pPr>
        <w:widowControl w:val="0"/>
        <w:shd w:val="clear" w:color="auto" w:fill="FFFFFF"/>
        <w:spacing w:after="0" w:line="360" w:lineRule="auto"/>
        <w:ind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7E9DD2C8" wp14:editId="1B54F2B9">
            <wp:extent cx="2880000" cy="6233431"/>
            <wp:effectExtent l="0" t="0" r="0" b="0"/>
            <wp:docPr id="17311085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6" r="62141" b="1"/>
                    <a:stretch/>
                  </pic:blipFill>
                  <pic:spPr bwMode="auto">
                    <a:xfrm>
                      <a:off x="0" y="0"/>
                      <a:ext cx="2880000" cy="6233431"/>
                    </a:xfrm>
                    <a:prstGeom prst="rect">
                      <a:avLst/>
                    </a:prstGeom>
                    <a:noFill/>
                    <a:ln>
                      <a:noFill/>
                    </a:ln>
                    <a:extLst>
                      <a:ext uri="{53640926-AAD7-44D8-BBD7-CCE9431645EC}">
                        <a14:shadowObscured xmlns:a14="http://schemas.microsoft.com/office/drawing/2010/main"/>
                      </a:ext>
                    </a:extLst>
                  </pic:spPr>
                </pic:pic>
              </a:graphicData>
            </a:graphic>
          </wp:inline>
        </w:drawing>
      </w:r>
    </w:p>
    <w:p w14:paraId="1D8E45F6" w14:textId="03EA16F1" w:rsidR="00586668" w:rsidRPr="00AD5A8D" w:rsidRDefault="00586668" w:rsidP="00586668">
      <w:pPr>
        <w:widowControl w:val="0"/>
        <w:shd w:val="clear" w:color="auto" w:fill="FFFFFF"/>
        <w:spacing w:line="240" w:lineRule="auto"/>
        <w:ind w:firstLine="708"/>
        <w:jc w:val="center"/>
        <w:rPr>
          <w:rFonts w:ascii="Times New Roman" w:eastAsia="Times New Roman" w:hAnsi="Times New Roman" w:cs="Times New Roman"/>
          <w:b/>
          <w:bCs/>
          <w:sz w:val="28"/>
          <w:szCs w:val="28"/>
          <w:lang w:eastAsia="ru-RU"/>
        </w:rPr>
      </w:pPr>
      <w:r w:rsidRPr="00946F7D">
        <w:rPr>
          <w:rFonts w:ascii="Times New Roman" w:eastAsia="Times New Roman" w:hAnsi="Times New Roman" w:cs="Times New Roman"/>
          <w:b/>
          <w:bCs/>
          <w:sz w:val="28"/>
          <w:szCs w:val="28"/>
          <w:lang w:eastAsia="ru-RU"/>
        </w:rPr>
        <w:t xml:space="preserve">Рисунок </w:t>
      </w:r>
      <w:r>
        <w:rPr>
          <w:rFonts w:ascii="Times New Roman" w:eastAsia="Times New Roman" w:hAnsi="Times New Roman" w:cs="Times New Roman"/>
          <w:b/>
          <w:bCs/>
          <w:sz w:val="28"/>
          <w:szCs w:val="28"/>
          <w:lang w:eastAsia="ru-RU"/>
        </w:rPr>
        <w:t>2</w:t>
      </w:r>
      <w:r w:rsidRPr="00946F7D">
        <w:rPr>
          <w:rFonts w:ascii="Times New Roman" w:eastAsia="Times New Roman" w:hAnsi="Times New Roman" w:cs="Times New Roman"/>
          <w:b/>
          <w:bCs/>
          <w:sz w:val="28"/>
          <w:szCs w:val="28"/>
          <w:lang w:eastAsia="ru-RU"/>
        </w:rPr>
        <w:t xml:space="preserve"> – </w:t>
      </w:r>
      <w:r w:rsidR="009C222B" w:rsidRPr="009C222B">
        <w:rPr>
          <w:rFonts w:ascii="Times New Roman" w:eastAsia="Times New Roman" w:hAnsi="Times New Roman" w:cs="Times New Roman"/>
          <w:b/>
          <w:bCs/>
          <w:sz w:val="28"/>
          <w:szCs w:val="28"/>
          <w:lang w:eastAsia="ru-RU"/>
        </w:rPr>
        <w:t>Диаграмма деятельности</w:t>
      </w:r>
    </w:p>
    <w:p w14:paraId="22F96B65" w14:textId="0F31A4AC" w:rsidR="00586668" w:rsidRPr="00586668" w:rsidRDefault="00586668" w:rsidP="0058666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586668">
        <w:rPr>
          <w:rFonts w:ascii="Times New Roman" w:eastAsia="Times New Roman" w:hAnsi="Times New Roman" w:cs="Times New Roman"/>
          <w:sz w:val="28"/>
          <w:szCs w:val="28"/>
          <w:lang w:eastAsia="ru-RU"/>
        </w:rPr>
        <w:lastRenderedPageBreak/>
        <w:t xml:space="preserve">Сначала должен быть сформирован запрос данных </w:t>
      </w:r>
      <w:r>
        <w:rPr>
          <w:rFonts w:ascii="Times New Roman" w:eastAsia="Times New Roman" w:hAnsi="Times New Roman" w:cs="Times New Roman"/>
          <w:sz w:val="28"/>
          <w:szCs w:val="28"/>
          <w:lang w:eastAsia="ru-RU"/>
        </w:rPr>
        <w:t>о технике</w:t>
      </w:r>
      <w:r w:rsidRPr="00586668">
        <w:rPr>
          <w:rFonts w:ascii="Times New Roman" w:eastAsia="Times New Roman" w:hAnsi="Times New Roman" w:cs="Times New Roman"/>
          <w:sz w:val="28"/>
          <w:szCs w:val="28"/>
          <w:lang w:eastAsia="ru-RU"/>
        </w:rPr>
        <w:t xml:space="preserve">, далее рассматривается </w:t>
      </w:r>
      <w:r>
        <w:rPr>
          <w:rFonts w:ascii="Times New Roman" w:eastAsia="Times New Roman" w:hAnsi="Times New Roman" w:cs="Times New Roman"/>
          <w:sz w:val="28"/>
          <w:szCs w:val="28"/>
          <w:lang w:eastAsia="ru-RU"/>
        </w:rPr>
        <w:t>данные об необходимой технике, а также о свободных мастерах</w:t>
      </w:r>
      <w:r w:rsidRPr="00586668">
        <w:rPr>
          <w:rFonts w:ascii="Times New Roman" w:eastAsia="Times New Roman" w:hAnsi="Times New Roman" w:cs="Times New Roman"/>
          <w:sz w:val="28"/>
          <w:szCs w:val="28"/>
          <w:lang w:eastAsia="ru-RU"/>
        </w:rPr>
        <w:t>. После формирования</w:t>
      </w:r>
      <w:r>
        <w:rPr>
          <w:rFonts w:ascii="Times New Roman" w:eastAsia="Times New Roman" w:hAnsi="Times New Roman" w:cs="Times New Roman"/>
          <w:sz w:val="28"/>
          <w:szCs w:val="28"/>
          <w:lang w:eastAsia="ru-RU"/>
        </w:rPr>
        <w:t xml:space="preserve"> квитанции ее</w:t>
      </w:r>
      <w:r w:rsidRPr="00586668">
        <w:rPr>
          <w:rFonts w:ascii="Times New Roman" w:eastAsia="Times New Roman" w:hAnsi="Times New Roman" w:cs="Times New Roman"/>
          <w:sz w:val="28"/>
          <w:szCs w:val="28"/>
          <w:lang w:eastAsia="ru-RU"/>
        </w:rPr>
        <w:t xml:space="preserve"> необходимо </w:t>
      </w:r>
      <w:r>
        <w:rPr>
          <w:rFonts w:ascii="Times New Roman" w:eastAsia="Times New Roman" w:hAnsi="Times New Roman" w:cs="Times New Roman"/>
          <w:sz w:val="28"/>
          <w:szCs w:val="28"/>
          <w:lang w:eastAsia="ru-RU"/>
        </w:rPr>
        <w:t xml:space="preserve">отправить и </w:t>
      </w:r>
      <w:r w:rsidRPr="00586668">
        <w:rPr>
          <w:rFonts w:ascii="Times New Roman" w:eastAsia="Times New Roman" w:hAnsi="Times New Roman" w:cs="Times New Roman"/>
          <w:sz w:val="28"/>
          <w:szCs w:val="28"/>
          <w:lang w:eastAsia="ru-RU"/>
        </w:rPr>
        <w:t xml:space="preserve">оплатить, если оплата прошла, то заказ отправляется на обработку, </w:t>
      </w:r>
      <w:r>
        <w:rPr>
          <w:rFonts w:ascii="Times New Roman" w:eastAsia="Times New Roman" w:hAnsi="Times New Roman" w:cs="Times New Roman"/>
          <w:sz w:val="28"/>
          <w:szCs w:val="28"/>
          <w:lang w:eastAsia="ru-RU"/>
        </w:rPr>
        <w:t xml:space="preserve">затем </w:t>
      </w:r>
      <w:r>
        <w:rPr>
          <w:rFonts w:ascii="Times New Roman" w:eastAsia="Times New Roman" w:hAnsi="Times New Roman" w:cs="Times New Roman"/>
          <w:sz w:val="28"/>
          <w:szCs w:val="28"/>
          <w:lang w:eastAsia="ru-RU"/>
        </w:rPr>
        <w:t xml:space="preserve">заказ отправляется </w:t>
      </w:r>
      <w:r>
        <w:rPr>
          <w:rFonts w:ascii="Times New Roman" w:eastAsia="Times New Roman" w:hAnsi="Times New Roman" w:cs="Times New Roman"/>
          <w:sz w:val="28"/>
          <w:szCs w:val="28"/>
          <w:lang w:eastAsia="ru-RU"/>
        </w:rPr>
        <w:t xml:space="preserve">мастеру, </w:t>
      </w:r>
      <w:r w:rsidRPr="00586668">
        <w:rPr>
          <w:rFonts w:ascii="Times New Roman" w:eastAsia="Times New Roman" w:hAnsi="Times New Roman" w:cs="Times New Roman"/>
          <w:sz w:val="28"/>
          <w:szCs w:val="28"/>
          <w:lang w:eastAsia="ru-RU"/>
        </w:rPr>
        <w:t xml:space="preserve">а после уже </w:t>
      </w:r>
      <w:r>
        <w:rPr>
          <w:rFonts w:ascii="Times New Roman" w:eastAsia="Times New Roman" w:hAnsi="Times New Roman" w:cs="Times New Roman"/>
          <w:sz w:val="28"/>
          <w:szCs w:val="28"/>
          <w:lang w:eastAsia="ru-RU"/>
        </w:rPr>
        <w:t>отдается заказчику</w:t>
      </w:r>
      <w:r w:rsidRPr="00586668">
        <w:rPr>
          <w:rFonts w:ascii="Times New Roman" w:eastAsia="Times New Roman" w:hAnsi="Times New Roman" w:cs="Times New Roman"/>
          <w:sz w:val="28"/>
          <w:szCs w:val="28"/>
          <w:lang w:eastAsia="ru-RU"/>
        </w:rPr>
        <w:t>.</w:t>
      </w:r>
    </w:p>
    <w:p w14:paraId="65CE63E7" w14:textId="77777777" w:rsidR="00586668" w:rsidRDefault="00586668"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p>
    <w:p w14:paraId="3511D92C" w14:textId="77777777" w:rsidR="00586668" w:rsidRDefault="00586668"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p>
    <w:p w14:paraId="7E38E085" w14:textId="39DB81DD" w:rsidR="007544DB" w:rsidRDefault="007544DB" w:rsidP="00141B09">
      <w:pPr>
        <w:widowControl w:val="0"/>
        <w:shd w:val="clear" w:color="auto" w:fill="FFFFFF"/>
        <w:spacing w:after="0" w:line="360" w:lineRule="auto"/>
        <w:ind w:firstLine="708"/>
        <w:jc w:val="both"/>
        <w:rPr>
          <w:rFonts w:ascii="Times New Roman" w:eastAsia="Times New Roman" w:hAnsi="Times New Roman" w:cs="Times New Roman"/>
          <w:b/>
          <w:bCs/>
          <w:sz w:val="28"/>
          <w:szCs w:val="28"/>
          <w:lang w:eastAsia="ru-RU"/>
        </w:rPr>
      </w:pPr>
      <w:r w:rsidRPr="007544DB">
        <w:rPr>
          <w:rFonts w:ascii="Times New Roman" w:eastAsia="Times New Roman" w:hAnsi="Times New Roman" w:cs="Times New Roman"/>
          <w:b/>
          <w:bCs/>
          <w:sz w:val="28"/>
          <w:szCs w:val="28"/>
          <w:lang w:eastAsia="ru-RU"/>
        </w:rPr>
        <w:t>Вывод</w:t>
      </w:r>
    </w:p>
    <w:p w14:paraId="7BCD64BF" w14:textId="166E588F" w:rsidR="00B74B98" w:rsidRPr="00B74B98" w:rsidRDefault="00B74B98" w:rsidP="00B74B98">
      <w:pPr>
        <w:widowControl w:val="0"/>
        <w:shd w:val="clear" w:color="auto" w:fill="FFFFFF"/>
        <w:spacing w:after="0" w:line="360" w:lineRule="auto"/>
        <w:ind w:firstLine="708"/>
        <w:jc w:val="both"/>
        <w:rPr>
          <w:rFonts w:ascii="Times New Roman" w:eastAsia="Times New Roman" w:hAnsi="Times New Roman" w:cs="Times New Roman"/>
          <w:sz w:val="28"/>
          <w:szCs w:val="28"/>
          <w:lang w:eastAsia="ru-RU"/>
        </w:rPr>
      </w:pPr>
      <w:r w:rsidRPr="00B74B98">
        <w:rPr>
          <w:rFonts w:ascii="Times New Roman" w:eastAsia="Times New Roman" w:hAnsi="Times New Roman" w:cs="Times New Roman"/>
          <w:sz w:val="28"/>
          <w:szCs w:val="28"/>
          <w:lang w:eastAsia="ru-RU"/>
        </w:rPr>
        <w:t xml:space="preserve">В ходе выполнения практической работы были изучены </w:t>
      </w:r>
      <w:r w:rsidR="00586668">
        <w:rPr>
          <w:rFonts w:ascii="Times New Roman" w:eastAsia="Times New Roman" w:hAnsi="Times New Roman" w:cs="Times New Roman"/>
          <w:sz w:val="28"/>
          <w:szCs w:val="28"/>
          <w:lang w:eastAsia="ru-RU"/>
        </w:rPr>
        <w:t>принципы построения диаграммы деятельности</w:t>
      </w:r>
      <w:r w:rsidR="009C222B">
        <w:rPr>
          <w:rFonts w:ascii="Times New Roman" w:eastAsia="Times New Roman" w:hAnsi="Times New Roman" w:cs="Times New Roman"/>
          <w:sz w:val="28"/>
          <w:szCs w:val="28"/>
          <w:lang w:eastAsia="ru-RU"/>
        </w:rPr>
        <w:t>. А также получены навыки по построению таких диаграмм. В результате выполнения практической работы была</w:t>
      </w:r>
      <w:r w:rsidR="00AD5A8D">
        <w:rPr>
          <w:rFonts w:ascii="Times New Roman" w:eastAsia="Times New Roman" w:hAnsi="Times New Roman" w:cs="Times New Roman"/>
          <w:sz w:val="28"/>
          <w:szCs w:val="28"/>
          <w:lang w:eastAsia="ru-RU"/>
        </w:rPr>
        <w:t xml:space="preserve"> построена диаграмма </w:t>
      </w:r>
      <w:r w:rsidR="009C222B">
        <w:rPr>
          <w:rFonts w:ascii="Times New Roman" w:eastAsia="Times New Roman" w:hAnsi="Times New Roman" w:cs="Times New Roman"/>
          <w:sz w:val="28"/>
          <w:szCs w:val="28"/>
          <w:lang w:eastAsia="ru-RU"/>
        </w:rPr>
        <w:t>состояний для моделируемой организации, а т</w:t>
      </w:r>
      <w:r w:rsidR="00AD5A8D">
        <w:rPr>
          <w:rFonts w:ascii="Times New Roman" w:eastAsia="Times New Roman" w:hAnsi="Times New Roman" w:cs="Times New Roman"/>
          <w:sz w:val="28"/>
          <w:szCs w:val="28"/>
          <w:lang w:eastAsia="ru-RU"/>
        </w:rPr>
        <w:t>акже</w:t>
      </w:r>
      <w:r w:rsidR="009C222B">
        <w:rPr>
          <w:rFonts w:ascii="Times New Roman" w:eastAsia="Times New Roman" w:hAnsi="Times New Roman" w:cs="Times New Roman"/>
          <w:sz w:val="28"/>
          <w:szCs w:val="28"/>
          <w:lang w:eastAsia="ru-RU"/>
        </w:rPr>
        <w:t xml:space="preserve"> для этой организации была создана диаграмма деятельности</w:t>
      </w:r>
      <w:r w:rsidR="00AD5A8D">
        <w:rPr>
          <w:rFonts w:ascii="Times New Roman" w:eastAsia="Times New Roman" w:hAnsi="Times New Roman" w:cs="Times New Roman"/>
          <w:sz w:val="28"/>
          <w:szCs w:val="28"/>
          <w:lang w:eastAsia="ru-RU"/>
        </w:rPr>
        <w:t>.</w:t>
      </w:r>
    </w:p>
    <w:sectPr w:rsidR="00B74B98" w:rsidRPr="00B74B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62D12"/>
    <w:multiLevelType w:val="hybridMultilevel"/>
    <w:tmpl w:val="EA764BD8"/>
    <w:lvl w:ilvl="0" w:tplc="69823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47618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83"/>
    <w:rsid w:val="00034CCA"/>
    <w:rsid w:val="00141B09"/>
    <w:rsid w:val="001456D8"/>
    <w:rsid w:val="002F4C47"/>
    <w:rsid w:val="00393141"/>
    <w:rsid w:val="0048198F"/>
    <w:rsid w:val="00585853"/>
    <w:rsid w:val="00586668"/>
    <w:rsid w:val="005D2483"/>
    <w:rsid w:val="006260DF"/>
    <w:rsid w:val="006B0F8C"/>
    <w:rsid w:val="006D7266"/>
    <w:rsid w:val="0071562C"/>
    <w:rsid w:val="00751F82"/>
    <w:rsid w:val="007544DB"/>
    <w:rsid w:val="00780DB8"/>
    <w:rsid w:val="008C2A6B"/>
    <w:rsid w:val="00946F7D"/>
    <w:rsid w:val="009C222B"/>
    <w:rsid w:val="00AD5A8D"/>
    <w:rsid w:val="00B61019"/>
    <w:rsid w:val="00B74B98"/>
    <w:rsid w:val="00BE38CE"/>
    <w:rsid w:val="00C83A17"/>
    <w:rsid w:val="00CB520A"/>
    <w:rsid w:val="00D81221"/>
    <w:rsid w:val="00D85E0D"/>
    <w:rsid w:val="00D87768"/>
    <w:rsid w:val="00DF6971"/>
    <w:rsid w:val="00E04767"/>
    <w:rsid w:val="00F368C8"/>
    <w:rsid w:val="00FF0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46DF"/>
  <w15:chartTrackingRefBased/>
  <w15:docId w15:val="{7B68FC4C-415F-422F-861E-0F0B3B67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6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81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49232">
      <w:bodyDiv w:val="1"/>
      <w:marLeft w:val="0"/>
      <w:marRight w:val="0"/>
      <w:marTop w:val="0"/>
      <w:marBottom w:val="0"/>
      <w:divBdr>
        <w:top w:val="none" w:sz="0" w:space="0" w:color="auto"/>
        <w:left w:val="none" w:sz="0" w:space="0" w:color="auto"/>
        <w:bottom w:val="none" w:sz="0" w:space="0" w:color="auto"/>
        <w:right w:val="none" w:sz="0" w:space="0" w:color="auto"/>
      </w:divBdr>
    </w:div>
    <w:div w:id="359162083">
      <w:bodyDiv w:val="1"/>
      <w:marLeft w:val="0"/>
      <w:marRight w:val="0"/>
      <w:marTop w:val="0"/>
      <w:marBottom w:val="0"/>
      <w:divBdr>
        <w:top w:val="none" w:sz="0" w:space="0" w:color="auto"/>
        <w:left w:val="none" w:sz="0" w:space="0" w:color="auto"/>
        <w:bottom w:val="none" w:sz="0" w:space="0" w:color="auto"/>
        <w:right w:val="none" w:sz="0" w:space="0" w:color="auto"/>
      </w:divBdr>
    </w:div>
    <w:div w:id="655107026">
      <w:bodyDiv w:val="1"/>
      <w:marLeft w:val="0"/>
      <w:marRight w:val="0"/>
      <w:marTop w:val="0"/>
      <w:marBottom w:val="0"/>
      <w:divBdr>
        <w:top w:val="none" w:sz="0" w:space="0" w:color="auto"/>
        <w:left w:val="none" w:sz="0" w:space="0" w:color="auto"/>
        <w:bottom w:val="none" w:sz="0" w:space="0" w:color="auto"/>
        <w:right w:val="none" w:sz="0" w:space="0" w:color="auto"/>
      </w:divBdr>
    </w:div>
    <w:div w:id="676536212">
      <w:bodyDiv w:val="1"/>
      <w:marLeft w:val="0"/>
      <w:marRight w:val="0"/>
      <w:marTop w:val="0"/>
      <w:marBottom w:val="0"/>
      <w:divBdr>
        <w:top w:val="none" w:sz="0" w:space="0" w:color="auto"/>
        <w:left w:val="none" w:sz="0" w:space="0" w:color="auto"/>
        <w:bottom w:val="none" w:sz="0" w:space="0" w:color="auto"/>
        <w:right w:val="none" w:sz="0" w:space="0" w:color="auto"/>
      </w:divBdr>
    </w:div>
    <w:div w:id="696196474">
      <w:bodyDiv w:val="1"/>
      <w:marLeft w:val="0"/>
      <w:marRight w:val="0"/>
      <w:marTop w:val="0"/>
      <w:marBottom w:val="0"/>
      <w:divBdr>
        <w:top w:val="none" w:sz="0" w:space="0" w:color="auto"/>
        <w:left w:val="none" w:sz="0" w:space="0" w:color="auto"/>
        <w:bottom w:val="none" w:sz="0" w:space="0" w:color="auto"/>
        <w:right w:val="none" w:sz="0" w:space="0" w:color="auto"/>
      </w:divBdr>
    </w:div>
    <w:div w:id="780613753">
      <w:bodyDiv w:val="1"/>
      <w:marLeft w:val="0"/>
      <w:marRight w:val="0"/>
      <w:marTop w:val="0"/>
      <w:marBottom w:val="0"/>
      <w:divBdr>
        <w:top w:val="none" w:sz="0" w:space="0" w:color="auto"/>
        <w:left w:val="none" w:sz="0" w:space="0" w:color="auto"/>
        <w:bottom w:val="none" w:sz="0" w:space="0" w:color="auto"/>
        <w:right w:val="none" w:sz="0" w:space="0" w:color="auto"/>
      </w:divBdr>
    </w:div>
    <w:div w:id="825360809">
      <w:bodyDiv w:val="1"/>
      <w:marLeft w:val="0"/>
      <w:marRight w:val="0"/>
      <w:marTop w:val="0"/>
      <w:marBottom w:val="0"/>
      <w:divBdr>
        <w:top w:val="none" w:sz="0" w:space="0" w:color="auto"/>
        <w:left w:val="none" w:sz="0" w:space="0" w:color="auto"/>
        <w:bottom w:val="none" w:sz="0" w:space="0" w:color="auto"/>
        <w:right w:val="none" w:sz="0" w:space="0" w:color="auto"/>
      </w:divBdr>
    </w:div>
    <w:div w:id="947545477">
      <w:bodyDiv w:val="1"/>
      <w:marLeft w:val="0"/>
      <w:marRight w:val="0"/>
      <w:marTop w:val="0"/>
      <w:marBottom w:val="0"/>
      <w:divBdr>
        <w:top w:val="none" w:sz="0" w:space="0" w:color="auto"/>
        <w:left w:val="none" w:sz="0" w:space="0" w:color="auto"/>
        <w:bottom w:val="none" w:sz="0" w:space="0" w:color="auto"/>
        <w:right w:val="none" w:sz="0" w:space="0" w:color="auto"/>
      </w:divBdr>
    </w:div>
    <w:div w:id="991830469">
      <w:bodyDiv w:val="1"/>
      <w:marLeft w:val="0"/>
      <w:marRight w:val="0"/>
      <w:marTop w:val="0"/>
      <w:marBottom w:val="0"/>
      <w:divBdr>
        <w:top w:val="none" w:sz="0" w:space="0" w:color="auto"/>
        <w:left w:val="none" w:sz="0" w:space="0" w:color="auto"/>
        <w:bottom w:val="none" w:sz="0" w:space="0" w:color="auto"/>
        <w:right w:val="none" w:sz="0" w:space="0" w:color="auto"/>
      </w:divBdr>
    </w:div>
    <w:div w:id="2109307787">
      <w:bodyDiv w:val="1"/>
      <w:marLeft w:val="0"/>
      <w:marRight w:val="0"/>
      <w:marTop w:val="0"/>
      <w:marBottom w:val="0"/>
      <w:divBdr>
        <w:top w:val="none" w:sz="0" w:space="0" w:color="auto"/>
        <w:left w:val="none" w:sz="0" w:space="0" w:color="auto"/>
        <w:bottom w:val="none" w:sz="0" w:space="0" w:color="auto"/>
        <w:right w:val="none" w:sz="0" w:space="0" w:color="auto"/>
      </w:divBdr>
    </w:div>
    <w:div w:id="212626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812</Words>
  <Characters>4632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Шило</dc:creator>
  <cp:keywords/>
  <dc:description/>
  <cp:lastModifiedBy>Юра Шило</cp:lastModifiedBy>
  <cp:revision>7</cp:revision>
  <dcterms:created xsi:type="dcterms:W3CDTF">2024-04-03T15:18:00Z</dcterms:created>
  <dcterms:modified xsi:type="dcterms:W3CDTF">2024-05-01T18:06:00Z</dcterms:modified>
</cp:coreProperties>
</file>