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26EF8328" w:rsidR="005637C8" w:rsidRPr="00341FB3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="004A70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</w:t>
            </w:r>
            <w:proofErr w:type="spellEnd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выполнена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Зачтено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201661DA" w14:textId="77777777" w:rsidR="004A7028" w:rsidRDefault="005637C8" w:rsidP="004A702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A7028" w:rsidRPr="004A702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Цели практической работы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526C819C" w14:textId="254448C0" w:rsidR="004A7028" w:rsidRPr="004A7028" w:rsidRDefault="004A7028" w:rsidP="004A702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зучить принципы работы отслеживания поверхностей при помощи инструментов 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создать простое 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приложение с возможностью размещения объектов на отслеживаемых поверхностях.</w:t>
      </w:r>
    </w:p>
    <w:p w14:paraId="27B512DE" w14:textId="77777777" w:rsidR="004A7028" w:rsidRPr="004A7028" w:rsidRDefault="004A7028" w:rsidP="004A7028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A702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Задачи:</w:t>
      </w:r>
    </w:p>
    <w:p w14:paraId="68A19647" w14:textId="77777777" w:rsidR="004A7028" w:rsidRPr="004A7028" w:rsidRDefault="004A7028" w:rsidP="004A7028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Настроить сцену для отслеживания поверхностей;</w:t>
      </w:r>
    </w:p>
    <w:p w14:paraId="1A0F1483" w14:textId="77777777" w:rsidR="004A7028" w:rsidRPr="004A7028" w:rsidRDefault="004A7028" w:rsidP="004A7028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Создать </w:t>
      </w:r>
      <w:proofErr w:type="spellStart"/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префаб</w:t>
      </w:r>
      <w:proofErr w:type="spellEnd"/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объекта и скрипт для его добавления на сцену;</w:t>
      </w:r>
    </w:p>
    <w:p w14:paraId="4C951D75" w14:textId="5A138305" w:rsidR="00341FB3" w:rsidRPr="004A7028" w:rsidRDefault="004A7028" w:rsidP="004A7028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Собрать проект под требуемую платформу и протестировать.</w:t>
      </w:r>
    </w:p>
    <w:p w14:paraId="472302AE" w14:textId="0F97F10A" w:rsidR="005637C8" w:rsidRPr="00341FB3" w:rsidRDefault="005637C8" w:rsidP="00341F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951FC" w14:textId="6045DC22" w:rsidR="005E4EF3" w:rsidRPr="00502655" w:rsidRDefault="00BA5CDF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502655">
        <w:rPr>
          <w:rFonts w:ascii="Times New Roman" w:hAnsi="Times New Roman" w:cs="Times New Roman"/>
          <w:sz w:val="28"/>
          <w:szCs w:val="28"/>
        </w:rPr>
        <w:t>и настроим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XR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2655">
        <w:rPr>
          <w:rFonts w:ascii="Times New Roman" w:hAnsi="Times New Roman" w:cs="Times New Roman"/>
          <w:sz w:val="28"/>
          <w:szCs w:val="28"/>
        </w:rPr>
        <w:t xml:space="preserve"> Добавим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</w:rPr>
        <w:t>на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</w:rPr>
        <w:t>него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 xml:space="preserve">Manager, AR </w:t>
      </w:r>
      <w:proofErr w:type="spellStart"/>
      <w:r w:rsidR="00502655">
        <w:rPr>
          <w:rFonts w:ascii="Times New Roman" w:hAnsi="Times New Roman" w:cs="Times New Roman"/>
          <w:sz w:val="28"/>
          <w:szCs w:val="28"/>
          <w:lang w:val="en-US"/>
        </w:rPr>
        <w:t>Raycast</w:t>
      </w:r>
      <w:proofErr w:type="spellEnd"/>
      <w:r w:rsidR="00502655">
        <w:rPr>
          <w:rFonts w:ascii="Times New Roman" w:hAnsi="Times New Roman" w:cs="Times New Roman"/>
          <w:sz w:val="28"/>
          <w:szCs w:val="28"/>
          <w:lang w:val="en-US"/>
        </w:rPr>
        <w:t xml:space="preserve"> Manager </w:t>
      </w:r>
      <w:r w:rsidR="00502655">
        <w:rPr>
          <w:rFonts w:ascii="Times New Roman" w:hAnsi="Times New Roman" w:cs="Times New Roman"/>
          <w:sz w:val="28"/>
          <w:szCs w:val="28"/>
        </w:rPr>
        <w:t>и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265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502655">
        <w:rPr>
          <w:rFonts w:ascii="Times New Roman" w:hAnsi="Times New Roman" w:cs="Times New Roman"/>
          <w:sz w:val="28"/>
          <w:szCs w:val="28"/>
          <w:lang w:val="en-US"/>
        </w:rPr>
        <w:t xml:space="preserve"> Plane Prefab.</w:t>
      </w:r>
      <w:r w:rsidR="00502655" w:rsidRPr="00502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</w:rPr>
        <w:t xml:space="preserve">Создадим скрипт </w:t>
      </w:r>
      <w:proofErr w:type="spellStart"/>
      <w:r w:rsidR="0050265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</w:rPr>
        <w:t>и также добавим его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</w:rPr>
        <w:t>на объект</w:t>
      </w:r>
      <w:r w:rsidR="00502655" w:rsidRPr="00502655">
        <w:rPr>
          <w:rFonts w:ascii="Times New Roman" w:hAnsi="Times New Roman" w:cs="Times New Roman"/>
          <w:sz w:val="28"/>
          <w:szCs w:val="28"/>
        </w:rPr>
        <w:t>.</w:t>
      </w:r>
    </w:p>
    <w:p w14:paraId="6DC4544E" w14:textId="138807DF" w:rsidR="005637C8" w:rsidRDefault="00502655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026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2B4A6" wp14:editId="09470FAA">
            <wp:extent cx="5400000" cy="51540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6F8" w14:textId="6373ED0A" w:rsidR="005E4EF3" w:rsidRPr="00502655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02655">
        <w:rPr>
          <w:rFonts w:ascii="Times New Roman" w:hAnsi="Times New Roman" w:cs="Times New Roman"/>
          <w:sz w:val="28"/>
          <w:szCs w:val="28"/>
        </w:rPr>
        <w:t xml:space="preserve"> Компоненты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XR</w:t>
      </w:r>
      <w:r w:rsidR="00502655"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502655"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277198FC" w14:textId="77777777" w:rsidR="00502655" w:rsidRDefault="00502655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655">
        <w:rPr>
          <w:rFonts w:ascii="Times New Roman" w:hAnsi="Times New Roman" w:cs="Times New Roman"/>
          <w:sz w:val="28"/>
          <w:szCs w:val="28"/>
        </w:rPr>
        <w:lastRenderedPageBreak/>
        <w:t xml:space="preserve">Сначала надо подключить пакеты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XR</w:t>
      </w:r>
      <w:r w:rsidRPr="00502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655">
        <w:rPr>
          <w:rFonts w:ascii="Times New Roman" w:hAnsi="Times New Roman" w:cs="Times New Roman"/>
          <w:sz w:val="28"/>
          <w:szCs w:val="28"/>
          <w:lang w:val="en-US"/>
        </w:rPr>
        <w:t>ARFoundation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 и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XR</w:t>
      </w:r>
      <w:r w:rsidRPr="00502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655">
        <w:rPr>
          <w:rFonts w:ascii="Times New Roman" w:hAnsi="Times New Roman" w:cs="Times New Roman"/>
          <w:sz w:val="28"/>
          <w:szCs w:val="28"/>
        </w:rPr>
        <w:t>ARSubsystems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. Также необходимо убедиться, что в сессии есть объект типа </w:t>
      </w:r>
      <w:proofErr w:type="spellStart"/>
      <w:r w:rsidRPr="00502655">
        <w:rPr>
          <w:rFonts w:ascii="Times New Roman" w:hAnsi="Times New Roman" w:cs="Times New Roman"/>
          <w:sz w:val="28"/>
          <w:szCs w:val="28"/>
          <w:lang w:val="en-US"/>
        </w:rPr>
        <w:t>RaycastManager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>.</w:t>
      </w:r>
    </w:p>
    <w:p w14:paraId="7E9361C7" w14:textId="5C679671" w:rsidR="00502655" w:rsidRDefault="00502655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655">
        <w:rPr>
          <w:rFonts w:ascii="Times New Roman" w:hAnsi="Times New Roman" w:cs="Times New Roman"/>
          <w:sz w:val="28"/>
          <w:szCs w:val="28"/>
        </w:rPr>
        <w:t xml:space="preserve">Далее стоит объявить необходимые переменные. Стоит отметить, что объект </w:t>
      </w:r>
      <w:proofErr w:type="spellStart"/>
      <w:r w:rsidRPr="00502655">
        <w:rPr>
          <w:rFonts w:ascii="Times New Roman" w:hAnsi="Times New Roman" w:cs="Times New Roman"/>
          <w:sz w:val="28"/>
          <w:szCs w:val="28"/>
          <w:lang w:val="en-US"/>
        </w:rPr>
        <w:t>PlaceablePrefab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 должен быть либо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02655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Serialized</w:t>
      </w:r>
      <w:r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502655">
        <w:rPr>
          <w:rFonts w:ascii="Times New Roman" w:hAnsi="Times New Roman" w:cs="Times New Roman"/>
          <w:sz w:val="28"/>
          <w:szCs w:val="28"/>
        </w:rPr>
        <w:t xml:space="preserve">, для последующего подключения к нему созданного ранее </w:t>
      </w:r>
      <w:proofErr w:type="spellStart"/>
      <w:r w:rsidRPr="00502655">
        <w:rPr>
          <w:rFonts w:ascii="Times New Roman" w:hAnsi="Times New Roman" w:cs="Times New Roman"/>
          <w:sz w:val="28"/>
          <w:szCs w:val="28"/>
        </w:rPr>
        <w:t>префаба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427F7205" w14:textId="1224D0E9" w:rsidR="00502655" w:rsidRPr="00502655" w:rsidRDefault="00502655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655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Awake</w:t>
      </w:r>
      <w:r w:rsidRPr="00502655">
        <w:rPr>
          <w:rFonts w:ascii="Times New Roman" w:hAnsi="Times New Roman" w:cs="Times New Roman"/>
          <w:sz w:val="28"/>
          <w:szCs w:val="28"/>
        </w:rPr>
        <w:t xml:space="preserve"> необходимо проинициализировать объект </w:t>
      </w:r>
      <w:proofErr w:type="spellStart"/>
      <w:r w:rsidRPr="00502655">
        <w:rPr>
          <w:rFonts w:ascii="Times New Roman" w:hAnsi="Times New Roman" w:cs="Times New Roman"/>
          <w:sz w:val="28"/>
          <w:szCs w:val="28"/>
        </w:rPr>
        <w:t>raycastManager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502655">
        <w:rPr>
          <w:rFonts w:ascii="Times New Roman" w:hAnsi="Times New Roman" w:cs="Times New Roman"/>
          <w:sz w:val="28"/>
          <w:szCs w:val="28"/>
        </w:rPr>
        <w:t>TryGetTouchPosition</w:t>
      </w:r>
      <w:proofErr w:type="spellEnd"/>
      <w:r w:rsidRPr="00502655">
        <w:rPr>
          <w:rFonts w:ascii="Times New Roman" w:hAnsi="Times New Roman" w:cs="Times New Roman"/>
          <w:sz w:val="28"/>
          <w:szCs w:val="28"/>
        </w:rPr>
        <w:t xml:space="preserve"> </w:t>
      </w:r>
      <w:r w:rsidR="00902AAE" w:rsidRPr="00502655">
        <w:rPr>
          <w:rFonts w:ascii="Times New Roman" w:hAnsi="Times New Roman" w:cs="Times New Roman"/>
          <w:sz w:val="28"/>
          <w:szCs w:val="28"/>
        </w:rPr>
        <w:t>определяет</w:t>
      </w:r>
      <w:r w:rsidRPr="00502655">
        <w:rPr>
          <w:rFonts w:ascii="Times New Roman" w:hAnsi="Times New Roman" w:cs="Times New Roman"/>
          <w:sz w:val="28"/>
          <w:szCs w:val="28"/>
        </w:rPr>
        <w:t xml:space="preserve">, в какую область экрана нажал пользователь и возвращает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2655">
        <w:rPr>
          <w:rFonts w:ascii="Times New Roman" w:hAnsi="Times New Roman" w:cs="Times New Roman"/>
          <w:sz w:val="28"/>
          <w:szCs w:val="28"/>
        </w:rPr>
        <w:t>, если это произошло.</w:t>
      </w:r>
    </w:p>
    <w:p w14:paraId="062ACD48" w14:textId="1D7E891D" w:rsidR="00903247" w:rsidRPr="00903247" w:rsidRDefault="00502655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655">
        <w:rPr>
          <w:rFonts w:ascii="Times New Roman" w:hAnsi="Times New Roman" w:cs="Times New Roman"/>
          <w:sz w:val="28"/>
          <w:szCs w:val="28"/>
        </w:rPr>
        <w:t xml:space="preserve">Внутри </w:t>
      </w:r>
      <w:r w:rsidRPr="0050265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02655">
        <w:rPr>
          <w:rFonts w:ascii="Times New Roman" w:hAnsi="Times New Roman" w:cs="Times New Roman"/>
          <w:sz w:val="28"/>
          <w:szCs w:val="28"/>
        </w:rPr>
        <w:t xml:space="preserve"> происходит следующее: если было произведено нажатие пользователем на экран, происходит добавление объекта на сцену в том месте, куда попал луч, если объекта на сцене еще не было. Если объект уже присутствовал на сцене, то он передвигается на данные координаты.</w:t>
      </w:r>
    </w:p>
    <w:p w14:paraId="318DEB99" w14:textId="68E8EC33" w:rsidR="00903247" w:rsidRPr="00BA5CDF" w:rsidRDefault="004A7028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A7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A5710" wp14:editId="14CEFC6D">
            <wp:extent cx="5400000" cy="5189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022" w14:textId="06862829" w:rsidR="00903247" w:rsidRPr="004A7028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7028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="004A7028" w:rsidRPr="004A7028">
        <w:rPr>
          <w:rFonts w:ascii="Times New Roman" w:hAnsi="Times New Roman" w:cs="Times New Roman"/>
          <w:sz w:val="28"/>
          <w:szCs w:val="28"/>
        </w:rPr>
        <w:t>ArPlanePrefab</w:t>
      </w:r>
      <w:proofErr w:type="spellEnd"/>
    </w:p>
    <w:p w14:paraId="266230EC" w14:textId="74568582" w:rsidR="00903247" w:rsidRPr="00341FB3" w:rsidRDefault="00903247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полученного файла на устройстве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</w:p>
    <w:p w14:paraId="38C4A6E2" w14:textId="507B9897" w:rsidR="00903247" w:rsidRDefault="00894928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9F00AA8" wp14:editId="48B48928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B3D9D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026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50816F" wp14:editId="26BCFED2">
            <wp:extent cx="2369104" cy="54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04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A0D2" w14:textId="1002AABE" w:rsidR="003A07F3" w:rsidRDefault="003A07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на телефоне</w:t>
      </w:r>
    </w:p>
    <w:p w14:paraId="3F6E42F5" w14:textId="77777777" w:rsid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64206C" w14:textId="72BE6332" w:rsidR="003A07F3" w:rsidRPr="00341FB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5F5996" w14:textId="5EA73963" w:rsidR="004A7028" w:rsidRPr="004A7028" w:rsidRDefault="003A07F3" w:rsidP="004A702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 w:rsidR="004A7028">
        <w:rPr>
          <w:rFonts w:ascii="Times New Roman" w:hAnsi="Times New Roman" w:cs="Times New Roman"/>
          <w:sz w:val="28"/>
          <w:szCs w:val="28"/>
        </w:rPr>
        <w:t>были</w:t>
      </w:r>
      <w:r w:rsidR="004A7028" w:rsidRPr="004A7028">
        <w:rPr>
          <w:rFonts w:ascii="Times New Roman" w:hAnsi="Times New Roman" w:cs="Times New Roman"/>
          <w:sz w:val="28"/>
          <w:szCs w:val="28"/>
        </w:rPr>
        <w:t xml:space="preserve"> 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зуч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ены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принципы работы отслеживания поверхностей при помощи инструментов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также было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создано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простое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приложение с возможностью размещения объектов на отслеживаемых поверхностях.</w:t>
      </w:r>
    </w:p>
    <w:p w14:paraId="7CABAD4F" w14:textId="26FC8B96" w:rsidR="003A07F3" w:rsidRPr="00BA5CDF" w:rsidRDefault="003A07F3" w:rsidP="00BA5C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sectPr w:rsidR="003A07F3" w:rsidRPr="00B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3D2C" w14:textId="77777777" w:rsidR="0071338E" w:rsidRDefault="0071338E" w:rsidP="005637C8">
      <w:pPr>
        <w:spacing w:after="0" w:line="240" w:lineRule="auto"/>
      </w:pPr>
      <w:r>
        <w:separator/>
      </w:r>
    </w:p>
  </w:endnote>
  <w:endnote w:type="continuationSeparator" w:id="0">
    <w:p w14:paraId="71D2127D" w14:textId="77777777" w:rsidR="0071338E" w:rsidRDefault="0071338E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51AD" w14:textId="77777777" w:rsidR="0071338E" w:rsidRDefault="0071338E" w:rsidP="005637C8">
      <w:pPr>
        <w:spacing w:after="0" w:line="240" w:lineRule="auto"/>
      </w:pPr>
      <w:r>
        <w:separator/>
      </w:r>
    </w:p>
  </w:footnote>
  <w:footnote w:type="continuationSeparator" w:id="0">
    <w:p w14:paraId="292CF7C7" w14:textId="77777777" w:rsidR="0071338E" w:rsidRDefault="0071338E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</w:num>
  <w:num w:numId="2" w16cid:durableId="1879392509">
    <w:abstractNumId w:val="0"/>
  </w:num>
  <w:num w:numId="3" w16cid:durableId="18896853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01410A"/>
    <w:rsid w:val="00341FB3"/>
    <w:rsid w:val="003A07F3"/>
    <w:rsid w:val="004A7028"/>
    <w:rsid w:val="00502655"/>
    <w:rsid w:val="005346A3"/>
    <w:rsid w:val="00554516"/>
    <w:rsid w:val="005637C8"/>
    <w:rsid w:val="005E4EF3"/>
    <w:rsid w:val="005F1618"/>
    <w:rsid w:val="0068560A"/>
    <w:rsid w:val="0071338E"/>
    <w:rsid w:val="007B4606"/>
    <w:rsid w:val="007E4EE9"/>
    <w:rsid w:val="008144DE"/>
    <w:rsid w:val="00894928"/>
    <w:rsid w:val="00902AAE"/>
    <w:rsid w:val="00903247"/>
    <w:rsid w:val="00943008"/>
    <w:rsid w:val="00A51B04"/>
    <w:rsid w:val="00AD4F04"/>
    <w:rsid w:val="00BA5CDF"/>
    <w:rsid w:val="00C31EBF"/>
    <w:rsid w:val="00D5623A"/>
    <w:rsid w:val="00E3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dcterms:created xsi:type="dcterms:W3CDTF">2025-09-02T13:21:00Z</dcterms:created>
  <dcterms:modified xsi:type="dcterms:W3CDTF">2025-09-03T16:13:00Z</dcterms:modified>
</cp:coreProperties>
</file>