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4824" w14:textId="77777777" w:rsidR="0097788F" w:rsidRPr="00BE2DC5" w:rsidRDefault="0097788F" w:rsidP="0097788F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Cs w:val="28"/>
          <w:lang w:eastAsia="zh-CN" w:bidi="hi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7788F" w:rsidRPr="00BE2DC5" w14:paraId="181F5F95" w14:textId="77777777" w:rsidTr="00B371D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461F8" w14:textId="77777777" w:rsidR="0097788F" w:rsidRPr="00BE2DC5" w:rsidRDefault="0097788F" w:rsidP="00B37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56FEDE3F" wp14:editId="0AA108DB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88F" w:rsidRPr="00BE2DC5" w14:paraId="251F28CF" w14:textId="77777777" w:rsidTr="00B371D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28D9B" w14:textId="77777777" w:rsidR="0097788F" w:rsidRPr="00BE2DC5" w:rsidRDefault="0097788F" w:rsidP="00B37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97788F" w:rsidRPr="00BE2DC5" w14:paraId="3FF48ED5" w14:textId="77777777" w:rsidTr="00B371D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D5B33" w14:textId="77777777" w:rsidR="0097788F" w:rsidRPr="00BE2DC5" w:rsidRDefault="0097788F" w:rsidP="00B371D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795090BC" w14:textId="77777777" w:rsidR="0097788F" w:rsidRPr="00BE2DC5" w:rsidRDefault="0097788F" w:rsidP="00B371D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22CD7B01" w14:textId="77777777" w:rsidR="0097788F" w:rsidRPr="00BE2DC5" w:rsidRDefault="0097788F" w:rsidP="00B371D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2418676F" w14:textId="77777777" w:rsidR="0097788F" w:rsidRPr="00BE2DC5" w:rsidRDefault="0097788F" w:rsidP="009778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44CFEF" w14:textId="77777777" w:rsidR="0097788F" w:rsidRPr="00BE2DC5" w:rsidRDefault="0097788F" w:rsidP="009778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05E9F006" w14:textId="0FBD3DD9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778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прикладной математики</w:t>
      </w:r>
      <w:r w:rsidRPr="009778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ПМ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7AA9D4BE" w14:textId="77777777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0537090" w14:textId="77777777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C1221BF" w14:textId="77777777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9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4"/>
        <w:gridCol w:w="2034"/>
        <w:gridCol w:w="38"/>
      </w:tblGrid>
      <w:tr w:rsidR="0097788F" w:rsidRPr="00BE2DC5" w14:paraId="0F9DDF66" w14:textId="77777777" w:rsidTr="00B371D8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589A1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97788F" w:rsidRPr="00BE2DC5" w14:paraId="5055D308" w14:textId="77777777" w:rsidTr="00B371D8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013D6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97788F" w:rsidRPr="00BE2DC5" w14:paraId="56D47C3E" w14:textId="77777777" w:rsidTr="00B371D8">
        <w:trPr>
          <w:trHeight w:val="1245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DAF07" w14:textId="1661F2EC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Pr="0097788F">
              <w:rPr>
                <w:rFonts w:ascii="Times New Roman" w:eastAsia="Droid Sans Fallback" w:hAnsi="Times New Roman" w:cs="Times New Roman"/>
                <w:sz w:val="28"/>
                <w:szCs w:val="28"/>
                <w:lang w:eastAsia="zh-CN" w:bidi="hi-IN"/>
                <w14:ligatures w14:val="none"/>
              </w:rPr>
              <w:t>Технологии и инструментарий анализа больших данных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</w:p>
          <w:p w14:paraId="61806034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4F7A1BB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B04398E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6C20E662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53329B9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97788F" w:rsidRPr="00BE2DC5" w14:paraId="1AC64129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F2ECA" w14:textId="77777777" w:rsidR="0097788F" w:rsidRPr="00BE2DC5" w:rsidRDefault="0097788F" w:rsidP="00B371D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2D42C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Ю. С.</w:t>
            </w:r>
          </w:p>
        </w:tc>
        <w:tc>
          <w:tcPr>
            <w:tcW w:w="0" w:type="auto"/>
            <w:vAlign w:val="center"/>
            <w:hideMark/>
          </w:tcPr>
          <w:p w14:paraId="40B27F31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7788F" w:rsidRPr="00BE2DC5" w14:paraId="5372A8A6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E8AE0" w14:textId="77777777" w:rsidR="0097788F" w:rsidRPr="00BE2DC5" w:rsidRDefault="0097788F" w:rsidP="00B371D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28A12" w14:textId="272C5F65" w:rsidR="0097788F" w:rsidRPr="00BE2DC5" w:rsidRDefault="009D494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Юрченко</w:t>
            </w:r>
            <w:r w:rsidR="0097788F"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  <w:r w:rsidR="0097788F"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D78E15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7788F" w:rsidRPr="00BE2DC5" w14:paraId="26DDDC01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CCD28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7641B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681AEE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7788F" w:rsidRPr="00BE2DC5" w14:paraId="3B3C140B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DC70A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998B5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C43BF0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AD9CA22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02C2F8D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Практическая работа выполнена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1A290CB7" w14:textId="77777777" w:rsidR="0097788F" w:rsidRPr="00BE2DC5" w:rsidRDefault="0097788F" w:rsidP="009778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33D98FD0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C6EF568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Зачтено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07C95E44" w14:textId="77777777" w:rsidR="0097788F" w:rsidRPr="00BE2DC5" w:rsidRDefault="0097788F" w:rsidP="009778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332151E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43610580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C1CE506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B8B1C19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22C1F447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5C511C0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446B0F0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BE2DC5">
        <w:rPr>
          <w:rFonts w:ascii="Times New Roman" w:eastAsia="Aptos" w:hAnsi="Times New Roman" w:cs="Times New Roman"/>
          <w:sz w:val="28"/>
          <w:szCs w:val="28"/>
        </w:rPr>
        <w:t>Москва 2025</w:t>
      </w:r>
    </w:p>
    <w:p w14:paraId="446E451A" w14:textId="77777777" w:rsidR="0097788F" w:rsidRDefault="0097788F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CAB94" w14:textId="26271571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5E26234F" w14:textId="246AA11E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4ED9811B" w14:textId="09ECBC3C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00ADAF50" w14:textId="26FD3C5E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922AFC1" w14:textId="55EE1A1C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2A6C917E" wp14:editId="10FCEFC0">
            <wp:extent cx="5400000" cy="2669118"/>
            <wp:effectExtent l="0" t="0" r="0" b="0"/>
            <wp:docPr id="419774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8AB" w14:textId="047FA58C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и результат выполнения задания</w:t>
      </w:r>
    </w:p>
    <w:p w14:paraId="55F72900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4BCA8" w14:textId="7B71A42A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4F62CA8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55844CB9" w14:textId="52EB08A4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 xml:space="preserve"> – модуль,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 xml:space="preserve"> или ** – возведение в степень. Результатом работы программы является одно число.</w:t>
      </w:r>
    </w:p>
    <w:p w14:paraId="4F804A8B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7B8A193" w14:textId="28AD591A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drawing>
          <wp:inline distT="0" distB="0" distL="0" distR="0" wp14:anchorId="1D3FFB30" wp14:editId="6745680F">
            <wp:extent cx="5400000" cy="2793223"/>
            <wp:effectExtent l="0" t="0" r="0" b="7620"/>
            <wp:docPr id="107604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4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72B" w14:textId="1D536EB9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19BA8141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5414A" w14:textId="03A631A4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386930C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689360BB" w14:textId="173F9BBC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Написать программу, вычисляющую площадь треугольника по переданным длинам трёх его сторон по формуле Герона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F861B" w14:textId="4B6B25BB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48B89A64" w14:textId="250EF714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4A2985F1" wp14:editId="6CF5099D">
            <wp:extent cx="5400000" cy="1589118"/>
            <wp:effectExtent l="0" t="0" r="0" b="0"/>
            <wp:docPr id="124697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9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CD56" w14:textId="0B65F4D4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5F5D425E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DF84B" w14:textId="7CDD76A9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C1B2677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2EC1AF2C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5EB831CB" w14:textId="2323C823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5B5B2F95" w14:textId="5A2B1ED7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drawing>
          <wp:inline distT="0" distB="0" distL="0" distR="0" wp14:anchorId="434B0F79" wp14:editId="787C173E">
            <wp:extent cx="5400000" cy="1300502"/>
            <wp:effectExtent l="0" t="0" r="0" b="0"/>
            <wp:docPr id="61355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5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441D" w14:textId="3CD766F4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6962FD38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75FC3" w14:textId="0924D162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0917396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69847D54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).</w:t>
      </w:r>
    </w:p>
    <w:p w14:paraId="2750543E" w14:textId="02E36ACA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FBC8BE4" w14:textId="059172A6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37E810BD" wp14:editId="29C1DA70">
            <wp:extent cx="5400000" cy="2024928"/>
            <wp:effectExtent l="0" t="0" r="0" b="0"/>
            <wp:docPr id="146258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84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7A9B" w14:textId="4EA7EF6C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771F3870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5205F" w14:textId="525C5548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C777D68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0633537D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Даны два списка:</w:t>
      </w:r>
    </w:p>
    <w:p w14:paraId="7A1693A3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А = [1, 2, 3, 4, 2, 1, 3, 4, 5, 6, 5, 4, 3, 2]</w:t>
      </w:r>
    </w:p>
    <w:p w14:paraId="4F2ABB04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В = [‘a’, ’b’, ’c’, ’c’, ’c’, ’b’, ’a’, ’c’, ’a’, ’a’, ’b’, ’c’, ’b’, ’a’]</w:t>
      </w:r>
    </w:p>
    <w:p w14:paraId="35556A63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lastRenderedPageBreak/>
        <w:t>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</w:t>
      </w:r>
    </w:p>
    <w:p w14:paraId="681B2277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Пример результата программы: {‘a</w:t>
      </w:r>
      <w:proofErr w:type="gramStart"/>
      <w:r w:rsidRPr="00E07A7C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 xml:space="preserve"> 10, ‘b</w:t>
      </w:r>
      <w:proofErr w:type="gramStart"/>
      <w:r w:rsidRPr="00E07A7C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 xml:space="preserve"> 15, ‘c</w:t>
      </w:r>
      <w:proofErr w:type="gramStart"/>
      <w:r w:rsidRPr="00E07A7C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 xml:space="preserve"> 6}.</w:t>
      </w:r>
    </w:p>
    <w:p w14:paraId="1F8ECEA3" w14:textId="02BEADB8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449A0141" w14:textId="1200BB63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41218182" wp14:editId="33E87907">
            <wp:extent cx="5400000" cy="2109781"/>
            <wp:effectExtent l="0" t="0" r="0" b="5080"/>
            <wp:docPr id="149579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98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3BC" w14:textId="34BC8200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1DAF3D6F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481A5" w14:textId="676643A8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17E8B3C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35B88497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Скачать и загрузить данные о стоимости домов в калифорнии, используя библиотеку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.</w:t>
      </w:r>
    </w:p>
    <w:p w14:paraId="77AEC54F" w14:textId="42223783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06D452A0" w14:textId="1782B4D1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0C5F6C7A" wp14:editId="3BAAC3FD">
            <wp:extent cx="5400000" cy="830636"/>
            <wp:effectExtent l="0" t="0" r="0" b="7620"/>
            <wp:docPr id="178867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72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F65" w14:textId="4C80D932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358E132B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822B6B" w14:textId="0F140EB6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AC876B2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56260B7E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Использовать метод </w:t>
      </w:r>
      <w:proofErr w:type="spellStart"/>
      <w:proofErr w:type="gramStart"/>
      <w:r w:rsidRPr="00E07A7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>).</w:t>
      </w:r>
    </w:p>
    <w:p w14:paraId="3760F4EC" w14:textId="5F6F914C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1DA0C639" w14:textId="0EF6A4B1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drawing>
          <wp:inline distT="0" distB="0" distL="0" distR="0" wp14:anchorId="2718C815" wp14:editId="55E9AD13">
            <wp:extent cx="5400000" cy="2262747"/>
            <wp:effectExtent l="0" t="0" r="0" b="4445"/>
            <wp:docPr id="50127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75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43DE" w14:textId="7F048844" w:rsidR="00E07A7C" w:rsidRDefault="00E07A7C" w:rsidP="00E07A7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6E960F52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1882B" w14:textId="2421A43C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811D195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119813C4" w14:textId="77777777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Узнать, есть ли пропущенные значения, используя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isna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788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sum</w:t>
      </w:r>
      <w:proofErr w:type="spellEnd"/>
      <w:proofErr w:type="gramEnd"/>
      <w:r w:rsidRPr="0097788F">
        <w:rPr>
          <w:rFonts w:ascii="Times New Roman" w:hAnsi="Times New Roman" w:cs="Times New Roman"/>
          <w:sz w:val="28"/>
          <w:szCs w:val="28"/>
        </w:rPr>
        <w:t>().</w:t>
      </w:r>
    </w:p>
    <w:p w14:paraId="4AA77B45" w14:textId="1A10CD13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1630D77B" w14:textId="4A4EE851" w:rsidR="0097788F" w:rsidRDefault="0097788F" w:rsidP="009778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503353CD" wp14:editId="67C7B8D6">
            <wp:extent cx="5400000" cy="1838482"/>
            <wp:effectExtent l="0" t="0" r="0" b="0"/>
            <wp:docPr id="76357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72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78A" w14:textId="6100031F" w:rsidR="0097788F" w:rsidRDefault="0097788F" w:rsidP="009778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77AA8943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0D157" w14:textId="732624E9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14BD623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06800396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97788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88F">
        <w:rPr>
          <w:rFonts w:ascii="Times New Roman" w:hAnsi="Times New Roman" w:cs="Times New Roman"/>
          <w:sz w:val="28"/>
          <w:szCs w:val="28"/>
        </w:rPr>
        <w:t>).</w:t>
      </w:r>
    </w:p>
    <w:p w14:paraId="3F34D039" w14:textId="1544ABD0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6824ECFA" w14:textId="5DFF2AE4" w:rsidR="0097788F" w:rsidRDefault="0097788F" w:rsidP="009778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drawing>
          <wp:inline distT="0" distB="0" distL="0" distR="0" wp14:anchorId="211D6251" wp14:editId="70DC168C">
            <wp:extent cx="5400000" cy="2291609"/>
            <wp:effectExtent l="0" t="0" r="0" b="0"/>
            <wp:docPr id="34499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4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1D97" w14:textId="0C45C119" w:rsidR="0097788F" w:rsidRDefault="0097788F" w:rsidP="009778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8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121023D8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BBDDC" w14:textId="6AA81D1D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EEF50B9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20566AAC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</w:rPr>
        <w:t>Узнать максимальное и минимальное значения медианной стоимости дома.</w:t>
      </w:r>
    </w:p>
    <w:p w14:paraId="6BACDA51" w14:textId="7737521F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614037A8" w14:textId="16AE7410" w:rsidR="0097788F" w:rsidRDefault="0097788F" w:rsidP="009778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3DA743E2" wp14:editId="7497BE2B">
            <wp:extent cx="5400000" cy="1227194"/>
            <wp:effectExtent l="0" t="0" r="0" b="0"/>
            <wp:docPr id="41371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4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06F6" w14:textId="0291333A" w:rsidR="0097788F" w:rsidRDefault="0097788F" w:rsidP="009778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8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6AF0CB66" w14:textId="77777777" w:rsidR="0097788F" w:rsidRDefault="0097788F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9D50B" w14:textId="0B701503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28EE33C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78273B46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proofErr w:type="gramStart"/>
      <w:r w:rsidRPr="0097788F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88F">
        <w:rPr>
          <w:rFonts w:ascii="Times New Roman" w:hAnsi="Times New Roman" w:cs="Times New Roman"/>
          <w:sz w:val="28"/>
          <w:szCs w:val="28"/>
        </w:rPr>
        <w:t>), вывести на экран название признака и его среднее значение.</w:t>
      </w:r>
    </w:p>
    <w:p w14:paraId="2A784F66" w14:textId="5D78A38D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648AD644" w14:textId="675631E3" w:rsidR="0097788F" w:rsidRDefault="0097788F" w:rsidP="009778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drawing>
          <wp:inline distT="0" distB="0" distL="0" distR="0" wp14:anchorId="70C4ACF3" wp14:editId="625E1008">
            <wp:extent cx="5400000" cy="2016847"/>
            <wp:effectExtent l="0" t="0" r="0" b="2540"/>
            <wp:docPr id="186276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E338" w14:textId="22A23DF7" w:rsidR="0097788F" w:rsidRDefault="0097788F" w:rsidP="009778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8F">
        <w:rPr>
          <w:rFonts w:ascii="Times New Roman" w:hAnsi="Times New Roman" w:cs="Times New Roman"/>
          <w:sz w:val="28"/>
          <w:szCs w:val="28"/>
        </w:rPr>
        <w:t>1</w:t>
      </w:r>
      <w:r w:rsidRPr="009778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4367F371" w14:textId="77777777" w:rsidR="0097788F" w:rsidRPr="0097788F" w:rsidRDefault="0097788F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181B7" w14:textId="2B28EC6E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0A69FC36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21F9179D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для удобства хранится словарь соответствия латинских букв коду Морзе.</w:t>
      </w:r>
    </w:p>
    <w:p w14:paraId="77D7E754" w14:textId="60290D89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97788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0D2725C" w14:textId="62FDBFFC" w:rsidR="0097788F" w:rsidRDefault="0097788F" w:rsidP="009778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3BBB0D80" wp14:editId="0DE5A14F">
            <wp:extent cx="5400000" cy="2567525"/>
            <wp:effectExtent l="0" t="0" r="0" b="4445"/>
            <wp:docPr id="208108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3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FC2E" w14:textId="2CB04F1B" w:rsidR="0097788F" w:rsidRDefault="0097788F" w:rsidP="009778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9778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26CC3280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BA1E6A" w14:textId="5C030CB4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92D67AE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10CBA955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</w:t>
      </w:r>
      <w:r w:rsidRPr="0097788F">
        <w:rPr>
          <w:rFonts w:ascii="Times New Roman" w:hAnsi="Times New Roman" w:cs="Times New Roman"/>
          <w:sz w:val="28"/>
          <w:szCs w:val="28"/>
        </w:rPr>
        <w:lastRenderedPageBreak/>
        <w:t xml:space="preserve">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namei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еще не содержится в системе.</w:t>
      </w:r>
    </w:p>
    <w:p w14:paraId="7F8DF05D" w14:textId="658A96E5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97788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34B18E0" w14:textId="0655636C" w:rsidR="0097788F" w:rsidRDefault="0097788F" w:rsidP="009778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14D3E879" wp14:editId="475BED6D">
            <wp:extent cx="5400000" cy="3249236"/>
            <wp:effectExtent l="0" t="0" r="0" b="8890"/>
            <wp:docPr id="8624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EADD" w14:textId="080E07D7" w:rsidR="0097788F" w:rsidRDefault="0097788F" w:rsidP="009778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8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p w14:paraId="451027E8" w14:textId="77777777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7D75C" w14:textId="7C0B3FEF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</w:p>
    <w:p w14:paraId="4E6DA35C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5F20F070" w14:textId="1CF1353D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Необходимо создать программу обработки запросов пользователей к файловой системе компьютера. Над каждым файлом можно производить </w:t>
      </w:r>
      <w:r w:rsidRPr="0097788F">
        <w:rPr>
          <w:rFonts w:ascii="Times New Roman" w:hAnsi="Times New Roman" w:cs="Times New Roman"/>
          <w:sz w:val="28"/>
          <w:szCs w:val="28"/>
        </w:rPr>
        <w:lastRenderedPageBreak/>
        <w:t>следующие действия: запись – w ("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"), чтение – r ("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"), запуск – x ("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").</w:t>
      </w:r>
    </w:p>
    <w:p w14:paraId="0DB4E7BC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p w14:paraId="702AD21D" w14:textId="28B49A25" w:rsidR="0097788F" w:rsidRDefault="0097788F" w:rsidP="009778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788F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338A55EC" wp14:editId="1D5377C9">
            <wp:extent cx="5400000" cy="3330048"/>
            <wp:effectExtent l="0" t="0" r="0" b="3810"/>
            <wp:docPr id="208713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8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469" w14:textId="29C8C45F" w:rsidR="0097788F" w:rsidRPr="0097788F" w:rsidRDefault="0097788F" w:rsidP="00C4534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8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Код и результат выполнения задания</w:t>
      </w:r>
    </w:p>
    <w:sectPr w:rsidR="0097788F" w:rsidRPr="00977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E"/>
    <w:rsid w:val="0097788F"/>
    <w:rsid w:val="009D494F"/>
    <w:rsid w:val="00A15F1E"/>
    <w:rsid w:val="00C45341"/>
    <w:rsid w:val="00DD79CB"/>
    <w:rsid w:val="00E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D47C"/>
  <w15:chartTrackingRefBased/>
  <w15:docId w15:val="{74A6D550-6B34-426F-A3A4-4F1BD9BA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F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F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F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F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F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F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F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5F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5F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5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5F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5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2025-09-12T12:06:00Z</dcterms:created>
  <dcterms:modified xsi:type="dcterms:W3CDTF">2025-09-12T12:26:00Z</dcterms:modified>
</cp:coreProperties>
</file>