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ED95D" w14:textId="1FE10050" w:rsidR="00232D31" w:rsidRPr="00BA51C3" w:rsidRDefault="00232D31" w:rsidP="00232D31">
      <w:pPr>
        <w:rPr>
          <w:rFonts w:ascii="Meiryo" w:eastAsia="Meiryo" w:hAnsi="Meiryo"/>
          <w:b/>
          <w:sz w:val="20"/>
          <w:szCs w:val="20"/>
        </w:rPr>
      </w:pPr>
      <w:r w:rsidRPr="00BA51C3">
        <w:rPr>
          <w:rFonts w:ascii="Meiryo" w:eastAsia="Meiryo" w:hAnsi="Meiryo"/>
          <w:b/>
          <w:sz w:val="20"/>
          <w:szCs w:val="20"/>
        </w:rPr>
        <w:t>TXP_</w:t>
      </w:r>
      <w:r w:rsidRPr="00BA51C3">
        <w:rPr>
          <w:rFonts w:ascii="Meiryo" w:eastAsia="Meiryo" w:hAnsi="Meiryo" w:hint="eastAsia"/>
          <w:b/>
          <w:sz w:val="20"/>
          <w:szCs w:val="20"/>
        </w:rPr>
        <w:t xml:space="preserve">南東北　</w:t>
      </w:r>
      <w:r w:rsidR="00E911A9">
        <w:rPr>
          <w:rFonts w:ascii="Meiryo" w:eastAsia="Meiryo" w:hAnsi="Meiryo" w:hint="eastAsia"/>
          <w:b/>
          <w:sz w:val="20"/>
          <w:szCs w:val="20"/>
        </w:rPr>
        <w:t>脈圧</w:t>
      </w:r>
      <w:r w:rsidRPr="00BA51C3">
        <w:rPr>
          <w:rFonts w:ascii="Meiryo" w:eastAsia="Meiryo" w:hAnsi="Meiryo" w:hint="eastAsia"/>
          <w:b/>
          <w:sz w:val="20"/>
          <w:szCs w:val="20"/>
        </w:rPr>
        <w:t>の</w:t>
      </w:r>
      <w:r w:rsidRPr="00BA51C3">
        <w:rPr>
          <w:rFonts w:ascii="Meiryo" w:eastAsia="Meiryo" w:hAnsi="Meiryo"/>
          <w:b/>
          <w:sz w:val="20"/>
          <w:szCs w:val="20"/>
        </w:rPr>
        <w:t>研究・計画書</w:t>
      </w:r>
    </w:p>
    <w:p w14:paraId="5F2A47AF" w14:textId="77777777" w:rsidR="005D37C3" w:rsidRPr="00BA51C3" w:rsidRDefault="005D37C3" w:rsidP="00232D31">
      <w:pPr>
        <w:rPr>
          <w:rFonts w:ascii="Meiryo" w:eastAsia="Meiryo" w:hAnsi="Meiryo"/>
          <w:b/>
          <w:sz w:val="20"/>
          <w:szCs w:val="20"/>
        </w:rPr>
      </w:pPr>
    </w:p>
    <w:p w14:paraId="39057E8E" w14:textId="148B4A00" w:rsidR="00232D31" w:rsidRPr="00BA51C3" w:rsidRDefault="00232D31" w:rsidP="00232D31">
      <w:pPr>
        <w:rPr>
          <w:rFonts w:ascii="Meiryo" w:eastAsia="Meiryo" w:hAnsi="Meiryo"/>
          <w:b/>
          <w:sz w:val="20"/>
          <w:szCs w:val="20"/>
        </w:rPr>
      </w:pPr>
      <w:r w:rsidRPr="00BA51C3">
        <w:rPr>
          <w:rFonts w:ascii="Meiryo" w:eastAsia="Meiryo" w:hAnsi="Meiryo"/>
          <w:sz w:val="20"/>
          <w:szCs w:val="20"/>
          <w:lang w:eastAsia="zh-TW"/>
        </w:rPr>
        <w:t>作成日：</w:t>
      </w:r>
      <w:r w:rsidR="00B363C0">
        <w:rPr>
          <w:rFonts w:ascii="Meiryo" w:eastAsia="Meiryo" w:hAnsi="Meiryo" w:hint="eastAsia"/>
          <w:sz w:val="20"/>
          <w:szCs w:val="20"/>
        </w:rPr>
        <w:t>2020/02/02</w:t>
      </w:r>
    </w:p>
    <w:p w14:paraId="22D4E927" w14:textId="77777777" w:rsidR="00232D31" w:rsidRPr="00BA51C3" w:rsidRDefault="00232D31" w:rsidP="00232D31">
      <w:pPr>
        <w:rPr>
          <w:rFonts w:ascii="Meiryo" w:eastAsia="Meiryo" w:hAnsi="Meiryo"/>
          <w:color w:val="FF0000"/>
          <w:sz w:val="20"/>
          <w:szCs w:val="20"/>
        </w:rPr>
      </w:pPr>
      <w:r w:rsidRPr="00BA51C3">
        <w:rPr>
          <w:rFonts w:ascii="Meiryo" w:eastAsia="Meiryo" w:hAnsi="Meiryo"/>
          <w:sz w:val="20"/>
          <w:szCs w:val="20"/>
          <w:lang w:eastAsia="zh-TW"/>
        </w:rPr>
        <w:t>作成者氏名：</w:t>
      </w:r>
      <w:r w:rsidRPr="00BA51C3">
        <w:rPr>
          <w:rFonts w:ascii="Meiryo" w:eastAsia="Meiryo" w:hAnsi="Meiryo" w:hint="eastAsia"/>
          <w:sz w:val="20"/>
          <w:szCs w:val="20"/>
        </w:rPr>
        <w:t>Shoko</w:t>
      </w:r>
      <w:r w:rsidRPr="00BA51C3">
        <w:rPr>
          <w:rFonts w:ascii="Meiryo" w:eastAsia="Meiryo" w:hAnsi="Meiryo"/>
          <w:sz w:val="20"/>
          <w:szCs w:val="20"/>
        </w:rPr>
        <w:t xml:space="preserve"> </w:t>
      </w:r>
      <w:proofErr w:type="spellStart"/>
      <w:r w:rsidRPr="00BA51C3">
        <w:rPr>
          <w:rFonts w:ascii="Meiryo" w:eastAsia="Meiryo" w:hAnsi="Meiryo" w:hint="eastAsia"/>
          <w:sz w:val="20"/>
          <w:szCs w:val="20"/>
        </w:rPr>
        <w:t>Soeno</w:t>
      </w:r>
      <w:proofErr w:type="spellEnd"/>
    </w:p>
    <w:p w14:paraId="5D012F4B" w14:textId="77777777" w:rsidR="00232D31" w:rsidRPr="00BA51C3" w:rsidRDefault="00232D31" w:rsidP="00232D31">
      <w:pPr>
        <w:rPr>
          <w:rFonts w:ascii="Meiryo" w:eastAsia="Meiryo" w:hAnsi="Meiryo"/>
          <w:sz w:val="20"/>
          <w:szCs w:val="20"/>
        </w:rPr>
      </w:pPr>
    </w:p>
    <w:p w14:paraId="518382CD" w14:textId="301E6D11" w:rsidR="00CC1431" w:rsidRPr="00BA51C3" w:rsidRDefault="00232D31" w:rsidP="00232D31">
      <w:pPr>
        <w:rPr>
          <w:rFonts w:ascii="Meiryo" w:eastAsia="Meiryo" w:hAnsi="Meiryo"/>
          <w:sz w:val="20"/>
          <w:szCs w:val="20"/>
        </w:rPr>
      </w:pPr>
      <w:r w:rsidRPr="00BA51C3">
        <w:rPr>
          <w:rFonts w:ascii="Meiryo" w:eastAsia="Meiryo" w:hAnsi="Meiryo"/>
          <w:b/>
          <w:sz w:val="20"/>
          <w:szCs w:val="20"/>
        </w:rPr>
        <w:t>Title</w:t>
      </w:r>
      <w:r w:rsidRPr="00BA51C3">
        <w:rPr>
          <w:rFonts w:ascii="Meiryo" w:eastAsia="Meiryo" w:hAnsi="Meiryo"/>
          <w:sz w:val="20"/>
          <w:szCs w:val="20"/>
        </w:rPr>
        <w:t xml:space="preserve">: </w:t>
      </w:r>
      <w:r w:rsidR="005F0123">
        <w:rPr>
          <w:rFonts w:ascii="Meiryo" w:eastAsia="Meiryo" w:hAnsi="Meiryo"/>
          <w:sz w:val="20"/>
          <w:szCs w:val="20"/>
        </w:rPr>
        <w:t>Association</w:t>
      </w:r>
      <w:r w:rsidR="005F0123" w:rsidRPr="00BA51C3">
        <w:rPr>
          <w:rFonts w:ascii="Meiryo" w:eastAsia="Meiryo" w:hAnsi="Meiryo"/>
          <w:sz w:val="20"/>
          <w:szCs w:val="20"/>
        </w:rPr>
        <w:t xml:space="preserve"> of</w:t>
      </w:r>
      <w:r w:rsidR="005F0123">
        <w:rPr>
          <w:rFonts w:ascii="Meiryo" w:eastAsia="Meiryo" w:hAnsi="Meiryo"/>
          <w:sz w:val="20"/>
          <w:szCs w:val="20"/>
        </w:rPr>
        <w:t xml:space="preserve"> </w:t>
      </w:r>
      <w:r w:rsidR="005F0123">
        <w:rPr>
          <w:rFonts w:ascii="Meiryo" w:eastAsia="Meiryo" w:hAnsi="Meiryo"/>
          <w:sz w:val="20"/>
          <w:szCs w:val="20"/>
          <w:lang w:eastAsia="zh-CN"/>
        </w:rPr>
        <w:t xml:space="preserve">pulse pressure </w:t>
      </w:r>
      <w:r w:rsidR="005F0123">
        <w:rPr>
          <w:rFonts w:ascii="Meiryo" w:eastAsia="Meiryo" w:hAnsi="Meiryo"/>
          <w:sz w:val="20"/>
          <w:szCs w:val="20"/>
        </w:rPr>
        <w:t>with</w:t>
      </w:r>
      <w:r w:rsidR="005F0123" w:rsidRPr="00BA51C3">
        <w:rPr>
          <w:rFonts w:ascii="Meiryo" w:eastAsia="Meiryo" w:hAnsi="Meiryo"/>
          <w:sz w:val="20"/>
          <w:szCs w:val="20"/>
        </w:rPr>
        <w:t xml:space="preserve"> </w:t>
      </w:r>
      <w:r w:rsidR="005F0123">
        <w:rPr>
          <w:rFonts w:ascii="Meiryo" w:eastAsia="Meiryo" w:hAnsi="Meiryo"/>
          <w:sz w:val="20"/>
          <w:szCs w:val="20"/>
        </w:rPr>
        <w:t>cardiovascular diseases</w:t>
      </w:r>
      <w:r w:rsidR="005F0123" w:rsidRPr="006B033F">
        <w:rPr>
          <w:rFonts w:ascii="Meiryo" w:eastAsia="Meiryo" w:hAnsi="Meiryo"/>
          <w:sz w:val="20"/>
          <w:szCs w:val="20"/>
        </w:rPr>
        <w:t xml:space="preserve"> </w:t>
      </w:r>
      <w:r w:rsidR="005F0123">
        <w:rPr>
          <w:rFonts w:ascii="Meiryo" w:eastAsia="Meiryo" w:hAnsi="Meiryo"/>
          <w:sz w:val="20"/>
          <w:szCs w:val="20"/>
        </w:rPr>
        <w:t xml:space="preserve">in </w:t>
      </w:r>
      <w:r w:rsidR="005F0123" w:rsidRPr="00BA51C3">
        <w:rPr>
          <w:rFonts w:ascii="Meiryo" w:eastAsia="Meiryo" w:hAnsi="Meiryo"/>
          <w:sz w:val="20"/>
          <w:szCs w:val="20"/>
        </w:rPr>
        <w:t xml:space="preserve">the </w:t>
      </w:r>
      <w:r w:rsidR="005F0123">
        <w:rPr>
          <w:rFonts w:ascii="Meiryo" w:eastAsia="Meiryo" w:hAnsi="Meiryo"/>
          <w:sz w:val="20"/>
          <w:szCs w:val="20"/>
        </w:rPr>
        <w:t>emergency department</w:t>
      </w:r>
      <w:r w:rsidR="005F0123" w:rsidDel="005F0123">
        <w:rPr>
          <w:rFonts w:ascii="Meiryo" w:eastAsia="Meiryo" w:hAnsi="Meiryo"/>
          <w:sz w:val="20"/>
          <w:szCs w:val="20"/>
        </w:rPr>
        <w:t xml:space="preserve"> </w:t>
      </w:r>
    </w:p>
    <w:p w14:paraId="58104D79" w14:textId="77777777" w:rsidR="00232D31" w:rsidRPr="00BA51C3" w:rsidRDefault="00232D31" w:rsidP="00232D31">
      <w:pPr>
        <w:rPr>
          <w:rFonts w:ascii="Meiryo" w:eastAsia="Meiryo" w:hAnsi="Meiryo"/>
          <w:sz w:val="20"/>
          <w:szCs w:val="20"/>
        </w:rPr>
      </w:pPr>
    </w:p>
    <w:p w14:paraId="0478EE5B" w14:textId="1A4AFE91" w:rsidR="00232D31" w:rsidRPr="00BA51C3" w:rsidRDefault="00232D31" w:rsidP="00232D31">
      <w:pPr>
        <w:rPr>
          <w:rFonts w:ascii="Meiryo" w:eastAsia="Meiryo" w:hAnsi="Meiryo"/>
          <w:sz w:val="20"/>
          <w:szCs w:val="20"/>
        </w:rPr>
      </w:pPr>
      <w:r w:rsidRPr="00BA51C3">
        <w:rPr>
          <w:rFonts w:ascii="Meiryo" w:eastAsia="Meiryo" w:hAnsi="Meiryo"/>
          <w:b/>
          <w:sz w:val="20"/>
          <w:szCs w:val="20"/>
        </w:rPr>
        <w:t>Author</w:t>
      </w:r>
      <w:r w:rsidRPr="00BA51C3">
        <w:rPr>
          <w:rFonts w:ascii="Meiryo" w:eastAsia="Meiryo" w:hAnsi="Meiryo"/>
          <w:sz w:val="20"/>
          <w:szCs w:val="20"/>
        </w:rPr>
        <w:t>:</w:t>
      </w:r>
      <w:r w:rsidR="00EC3BBA">
        <w:rPr>
          <w:rFonts w:ascii="Meiryo" w:eastAsia="Meiryo" w:hAnsi="Meiryo"/>
          <w:sz w:val="20"/>
          <w:szCs w:val="20"/>
        </w:rPr>
        <w:t xml:space="preserve"> </w:t>
      </w:r>
      <w:proofErr w:type="spellStart"/>
      <w:r w:rsidR="00EC3BBA">
        <w:rPr>
          <w:rFonts w:ascii="Meiryo" w:eastAsia="Meiryo" w:hAnsi="Meiryo"/>
          <w:sz w:val="20"/>
          <w:szCs w:val="20"/>
        </w:rPr>
        <w:t>Marumi</w:t>
      </w:r>
      <w:proofErr w:type="spellEnd"/>
      <w:r w:rsidR="00EC3BBA">
        <w:rPr>
          <w:rFonts w:ascii="Meiryo" w:eastAsia="Meiryo" w:hAnsi="Meiryo"/>
          <w:sz w:val="20"/>
          <w:szCs w:val="20"/>
        </w:rPr>
        <w:t xml:space="preserve"> Yamamoto</w:t>
      </w:r>
      <w:r w:rsidR="005F0123">
        <w:rPr>
          <w:rFonts w:ascii="Meiryo" w:eastAsia="Meiryo" w:hAnsi="Meiryo"/>
          <w:sz w:val="20"/>
          <w:szCs w:val="20"/>
          <w:vertAlign w:val="superscript"/>
        </w:rPr>
        <w:t>1</w:t>
      </w:r>
      <w:r w:rsidR="00EC3BBA">
        <w:rPr>
          <w:rFonts w:ascii="Meiryo" w:eastAsia="Meiryo" w:hAnsi="Meiryo"/>
          <w:sz w:val="20"/>
          <w:szCs w:val="20"/>
        </w:rPr>
        <w:t>,</w:t>
      </w:r>
      <w:r w:rsidRPr="00BA51C3">
        <w:rPr>
          <w:rFonts w:ascii="Meiryo" w:eastAsia="Meiryo" w:hAnsi="Meiryo" w:hint="eastAsia"/>
          <w:sz w:val="20"/>
          <w:szCs w:val="20"/>
        </w:rPr>
        <w:t xml:space="preserve"> </w:t>
      </w:r>
      <w:r w:rsidRPr="00BA51C3">
        <w:rPr>
          <w:rFonts w:ascii="Meiryo" w:eastAsia="Meiryo" w:hAnsi="Meiryo"/>
          <w:sz w:val="20"/>
          <w:szCs w:val="20"/>
        </w:rPr>
        <w:t>Shoko Soeno</w:t>
      </w:r>
      <w:r w:rsidR="005F0123">
        <w:rPr>
          <w:rFonts w:ascii="Meiryo" w:eastAsia="Meiryo" w:hAnsi="Meiryo"/>
          <w:sz w:val="20"/>
          <w:szCs w:val="20"/>
          <w:vertAlign w:val="superscript"/>
        </w:rPr>
        <w:t>2</w:t>
      </w:r>
    </w:p>
    <w:p w14:paraId="2E5CD2E8" w14:textId="0A6B4746" w:rsidR="00232D31" w:rsidRPr="00BA51C3" w:rsidRDefault="00232D31" w:rsidP="00232D31">
      <w:pPr>
        <w:rPr>
          <w:rFonts w:ascii="Meiryo" w:eastAsia="Meiryo" w:hAnsi="Meiryo"/>
          <w:sz w:val="20"/>
          <w:szCs w:val="20"/>
        </w:rPr>
      </w:pPr>
      <w:r w:rsidRPr="00BA51C3">
        <w:rPr>
          <w:rFonts w:ascii="Meiryo" w:eastAsia="Meiryo" w:hAnsi="Meiryo"/>
          <w:b/>
          <w:sz w:val="20"/>
          <w:szCs w:val="20"/>
        </w:rPr>
        <w:t>Co-author</w:t>
      </w:r>
      <w:r w:rsidRPr="00BA51C3">
        <w:rPr>
          <w:rFonts w:ascii="Meiryo" w:eastAsia="Meiryo" w:hAnsi="Meiryo"/>
          <w:sz w:val="20"/>
          <w:szCs w:val="20"/>
        </w:rPr>
        <w:t xml:space="preserve">: </w:t>
      </w:r>
      <w:r w:rsidR="00E911A9" w:rsidRPr="00E911A9">
        <w:rPr>
          <w:rFonts w:ascii="Meiryo" w:eastAsia="Meiryo" w:hAnsi="Meiryo"/>
          <w:sz w:val="20"/>
          <w:szCs w:val="20"/>
        </w:rPr>
        <w:t>Konan Hara, MD</w:t>
      </w:r>
      <w:r w:rsidR="005F0123">
        <w:rPr>
          <w:rFonts w:ascii="Meiryo" w:eastAsia="Meiryo" w:hAnsi="Meiryo"/>
          <w:sz w:val="20"/>
          <w:szCs w:val="20"/>
          <w:vertAlign w:val="superscript"/>
        </w:rPr>
        <w:t>3</w:t>
      </w:r>
      <w:r w:rsidR="00E911A9" w:rsidRPr="00E911A9">
        <w:rPr>
          <w:rFonts w:ascii="Meiryo" w:eastAsia="Meiryo" w:hAnsi="Meiryo"/>
          <w:sz w:val="20"/>
          <w:szCs w:val="20"/>
        </w:rPr>
        <w:t xml:space="preserve">; </w:t>
      </w:r>
      <w:r w:rsidRPr="00E911A9">
        <w:rPr>
          <w:rFonts w:ascii="Meiryo" w:eastAsia="Meiryo" w:hAnsi="Meiryo" w:hint="eastAsia"/>
          <w:sz w:val="20"/>
          <w:szCs w:val="20"/>
        </w:rPr>
        <w:t>K</w:t>
      </w:r>
      <w:r w:rsidRPr="00E911A9">
        <w:rPr>
          <w:rFonts w:ascii="Meiryo" w:eastAsia="Meiryo" w:hAnsi="Meiryo"/>
          <w:sz w:val="20"/>
          <w:szCs w:val="20"/>
        </w:rPr>
        <w:t>atsuhiko Hashimoto</w:t>
      </w:r>
      <w:r w:rsidR="00E911A9">
        <w:rPr>
          <w:rFonts w:ascii="Meiryo" w:eastAsia="Meiryo" w:hAnsi="Meiryo"/>
          <w:sz w:val="20"/>
          <w:szCs w:val="20"/>
        </w:rPr>
        <w:t>, MD</w:t>
      </w:r>
      <w:r w:rsidR="005F0123">
        <w:rPr>
          <w:rFonts w:ascii="Meiryo" w:eastAsia="Meiryo" w:hAnsi="Meiryo"/>
          <w:sz w:val="20"/>
          <w:szCs w:val="20"/>
          <w:vertAlign w:val="superscript"/>
        </w:rPr>
        <w:t>2</w:t>
      </w:r>
      <w:r w:rsidR="00E911A9" w:rsidRPr="00E911A9">
        <w:rPr>
          <w:rFonts w:ascii="Meiryo" w:eastAsia="Meiryo" w:hAnsi="Meiryo"/>
          <w:sz w:val="20"/>
          <w:szCs w:val="20"/>
        </w:rPr>
        <w:t>;</w:t>
      </w:r>
      <w:r w:rsidRPr="00E911A9">
        <w:rPr>
          <w:rFonts w:ascii="Meiryo" w:eastAsia="Meiryo" w:hAnsi="Meiryo"/>
          <w:sz w:val="20"/>
          <w:szCs w:val="20"/>
        </w:rPr>
        <w:t xml:space="preserve"> </w:t>
      </w:r>
      <w:r w:rsidR="00E911A9" w:rsidRPr="00E911A9">
        <w:rPr>
          <w:rFonts w:ascii="Meiryo" w:eastAsia="Meiryo" w:hAnsi="Meiryo"/>
          <w:sz w:val="20"/>
          <w:szCs w:val="20"/>
        </w:rPr>
        <w:t xml:space="preserve">Toru </w:t>
      </w:r>
      <w:proofErr w:type="gramStart"/>
      <w:r w:rsidR="00E911A9" w:rsidRPr="00E911A9">
        <w:rPr>
          <w:rFonts w:ascii="Meiryo" w:eastAsia="Meiryo" w:hAnsi="Meiryo"/>
          <w:sz w:val="20"/>
          <w:szCs w:val="20"/>
        </w:rPr>
        <w:t>Shirakawa,  MD</w:t>
      </w:r>
      <w:proofErr w:type="gramEnd"/>
      <w:r w:rsidR="00E911A9" w:rsidRPr="00E911A9">
        <w:rPr>
          <w:rFonts w:ascii="Meiryo" w:eastAsia="Meiryo" w:hAnsi="Meiryo"/>
          <w:sz w:val="20"/>
          <w:szCs w:val="20"/>
        </w:rPr>
        <w:t>, PhD</w:t>
      </w:r>
      <w:r w:rsidR="00E911A9" w:rsidRPr="00E911A9">
        <w:rPr>
          <w:rFonts w:ascii="Meiryo" w:eastAsia="Meiryo" w:hAnsi="Meiryo"/>
          <w:sz w:val="20"/>
          <w:szCs w:val="20"/>
          <w:vertAlign w:val="superscript"/>
        </w:rPr>
        <w:t>4</w:t>
      </w:r>
      <w:r w:rsidR="00E911A9" w:rsidRPr="00E911A9">
        <w:rPr>
          <w:rFonts w:ascii="Meiryo" w:eastAsia="Meiryo" w:hAnsi="Meiryo"/>
          <w:sz w:val="20"/>
          <w:szCs w:val="20"/>
        </w:rPr>
        <w:t xml:space="preserve">; </w:t>
      </w:r>
      <w:r w:rsidR="005F0123" w:rsidRPr="00E911A9">
        <w:rPr>
          <w:rFonts w:ascii="Meiryo" w:eastAsia="Meiryo" w:hAnsi="Meiryo" w:hint="eastAsia"/>
          <w:sz w:val="20"/>
          <w:szCs w:val="20"/>
        </w:rPr>
        <w:t>Tomohiro Sonoo</w:t>
      </w:r>
      <w:r w:rsidR="005F0123">
        <w:rPr>
          <w:rFonts w:ascii="Meiryo" w:eastAsia="Meiryo" w:hAnsi="Meiryo"/>
          <w:sz w:val="20"/>
          <w:szCs w:val="20"/>
          <w:vertAlign w:val="superscript"/>
        </w:rPr>
        <w:t>5</w:t>
      </w:r>
      <w:r w:rsidR="005F0123" w:rsidRPr="00E911A9">
        <w:rPr>
          <w:rFonts w:ascii="Meiryo" w:eastAsia="Meiryo" w:hAnsi="Meiryo"/>
          <w:sz w:val="20"/>
          <w:szCs w:val="20"/>
        </w:rPr>
        <w:t>;</w:t>
      </w:r>
      <w:r w:rsidR="005F0123" w:rsidRPr="00E911A9">
        <w:rPr>
          <w:rFonts w:ascii="Meiryo" w:eastAsia="Meiryo" w:hAnsi="Meiryo" w:hint="eastAsia"/>
          <w:sz w:val="20"/>
          <w:szCs w:val="20"/>
        </w:rPr>
        <w:t xml:space="preserve"> </w:t>
      </w:r>
      <w:proofErr w:type="spellStart"/>
      <w:r w:rsidRPr="00E911A9">
        <w:rPr>
          <w:rFonts w:ascii="Meiryo" w:eastAsia="Meiryo" w:hAnsi="Meiryo" w:hint="eastAsia"/>
          <w:sz w:val="20"/>
          <w:szCs w:val="20"/>
        </w:rPr>
        <w:t>T</w:t>
      </w:r>
      <w:r w:rsidRPr="00E911A9">
        <w:rPr>
          <w:rFonts w:ascii="Meiryo" w:eastAsia="Meiryo" w:hAnsi="Meiryo"/>
          <w:sz w:val="20"/>
          <w:szCs w:val="20"/>
        </w:rPr>
        <w:t>adahiro</w:t>
      </w:r>
      <w:proofErr w:type="spellEnd"/>
      <w:r w:rsidRPr="00E911A9">
        <w:rPr>
          <w:rFonts w:ascii="Meiryo" w:eastAsia="Meiryo" w:hAnsi="Meiryo"/>
          <w:sz w:val="20"/>
          <w:szCs w:val="20"/>
        </w:rPr>
        <w:t xml:space="preserve"> Goto</w:t>
      </w:r>
      <w:r w:rsidR="005F0123">
        <w:rPr>
          <w:rFonts w:ascii="Meiryo" w:eastAsia="Meiryo" w:hAnsi="Meiryo"/>
          <w:sz w:val="20"/>
          <w:szCs w:val="20"/>
          <w:vertAlign w:val="superscript"/>
        </w:rPr>
        <w:t>6</w:t>
      </w:r>
    </w:p>
    <w:p w14:paraId="2E346D75" w14:textId="77777777" w:rsidR="00A7611E" w:rsidRPr="005F0123" w:rsidRDefault="00A7611E" w:rsidP="00232D31">
      <w:pPr>
        <w:rPr>
          <w:rFonts w:ascii="Meiryo" w:eastAsia="Meiryo" w:hAnsi="Meiryo"/>
          <w:sz w:val="20"/>
          <w:szCs w:val="20"/>
        </w:rPr>
      </w:pPr>
    </w:p>
    <w:p w14:paraId="244A7226" w14:textId="0980AAC2" w:rsidR="00232D31" w:rsidRDefault="00232D31" w:rsidP="00232D31">
      <w:pPr>
        <w:rPr>
          <w:rFonts w:ascii="Meiryo" w:eastAsia="Meiryo" w:hAnsi="Meiryo"/>
          <w:b/>
          <w:sz w:val="20"/>
          <w:szCs w:val="20"/>
        </w:rPr>
      </w:pPr>
      <w:r w:rsidRPr="00BA51C3">
        <w:rPr>
          <w:rFonts w:ascii="Meiryo" w:eastAsia="Meiryo" w:hAnsi="Meiryo"/>
          <w:b/>
          <w:sz w:val="20"/>
          <w:szCs w:val="20"/>
        </w:rPr>
        <w:t xml:space="preserve">Affiliations: </w:t>
      </w:r>
    </w:p>
    <w:p w14:paraId="282381E3" w14:textId="5E2E386E" w:rsidR="00EC3BBA" w:rsidRPr="00BA51C3" w:rsidRDefault="00EC3BBA" w:rsidP="00232D31">
      <w:pPr>
        <w:rPr>
          <w:rFonts w:ascii="Meiryo" w:eastAsia="Meiryo" w:hAnsi="Meiryo"/>
          <w:b/>
          <w:sz w:val="20"/>
          <w:szCs w:val="20"/>
        </w:rPr>
      </w:pPr>
      <w:r>
        <w:rPr>
          <w:rFonts w:ascii="Meiryo" w:eastAsia="Meiryo" w:hAnsi="Meiryo" w:hint="eastAsia"/>
          <w:b/>
          <w:sz w:val="20"/>
          <w:szCs w:val="20"/>
        </w:rPr>
        <w:t>山本先生の所属先確認</w:t>
      </w:r>
    </w:p>
    <w:p w14:paraId="7FADB398" w14:textId="024AC30F" w:rsidR="005F0123" w:rsidRDefault="00E911A9" w:rsidP="00E911A9">
      <w:pPr>
        <w:rPr>
          <w:rFonts w:ascii="Meiryo" w:eastAsia="Meiryo" w:hAnsi="Meiryo"/>
          <w:sz w:val="20"/>
          <w:szCs w:val="20"/>
        </w:rPr>
      </w:pPr>
      <w:r>
        <w:rPr>
          <w:rFonts w:ascii="Meiryo" w:eastAsia="Meiryo" w:hAnsi="Meiryo" w:hint="eastAsia"/>
          <w:sz w:val="20"/>
          <w:szCs w:val="20"/>
        </w:rPr>
        <w:t>1.</w:t>
      </w:r>
      <w:r>
        <w:rPr>
          <w:rFonts w:ascii="Meiryo" w:eastAsia="Meiryo" w:hAnsi="Meiryo"/>
          <w:sz w:val="20"/>
          <w:szCs w:val="20"/>
        </w:rPr>
        <w:t xml:space="preserve"> </w:t>
      </w:r>
      <w:r w:rsidR="005F0123">
        <w:rPr>
          <w:rFonts w:ascii="Meiryo" w:eastAsia="Meiryo" w:hAnsi="Meiryo"/>
          <w:sz w:val="20"/>
          <w:szCs w:val="20"/>
        </w:rPr>
        <w:t>**</w:t>
      </w:r>
    </w:p>
    <w:p w14:paraId="332A40C1" w14:textId="0C4C4114" w:rsidR="00E911A9" w:rsidRPr="00E911A9" w:rsidRDefault="005F0123" w:rsidP="00E911A9">
      <w:pPr>
        <w:rPr>
          <w:rFonts w:ascii="Meiryo" w:eastAsia="Meiryo" w:hAnsi="Meiryo"/>
          <w:sz w:val="20"/>
          <w:szCs w:val="20"/>
        </w:rPr>
      </w:pPr>
      <w:r>
        <w:rPr>
          <w:rFonts w:ascii="Meiryo" w:eastAsia="Meiryo" w:hAnsi="Meiryo"/>
          <w:sz w:val="20"/>
          <w:szCs w:val="20"/>
        </w:rPr>
        <w:t xml:space="preserve">2. </w:t>
      </w:r>
      <w:r w:rsidR="00E911A9" w:rsidRPr="00E911A9">
        <w:rPr>
          <w:rFonts w:ascii="Meiryo" w:eastAsia="Meiryo" w:hAnsi="Meiryo"/>
          <w:sz w:val="20"/>
          <w:szCs w:val="20"/>
        </w:rPr>
        <w:t>Department of Emergency Medicine, Southern Tohoku General Hospital</w:t>
      </w:r>
    </w:p>
    <w:p w14:paraId="6B61D0B0" w14:textId="509A0319" w:rsidR="005F0123" w:rsidRPr="00E911A9" w:rsidRDefault="005F0123" w:rsidP="005F0123">
      <w:pPr>
        <w:rPr>
          <w:rFonts w:ascii="Meiryo" w:eastAsia="Meiryo" w:hAnsi="Meiryo"/>
          <w:sz w:val="20"/>
          <w:szCs w:val="20"/>
        </w:rPr>
      </w:pPr>
      <w:r>
        <w:rPr>
          <w:rFonts w:ascii="Meiryo" w:eastAsia="Meiryo" w:hAnsi="Meiryo"/>
          <w:sz w:val="20"/>
          <w:szCs w:val="20"/>
        </w:rPr>
        <w:t>3</w:t>
      </w:r>
      <w:r w:rsidR="00E911A9">
        <w:rPr>
          <w:rFonts w:ascii="Meiryo" w:eastAsia="Meiryo" w:hAnsi="Meiryo"/>
          <w:sz w:val="20"/>
          <w:szCs w:val="20"/>
        </w:rPr>
        <w:t xml:space="preserve">. </w:t>
      </w:r>
      <w:r w:rsidRPr="00E911A9">
        <w:rPr>
          <w:rFonts w:ascii="Meiryo" w:eastAsia="Meiryo" w:hAnsi="Meiryo"/>
          <w:sz w:val="20"/>
          <w:szCs w:val="20"/>
        </w:rPr>
        <w:t>Department of Public Health, Graduate School of Medicine, The University of Tokyo</w:t>
      </w:r>
    </w:p>
    <w:p w14:paraId="185F68A6" w14:textId="77777777" w:rsidR="005F0123" w:rsidRDefault="005F0123" w:rsidP="00E911A9">
      <w:pPr>
        <w:rPr>
          <w:rFonts w:ascii="Meiryo" w:eastAsia="Meiryo" w:hAnsi="Meiryo"/>
          <w:sz w:val="20"/>
          <w:szCs w:val="20"/>
        </w:rPr>
      </w:pPr>
      <w:r>
        <w:rPr>
          <w:rFonts w:ascii="Meiryo" w:eastAsia="Meiryo" w:hAnsi="Meiryo"/>
          <w:sz w:val="20"/>
          <w:szCs w:val="20"/>
        </w:rPr>
        <w:t xml:space="preserve">4. </w:t>
      </w:r>
      <w:r w:rsidRPr="00E911A9">
        <w:rPr>
          <w:rFonts w:ascii="Meiryo" w:eastAsia="Meiryo" w:hAnsi="Meiryo"/>
          <w:sz w:val="20"/>
          <w:szCs w:val="20"/>
        </w:rPr>
        <w:t xml:space="preserve">Department of Social Medicine, Osaka University Graduate School of Medicine </w:t>
      </w:r>
    </w:p>
    <w:p w14:paraId="520B3549" w14:textId="1CA59C07" w:rsidR="00E911A9" w:rsidRPr="00E911A9" w:rsidRDefault="005F0123" w:rsidP="00E911A9">
      <w:pPr>
        <w:rPr>
          <w:rFonts w:ascii="Meiryo" w:eastAsia="Meiryo" w:hAnsi="Meiryo"/>
          <w:sz w:val="20"/>
          <w:szCs w:val="20"/>
        </w:rPr>
      </w:pPr>
      <w:r>
        <w:rPr>
          <w:rFonts w:ascii="Meiryo" w:eastAsia="Meiryo" w:hAnsi="Meiryo"/>
          <w:sz w:val="20"/>
          <w:szCs w:val="20"/>
        </w:rPr>
        <w:t xml:space="preserve">5. </w:t>
      </w:r>
      <w:r w:rsidR="00E911A9" w:rsidRPr="00E911A9">
        <w:rPr>
          <w:rFonts w:ascii="Meiryo" w:eastAsia="Meiryo" w:hAnsi="Meiryo"/>
          <w:sz w:val="20"/>
          <w:szCs w:val="20"/>
        </w:rPr>
        <w:t>Department of Emergency Medicine, Hitachi General Hospital</w:t>
      </w:r>
    </w:p>
    <w:p w14:paraId="31B61E1F" w14:textId="693CF8F1" w:rsidR="00E911A9" w:rsidRPr="00E911A9" w:rsidRDefault="005F0123" w:rsidP="00E911A9">
      <w:pPr>
        <w:rPr>
          <w:rFonts w:ascii="Meiryo" w:eastAsia="Meiryo" w:hAnsi="Meiryo"/>
          <w:sz w:val="20"/>
          <w:szCs w:val="20"/>
        </w:rPr>
      </w:pPr>
      <w:r>
        <w:rPr>
          <w:rFonts w:ascii="Meiryo" w:eastAsia="Meiryo" w:hAnsi="Meiryo"/>
          <w:sz w:val="20"/>
          <w:szCs w:val="20"/>
        </w:rPr>
        <w:t>6</w:t>
      </w:r>
      <w:r w:rsidR="00E911A9">
        <w:rPr>
          <w:rFonts w:ascii="Meiryo" w:eastAsia="Meiryo" w:hAnsi="Meiryo"/>
          <w:sz w:val="20"/>
          <w:szCs w:val="20"/>
        </w:rPr>
        <w:t xml:space="preserve">. </w:t>
      </w:r>
      <w:r w:rsidR="00E911A9" w:rsidRPr="00E911A9">
        <w:rPr>
          <w:rFonts w:ascii="Meiryo" w:eastAsia="Meiryo" w:hAnsi="Meiryo"/>
          <w:sz w:val="20"/>
          <w:szCs w:val="20"/>
        </w:rPr>
        <w:t xml:space="preserve">Department of Clinical Epidemiology and Health Economics, School of Public Health, The University of Tokyo     </w:t>
      </w:r>
    </w:p>
    <w:p w14:paraId="1F949BC3" w14:textId="428B858D" w:rsidR="00E911A9" w:rsidRDefault="00E911A9" w:rsidP="001F322D">
      <w:pPr>
        <w:rPr>
          <w:rFonts w:ascii="Meiryo" w:eastAsia="Meiryo" w:hAnsi="Meiryo"/>
          <w:sz w:val="20"/>
          <w:szCs w:val="20"/>
        </w:rPr>
      </w:pPr>
    </w:p>
    <w:p w14:paraId="0443DF88" w14:textId="3AE30B25" w:rsidR="008D5AF0" w:rsidRPr="00BA51C3" w:rsidRDefault="008D5AF0" w:rsidP="00232D31">
      <w:pPr>
        <w:rPr>
          <w:rFonts w:ascii="Meiryo" w:eastAsia="Meiryo" w:hAnsi="Meiryo"/>
          <w:sz w:val="20"/>
          <w:szCs w:val="20"/>
        </w:rPr>
      </w:pPr>
    </w:p>
    <w:p w14:paraId="5ED512E5" w14:textId="475206FB" w:rsidR="00CE23F7" w:rsidRPr="001D2B5E" w:rsidRDefault="00232D31" w:rsidP="00CC1431">
      <w:pPr>
        <w:rPr>
          <w:rFonts w:ascii="Meiryo" w:eastAsia="Meiryo" w:hAnsi="Meiryo"/>
          <w:b/>
          <w:sz w:val="20"/>
          <w:szCs w:val="20"/>
        </w:rPr>
      </w:pPr>
      <w:r w:rsidRPr="00BA51C3">
        <w:rPr>
          <w:rFonts w:ascii="Meiryo" w:eastAsia="Meiryo" w:hAnsi="Meiryo"/>
          <w:sz w:val="20"/>
          <w:szCs w:val="20"/>
        </w:rPr>
        <w:br w:type="page"/>
      </w:r>
      <w:r w:rsidRPr="00BA51C3">
        <w:rPr>
          <w:rFonts w:ascii="Meiryo" w:eastAsia="Meiryo" w:hAnsi="Meiryo"/>
          <w:b/>
          <w:sz w:val="20"/>
          <w:szCs w:val="20"/>
        </w:rPr>
        <w:lastRenderedPageBreak/>
        <w:t>Background:</w:t>
      </w:r>
    </w:p>
    <w:p w14:paraId="51474198" w14:textId="3A0885EF" w:rsidR="008D0AC6" w:rsidRDefault="00701C38" w:rsidP="008D0AC6">
      <w:pPr>
        <w:rPr>
          <w:rFonts w:ascii="Meiryo" w:eastAsia="Meiryo" w:hAnsi="Meiryo"/>
          <w:color w:val="000000" w:themeColor="text1"/>
          <w:sz w:val="20"/>
          <w:szCs w:val="20"/>
        </w:rPr>
      </w:pPr>
      <w:r>
        <w:rPr>
          <w:rFonts w:ascii="Meiryo" w:eastAsia="Meiryo" w:hAnsi="Meiryo" w:hint="eastAsia"/>
          <w:color w:val="000000" w:themeColor="text1"/>
          <w:sz w:val="20"/>
          <w:szCs w:val="20"/>
        </w:rPr>
        <w:t>救急外来</w:t>
      </w:r>
      <w:r w:rsidR="00121E1F">
        <w:rPr>
          <w:rFonts w:ascii="Meiryo" w:eastAsia="Meiryo" w:hAnsi="Meiryo" w:hint="eastAsia"/>
          <w:color w:val="000000" w:themeColor="text1"/>
          <w:sz w:val="20"/>
          <w:szCs w:val="20"/>
        </w:rPr>
        <w:t>においてa</w:t>
      </w:r>
      <w:r w:rsidR="00121E1F">
        <w:rPr>
          <w:rFonts w:ascii="Meiryo" w:eastAsia="Meiryo" w:hAnsi="Meiryo"/>
          <w:color w:val="000000" w:themeColor="text1"/>
          <w:sz w:val="20"/>
          <w:szCs w:val="20"/>
        </w:rPr>
        <w:t>cute cardiovascular events</w:t>
      </w:r>
      <w:r w:rsidR="00121E1F">
        <w:rPr>
          <w:rFonts w:ascii="Meiryo" w:eastAsia="Meiryo" w:hAnsi="Meiryo" w:hint="eastAsia"/>
          <w:color w:val="000000" w:themeColor="text1"/>
          <w:sz w:val="20"/>
          <w:szCs w:val="20"/>
        </w:rPr>
        <w:t>は鑑別すべき重要な疾患である。a</w:t>
      </w:r>
      <w:r w:rsidR="00121E1F">
        <w:rPr>
          <w:rFonts w:ascii="Meiryo" w:eastAsia="Meiryo" w:hAnsi="Meiryo"/>
          <w:color w:val="000000" w:themeColor="text1"/>
          <w:sz w:val="20"/>
          <w:szCs w:val="20"/>
        </w:rPr>
        <w:t>cute cardiovascular events</w:t>
      </w:r>
      <w:r w:rsidR="00121E1F">
        <w:rPr>
          <w:rFonts w:ascii="Meiryo" w:eastAsia="Meiryo" w:hAnsi="Meiryo" w:hint="eastAsia"/>
          <w:color w:val="000000" w:themeColor="text1"/>
          <w:sz w:val="20"/>
          <w:szCs w:val="20"/>
        </w:rPr>
        <w:t>とs</w:t>
      </w:r>
      <w:r w:rsidR="00121E1F">
        <w:rPr>
          <w:rFonts w:ascii="Meiryo" w:eastAsia="Meiryo" w:hAnsi="Meiryo"/>
          <w:color w:val="000000" w:themeColor="text1"/>
          <w:sz w:val="20"/>
          <w:szCs w:val="20"/>
        </w:rPr>
        <w:t>epsis</w:t>
      </w:r>
      <w:r w:rsidR="00121E1F">
        <w:rPr>
          <w:rFonts w:ascii="Meiryo" w:eastAsia="Meiryo" w:hAnsi="Meiryo" w:hint="eastAsia"/>
          <w:color w:val="000000" w:themeColor="text1"/>
          <w:sz w:val="20"/>
          <w:szCs w:val="20"/>
        </w:rPr>
        <w:t>は</w:t>
      </w:r>
      <w:r>
        <w:rPr>
          <w:rFonts w:ascii="Meiryo" w:eastAsia="Meiryo" w:hAnsi="Meiryo" w:hint="eastAsia"/>
          <w:color w:val="000000" w:themeColor="text1"/>
          <w:sz w:val="20"/>
          <w:szCs w:val="20"/>
        </w:rPr>
        <w:t>カテコラミン</w:t>
      </w:r>
      <w:r w:rsidR="00121E1F">
        <w:rPr>
          <w:rFonts w:ascii="Meiryo" w:eastAsia="Meiryo" w:hAnsi="Meiryo" w:hint="eastAsia"/>
          <w:color w:val="000000" w:themeColor="text1"/>
          <w:sz w:val="20"/>
          <w:szCs w:val="20"/>
        </w:rPr>
        <w:t>の放出</w:t>
      </w:r>
      <w:r>
        <w:rPr>
          <w:rFonts w:ascii="Meiryo" w:eastAsia="Meiryo" w:hAnsi="Meiryo" w:hint="eastAsia"/>
          <w:color w:val="000000" w:themeColor="text1"/>
          <w:sz w:val="20"/>
          <w:szCs w:val="20"/>
        </w:rPr>
        <w:t>を</w:t>
      </w:r>
      <w:r w:rsidR="00121E1F">
        <w:rPr>
          <w:rFonts w:ascii="Meiryo" w:eastAsia="Meiryo" w:hAnsi="Meiryo" w:hint="eastAsia"/>
          <w:color w:val="000000" w:themeColor="text1"/>
          <w:sz w:val="20"/>
          <w:szCs w:val="20"/>
        </w:rPr>
        <w:t>起こし、v</w:t>
      </w:r>
      <w:r w:rsidR="00121E1F">
        <w:rPr>
          <w:rFonts w:ascii="Meiryo" w:eastAsia="Meiryo" w:hAnsi="Meiryo"/>
          <w:color w:val="000000" w:themeColor="text1"/>
          <w:sz w:val="20"/>
          <w:szCs w:val="20"/>
        </w:rPr>
        <w:t>ital sign</w:t>
      </w:r>
      <w:r w:rsidR="00121E1F">
        <w:rPr>
          <w:rFonts w:ascii="Meiryo" w:eastAsia="Meiryo" w:hAnsi="Meiryo" w:hint="eastAsia"/>
          <w:color w:val="000000" w:themeColor="text1"/>
          <w:sz w:val="20"/>
          <w:szCs w:val="20"/>
        </w:rPr>
        <w:t>s、特に脈圧に影響を与えることが知られている。しかし</w:t>
      </w:r>
      <w:r w:rsidR="008D0AC6">
        <w:rPr>
          <w:rFonts w:ascii="Meiryo" w:eastAsia="Meiryo" w:hAnsi="Meiryo" w:hint="eastAsia"/>
          <w:color w:val="000000" w:themeColor="text1"/>
          <w:sz w:val="20"/>
          <w:szCs w:val="20"/>
        </w:rPr>
        <w:t>過去の報告では</w:t>
      </w:r>
      <w:r w:rsidR="00121E1F">
        <w:rPr>
          <w:rFonts w:ascii="Meiryo" w:eastAsia="Meiryo" w:hAnsi="Meiryo" w:hint="eastAsia"/>
          <w:color w:val="000000" w:themeColor="text1"/>
          <w:sz w:val="20"/>
          <w:szCs w:val="20"/>
        </w:rPr>
        <w:t>脈圧</w:t>
      </w:r>
      <w:r w:rsidR="008D0AC6">
        <w:rPr>
          <w:rFonts w:ascii="Meiryo" w:eastAsia="Meiryo" w:hAnsi="Meiryo" w:hint="eastAsia"/>
          <w:color w:val="000000" w:themeColor="text1"/>
          <w:sz w:val="20"/>
          <w:szCs w:val="20"/>
        </w:rPr>
        <w:t>が</w:t>
      </w:r>
      <w:r w:rsidR="00121E1F">
        <w:rPr>
          <w:rFonts w:ascii="Meiryo" w:eastAsia="Meiryo" w:hAnsi="Meiryo" w:hint="eastAsia"/>
          <w:color w:val="000000" w:themeColor="text1"/>
          <w:sz w:val="20"/>
          <w:szCs w:val="20"/>
        </w:rPr>
        <w:t>i</w:t>
      </w:r>
      <w:r w:rsidR="00121E1F">
        <w:rPr>
          <w:rFonts w:ascii="Meiryo" w:eastAsia="Meiryo" w:hAnsi="Meiryo"/>
          <w:color w:val="000000" w:themeColor="text1"/>
          <w:sz w:val="20"/>
          <w:szCs w:val="20"/>
        </w:rPr>
        <w:t xml:space="preserve">n-hospital </w:t>
      </w:r>
      <w:r w:rsidR="008D0AC6">
        <w:rPr>
          <w:rFonts w:ascii="Meiryo" w:eastAsia="Meiryo" w:hAnsi="Meiryo"/>
          <w:color w:val="000000" w:themeColor="text1"/>
          <w:sz w:val="20"/>
          <w:szCs w:val="20"/>
        </w:rPr>
        <w:t>mortality</w:t>
      </w:r>
      <w:r w:rsidR="008D0AC6">
        <w:rPr>
          <w:rFonts w:ascii="Meiryo" w:eastAsia="Meiryo" w:hAnsi="Meiryo" w:hint="eastAsia"/>
          <w:color w:val="000000" w:themeColor="text1"/>
          <w:sz w:val="20"/>
          <w:szCs w:val="20"/>
        </w:rPr>
        <w:t>に関連するのはわかっているが</w:t>
      </w:r>
      <w:r w:rsidR="00121E1F">
        <w:rPr>
          <w:rFonts w:ascii="Meiryo" w:eastAsia="Meiryo" w:hAnsi="Meiryo"/>
          <w:color w:val="000000" w:themeColor="text1"/>
          <w:sz w:val="20"/>
          <w:szCs w:val="20"/>
        </w:rPr>
        <w:t>(?</w:t>
      </w:r>
      <w:proofErr w:type="gramStart"/>
      <w:r w:rsidR="00121E1F">
        <w:rPr>
          <w:rFonts w:ascii="Meiryo" w:eastAsia="Meiryo" w:hAnsi="Meiryo"/>
          <w:color w:val="000000" w:themeColor="text1"/>
          <w:sz w:val="20"/>
          <w:szCs w:val="20"/>
        </w:rPr>
        <w:t>)</w:t>
      </w:r>
      <w:r w:rsidR="008D0AC6">
        <w:rPr>
          <w:rFonts w:ascii="Meiryo" w:eastAsia="Meiryo" w:hAnsi="Meiryo" w:hint="eastAsia"/>
          <w:color w:val="000000" w:themeColor="text1"/>
          <w:sz w:val="20"/>
          <w:szCs w:val="20"/>
        </w:rPr>
        <w:t>、</w:t>
      </w:r>
      <w:proofErr w:type="gramEnd"/>
      <w:r w:rsidR="00121E1F">
        <w:rPr>
          <w:rFonts w:ascii="Meiryo" w:eastAsia="Meiryo" w:hAnsi="Meiryo" w:hint="eastAsia"/>
          <w:color w:val="000000" w:themeColor="text1"/>
          <w:sz w:val="20"/>
          <w:szCs w:val="20"/>
        </w:rPr>
        <w:t>心血管系疾患</w:t>
      </w:r>
      <w:r w:rsidR="00C968F2">
        <w:rPr>
          <w:rFonts w:ascii="Meiryo" w:eastAsia="Meiryo" w:hAnsi="Meiryo" w:hint="eastAsia"/>
          <w:color w:val="000000" w:themeColor="text1"/>
          <w:sz w:val="20"/>
          <w:szCs w:val="20"/>
        </w:rPr>
        <w:t>を</w:t>
      </w:r>
      <w:r w:rsidR="008D0AC6">
        <w:rPr>
          <w:rFonts w:ascii="Meiryo" w:eastAsia="Meiryo" w:hAnsi="Meiryo" w:hint="eastAsia"/>
          <w:color w:val="000000" w:themeColor="text1"/>
          <w:sz w:val="20"/>
          <w:szCs w:val="20"/>
        </w:rPr>
        <w:t>鑑別する能力があるか</w:t>
      </w:r>
      <w:r w:rsidR="00121E1F">
        <w:rPr>
          <w:rFonts w:ascii="Meiryo" w:eastAsia="Meiryo" w:hAnsi="Meiryo" w:hint="eastAsia"/>
          <w:color w:val="000000" w:themeColor="text1"/>
          <w:sz w:val="20"/>
          <w:szCs w:val="20"/>
        </w:rPr>
        <w:t>どうか</w:t>
      </w:r>
      <w:r w:rsidR="008D0AC6">
        <w:rPr>
          <w:rFonts w:ascii="Meiryo" w:eastAsia="Meiryo" w:hAnsi="Meiryo" w:hint="eastAsia"/>
          <w:color w:val="000000" w:themeColor="text1"/>
          <w:sz w:val="20"/>
          <w:szCs w:val="20"/>
        </w:rPr>
        <w:t>はわかっていない。</w:t>
      </w:r>
    </w:p>
    <w:p w14:paraId="48E34127" w14:textId="77777777" w:rsidR="008D0AC6" w:rsidRDefault="008D0AC6" w:rsidP="0044488D">
      <w:pPr>
        <w:rPr>
          <w:rFonts w:ascii="Meiryo" w:eastAsia="Meiryo" w:hAnsi="Meiryo"/>
          <w:color w:val="000000" w:themeColor="text1"/>
          <w:sz w:val="20"/>
          <w:szCs w:val="20"/>
        </w:rPr>
      </w:pPr>
    </w:p>
    <w:p w14:paraId="099EB26A" w14:textId="54722627" w:rsidR="00701C38" w:rsidRPr="008D0AC6" w:rsidRDefault="008D0AC6" w:rsidP="0044488D">
      <w:pPr>
        <w:rPr>
          <w:rFonts w:ascii="Meiryo" w:eastAsia="Meiryo" w:hAnsi="Meiryo"/>
          <w:b/>
          <w:color w:val="000000" w:themeColor="text1"/>
          <w:sz w:val="20"/>
          <w:szCs w:val="20"/>
        </w:rPr>
      </w:pPr>
      <w:r w:rsidRPr="008D0AC6">
        <w:rPr>
          <w:rFonts w:ascii="Meiryo" w:eastAsia="Meiryo" w:hAnsi="Meiryo"/>
          <w:b/>
          <w:color w:val="000000" w:themeColor="text1"/>
          <w:sz w:val="20"/>
          <w:szCs w:val="20"/>
        </w:rPr>
        <w:t xml:space="preserve">What’s known </w:t>
      </w:r>
    </w:p>
    <w:p w14:paraId="228AB356" w14:textId="6FE6F054" w:rsidR="0044488D" w:rsidRDefault="0044488D" w:rsidP="0044488D">
      <w:pPr>
        <w:rPr>
          <w:rFonts w:ascii="Meiryo" w:eastAsia="Meiryo" w:hAnsi="Meiryo"/>
          <w:color w:val="000000" w:themeColor="text1"/>
          <w:sz w:val="20"/>
          <w:szCs w:val="20"/>
        </w:rPr>
      </w:pPr>
      <w:r w:rsidRPr="0044488D">
        <w:rPr>
          <w:rFonts w:ascii="Meiryo" w:eastAsia="Meiryo" w:hAnsi="Meiryo"/>
          <w:color w:val="000000" w:themeColor="text1"/>
          <w:sz w:val="20"/>
          <w:szCs w:val="20"/>
        </w:rPr>
        <w:t>Pulse pressure (PP), defined as the difference between systolic and diastolic blood pressure (SBP and DBP),</w:t>
      </w:r>
      <w:r>
        <w:rPr>
          <w:rFonts w:ascii="Meiryo" w:eastAsia="Meiryo" w:hAnsi="Meiryo"/>
          <w:color w:val="000000" w:themeColor="text1"/>
          <w:sz w:val="20"/>
          <w:szCs w:val="20"/>
        </w:rPr>
        <w:t xml:space="preserve"> </w:t>
      </w:r>
      <w:r w:rsidRPr="0044488D">
        <w:rPr>
          <w:rFonts w:ascii="Meiryo" w:eastAsia="Meiryo" w:hAnsi="Meiryo"/>
          <w:color w:val="000000" w:themeColor="text1"/>
          <w:sz w:val="20"/>
          <w:szCs w:val="20"/>
        </w:rPr>
        <w:t xml:space="preserve">is </w:t>
      </w:r>
      <w:r>
        <w:rPr>
          <w:rFonts w:ascii="Meiryo" w:eastAsia="Meiryo" w:hAnsi="Meiryo"/>
          <w:color w:val="000000" w:themeColor="text1"/>
          <w:sz w:val="20"/>
          <w:szCs w:val="20"/>
        </w:rPr>
        <w:t xml:space="preserve">affected by both </w:t>
      </w:r>
      <w:r w:rsidRPr="0044488D">
        <w:rPr>
          <w:rFonts w:ascii="Meiryo" w:eastAsia="Meiryo" w:hAnsi="Meiryo"/>
          <w:color w:val="000000" w:themeColor="text1"/>
          <w:sz w:val="20"/>
          <w:szCs w:val="20"/>
        </w:rPr>
        <w:t>arterial stiffness</w:t>
      </w:r>
      <w:r>
        <w:rPr>
          <w:rFonts w:ascii="Meiryo" w:eastAsia="Meiryo" w:hAnsi="Meiryo"/>
          <w:color w:val="000000" w:themeColor="text1"/>
          <w:sz w:val="20"/>
          <w:szCs w:val="20"/>
        </w:rPr>
        <w:t xml:space="preserve"> and </w:t>
      </w:r>
      <w:r w:rsidRPr="0044488D">
        <w:rPr>
          <w:rFonts w:ascii="Meiryo" w:eastAsia="Meiryo" w:hAnsi="Meiryo"/>
          <w:color w:val="000000" w:themeColor="text1"/>
          <w:sz w:val="20"/>
          <w:szCs w:val="20"/>
        </w:rPr>
        <w:t>ventricular ejection</w:t>
      </w:r>
      <w:r>
        <w:rPr>
          <w:rFonts w:ascii="Meiryo" w:eastAsia="Meiryo" w:hAnsi="Meiryo"/>
          <w:color w:val="000000" w:themeColor="text1"/>
          <w:sz w:val="20"/>
          <w:szCs w:val="20"/>
        </w:rPr>
        <w:t xml:space="preserve">. </w:t>
      </w:r>
    </w:p>
    <w:p w14:paraId="72A98B3F" w14:textId="1E87E6E4" w:rsidR="007B036C" w:rsidRDefault="008D0AC6" w:rsidP="0044488D">
      <w:pPr>
        <w:rPr>
          <w:rFonts w:ascii="Meiryo" w:eastAsia="Meiryo" w:hAnsi="Meiryo"/>
          <w:sz w:val="20"/>
          <w:szCs w:val="20"/>
        </w:rPr>
      </w:pPr>
      <w:r>
        <w:rPr>
          <w:rFonts w:ascii="Meiryo" w:eastAsia="Meiryo" w:hAnsi="Meiryo" w:hint="eastAsia"/>
          <w:color w:val="000000" w:themeColor="text1"/>
          <w:sz w:val="20"/>
          <w:szCs w:val="20"/>
        </w:rPr>
        <w:t>According to</w:t>
      </w:r>
      <w:r>
        <w:rPr>
          <w:rFonts w:ascii="Meiryo" w:eastAsia="Meiryo" w:hAnsi="Meiryo"/>
          <w:color w:val="000000" w:themeColor="text1"/>
          <w:sz w:val="20"/>
          <w:szCs w:val="20"/>
        </w:rPr>
        <w:t xml:space="preserve"> a major textbook</w:t>
      </w:r>
      <w:r w:rsidR="00121E1F">
        <w:rPr>
          <w:rFonts w:ascii="Meiryo" w:eastAsia="Meiryo" w:hAnsi="Meiryo"/>
          <w:color w:val="000000" w:themeColor="text1"/>
          <w:sz w:val="20"/>
          <w:szCs w:val="20"/>
        </w:rPr>
        <w:t xml:space="preserve"> on physical examination</w:t>
      </w:r>
      <w:r>
        <w:rPr>
          <w:rFonts w:ascii="Meiryo" w:eastAsia="Meiryo" w:hAnsi="Meiryo"/>
          <w:color w:val="000000" w:themeColor="text1"/>
          <w:sz w:val="20"/>
          <w:szCs w:val="20"/>
        </w:rPr>
        <w:t xml:space="preserve">, </w:t>
      </w:r>
      <w:r w:rsidR="0044488D" w:rsidRPr="0044488D">
        <w:rPr>
          <w:rFonts w:ascii="Meiryo" w:eastAsia="Meiryo" w:hAnsi="Meiryo"/>
          <w:sz w:val="20"/>
          <w:szCs w:val="20"/>
        </w:rPr>
        <w:t>the difference between systolic and diastolic pressure is often greater than 50% of the systolic pressure, without being considered abnormally wide</w:t>
      </w:r>
      <w:r w:rsidR="0044488D">
        <w:rPr>
          <w:rFonts w:ascii="Meiryo" w:eastAsia="Meiryo" w:hAnsi="Meiryo"/>
          <w:sz w:val="20"/>
          <w:szCs w:val="20"/>
        </w:rPr>
        <w:t xml:space="preserve"> (</w:t>
      </w:r>
      <w:commentRangeStart w:id="0"/>
      <w:r w:rsidR="0044488D" w:rsidRPr="0044488D">
        <w:rPr>
          <w:rFonts w:ascii="Meiryo" w:eastAsia="Meiryo" w:hAnsi="Meiryo"/>
          <w:sz w:val="20"/>
          <w:szCs w:val="20"/>
        </w:rPr>
        <w:t xml:space="preserve">Orient, Jane. </w:t>
      </w:r>
      <w:proofErr w:type="spellStart"/>
      <w:r w:rsidR="0044488D" w:rsidRPr="0044488D">
        <w:rPr>
          <w:rFonts w:ascii="Meiryo" w:eastAsia="Meiryo" w:hAnsi="Meiryo"/>
          <w:sz w:val="20"/>
          <w:szCs w:val="20"/>
        </w:rPr>
        <w:t>Sapira's</w:t>
      </w:r>
      <w:proofErr w:type="spellEnd"/>
      <w:r w:rsidR="0044488D" w:rsidRPr="0044488D">
        <w:rPr>
          <w:rFonts w:ascii="Meiryo" w:eastAsia="Meiryo" w:hAnsi="Meiryo"/>
          <w:sz w:val="20"/>
          <w:szCs w:val="20"/>
        </w:rPr>
        <w:t xml:space="preserve"> Art &amp; Science of Bedside Diagnosis (pp. 118-119). Wolters Kluwer Health. Kindle Edition</w:t>
      </w:r>
      <w:commentRangeEnd w:id="0"/>
      <w:r w:rsidR="0044488D">
        <w:rPr>
          <w:rStyle w:val="CommentReference"/>
        </w:rPr>
        <w:commentReference w:id="0"/>
      </w:r>
      <w:r w:rsidR="0044488D">
        <w:rPr>
          <w:rFonts w:ascii="Meiryo" w:eastAsia="Meiryo" w:hAnsi="Meiryo"/>
          <w:sz w:val="20"/>
          <w:szCs w:val="20"/>
        </w:rPr>
        <w:t xml:space="preserve">). </w:t>
      </w:r>
      <w:r w:rsidR="007B036C">
        <w:rPr>
          <w:rFonts w:ascii="Meiryo" w:eastAsia="Meiryo" w:hAnsi="Meiryo"/>
          <w:sz w:val="20"/>
          <w:szCs w:val="20"/>
        </w:rPr>
        <w:t xml:space="preserve">Several studies reported the importance of PP on the </w:t>
      </w:r>
      <w:commentRangeStart w:id="1"/>
      <w:r w:rsidR="007B036C">
        <w:rPr>
          <w:rFonts w:ascii="Meiryo" w:eastAsia="Meiryo" w:hAnsi="Meiryo"/>
          <w:sz w:val="20"/>
          <w:szCs w:val="20"/>
        </w:rPr>
        <w:t>** ***.</w:t>
      </w:r>
      <w:commentRangeEnd w:id="1"/>
      <w:r w:rsidR="007B036C">
        <w:rPr>
          <w:rStyle w:val="CommentReference"/>
        </w:rPr>
        <w:commentReference w:id="1"/>
      </w:r>
      <w:r w:rsidR="00C968F2">
        <w:rPr>
          <w:rFonts w:ascii="Meiryo" w:eastAsia="Meiryo" w:hAnsi="Meiryo"/>
          <w:sz w:val="20"/>
          <w:szCs w:val="20"/>
        </w:rPr>
        <w:t xml:space="preserve"> </w:t>
      </w:r>
    </w:p>
    <w:p w14:paraId="0F73CB3D" w14:textId="6ABD45DF" w:rsidR="0044488D" w:rsidRDefault="0044488D" w:rsidP="0044488D">
      <w:pPr>
        <w:rPr>
          <w:rFonts w:ascii="Meiryo" w:eastAsia="Meiryo" w:hAnsi="Meiryo"/>
          <w:sz w:val="20"/>
          <w:szCs w:val="20"/>
        </w:rPr>
      </w:pPr>
      <w:r w:rsidRPr="0044488D">
        <w:rPr>
          <w:rFonts w:ascii="Meiryo" w:eastAsia="Meiryo" w:hAnsi="Meiryo"/>
          <w:sz w:val="20"/>
          <w:szCs w:val="20"/>
        </w:rPr>
        <w:t>An extremely widened pulse pressure [i.e., (</w:t>
      </w:r>
      <w:r>
        <w:rPr>
          <w:rFonts w:ascii="Meiryo" w:eastAsia="Meiryo" w:hAnsi="Meiryo"/>
          <w:sz w:val="20"/>
          <w:szCs w:val="20"/>
        </w:rPr>
        <w:t>SBP</w:t>
      </w:r>
      <w:r w:rsidRPr="0044488D">
        <w:rPr>
          <w:rFonts w:ascii="Meiryo" w:eastAsia="Meiryo" w:hAnsi="Meiryo"/>
          <w:sz w:val="20"/>
          <w:szCs w:val="20"/>
        </w:rPr>
        <w:t xml:space="preserve"> − </w:t>
      </w:r>
      <w:r>
        <w:rPr>
          <w:rFonts w:ascii="Meiryo" w:eastAsia="Meiryo" w:hAnsi="Meiryo"/>
          <w:sz w:val="20"/>
          <w:szCs w:val="20"/>
        </w:rPr>
        <w:t>D</w:t>
      </w:r>
      <w:r w:rsidRPr="0044488D">
        <w:rPr>
          <w:rFonts w:ascii="Meiryo" w:eastAsia="Meiryo" w:hAnsi="Meiryo"/>
          <w:sz w:val="20"/>
          <w:szCs w:val="20"/>
        </w:rPr>
        <w:t xml:space="preserve">BP) &gt; 50% </w:t>
      </w:r>
      <w:r>
        <w:rPr>
          <w:rFonts w:ascii="Meiryo" w:eastAsia="Meiryo" w:hAnsi="Meiryo"/>
          <w:sz w:val="20"/>
          <w:szCs w:val="20"/>
        </w:rPr>
        <w:t>SBP</w:t>
      </w:r>
      <w:r w:rsidRPr="0044488D">
        <w:rPr>
          <w:rFonts w:ascii="Meiryo" w:eastAsia="Meiryo" w:hAnsi="Meiryo"/>
          <w:sz w:val="20"/>
          <w:szCs w:val="20"/>
        </w:rPr>
        <w:t>] may be seen in conditions associated with</w:t>
      </w:r>
      <w:r w:rsidR="00C968F2">
        <w:rPr>
          <w:rFonts w:ascii="Meiryo" w:eastAsia="Meiryo" w:hAnsi="Meiryo"/>
          <w:sz w:val="20"/>
          <w:szCs w:val="20"/>
        </w:rPr>
        <w:t xml:space="preserve"> </w:t>
      </w:r>
      <w:r w:rsidR="00C968F2" w:rsidRPr="0044488D">
        <w:rPr>
          <w:rFonts w:ascii="Meiryo" w:eastAsia="Meiryo" w:hAnsi="Meiryo"/>
          <w:sz w:val="20"/>
          <w:szCs w:val="20"/>
        </w:rPr>
        <w:t>myocardial infarction, dissecting aneurysm, or massive pulmonary embolism</w:t>
      </w:r>
      <w:r w:rsidR="00C968F2">
        <w:rPr>
          <w:rFonts w:ascii="Meiryo" w:eastAsia="Meiryo" w:hAnsi="Meiryo"/>
          <w:sz w:val="20"/>
          <w:szCs w:val="20"/>
        </w:rPr>
        <w:t>.</w:t>
      </w:r>
      <w:r w:rsidRPr="0044488D">
        <w:rPr>
          <w:rFonts w:ascii="Meiryo" w:eastAsia="Meiryo" w:hAnsi="Meiryo"/>
          <w:sz w:val="20"/>
          <w:szCs w:val="20"/>
        </w:rPr>
        <w:t xml:space="preserve"> </w:t>
      </w:r>
      <w:commentRangeStart w:id="2"/>
      <w:r w:rsidRPr="0044488D">
        <w:rPr>
          <w:rFonts w:ascii="Meiryo" w:eastAsia="Meiryo" w:hAnsi="Meiryo"/>
          <w:sz w:val="20"/>
          <w:szCs w:val="20"/>
        </w:rPr>
        <w:t>a high stroke volume</w:t>
      </w:r>
      <w:r>
        <w:rPr>
          <w:rFonts w:ascii="Meiryo" w:eastAsia="Meiryo" w:hAnsi="Meiryo"/>
          <w:sz w:val="20"/>
          <w:szCs w:val="20"/>
        </w:rPr>
        <w:t xml:space="preserve">, such as </w:t>
      </w:r>
      <w:r w:rsidRPr="0044488D">
        <w:rPr>
          <w:rFonts w:ascii="Meiryo" w:eastAsia="Meiryo" w:hAnsi="Meiryo"/>
          <w:sz w:val="20"/>
          <w:szCs w:val="20"/>
        </w:rPr>
        <w:t xml:space="preserve">aortic </w:t>
      </w:r>
      <w:proofErr w:type="gramStart"/>
      <w:r w:rsidRPr="0044488D">
        <w:rPr>
          <w:rFonts w:ascii="Meiryo" w:eastAsia="Meiryo" w:hAnsi="Meiryo"/>
          <w:sz w:val="20"/>
          <w:szCs w:val="20"/>
        </w:rPr>
        <w:t>regurgitation</w:t>
      </w:r>
      <w:r>
        <w:rPr>
          <w:rFonts w:ascii="Meiryo" w:eastAsia="Meiryo" w:hAnsi="Meiryo"/>
          <w:sz w:val="20"/>
          <w:szCs w:val="20"/>
        </w:rPr>
        <w:t>,</w:t>
      </w:r>
      <w:r w:rsidRPr="0044488D">
        <w:rPr>
          <w:rFonts w:ascii="Meiryo" w:eastAsia="Meiryo" w:hAnsi="Meiryo"/>
          <w:sz w:val="20"/>
          <w:szCs w:val="20"/>
        </w:rPr>
        <w:t xml:space="preserve"> </w:t>
      </w:r>
      <w:r>
        <w:rPr>
          <w:rFonts w:ascii="Meiryo" w:eastAsia="Meiryo" w:hAnsi="Meiryo"/>
          <w:sz w:val="20"/>
          <w:szCs w:val="20"/>
        </w:rPr>
        <w:t xml:space="preserve"> </w:t>
      </w:r>
      <w:r w:rsidRPr="0044488D">
        <w:rPr>
          <w:rFonts w:ascii="Meiryo" w:eastAsia="Meiryo" w:hAnsi="Meiryo"/>
          <w:sz w:val="20"/>
          <w:szCs w:val="20"/>
        </w:rPr>
        <w:t>hyperthyroidism</w:t>
      </w:r>
      <w:proofErr w:type="gramEnd"/>
      <w:r>
        <w:rPr>
          <w:rFonts w:ascii="Meiryo" w:eastAsia="Meiryo" w:hAnsi="Meiryo"/>
          <w:sz w:val="20"/>
          <w:szCs w:val="20"/>
        </w:rPr>
        <w:t xml:space="preserve">, fever, or anemia </w:t>
      </w:r>
      <w:commentRangeEnd w:id="2"/>
      <w:r w:rsidR="007B036C">
        <w:rPr>
          <w:rStyle w:val="CommentReference"/>
        </w:rPr>
        <w:commentReference w:id="2"/>
      </w:r>
      <w:r>
        <w:rPr>
          <w:rFonts w:ascii="Meiryo" w:eastAsia="Meiryo" w:hAnsi="Meiryo"/>
          <w:sz w:val="20"/>
          <w:szCs w:val="20"/>
        </w:rPr>
        <w:t>(</w:t>
      </w:r>
      <w:r w:rsidRPr="0044488D">
        <w:rPr>
          <w:rFonts w:ascii="Meiryo" w:eastAsia="Meiryo" w:hAnsi="Meiryo"/>
          <w:sz w:val="20"/>
          <w:szCs w:val="20"/>
        </w:rPr>
        <w:t xml:space="preserve">Orient, Jane. </w:t>
      </w:r>
      <w:proofErr w:type="spellStart"/>
      <w:r w:rsidRPr="0044488D">
        <w:rPr>
          <w:rFonts w:ascii="Meiryo" w:eastAsia="Meiryo" w:hAnsi="Meiryo"/>
          <w:sz w:val="20"/>
          <w:szCs w:val="20"/>
        </w:rPr>
        <w:t>Sapira's</w:t>
      </w:r>
      <w:proofErr w:type="spellEnd"/>
      <w:r w:rsidRPr="0044488D">
        <w:rPr>
          <w:rFonts w:ascii="Meiryo" w:eastAsia="Meiryo" w:hAnsi="Meiryo"/>
          <w:sz w:val="20"/>
          <w:szCs w:val="20"/>
        </w:rPr>
        <w:t xml:space="preserve"> Art &amp; Science of Bedside Diagnosis (pp. 118-119). Wolters Kluwer Health. Kindle Edition</w:t>
      </w:r>
      <w:r>
        <w:rPr>
          <w:rFonts w:ascii="Meiryo" w:eastAsia="Meiryo" w:hAnsi="Meiryo"/>
          <w:sz w:val="20"/>
          <w:szCs w:val="20"/>
        </w:rPr>
        <w:t xml:space="preserve">). </w:t>
      </w:r>
    </w:p>
    <w:p w14:paraId="1B1F0648" w14:textId="2AE10D76" w:rsidR="008D0AC6" w:rsidRDefault="008D0AC6" w:rsidP="0044488D">
      <w:pPr>
        <w:rPr>
          <w:rFonts w:ascii="Meiryo" w:eastAsia="Meiryo" w:hAnsi="Meiryo"/>
          <w:color w:val="000000" w:themeColor="text1"/>
          <w:sz w:val="20"/>
          <w:szCs w:val="20"/>
        </w:rPr>
      </w:pPr>
      <w:r>
        <w:rPr>
          <w:rFonts w:ascii="Meiryo" w:eastAsia="Meiryo" w:hAnsi="Meiryo" w:hint="eastAsia"/>
          <w:color w:val="000000" w:themeColor="text1"/>
          <w:sz w:val="20"/>
          <w:szCs w:val="20"/>
        </w:rPr>
        <w:t>上記はおそらくエキスパートオピニオンで、詳しく調べた研究はない。</w:t>
      </w:r>
    </w:p>
    <w:p w14:paraId="16CE3D83" w14:textId="5D532C84" w:rsidR="004F512E" w:rsidRDefault="004F512E" w:rsidP="0044488D">
      <w:pPr>
        <w:rPr>
          <w:rFonts w:ascii="Meiryo" w:eastAsia="Meiryo" w:hAnsi="Meiryo"/>
          <w:sz w:val="20"/>
          <w:szCs w:val="20"/>
        </w:rPr>
      </w:pPr>
    </w:p>
    <w:p w14:paraId="5ADFADE7" w14:textId="205510FA" w:rsidR="004F512E" w:rsidRDefault="004F512E" w:rsidP="0044488D">
      <w:pPr>
        <w:rPr>
          <w:rFonts w:ascii="Meiryo" w:eastAsia="Meiryo" w:hAnsi="Meiryo" w:hint="eastAsia"/>
          <w:sz w:val="20"/>
          <w:szCs w:val="20"/>
        </w:rPr>
      </w:pPr>
      <w:r>
        <w:rPr>
          <w:rFonts w:ascii="Meiryo" w:eastAsia="Meiryo" w:hAnsi="Meiryo" w:hint="eastAsia"/>
          <w:sz w:val="20"/>
          <w:szCs w:val="20"/>
        </w:rPr>
        <w:t>・敗血症について</w:t>
      </w:r>
    </w:p>
    <w:p w14:paraId="73EC9B1B" w14:textId="7A79041C" w:rsidR="004F512E" w:rsidRPr="004F512E" w:rsidRDefault="004F512E" w:rsidP="0044488D">
      <w:hyperlink r:id="rId9" w:history="1">
        <w:r>
          <w:rPr>
            <w:rStyle w:val="Hyperlink"/>
          </w:rPr>
          <w:t>https://www.ncbi.nlm.nih.gov/pmc/articles/PMC4677588/</w:t>
        </w:r>
      </w:hyperlink>
    </w:p>
    <w:p w14:paraId="54A9E505" w14:textId="77777777" w:rsidR="0044488D" w:rsidRDefault="0044488D" w:rsidP="00FF68A4">
      <w:pPr>
        <w:rPr>
          <w:rFonts w:ascii="Meiryo" w:eastAsia="Meiryo" w:hAnsi="Meiryo"/>
          <w:sz w:val="20"/>
          <w:szCs w:val="20"/>
        </w:rPr>
      </w:pPr>
    </w:p>
    <w:p w14:paraId="5953F312" w14:textId="4E2CB452" w:rsidR="0044488D" w:rsidRPr="0044488D" w:rsidRDefault="0044488D" w:rsidP="00FF68A4">
      <w:pPr>
        <w:rPr>
          <w:rFonts w:ascii="Meiryo" w:eastAsia="Meiryo" w:hAnsi="Meiryo"/>
          <w:b/>
          <w:sz w:val="20"/>
          <w:szCs w:val="20"/>
        </w:rPr>
      </w:pPr>
      <w:r w:rsidRPr="0044488D">
        <w:rPr>
          <w:rFonts w:ascii="Meiryo" w:eastAsia="Meiryo" w:hAnsi="Meiryo"/>
          <w:b/>
          <w:sz w:val="20"/>
          <w:szCs w:val="20"/>
        </w:rPr>
        <w:t>Knowledge gap</w:t>
      </w:r>
    </w:p>
    <w:p w14:paraId="50EFF9A0" w14:textId="77777777" w:rsidR="008D0AC6" w:rsidRDefault="0044488D" w:rsidP="00FF68A4">
      <w:pPr>
        <w:rPr>
          <w:rFonts w:ascii="Meiryo" w:eastAsia="Meiryo" w:hAnsi="Meiryo"/>
          <w:sz w:val="20"/>
          <w:szCs w:val="20"/>
        </w:rPr>
      </w:pPr>
      <w:r>
        <w:rPr>
          <w:rFonts w:ascii="Meiryo" w:eastAsia="Meiryo" w:hAnsi="Meiryo" w:hint="eastAsia"/>
          <w:sz w:val="20"/>
          <w:szCs w:val="20"/>
        </w:rPr>
        <w:t>・</w:t>
      </w:r>
      <w:commentRangeStart w:id="3"/>
      <w:r>
        <w:rPr>
          <w:rFonts w:ascii="Meiryo" w:eastAsia="Meiryo" w:hAnsi="Meiryo"/>
          <w:sz w:val="20"/>
          <w:szCs w:val="20"/>
        </w:rPr>
        <w:t xml:space="preserve">prediction ability of PP at emergent department (ED) triage to differentiate patients with cardiovascular diseases such as </w:t>
      </w:r>
      <w:r w:rsidRPr="0044488D">
        <w:rPr>
          <w:rFonts w:ascii="Meiryo" w:eastAsia="Meiryo" w:hAnsi="Meiryo"/>
          <w:sz w:val="20"/>
          <w:szCs w:val="20"/>
        </w:rPr>
        <w:t>myocardial infarction, dissecting aneurysm, or massive pulmonary embolism</w:t>
      </w:r>
      <w:commentRangeEnd w:id="3"/>
      <w:r>
        <w:rPr>
          <w:rStyle w:val="CommentReference"/>
        </w:rPr>
        <w:commentReference w:id="3"/>
      </w:r>
      <w:r w:rsidR="00701C38">
        <w:rPr>
          <w:rFonts w:ascii="Meiryo" w:eastAsia="Meiryo" w:hAnsi="Meiryo"/>
          <w:sz w:val="20"/>
          <w:szCs w:val="20"/>
        </w:rPr>
        <w:t xml:space="preserve"> cardiovascular disease </w:t>
      </w:r>
      <w:r w:rsidR="00701C38">
        <w:rPr>
          <w:rFonts w:ascii="Meiryo" w:eastAsia="Meiryo" w:hAnsi="Meiryo" w:hint="eastAsia"/>
          <w:sz w:val="20"/>
          <w:szCs w:val="20"/>
        </w:rPr>
        <w:t xml:space="preserve">± </w:t>
      </w:r>
      <w:r w:rsidR="00701C38">
        <w:rPr>
          <w:rFonts w:ascii="Meiryo" w:eastAsia="Meiryo" w:hAnsi="Meiryo"/>
          <w:sz w:val="20"/>
          <w:szCs w:val="20"/>
        </w:rPr>
        <w:t>critical conditions</w:t>
      </w:r>
      <w:r w:rsidR="00701C38">
        <w:rPr>
          <w:rFonts w:ascii="Meiryo" w:eastAsia="Meiryo" w:hAnsi="Meiryo" w:hint="eastAsia"/>
          <w:sz w:val="20"/>
          <w:szCs w:val="20"/>
        </w:rPr>
        <w:t>（</w:t>
      </w:r>
      <w:r w:rsidR="00701C38">
        <w:rPr>
          <w:rFonts w:ascii="Meiryo" w:eastAsia="Meiryo" w:hAnsi="Meiryo"/>
          <w:sz w:val="20"/>
          <w:szCs w:val="20"/>
        </w:rPr>
        <w:t>sepsis</w:t>
      </w:r>
      <w:r w:rsidR="00701C38">
        <w:rPr>
          <w:rFonts w:ascii="Meiryo" w:eastAsia="Meiryo" w:hAnsi="Meiryo" w:hint="eastAsia"/>
          <w:sz w:val="20"/>
          <w:szCs w:val="20"/>
        </w:rPr>
        <w:t xml:space="preserve">）　</w:t>
      </w:r>
    </w:p>
    <w:p w14:paraId="0FA79212" w14:textId="2304824D" w:rsidR="0044488D" w:rsidRDefault="008D0AC6" w:rsidP="00FF68A4">
      <w:pPr>
        <w:rPr>
          <w:rFonts w:ascii="Meiryo" w:eastAsia="Meiryo" w:hAnsi="Meiryo"/>
          <w:sz w:val="20"/>
          <w:szCs w:val="20"/>
        </w:rPr>
      </w:pPr>
      <w:r>
        <w:rPr>
          <w:rFonts w:ascii="Meiryo" w:eastAsia="Meiryo" w:hAnsi="Meiryo" w:hint="eastAsia"/>
          <w:sz w:val="20"/>
          <w:szCs w:val="20"/>
        </w:rPr>
        <w:t>＊</w:t>
      </w:r>
      <w:r w:rsidR="00701C38">
        <w:rPr>
          <w:rFonts w:ascii="Meiryo" w:eastAsia="Meiryo" w:hAnsi="Meiryo" w:hint="eastAsia"/>
          <w:sz w:val="20"/>
          <w:szCs w:val="20"/>
        </w:rPr>
        <w:t>心血管系だけに絞って、循環器系の雑誌に出すのもあるかも。心血管だけに絞ると、</w:t>
      </w:r>
      <w:r w:rsidR="00701C38">
        <w:rPr>
          <w:rFonts w:ascii="Meiryo" w:eastAsia="Meiryo" w:hAnsi="Meiryo"/>
          <w:sz w:val="20"/>
          <w:szCs w:val="20"/>
        </w:rPr>
        <w:t>Reference</w:t>
      </w:r>
      <w:r w:rsidR="00701C38">
        <w:rPr>
          <w:rFonts w:ascii="Meiryo" w:eastAsia="Meiryo" w:hAnsi="Meiryo" w:hint="eastAsia"/>
          <w:sz w:val="20"/>
          <w:szCs w:val="20"/>
        </w:rPr>
        <w:t>に敗血症が入ってしまい、効果量が少なくなる。</w:t>
      </w:r>
    </w:p>
    <w:p w14:paraId="467C6B79" w14:textId="2ACC9CE0" w:rsidR="007200BF" w:rsidRDefault="0044488D" w:rsidP="00846BD9">
      <w:pPr>
        <w:tabs>
          <w:tab w:val="left" w:pos="5031"/>
        </w:tabs>
        <w:rPr>
          <w:rFonts w:ascii="Meiryo" w:eastAsia="Meiryo" w:hAnsi="Meiryo"/>
          <w:sz w:val="20"/>
          <w:szCs w:val="20"/>
        </w:rPr>
      </w:pPr>
      <w:r>
        <w:rPr>
          <w:rFonts w:ascii="Meiryo" w:eastAsia="Meiryo" w:hAnsi="Meiryo" w:hint="eastAsia"/>
          <w:sz w:val="20"/>
          <w:szCs w:val="20"/>
        </w:rPr>
        <w:t>・A</w:t>
      </w:r>
      <w:r w:rsidRPr="0044488D">
        <w:rPr>
          <w:rFonts w:ascii="Meiryo" w:eastAsia="Meiryo" w:hAnsi="Meiryo"/>
          <w:sz w:val="20"/>
          <w:szCs w:val="20"/>
        </w:rPr>
        <w:t xml:space="preserve"> reference value of 65 mmHg (50 mmHg ± 2 SD)</w:t>
      </w:r>
      <w:r>
        <w:rPr>
          <w:rFonts w:ascii="Meiryo" w:eastAsia="Meiryo" w:hAnsi="Meiryo"/>
          <w:sz w:val="20"/>
          <w:szCs w:val="20"/>
        </w:rPr>
        <w:t xml:space="preserve"> was assessed at check-up</w:t>
      </w:r>
      <w:r>
        <w:rPr>
          <w:rFonts w:ascii="Meiryo" w:eastAsia="Meiryo" w:hAnsi="Meiryo"/>
          <w:sz w:val="20"/>
          <w:szCs w:val="20"/>
        </w:rPr>
        <w:fldChar w:fldCharType="begin" w:fldLock="1"/>
      </w:r>
      <w:r>
        <w:rPr>
          <w:rFonts w:ascii="Meiryo" w:eastAsia="Meiryo" w:hAnsi="Meiryo"/>
          <w:sz w:val="20"/>
          <w:szCs w:val="20"/>
        </w:rPr>
        <w:instrText>ADDIN CSL_CITATION {"citationItems":[{"id":"ITEM-1","itemData":{"DOI":"10.1016/S0895-7061(01)01284-5","ISSN":"08957061","abstract":"A wide pulse pressure (PP) may constitute an independent predictor of cardiovascular morbidity and mortality. We assessed the reference values of brachial clinic PP, according to age and gender in a nonselected population (61,724 subjects) who were undergoing a routine systematic health examination. According to mean values, 50 mm Hg is likely the reference value for clinic PP in both men and women. Diagnostic thresholds for clinic PP (≥65 mm Hg) determined either by adding 2 SD to the means or from the 95th percentiles are in close agreement with clinic PP values previously reported to be associated with increased cardiovascular morbidity and mortality. © 2001 American Journal of Hypertension, Ltd.","author":[{"dropping-particle":"","family":"Asmar","given":"Roland","non-dropping-particle":"","parse-names":false,"suffix":""},{"dropping-particle":"","family":"Vol","given":"Sylviane","non-dropping-particle":"","parse-names":false,"suffix":""},{"dropping-particle":"","family":"Brisac","given":"Anne Marie","non-dropping-particle":"","parse-names":false,"suffix":""},{"dropping-particle":"","family":"Tichet","given":"Jean","non-dropping-particle":"","parse-names":false,"suffix":""},{"dropping-particle":"","family":"Topouchian","given":"Jirar","non-dropping-particle":"","parse-names":false,"suffix":""}],"container-title":"American Journal of Hypertension","id":"ITEM-1","issue":"5 I","issued":{"date-parts":[["2001"]]},"page":"415-418","title":"Reference values for clinic pulse pressure in a nonselected population","type":"article-journal","volume":"14"},"uris":["http://www.mendeley.com/documents/?uuid=d94335df-c465-4c83-b18f-827aa874a4ae"]}],"mendeley":{"formattedCitation":"&lt;sup&gt;2&lt;/sup&gt;","plainTextFormattedCitation":"2"},"properties":{"noteIndex":0},"schema":"https://github.com/citation-style-language/schema/raw/master/csl-citation.json"}</w:instrText>
      </w:r>
      <w:r>
        <w:rPr>
          <w:rFonts w:ascii="Meiryo" w:eastAsia="Meiryo" w:hAnsi="Meiryo"/>
          <w:sz w:val="20"/>
          <w:szCs w:val="20"/>
        </w:rPr>
        <w:fldChar w:fldCharType="separate"/>
      </w:r>
      <w:r w:rsidRPr="0044488D">
        <w:rPr>
          <w:rFonts w:ascii="Meiryo" w:eastAsia="Meiryo" w:hAnsi="Meiryo"/>
          <w:noProof/>
          <w:sz w:val="20"/>
          <w:szCs w:val="20"/>
          <w:vertAlign w:val="superscript"/>
        </w:rPr>
        <w:t>2</w:t>
      </w:r>
      <w:r>
        <w:rPr>
          <w:rFonts w:ascii="Meiryo" w:eastAsia="Meiryo" w:hAnsi="Meiryo"/>
          <w:sz w:val="20"/>
          <w:szCs w:val="20"/>
        </w:rPr>
        <w:fldChar w:fldCharType="end"/>
      </w:r>
      <w:r>
        <w:rPr>
          <w:rFonts w:ascii="Meiryo" w:eastAsia="Meiryo" w:hAnsi="Meiryo"/>
          <w:sz w:val="20"/>
          <w:szCs w:val="20"/>
        </w:rPr>
        <w:t xml:space="preserve">, not at ED. </w:t>
      </w:r>
    </w:p>
    <w:p w14:paraId="408A8BDE" w14:textId="77777777" w:rsidR="0044488D" w:rsidRPr="00BA51C3" w:rsidRDefault="0044488D" w:rsidP="00846BD9">
      <w:pPr>
        <w:tabs>
          <w:tab w:val="left" w:pos="5031"/>
        </w:tabs>
        <w:rPr>
          <w:rFonts w:ascii="Meiryo" w:eastAsia="Meiryo" w:hAnsi="Meiryo"/>
          <w:sz w:val="20"/>
          <w:szCs w:val="20"/>
        </w:rPr>
      </w:pPr>
    </w:p>
    <w:p w14:paraId="620BE601" w14:textId="78446D20" w:rsidR="007B036C" w:rsidRDefault="00F6256A" w:rsidP="00093CCC">
      <w:pPr>
        <w:rPr>
          <w:rFonts w:ascii="Meiryo" w:eastAsia="Meiryo" w:hAnsi="Meiryo"/>
          <w:sz w:val="20"/>
          <w:szCs w:val="20"/>
        </w:rPr>
      </w:pPr>
      <w:r w:rsidRPr="00BA51C3">
        <w:rPr>
          <w:rFonts w:ascii="Meiryo" w:eastAsia="Meiryo" w:hAnsi="Meiryo"/>
          <w:b/>
          <w:sz w:val="20"/>
          <w:szCs w:val="20"/>
        </w:rPr>
        <w:t xml:space="preserve">Study aim: </w:t>
      </w:r>
      <w:r w:rsidR="00093CCC" w:rsidRPr="00BA51C3">
        <w:rPr>
          <w:rFonts w:ascii="Meiryo" w:eastAsia="Meiryo" w:hAnsi="Meiryo"/>
          <w:sz w:val="20"/>
          <w:szCs w:val="20"/>
        </w:rPr>
        <w:t xml:space="preserve">We will aim to investigate the </w:t>
      </w:r>
      <w:r w:rsidR="00C968F2">
        <w:rPr>
          <w:rFonts w:ascii="Meiryo" w:eastAsia="Meiryo" w:hAnsi="Meiryo"/>
          <w:sz w:val="20"/>
          <w:szCs w:val="20"/>
        </w:rPr>
        <w:t>association</w:t>
      </w:r>
      <w:r w:rsidR="00C968F2" w:rsidRPr="00BA51C3">
        <w:rPr>
          <w:rFonts w:ascii="Meiryo" w:eastAsia="Meiryo" w:hAnsi="Meiryo"/>
          <w:sz w:val="20"/>
          <w:szCs w:val="20"/>
        </w:rPr>
        <w:t xml:space="preserve"> </w:t>
      </w:r>
      <w:r w:rsidR="00093CCC" w:rsidRPr="00BA51C3">
        <w:rPr>
          <w:rFonts w:ascii="Meiryo" w:eastAsia="Meiryo" w:hAnsi="Meiryo"/>
          <w:sz w:val="20"/>
          <w:szCs w:val="20"/>
        </w:rPr>
        <w:t xml:space="preserve">of </w:t>
      </w:r>
      <w:r w:rsidR="00EC3BBA">
        <w:rPr>
          <w:rFonts w:ascii="Meiryo" w:eastAsia="Meiryo" w:hAnsi="Meiryo"/>
          <w:sz w:val="20"/>
          <w:szCs w:val="20"/>
        </w:rPr>
        <w:t xml:space="preserve">pulse pressure </w:t>
      </w:r>
      <w:r w:rsidR="00C968F2">
        <w:rPr>
          <w:rFonts w:ascii="Meiryo" w:eastAsia="Meiryo" w:hAnsi="Meiryo"/>
          <w:sz w:val="20"/>
          <w:szCs w:val="20"/>
        </w:rPr>
        <w:t>with</w:t>
      </w:r>
      <w:r w:rsidR="00C968F2" w:rsidRPr="00BA51C3">
        <w:rPr>
          <w:rFonts w:ascii="Meiryo" w:eastAsia="Meiryo" w:hAnsi="Meiryo"/>
          <w:sz w:val="20"/>
          <w:szCs w:val="20"/>
        </w:rPr>
        <w:t xml:space="preserve"> </w:t>
      </w:r>
      <w:r w:rsidR="00C968F2">
        <w:rPr>
          <w:rFonts w:ascii="Meiryo" w:eastAsia="Meiryo" w:hAnsi="Meiryo"/>
          <w:sz w:val="20"/>
          <w:szCs w:val="20"/>
        </w:rPr>
        <w:t xml:space="preserve">the diagnosis of acute </w:t>
      </w:r>
      <w:r w:rsidR="007B036C">
        <w:rPr>
          <w:rFonts w:ascii="Meiryo" w:eastAsia="Meiryo" w:hAnsi="Meiryo"/>
          <w:sz w:val="20"/>
          <w:szCs w:val="20"/>
        </w:rPr>
        <w:t xml:space="preserve">cardiovascular </w:t>
      </w:r>
      <w:r w:rsidR="00C968F2">
        <w:rPr>
          <w:rFonts w:ascii="Meiryo" w:eastAsia="Meiryo" w:hAnsi="Meiryo"/>
          <w:sz w:val="20"/>
          <w:szCs w:val="20"/>
        </w:rPr>
        <w:t>events</w:t>
      </w:r>
      <w:r w:rsidR="006B033F">
        <w:rPr>
          <w:rFonts w:ascii="Meiryo" w:eastAsia="Meiryo" w:hAnsi="Meiryo"/>
          <w:sz w:val="20"/>
          <w:szCs w:val="20"/>
        </w:rPr>
        <w:t xml:space="preserve"> </w:t>
      </w:r>
      <w:r w:rsidR="00093CCC" w:rsidRPr="00BA51C3">
        <w:rPr>
          <w:rFonts w:ascii="Meiryo" w:eastAsia="Meiryo" w:hAnsi="Meiryo"/>
          <w:sz w:val="20"/>
          <w:szCs w:val="20"/>
        </w:rPr>
        <w:t>among patients who visited ED for medical reasons.</w:t>
      </w:r>
    </w:p>
    <w:p w14:paraId="7AEDAA74" w14:textId="65616CD1" w:rsidR="003F6D3F" w:rsidRPr="00A4736F" w:rsidRDefault="003F6D3F" w:rsidP="003F6D3F">
      <w:pPr>
        <w:rPr>
          <w:rFonts w:ascii="Meiryo" w:eastAsia="Meiryo" w:hAnsi="Meiryo"/>
          <w:color w:val="000000" w:themeColor="text1"/>
          <w:sz w:val="20"/>
          <w:szCs w:val="20"/>
        </w:rPr>
      </w:pPr>
      <w:proofErr w:type="spellStart"/>
      <w:r w:rsidRPr="00A4736F">
        <w:rPr>
          <w:rFonts w:ascii="Meiryo" w:eastAsia="Meiryo" w:hAnsi="Meiryo" w:hint="eastAsia"/>
          <w:color w:val="000000" w:themeColor="text1"/>
          <w:sz w:val="20"/>
          <w:szCs w:val="20"/>
        </w:rPr>
        <w:lastRenderedPageBreak/>
        <w:t>S</w:t>
      </w:r>
      <w:r w:rsidRPr="00A4736F">
        <w:rPr>
          <w:rFonts w:ascii="Meiryo" w:eastAsia="Meiryo" w:hAnsi="Meiryo"/>
          <w:color w:val="000000" w:themeColor="text1"/>
          <w:sz w:val="20"/>
          <w:szCs w:val="20"/>
        </w:rPr>
        <w:t>apira</w:t>
      </w:r>
      <w:proofErr w:type="spellEnd"/>
      <w:r w:rsidRPr="00A4736F">
        <w:rPr>
          <w:rFonts w:ascii="Meiryo" w:eastAsia="Meiryo" w:hAnsi="Meiryo" w:hint="eastAsia"/>
          <w:color w:val="000000" w:themeColor="text1"/>
          <w:sz w:val="20"/>
          <w:szCs w:val="20"/>
        </w:rPr>
        <w:t>（教科書）では、大脈圧＝P</w:t>
      </w:r>
      <w:r w:rsidRPr="00A4736F">
        <w:rPr>
          <w:rFonts w:ascii="Meiryo" w:eastAsia="Meiryo" w:hAnsi="Meiryo"/>
          <w:color w:val="000000" w:themeColor="text1"/>
          <w:sz w:val="20"/>
          <w:szCs w:val="20"/>
        </w:rPr>
        <w:t>P&gt;1/2*SBP</w:t>
      </w:r>
      <w:r w:rsidRPr="00A4736F">
        <w:rPr>
          <w:rFonts w:ascii="Meiryo" w:eastAsia="Meiryo" w:hAnsi="Meiryo" w:hint="eastAsia"/>
          <w:color w:val="000000" w:themeColor="text1"/>
          <w:sz w:val="20"/>
          <w:szCs w:val="20"/>
        </w:rPr>
        <w:t>となっているが、この定義ではバイナリ（0か</w:t>
      </w:r>
      <w:r w:rsidRPr="00A4736F">
        <w:rPr>
          <w:rFonts w:ascii="Meiryo" w:eastAsia="Meiryo" w:hAnsi="Meiryo"/>
          <w:color w:val="000000" w:themeColor="text1"/>
          <w:sz w:val="20"/>
          <w:szCs w:val="20"/>
        </w:rPr>
        <w:t>1</w:t>
      </w:r>
      <w:r w:rsidRPr="00A4736F">
        <w:rPr>
          <w:rFonts w:ascii="Meiryo" w:eastAsia="Meiryo" w:hAnsi="Meiryo" w:hint="eastAsia"/>
          <w:color w:val="000000" w:themeColor="text1"/>
          <w:sz w:val="20"/>
          <w:szCs w:val="20"/>
        </w:rPr>
        <w:t>）になってしまい情報のロスがもったいない→今回は</w:t>
      </w:r>
      <w:r w:rsidRPr="00A4736F">
        <w:rPr>
          <w:rFonts w:ascii="Meiryo" w:eastAsia="Meiryo" w:hAnsi="Meiryo"/>
          <w:color w:val="000000" w:themeColor="text1"/>
          <w:sz w:val="20"/>
          <w:szCs w:val="20"/>
        </w:rPr>
        <w:t>PP index = PP/(1/2 * SBP)</w:t>
      </w:r>
      <w:r w:rsidRPr="00A4736F">
        <w:rPr>
          <w:rFonts w:ascii="Meiryo" w:eastAsia="Meiryo" w:hAnsi="Meiryo" w:hint="eastAsia"/>
          <w:color w:val="000000" w:themeColor="text1"/>
          <w:sz w:val="20"/>
          <w:szCs w:val="20"/>
        </w:rPr>
        <w:t>とし、これを説明変数として解析する。</w:t>
      </w:r>
    </w:p>
    <w:p w14:paraId="0AB1240C" w14:textId="636159CB" w:rsidR="003F6D3F" w:rsidRPr="00A4736F" w:rsidRDefault="003F6D3F" w:rsidP="003F6D3F">
      <w:pPr>
        <w:rPr>
          <w:rFonts w:ascii="Meiryo" w:eastAsia="Meiryo" w:hAnsi="Meiryo"/>
          <w:color w:val="000000" w:themeColor="text1"/>
          <w:sz w:val="20"/>
          <w:szCs w:val="20"/>
        </w:rPr>
      </w:pPr>
      <w:r w:rsidRPr="00A4736F">
        <w:rPr>
          <w:rFonts w:ascii="Meiryo" w:eastAsia="Meiryo" w:hAnsi="Meiryo"/>
          <w:color w:val="000000" w:themeColor="text1"/>
          <w:sz w:val="20"/>
          <w:szCs w:val="20"/>
        </w:rPr>
        <w:t>1. PP index</w:t>
      </w:r>
      <w:r w:rsidRPr="00A4736F">
        <w:rPr>
          <w:rFonts w:ascii="Meiryo" w:eastAsia="Meiryo" w:hAnsi="Meiryo" w:hint="eastAsia"/>
          <w:color w:val="000000" w:themeColor="text1"/>
          <w:sz w:val="20"/>
          <w:szCs w:val="20"/>
        </w:rPr>
        <w:t>を</w:t>
      </w:r>
      <w:r w:rsidRPr="00A4736F">
        <w:rPr>
          <w:rFonts w:ascii="Meiryo" w:eastAsia="Meiryo" w:hAnsi="Meiryo"/>
          <w:color w:val="000000" w:themeColor="text1"/>
          <w:sz w:val="20"/>
          <w:szCs w:val="20"/>
        </w:rPr>
        <w:t>10</w:t>
      </w:r>
      <w:r w:rsidRPr="00A4736F">
        <w:rPr>
          <w:rFonts w:ascii="Meiryo" w:eastAsia="Meiryo" w:hAnsi="Meiryo" w:hint="eastAsia"/>
          <w:color w:val="000000" w:themeColor="text1"/>
          <w:sz w:val="20"/>
          <w:szCs w:val="20"/>
        </w:rPr>
        <w:t>等分し、</w:t>
      </w:r>
      <w:r w:rsidRPr="00A4736F">
        <w:rPr>
          <w:rFonts w:ascii="Meiryo" w:eastAsia="Meiryo" w:hAnsi="Meiryo"/>
          <w:color w:val="000000" w:themeColor="text1"/>
          <w:sz w:val="20"/>
          <w:szCs w:val="20"/>
        </w:rPr>
        <w:t>low PP index</w:t>
      </w:r>
      <w:r w:rsidRPr="00A4736F">
        <w:rPr>
          <w:rFonts w:ascii="Meiryo" w:eastAsia="Meiryo" w:hAnsi="Meiryo" w:hint="eastAsia"/>
          <w:color w:val="000000" w:themeColor="text1"/>
          <w:sz w:val="20"/>
          <w:szCs w:val="20"/>
        </w:rPr>
        <w:t>〜</w:t>
      </w:r>
      <w:r w:rsidRPr="00A4736F">
        <w:rPr>
          <w:rFonts w:ascii="Meiryo" w:eastAsia="Meiryo" w:hAnsi="Meiryo"/>
          <w:color w:val="000000" w:themeColor="text1"/>
          <w:sz w:val="20"/>
          <w:szCs w:val="20"/>
        </w:rPr>
        <w:t>high PP index</w:t>
      </w:r>
      <w:r w:rsidRPr="00A4736F">
        <w:rPr>
          <w:rFonts w:ascii="Meiryo" w:eastAsia="Meiryo" w:hAnsi="Meiryo" w:hint="eastAsia"/>
          <w:color w:val="000000" w:themeColor="text1"/>
          <w:sz w:val="20"/>
          <w:szCs w:val="20"/>
        </w:rPr>
        <w:t>それぞれのカテゴリに含まれる疾患を</w:t>
      </w:r>
      <w:r w:rsidRPr="00A4736F">
        <w:rPr>
          <w:rFonts w:ascii="Meiryo" w:eastAsia="Meiryo" w:hAnsi="Meiryo"/>
          <w:color w:val="000000" w:themeColor="text1"/>
          <w:sz w:val="20"/>
          <w:szCs w:val="20"/>
        </w:rPr>
        <w:t>ICD-10</w:t>
      </w:r>
      <w:r w:rsidRPr="00A4736F">
        <w:rPr>
          <w:rFonts w:ascii="Meiryo" w:eastAsia="Meiryo" w:hAnsi="Meiryo" w:hint="eastAsia"/>
          <w:color w:val="000000" w:themeColor="text1"/>
          <w:sz w:val="20"/>
          <w:szCs w:val="20"/>
        </w:rPr>
        <w:t>で列挙。また</w:t>
      </w:r>
      <w:r w:rsidRPr="00A4736F">
        <w:rPr>
          <w:rFonts w:ascii="Meiryo" w:eastAsia="Meiryo" w:hAnsi="Meiryo"/>
          <w:color w:val="000000" w:themeColor="text1"/>
          <w:sz w:val="20"/>
          <w:szCs w:val="20"/>
        </w:rPr>
        <w:t>PP index</w:t>
      </w:r>
      <w:r w:rsidRPr="00A4736F">
        <w:rPr>
          <w:rFonts w:ascii="Meiryo" w:eastAsia="Meiryo" w:hAnsi="Meiryo" w:hint="eastAsia"/>
          <w:color w:val="000000" w:themeColor="text1"/>
          <w:sz w:val="20"/>
          <w:szCs w:val="20"/>
        </w:rPr>
        <w:t>と入院・死亡の関係を見ることで</w:t>
      </w:r>
      <w:r w:rsidRPr="00A4736F">
        <w:rPr>
          <w:rFonts w:ascii="Meiryo" w:eastAsia="Meiryo" w:hAnsi="Meiryo"/>
          <w:color w:val="000000" w:themeColor="text1"/>
          <w:sz w:val="20"/>
          <w:szCs w:val="20"/>
        </w:rPr>
        <w:t>PP index</w:t>
      </w:r>
      <w:r w:rsidRPr="00A4736F">
        <w:rPr>
          <w:rFonts w:ascii="Meiryo" w:eastAsia="Meiryo" w:hAnsi="Meiryo" w:hint="eastAsia"/>
          <w:color w:val="000000" w:themeColor="text1"/>
          <w:sz w:val="20"/>
          <w:szCs w:val="20"/>
        </w:rPr>
        <w:t>と患者アウトカムの全体像を見る（過去の研究があれば</w:t>
      </w:r>
      <w:r w:rsidRPr="00A4736F">
        <w:rPr>
          <w:rFonts w:ascii="Meiryo" w:eastAsia="Meiryo" w:hAnsi="Meiryo"/>
          <w:color w:val="000000" w:themeColor="text1"/>
          <w:sz w:val="20"/>
          <w:szCs w:val="20"/>
        </w:rPr>
        <w:t>validation</w:t>
      </w:r>
      <w:r w:rsidRPr="00A4736F">
        <w:rPr>
          <w:rFonts w:ascii="Meiryo" w:eastAsia="Meiryo" w:hAnsi="Meiryo" w:hint="eastAsia"/>
          <w:color w:val="000000" w:themeColor="text1"/>
          <w:sz w:val="20"/>
          <w:szCs w:val="20"/>
        </w:rPr>
        <w:t>とする）。</w:t>
      </w:r>
    </w:p>
    <w:p w14:paraId="30F21530" w14:textId="77777777" w:rsidR="004A1BE4" w:rsidRDefault="003F6D3F" w:rsidP="003F6D3F">
      <w:pPr>
        <w:rPr>
          <w:rFonts w:ascii="Meiryo" w:eastAsia="Meiryo" w:hAnsi="Meiryo"/>
          <w:color w:val="000000" w:themeColor="text1"/>
          <w:sz w:val="20"/>
          <w:szCs w:val="20"/>
        </w:rPr>
      </w:pPr>
      <w:r w:rsidRPr="00A4736F">
        <w:rPr>
          <w:rFonts w:ascii="Meiryo" w:eastAsia="Meiryo" w:hAnsi="Meiryo"/>
          <w:color w:val="000000" w:themeColor="text1"/>
          <w:sz w:val="20"/>
          <w:szCs w:val="20"/>
        </w:rPr>
        <w:t xml:space="preserve">2. </w:t>
      </w:r>
      <w:r w:rsidR="004A1BE4">
        <w:rPr>
          <w:rFonts w:ascii="Meiryo" w:eastAsia="Meiryo" w:hAnsi="Meiryo"/>
          <w:color w:val="000000" w:themeColor="text1"/>
          <w:sz w:val="20"/>
          <w:szCs w:val="20"/>
        </w:rPr>
        <w:t>PPI</w:t>
      </w:r>
      <w:r w:rsidR="004A1BE4">
        <w:rPr>
          <w:rFonts w:ascii="Meiryo" w:eastAsia="Meiryo" w:hAnsi="Meiryo" w:hint="eastAsia"/>
          <w:color w:val="000000" w:themeColor="text1"/>
          <w:sz w:val="20"/>
          <w:szCs w:val="20"/>
        </w:rPr>
        <w:t>と</w:t>
      </w:r>
      <w:r w:rsidRPr="00A4736F">
        <w:rPr>
          <w:rFonts w:ascii="Meiryo" w:eastAsia="Meiryo" w:hAnsi="Meiryo"/>
          <w:color w:val="000000" w:themeColor="text1"/>
          <w:sz w:val="20"/>
          <w:szCs w:val="20"/>
        </w:rPr>
        <w:t>acute cardiovascular diseases</w:t>
      </w:r>
      <w:r w:rsidRPr="00A4736F">
        <w:rPr>
          <w:rFonts w:ascii="Meiryo" w:eastAsia="Meiryo" w:hAnsi="Meiryo" w:hint="eastAsia"/>
          <w:color w:val="000000" w:themeColor="text1"/>
          <w:sz w:val="20"/>
          <w:szCs w:val="20"/>
        </w:rPr>
        <w:t>との関連を見る</w:t>
      </w:r>
      <w:r w:rsidR="004A1BE4">
        <w:rPr>
          <w:rFonts w:ascii="Meiryo" w:eastAsia="Meiryo" w:hAnsi="Meiryo" w:hint="eastAsia"/>
          <w:color w:val="000000" w:themeColor="text1"/>
          <w:sz w:val="20"/>
          <w:szCs w:val="20"/>
        </w:rPr>
        <w:t>。</w:t>
      </w:r>
      <w:r w:rsidRPr="00A4736F">
        <w:rPr>
          <w:rFonts w:ascii="Meiryo" w:eastAsia="Meiryo" w:hAnsi="Meiryo" w:hint="eastAsia"/>
          <w:color w:val="000000" w:themeColor="text1"/>
          <w:sz w:val="20"/>
          <w:szCs w:val="20"/>
        </w:rPr>
        <w:t>まずは全患者で見て、</w:t>
      </w:r>
      <w:r w:rsidR="004A1BE4">
        <w:rPr>
          <w:rFonts w:ascii="Meiryo" w:eastAsia="Meiryo" w:hAnsi="Meiryo" w:hint="eastAsia"/>
          <w:color w:val="000000" w:themeColor="text1"/>
          <w:sz w:val="20"/>
          <w:szCs w:val="20"/>
        </w:rPr>
        <w:t>次に</w:t>
      </w:r>
      <w:r w:rsidR="004A1BE4" w:rsidRPr="00A4736F">
        <w:rPr>
          <w:rFonts w:ascii="Meiryo" w:eastAsia="Meiryo" w:hAnsi="Meiryo"/>
          <w:color w:val="000000" w:themeColor="text1"/>
          <w:sz w:val="20"/>
          <w:szCs w:val="20"/>
        </w:rPr>
        <w:t>chest pain/syncope/nausea/headache</w:t>
      </w:r>
      <w:r w:rsidR="004A1BE4" w:rsidRPr="00A4736F">
        <w:rPr>
          <w:rFonts w:ascii="Meiryo" w:eastAsia="Meiryo" w:hAnsi="Meiryo" w:hint="eastAsia"/>
          <w:color w:val="000000" w:themeColor="text1"/>
          <w:sz w:val="20"/>
          <w:szCs w:val="20"/>
        </w:rPr>
        <w:t>などの主訴で受診した患者</w:t>
      </w:r>
      <w:r w:rsidR="004A1BE4">
        <w:rPr>
          <w:rFonts w:ascii="Meiryo" w:eastAsia="Meiryo" w:hAnsi="Meiryo" w:hint="eastAsia"/>
          <w:color w:val="000000" w:themeColor="text1"/>
          <w:sz w:val="20"/>
          <w:szCs w:val="20"/>
        </w:rPr>
        <w:t>で。</w:t>
      </w:r>
    </w:p>
    <w:p w14:paraId="1F504647" w14:textId="2E7E58A2" w:rsidR="003F6D3F" w:rsidRDefault="003F6D3F" w:rsidP="003F6D3F">
      <w:pPr>
        <w:rPr>
          <w:rFonts w:ascii="Meiryo" w:eastAsia="Meiryo" w:hAnsi="Meiryo"/>
          <w:color w:val="000000" w:themeColor="text1"/>
          <w:sz w:val="20"/>
          <w:szCs w:val="20"/>
        </w:rPr>
      </w:pPr>
      <w:r w:rsidRPr="004A1BE4">
        <w:rPr>
          <w:rFonts w:ascii="Meiryo" w:eastAsia="Meiryo" w:hAnsi="Meiryo"/>
          <w:strike/>
          <w:color w:val="000000" w:themeColor="text1"/>
          <w:sz w:val="20"/>
          <w:szCs w:val="20"/>
        </w:rPr>
        <w:t>3. fever</w:t>
      </w:r>
      <w:r w:rsidRPr="004A1BE4">
        <w:rPr>
          <w:rFonts w:ascii="Meiryo" w:eastAsia="Meiryo" w:hAnsi="Meiryo" w:hint="eastAsia"/>
          <w:strike/>
          <w:color w:val="000000" w:themeColor="text1"/>
          <w:sz w:val="20"/>
          <w:szCs w:val="20"/>
        </w:rPr>
        <w:t>で受診した患者の中から</w:t>
      </w:r>
      <w:r w:rsidRPr="004A1BE4">
        <w:rPr>
          <w:rFonts w:ascii="Meiryo" w:eastAsia="Meiryo" w:hAnsi="Meiryo"/>
          <w:strike/>
          <w:color w:val="000000" w:themeColor="text1"/>
          <w:sz w:val="20"/>
          <w:szCs w:val="20"/>
        </w:rPr>
        <w:t>sepsis</w:t>
      </w:r>
      <w:r w:rsidRPr="004A1BE4">
        <w:rPr>
          <w:rFonts w:ascii="Meiryo" w:eastAsia="Meiryo" w:hAnsi="Meiryo" w:hint="eastAsia"/>
          <w:strike/>
          <w:color w:val="000000" w:themeColor="text1"/>
          <w:sz w:val="20"/>
          <w:szCs w:val="20"/>
        </w:rPr>
        <w:t>との関連を見る（これも同様に全患者でみて、次に主訴で絞る）。</w:t>
      </w:r>
      <w:r w:rsidR="00F0463F" w:rsidRPr="004A1BE4">
        <w:rPr>
          <w:rFonts w:ascii="Meiryo" w:eastAsia="Meiryo" w:hAnsi="Meiryo" w:hint="eastAsia"/>
          <w:strike/>
          <w:color w:val="000000" w:themeColor="text1"/>
          <w:sz w:val="20"/>
          <w:szCs w:val="20"/>
        </w:rPr>
        <w:t>主訴が悪寒戦慄、診断が</w:t>
      </w:r>
      <w:r w:rsidR="00F0463F" w:rsidRPr="004A1BE4">
        <w:rPr>
          <w:rFonts w:ascii="Meiryo" w:eastAsia="Meiryo" w:hAnsi="Meiryo"/>
          <w:strike/>
          <w:color w:val="000000" w:themeColor="text1"/>
          <w:sz w:val="20"/>
          <w:szCs w:val="20"/>
        </w:rPr>
        <w:t>sepsis</w:t>
      </w:r>
      <w:r w:rsidR="00F0463F" w:rsidRPr="004A1BE4">
        <w:rPr>
          <w:rFonts w:ascii="Meiryo" w:eastAsia="Meiryo" w:hAnsi="Meiryo" w:hint="eastAsia"/>
          <w:strike/>
          <w:color w:val="000000" w:themeColor="text1"/>
          <w:sz w:val="20"/>
          <w:szCs w:val="20"/>
        </w:rPr>
        <w:t>になった患者も含める。</w:t>
      </w:r>
      <w:r w:rsidR="004A1BE4">
        <w:rPr>
          <w:rFonts w:ascii="Meiryo" w:eastAsia="Meiryo" w:hAnsi="Meiryo" w:hint="eastAsia"/>
          <w:strike/>
          <w:color w:val="000000" w:themeColor="text1"/>
          <w:sz w:val="20"/>
          <w:szCs w:val="20"/>
        </w:rPr>
        <w:t xml:space="preserve"> </w:t>
      </w:r>
      <w:r w:rsidR="004A1BE4" w:rsidRPr="004A1BE4">
        <w:rPr>
          <w:rFonts w:ascii="Meiryo" w:eastAsia="Meiryo" w:hAnsi="Meiryo" w:hint="eastAsia"/>
          <w:color w:val="000000" w:themeColor="text1"/>
          <w:sz w:val="20"/>
          <w:szCs w:val="20"/>
        </w:rPr>
        <w:t>（当初は</w:t>
      </w:r>
      <w:r w:rsidR="004A1BE4" w:rsidRPr="004A1BE4">
        <w:rPr>
          <w:rFonts w:ascii="Meiryo" w:eastAsia="Meiryo" w:hAnsi="Meiryo"/>
          <w:color w:val="000000" w:themeColor="text1"/>
          <w:sz w:val="20"/>
          <w:szCs w:val="20"/>
        </w:rPr>
        <w:t>sepsis</w:t>
      </w:r>
      <w:r w:rsidR="004A1BE4" w:rsidRPr="004A1BE4">
        <w:rPr>
          <w:rFonts w:ascii="Meiryo" w:eastAsia="Meiryo" w:hAnsi="Meiryo" w:hint="eastAsia"/>
          <w:color w:val="000000" w:themeColor="text1"/>
          <w:sz w:val="20"/>
          <w:szCs w:val="20"/>
        </w:rPr>
        <w:t>を含める予定だったが、</w:t>
      </w:r>
      <w:r w:rsidR="00021265">
        <w:rPr>
          <w:rFonts w:ascii="Meiryo" w:eastAsia="Meiryo" w:hAnsi="Meiryo"/>
          <w:color w:val="000000" w:themeColor="text1"/>
          <w:sz w:val="20"/>
          <w:szCs w:val="20"/>
        </w:rPr>
        <w:t>sepsis</w:t>
      </w:r>
      <w:r w:rsidR="00021265">
        <w:rPr>
          <w:rFonts w:ascii="Meiryo" w:eastAsia="Meiryo" w:hAnsi="Meiryo" w:hint="eastAsia"/>
          <w:color w:val="000000" w:themeColor="text1"/>
          <w:sz w:val="20"/>
          <w:szCs w:val="20"/>
        </w:rPr>
        <w:t>の定義が難しいこと、</w:t>
      </w:r>
      <w:r w:rsidR="004A1BE4" w:rsidRPr="004A1BE4">
        <w:rPr>
          <w:rFonts w:ascii="Meiryo" w:eastAsia="Meiryo" w:hAnsi="Meiryo" w:hint="eastAsia"/>
          <w:color w:val="000000" w:themeColor="text1"/>
          <w:sz w:val="20"/>
          <w:szCs w:val="20"/>
        </w:rPr>
        <w:t>論旨が不明瞭になる</w:t>
      </w:r>
      <w:r w:rsidR="00021265">
        <w:rPr>
          <w:rFonts w:ascii="Meiryo" w:eastAsia="Meiryo" w:hAnsi="Meiryo" w:hint="eastAsia"/>
          <w:color w:val="000000" w:themeColor="text1"/>
          <w:sz w:val="20"/>
          <w:szCs w:val="20"/>
        </w:rPr>
        <w:t>ことから</w:t>
      </w:r>
      <w:r w:rsidR="004A1BE4" w:rsidRPr="004A1BE4">
        <w:rPr>
          <w:rFonts w:ascii="Meiryo" w:eastAsia="Meiryo" w:hAnsi="Meiryo"/>
          <w:color w:val="000000" w:themeColor="text1"/>
          <w:sz w:val="20"/>
          <w:szCs w:val="20"/>
        </w:rPr>
        <w:t>CVD</w:t>
      </w:r>
      <w:r w:rsidR="004A1BE4" w:rsidRPr="004A1BE4">
        <w:rPr>
          <w:rFonts w:ascii="Meiryo" w:eastAsia="Meiryo" w:hAnsi="Meiryo" w:hint="eastAsia"/>
          <w:color w:val="000000" w:themeColor="text1"/>
          <w:sz w:val="20"/>
          <w:szCs w:val="20"/>
        </w:rPr>
        <w:t>に絞ることに。</w:t>
      </w:r>
      <w:r w:rsidR="004A1BE4">
        <w:rPr>
          <w:rFonts w:ascii="Meiryo" w:eastAsia="Meiryo" w:hAnsi="Meiryo" w:hint="eastAsia"/>
          <w:color w:val="000000" w:themeColor="text1"/>
          <w:sz w:val="20"/>
          <w:szCs w:val="20"/>
        </w:rPr>
        <w:t>）</w:t>
      </w:r>
    </w:p>
    <w:p w14:paraId="0046942D" w14:textId="77777777" w:rsidR="00155F3A" w:rsidRDefault="00155F3A" w:rsidP="00155F3A">
      <w:pPr>
        <w:pStyle w:val="CommentText"/>
        <w:rPr>
          <w:rFonts w:ascii="Meiryo" w:eastAsia="Meiryo" w:hAnsi="Meiryo"/>
          <w:sz w:val="20"/>
          <w:szCs w:val="20"/>
        </w:rPr>
      </w:pPr>
      <w:r>
        <w:rPr>
          <w:rFonts w:ascii="Meiryo" w:eastAsia="Meiryo" w:hAnsi="Meiryo" w:hint="eastAsia"/>
          <w:sz w:val="20"/>
          <w:szCs w:val="20"/>
        </w:rPr>
        <w:t>＊当初は、</w:t>
      </w:r>
      <w:r>
        <w:rPr>
          <w:rFonts w:ascii="Meiryo" w:eastAsia="Meiryo" w:hAnsi="Meiryo" w:hint="eastAsia"/>
          <w:sz w:val="20"/>
          <w:szCs w:val="20"/>
        </w:rPr>
        <w:t>入江先生の本</w:t>
      </w:r>
      <w:r>
        <w:rPr>
          <w:rFonts w:ascii="Meiryo" w:eastAsia="Meiryo" w:hAnsi="Meiryo" w:hint="eastAsia"/>
          <w:sz w:val="20"/>
          <w:szCs w:val="20"/>
        </w:rPr>
        <w:t>に「</w:t>
      </w:r>
      <w:commentRangeStart w:id="4"/>
      <w:commentRangeStart w:id="5"/>
      <w:r>
        <w:rPr>
          <w:rFonts w:ascii="Meiryo" w:eastAsia="Meiryo" w:hAnsi="Meiryo" w:hint="eastAsia"/>
          <w:sz w:val="20"/>
          <w:szCs w:val="20"/>
        </w:rPr>
        <w:t>カテコラミンリリースを伴う疾患</w:t>
      </w:r>
      <w:commentRangeEnd w:id="4"/>
      <w:r>
        <w:rPr>
          <w:rStyle w:val="CommentReference"/>
        </w:rPr>
        <w:commentReference w:id="4"/>
      </w:r>
      <w:commentRangeEnd w:id="5"/>
      <w:r>
        <w:rPr>
          <w:rFonts w:ascii="Meiryo" w:eastAsia="Meiryo" w:hAnsi="Meiryo" w:hint="eastAsia"/>
          <w:sz w:val="20"/>
          <w:szCs w:val="20"/>
        </w:rPr>
        <w:t>」とある</w:t>
      </w:r>
      <w:r>
        <w:rPr>
          <w:rFonts w:ascii="Meiryo" w:eastAsia="Meiryo" w:hAnsi="Meiryo"/>
          <w:sz w:val="20"/>
          <w:szCs w:val="20"/>
        </w:rPr>
        <w:t xml:space="preserve"> </w:t>
      </w:r>
      <w:r>
        <w:rPr>
          <w:rStyle w:val="CommentReference"/>
        </w:rPr>
        <w:commentReference w:id="5"/>
      </w:r>
      <w:r>
        <w:rPr>
          <w:rFonts w:ascii="Meiryo" w:eastAsia="Meiryo" w:hAnsi="Meiryo" w:hint="eastAsia"/>
          <w:sz w:val="20"/>
          <w:szCs w:val="20"/>
        </w:rPr>
        <w:t>呼吸不全,</w:t>
      </w:r>
      <w:r>
        <w:rPr>
          <w:rFonts w:ascii="Meiryo" w:eastAsia="Meiryo" w:hAnsi="Meiryo"/>
          <w:sz w:val="20"/>
          <w:szCs w:val="20"/>
        </w:rPr>
        <w:t xml:space="preserve"> </w:t>
      </w:r>
      <w:r>
        <w:rPr>
          <w:rFonts w:ascii="Meiryo" w:eastAsia="Meiryo" w:hAnsi="Meiryo" w:hint="eastAsia"/>
          <w:sz w:val="20"/>
          <w:szCs w:val="20"/>
        </w:rPr>
        <w:t>心不全,</w:t>
      </w:r>
      <w:r>
        <w:rPr>
          <w:rFonts w:ascii="Meiryo" w:eastAsia="Meiryo" w:hAnsi="Meiryo"/>
          <w:sz w:val="20"/>
          <w:szCs w:val="20"/>
        </w:rPr>
        <w:t xml:space="preserve"> </w:t>
      </w:r>
      <w:r>
        <w:rPr>
          <w:rFonts w:ascii="Meiryo" w:eastAsia="Meiryo" w:hAnsi="Meiryo" w:hint="eastAsia"/>
          <w:sz w:val="20"/>
          <w:szCs w:val="20"/>
        </w:rPr>
        <w:t>ショック、低血糖、敗血症</w:t>
      </w:r>
      <w:r>
        <w:rPr>
          <w:rFonts w:ascii="Meiryo" w:eastAsia="Meiryo" w:hAnsi="Meiryo" w:hint="eastAsia"/>
          <w:sz w:val="20"/>
          <w:szCs w:val="20"/>
        </w:rPr>
        <w:t>、または</w:t>
      </w:r>
      <w:r>
        <w:rPr>
          <w:rFonts w:ascii="Meiryo" w:eastAsia="Meiryo" w:hAnsi="Meiryo" w:hint="eastAsia"/>
          <w:sz w:val="20"/>
          <w:szCs w:val="20"/>
        </w:rPr>
        <w:t>参考文献である</w:t>
      </w:r>
      <w:proofErr w:type="spellStart"/>
      <w:r w:rsidRPr="0044488D">
        <w:rPr>
          <w:rFonts w:ascii="Meiryo" w:eastAsia="Meiryo" w:hAnsi="Meiryo"/>
          <w:sz w:val="20"/>
          <w:szCs w:val="20"/>
        </w:rPr>
        <w:t>Sapira's</w:t>
      </w:r>
      <w:proofErr w:type="spellEnd"/>
      <w:r w:rsidRPr="0044488D">
        <w:rPr>
          <w:rFonts w:ascii="Meiryo" w:eastAsia="Meiryo" w:hAnsi="Meiryo"/>
          <w:sz w:val="20"/>
          <w:szCs w:val="20"/>
        </w:rPr>
        <w:t xml:space="preserve"> Art &amp; Science of Bedside Diagnosis</w:t>
      </w:r>
      <w:r>
        <w:rPr>
          <w:rFonts w:ascii="Meiryo" w:eastAsia="Meiryo" w:hAnsi="Meiryo" w:hint="eastAsia"/>
          <w:sz w:val="20"/>
          <w:szCs w:val="20"/>
        </w:rPr>
        <w:t>で</w:t>
      </w:r>
      <w:r>
        <w:rPr>
          <w:rFonts w:ascii="Meiryo" w:eastAsia="Meiryo" w:hAnsi="Meiryo"/>
          <w:sz w:val="20"/>
          <w:szCs w:val="20"/>
        </w:rPr>
        <w:t>catecholamine discharge</w:t>
      </w:r>
      <w:r>
        <w:rPr>
          <w:rFonts w:ascii="Meiryo" w:eastAsia="Meiryo" w:hAnsi="Meiryo" w:hint="eastAsia"/>
          <w:sz w:val="20"/>
          <w:szCs w:val="20"/>
        </w:rPr>
        <w:t>をきたす病態として例に上げられてい</w:t>
      </w:r>
      <w:r>
        <w:rPr>
          <w:rFonts w:ascii="Meiryo" w:eastAsia="Meiryo" w:hAnsi="Meiryo" w:hint="eastAsia"/>
          <w:sz w:val="20"/>
          <w:szCs w:val="20"/>
        </w:rPr>
        <w:t>た</w:t>
      </w:r>
      <w:r>
        <w:rPr>
          <w:rFonts w:ascii="Meiryo" w:eastAsia="Meiryo" w:hAnsi="Meiryo" w:hint="eastAsia"/>
          <w:sz w:val="20"/>
          <w:szCs w:val="20"/>
        </w:rPr>
        <w:t>、</w:t>
      </w:r>
      <w:r w:rsidRPr="0044488D">
        <w:rPr>
          <w:rFonts w:ascii="Meiryo" w:eastAsia="Meiryo" w:hAnsi="Meiryo"/>
          <w:sz w:val="20"/>
          <w:szCs w:val="20"/>
        </w:rPr>
        <w:t>myocardial infarction, dissecting aneurysm, or massive pulmonary embolism</w:t>
      </w:r>
      <w:r>
        <w:rPr>
          <w:rFonts w:ascii="Meiryo" w:eastAsia="Meiryo" w:hAnsi="Meiryo" w:hint="eastAsia"/>
          <w:sz w:val="20"/>
          <w:szCs w:val="20"/>
        </w:rPr>
        <w:t>をアウトカムとして検討</w:t>
      </w:r>
    </w:p>
    <w:p w14:paraId="52345A35" w14:textId="09492A6D" w:rsidR="00155F3A" w:rsidRPr="00155F3A" w:rsidRDefault="00155F3A" w:rsidP="00155F3A">
      <w:pPr>
        <w:pStyle w:val="CommentText"/>
        <w:rPr>
          <w:rFonts w:ascii="Meiryo" w:eastAsia="Meiryo" w:hAnsi="Meiryo" w:hint="eastAsia"/>
          <w:sz w:val="20"/>
          <w:szCs w:val="20"/>
        </w:rPr>
      </w:pPr>
      <w:r>
        <w:rPr>
          <w:rFonts w:ascii="Meiryo" w:eastAsia="Meiryo" w:hAnsi="Meiryo" w:hint="eastAsia"/>
          <w:sz w:val="20"/>
          <w:szCs w:val="20"/>
        </w:rPr>
        <w:t>→</w:t>
      </w:r>
      <w:r>
        <w:rPr>
          <w:rFonts w:ascii="Meiryo" w:eastAsia="Meiryo" w:hAnsi="Meiryo" w:hint="eastAsia"/>
          <w:sz w:val="20"/>
          <w:szCs w:val="20"/>
        </w:rPr>
        <w:t>先行研究も多いc</w:t>
      </w:r>
      <w:r>
        <w:rPr>
          <w:rFonts w:ascii="Meiryo" w:eastAsia="Meiryo" w:hAnsi="Meiryo"/>
          <w:sz w:val="20"/>
          <w:szCs w:val="20"/>
        </w:rPr>
        <w:t>ardiovascular</w:t>
      </w:r>
      <w:r>
        <w:rPr>
          <w:rFonts w:ascii="Meiryo" w:eastAsia="Meiryo" w:hAnsi="Meiryo" w:hint="eastAsia"/>
          <w:sz w:val="20"/>
          <w:szCs w:val="20"/>
        </w:rPr>
        <w:t>をメインアウトカムに</w:t>
      </w:r>
      <w:r>
        <w:rPr>
          <w:rFonts w:ascii="Meiryo" w:eastAsia="Meiryo" w:hAnsi="Meiryo" w:hint="eastAsia"/>
          <w:sz w:val="20"/>
          <w:szCs w:val="20"/>
        </w:rPr>
        <w:t>。</w:t>
      </w:r>
    </w:p>
    <w:p w14:paraId="78A59C00" w14:textId="77777777" w:rsidR="00F86C99" w:rsidRPr="006B033F" w:rsidRDefault="00F86C99" w:rsidP="00F6256A">
      <w:pPr>
        <w:rPr>
          <w:rFonts w:ascii="Meiryo" w:eastAsia="Meiryo" w:hAnsi="Meiryo"/>
          <w:sz w:val="20"/>
          <w:szCs w:val="20"/>
        </w:rPr>
      </w:pPr>
    </w:p>
    <w:p w14:paraId="74148A50" w14:textId="77777777" w:rsidR="00F6256A" w:rsidRPr="00BA51C3" w:rsidRDefault="00F6256A" w:rsidP="00F6256A">
      <w:pPr>
        <w:rPr>
          <w:rFonts w:ascii="Meiryo" w:eastAsia="Meiryo" w:hAnsi="Meiryo"/>
          <w:sz w:val="20"/>
          <w:szCs w:val="20"/>
        </w:rPr>
      </w:pPr>
      <w:r w:rsidRPr="00BA51C3">
        <w:rPr>
          <w:rFonts w:ascii="Meiryo" w:eastAsia="Meiryo" w:hAnsi="Meiryo"/>
          <w:b/>
          <w:sz w:val="20"/>
          <w:szCs w:val="20"/>
        </w:rPr>
        <w:t>Methods:</w:t>
      </w:r>
    </w:p>
    <w:p w14:paraId="530B0D22" w14:textId="25900CE3" w:rsidR="00F6256A" w:rsidRDefault="00F6256A" w:rsidP="00F6256A">
      <w:pPr>
        <w:rPr>
          <w:rFonts w:ascii="Meiryo" w:eastAsia="Meiryo" w:hAnsi="Meiryo"/>
          <w:color w:val="000000" w:themeColor="text1"/>
          <w:sz w:val="20"/>
          <w:szCs w:val="20"/>
        </w:rPr>
      </w:pPr>
      <w:r w:rsidRPr="00BA51C3">
        <w:rPr>
          <w:rFonts w:ascii="Meiryo" w:eastAsia="Meiryo" w:hAnsi="Meiryo"/>
          <w:b/>
          <w:sz w:val="20"/>
          <w:szCs w:val="20"/>
        </w:rPr>
        <w:t xml:space="preserve">Study design: </w:t>
      </w:r>
      <w:r w:rsidR="007B036C">
        <w:rPr>
          <w:rFonts w:ascii="Meiryo" w:eastAsia="Meiryo" w:hAnsi="Meiryo"/>
          <w:color w:val="000000" w:themeColor="text1"/>
          <w:sz w:val="20"/>
          <w:szCs w:val="20"/>
        </w:rPr>
        <w:t>R</w:t>
      </w:r>
      <w:r w:rsidR="000A255D">
        <w:rPr>
          <w:rFonts w:ascii="Meiryo" w:eastAsia="Meiryo" w:hAnsi="Meiryo"/>
          <w:color w:val="000000" w:themeColor="text1"/>
          <w:sz w:val="20"/>
          <w:szCs w:val="20"/>
        </w:rPr>
        <w:t>etrospective observational</w:t>
      </w:r>
      <w:r w:rsidR="00093CCC" w:rsidRPr="00BA51C3">
        <w:rPr>
          <w:rFonts w:ascii="Meiryo" w:eastAsia="Meiryo" w:hAnsi="Meiryo" w:hint="eastAsia"/>
          <w:color w:val="000000" w:themeColor="text1"/>
          <w:sz w:val="20"/>
          <w:szCs w:val="20"/>
        </w:rPr>
        <w:t xml:space="preserve"> </w:t>
      </w:r>
      <w:r w:rsidRPr="00BA51C3">
        <w:rPr>
          <w:rFonts w:ascii="Meiryo" w:eastAsia="Meiryo" w:hAnsi="Meiryo"/>
          <w:color w:val="000000" w:themeColor="text1"/>
          <w:sz w:val="20"/>
          <w:szCs w:val="20"/>
        </w:rPr>
        <w:t xml:space="preserve">study </w:t>
      </w:r>
    </w:p>
    <w:p w14:paraId="4268E25A" w14:textId="12E9A275" w:rsidR="005223CD" w:rsidRPr="005223CD" w:rsidRDefault="00F6256A" w:rsidP="00F6256A">
      <w:pPr>
        <w:rPr>
          <w:rFonts w:ascii="Meiryo" w:eastAsia="Meiryo" w:hAnsi="Meiryo"/>
          <w:color w:val="000000" w:themeColor="text1"/>
          <w:sz w:val="20"/>
          <w:szCs w:val="20"/>
        </w:rPr>
      </w:pPr>
      <w:r w:rsidRPr="00BA51C3">
        <w:rPr>
          <w:rFonts w:ascii="Meiryo" w:eastAsia="Meiryo" w:hAnsi="Meiryo"/>
          <w:b/>
          <w:sz w:val="20"/>
          <w:szCs w:val="20"/>
        </w:rPr>
        <w:t>Study period:</w:t>
      </w:r>
      <w:r w:rsidR="00F947D6">
        <w:rPr>
          <w:rFonts w:ascii="Meiryo" w:eastAsia="Meiryo" w:hAnsi="Meiryo" w:hint="eastAsia"/>
          <w:b/>
          <w:color w:val="FF0000"/>
          <w:sz w:val="20"/>
          <w:szCs w:val="20"/>
        </w:rPr>
        <w:t xml:space="preserve"> </w:t>
      </w:r>
      <w:r w:rsidR="00FF68A4" w:rsidRPr="00FF68A4">
        <w:rPr>
          <w:rFonts w:ascii="Meiryo" w:eastAsia="Meiryo" w:hAnsi="Meiryo"/>
          <w:color w:val="000000" w:themeColor="text1"/>
          <w:sz w:val="20"/>
          <w:szCs w:val="20"/>
        </w:rPr>
        <w:t>April 1, 2018 through September 31, 2019</w:t>
      </w:r>
    </w:p>
    <w:p w14:paraId="6F936643" w14:textId="5F3BF601" w:rsidR="00656094" w:rsidRPr="00BA51C3" w:rsidRDefault="00F6256A" w:rsidP="00656094">
      <w:pPr>
        <w:rPr>
          <w:rFonts w:ascii="Meiryo" w:eastAsia="Meiryo" w:hAnsi="Meiryo"/>
          <w:color w:val="000000" w:themeColor="text1"/>
          <w:sz w:val="20"/>
          <w:szCs w:val="20"/>
        </w:rPr>
      </w:pPr>
      <w:r w:rsidRPr="00BA51C3">
        <w:rPr>
          <w:rFonts w:ascii="Meiryo" w:eastAsia="Meiryo" w:hAnsi="Meiryo"/>
          <w:b/>
          <w:sz w:val="20"/>
          <w:szCs w:val="20"/>
        </w:rPr>
        <w:t xml:space="preserve">Inclusion criteria: </w:t>
      </w:r>
    </w:p>
    <w:p w14:paraId="04C7188C" w14:textId="77777777" w:rsidR="00656094" w:rsidRPr="00BA51C3" w:rsidRDefault="00656094" w:rsidP="00656094">
      <w:pPr>
        <w:rPr>
          <w:rFonts w:ascii="Meiryo" w:eastAsia="Meiryo" w:hAnsi="Meiryo"/>
          <w:sz w:val="20"/>
          <w:szCs w:val="20"/>
        </w:rPr>
      </w:pPr>
      <w:r w:rsidRPr="00BA51C3">
        <w:rPr>
          <w:rFonts w:ascii="Meiryo" w:eastAsia="Meiryo" w:hAnsi="Meiryo"/>
          <w:sz w:val="20"/>
          <w:szCs w:val="20"/>
          <w:lang w:eastAsia="zh-CN"/>
        </w:rPr>
        <w:t xml:space="preserve">P: </w:t>
      </w:r>
      <w:r w:rsidRPr="00BA51C3">
        <w:rPr>
          <w:rFonts w:ascii="Meiryo" w:eastAsia="Meiryo" w:hAnsi="Meiryo" w:hint="eastAsia"/>
          <w:sz w:val="20"/>
          <w:szCs w:val="20"/>
        </w:rPr>
        <w:t>救急外来を受診した成人患者</w:t>
      </w:r>
    </w:p>
    <w:p w14:paraId="6894B9BA" w14:textId="748AF244" w:rsidR="00656094" w:rsidRPr="00BA51C3" w:rsidRDefault="00656094" w:rsidP="00786B07">
      <w:pPr>
        <w:rPr>
          <w:rFonts w:ascii="Meiryo" w:eastAsia="Meiryo" w:hAnsi="Meiryo"/>
          <w:sz w:val="20"/>
          <w:szCs w:val="20"/>
        </w:rPr>
      </w:pPr>
      <w:r w:rsidRPr="00BA51C3">
        <w:rPr>
          <w:rFonts w:ascii="Meiryo" w:eastAsia="Meiryo" w:hAnsi="Meiryo" w:hint="eastAsia"/>
          <w:sz w:val="20"/>
          <w:szCs w:val="20"/>
        </w:rPr>
        <w:t>・組入基準：</w:t>
      </w:r>
    </w:p>
    <w:p w14:paraId="65055E3E" w14:textId="328BCCB8" w:rsidR="00656094" w:rsidRPr="00BA51C3" w:rsidRDefault="00786B07" w:rsidP="00786B07">
      <w:pPr>
        <w:ind w:left="720"/>
        <w:rPr>
          <w:rFonts w:ascii="Meiryo" w:eastAsia="Meiryo" w:hAnsi="Meiryo"/>
          <w:sz w:val="20"/>
          <w:szCs w:val="20"/>
        </w:rPr>
      </w:pPr>
      <w:r w:rsidRPr="00BA51C3">
        <w:rPr>
          <w:rFonts w:ascii="Meiryo" w:eastAsia="Meiryo" w:hAnsi="Meiryo" w:hint="eastAsia"/>
          <w:sz w:val="20"/>
          <w:szCs w:val="20"/>
        </w:rPr>
        <w:t>・</w:t>
      </w:r>
      <w:r w:rsidR="00AD1E44" w:rsidRPr="00BA51C3">
        <w:rPr>
          <w:rFonts w:ascii="Meiryo" w:eastAsia="Meiryo" w:hAnsi="Meiryo" w:hint="eastAsia"/>
          <w:sz w:val="20"/>
          <w:szCs w:val="20"/>
        </w:rPr>
        <w:t>年齢：</w:t>
      </w:r>
      <w:commentRangeStart w:id="6"/>
      <w:r w:rsidR="00887AD6" w:rsidRPr="00BA51C3">
        <w:rPr>
          <w:rFonts w:ascii="Meiryo" w:eastAsia="Meiryo" w:hAnsi="Meiryo" w:hint="eastAsia"/>
          <w:sz w:val="20"/>
          <w:szCs w:val="20"/>
        </w:rPr>
        <w:t>成人（18歳）</w:t>
      </w:r>
      <w:commentRangeEnd w:id="6"/>
      <w:r w:rsidR="0044488D">
        <w:rPr>
          <w:rStyle w:val="CommentReference"/>
        </w:rPr>
        <w:commentReference w:id="6"/>
      </w:r>
    </w:p>
    <w:p w14:paraId="1B4F1C17" w14:textId="2647AC5E" w:rsidR="00786B07" w:rsidRPr="00BA51C3" w:rsidRDefault="00786B07" w:rsidP="00BD0044">
      <w:pPr>
        <w:ind w:left="720"/>
        <w:rPr>
          <w:rFonts w:ascii="Meiryo" w:eastAsia="Meiryo" w:hAnsi="Meiryo"/>
          <w:sz w:val="20"/>
          <w:szCs w:val="20"/>
        </w:rPr>
      </w:pPr>
      <w:r w:rsidRPr="00BA51C3">
        <w:rPr>
          <w:rFonts w:ascii="Meiryo" w:eastAsia="Meiryo" w:hAnsi="Meiryo" w:hint="eastAsia"/>
          <w:sz w:val="20"/>
          <w:szCs w:val="20"/>
        </w:rPr>
        <w:t>・疾患：</w:t>
      </w:r>
      <w:r w:rsidR="00BD0044">
        <w:rPr>
          <w:rFonts w:ascii="Meiryo" w:eastAsia="Meiryo" w:hAnsi="Meiryo" w:hint="eastAsia"/>
          <w:sz w:val="20"/>
          <w:szCs w:val="20"/>
        </w:rPr>
        <w:t>内科</w:t>
      </w:r>
    </w:p>
    <w:p w14:paraId="29EF2D5D" w14:textId="77777777" w:rsidR="00701C38" w:rsidRPr="00BA51C3" w:rsidRDefault="00701C38" w:rsidP="00786B07">
      <w:pPr>
        <w:rPr>
          <w:rFonts w:ascii="Meiryo" w:eastAsia="Meiryo" w:hAnsi="Meiryo"/>
          <w:sz w:val="20"/>
          <w:szCs w:val="20"/>
        </w:rPr>
      </w:pPr>
    </w:p>
    <w:p w14:paraId="3661C08A" w14:textId="42C5380F" w:rsidR="00786B07" w:rsidRPr="00BA51C3" w:rsidRDefault="00093CCC" w:rsidP="00BA51C3">
      <w:pPr>
        <w:rPr>
          <w:rFonts w:ascii="Meiryo" w:eastAsia="Meiryo" w:hAnsi="Meiryo"/>
        </w:rPr>
      </w:pPr>
      <w:r w:rsidRPr="00BA51C3">
        <w:rPr>
          <w:rFonts w:ascii="Meiryo" w:eastAsia="Meiryo" w:hAnsi="Meiryo"/>
          <w:b/>
          <w:sz w:val="20"/>
          <w:szCs w:val="20"/>
        </w:rPr>
        <w:t>Exclusion criteria:</w:t>
      </w:r>
      <w:r w:rsidRPr="00BA51C3">
        <w:rPr>
          <w:rFonts w:ascii="Meiryo" w:eastAsia="Meiryo" w:hAnsi="Meiryo"/>
          <w:sz w:val="20"/>
          <w:szCs w:val="20"/>
        </w:rPr>
        <w:t xml:space="preserve"> </w:t>
      </w:r>
      <w:r w:rsidR="00786B07" w:rsidRPr="00BA51C3">
        <w:rPr>
          <w:rFonts w:ascii="Meiryo" w:eastAsia="Meiryo" w:hAnsi="Meiryo" w:hint="eastAsia"/>
          <w:sz w:val="20"/>
          <w:szCs w:val="20"/>
        </w:rPr>
        <w:t>小児</w:t>
      </w:r>
      <w:r w:rsidR="005D37C3" w:rsidRPr="00BA51C3">
        <w:rPr>
          <w:rFonts w:ascii="Meiryo" w:eastAsia="Meiryo" w:hAnsi="Meiryo" w:hint="eastAsia"/>
          <w:sz w:val="20"/>
          <w:szCs w:val="20"/>
        </w:rPr>
        <w:t>（</w:t>
      </w:r>
      <w:r w:rsidR="005D37C3" w:rsidRPr="00BA51C3">
        <w:rPr>
          <w:rFonts w:ascii="Meiryo" w:eastAsia="Meiryo" w:hAnsi="Meiryo"/>
          <w:sz w:val="20"/>
          <w:szCs w:val="20"/>
        </w:rPr>
        <w:t>≤</w:t>
      </w:r>
      <w:r w:rsidR="00BA51C3" w:rsidRPr="00BA51C3">
        <w:rPr>
          <w:rFonts w:ascii="Meiryo" w:eastAsia="Meiryo" w:hAnsi="Meiryo" w:hint="eastAsia"/>
          <w:sz w:val="20"/>
          <w:szCs w:val="20"/>
        </w:rPr>
        <w:t>1</w:t>
      </w:r>
      <w:r w:rsidR="00F947D6">
        <w:rPr>
          <w:rFonts w:ascii="Meiryo" w:eastAsia="Meiryo" w:hAnsi="Meiryo"/>
          <w:sz w:val="20"/>
          <w:szCs w:val="20"/>
        </w:rPr>
        <w:t>7</w:t>
      </w:r>
      <w:r w:rsidR="005D37C3" w:rsidRPr="00BA51C3">
        <w:rPr>
          <w:rFonts w:ascii="Meiryo" w:eastAsia="Meiryo" w:hAnsi="Meiryo"/>
          <w:sz w:val="20"/>
          <w:szCs w:val="20"/>
        </w:rPr>
        <w:t xml:space="preserve"> years</w:t>
      </w:r>
      <w:r w:rsidR="00BA51C3" w:rsidRPr="00BA51C3">
        <w:rPr>
          <w:rFonts w:ascii="Meiryo" w:eastAsia="Meiryo" w:hAnsi="Meiryo"/>
          <w:sz w:val="20"/>
          <w:szCs w:val="20"/>
        </w:rPr>
        <w:t xml:space="preserve"> </w:t>
      </w:r>
      <w:r w:rsidR="00F947D6">
        <w:rPr>
          <w:rFonts w:ascii="Meiryo" w:eastAsia="Meiryo" w:hAnsi="Meiryo" w:hint="eastAsia"/>
          <w:sz w:val="20"/>
          <w:szCs w:val="20"/>
        </w:rPr>
        <w:t>17歳以下を除き、</w:t>
      </w:r>
      <w:r w:rsidR="00F947D6">
        <w:rPr>
          <w:rFonts w:ascii="Meiryo" w:eastAsia="Meiryo" w:hAnsi="Meiryo"/>
          <w:sz w:val="20"/>
          <w:szCs w:val="20"/>
        </w:rPr>
        <w:t>18</w:t>
      </w:r>
      <w:r w:rsidR="00F947D6">
        <w:rPr>
          <w:rFonts w:ascii="Meiryo" w:eastAsia="Meiryo" w:hAnsi="Meiryo" w:hint="eastAsia"/>
          <w:sz w:val="20"/>
          <w:szCs w:val="20"/>
        </w:rPr>
        <w:t>歳以上を含める</w:t>
      </w:r>
      <w:r w:rsidR="005D37C3" w:rsidRPr="00BA51C3">
        <w:rPr>
          <w:rFonts w:ascii="Meiryo" w:eastAsia="Meiryo" w:hAnsi="Meiryo" w:hint="eastAsia"/>
          <w:sz w:val="20"/>
          <w:szCs w:val="20"/>
        </w:rPr>
        <w:t>）</w:t>
      </w:r>
      <w:r w:rsidR="00887AD6" w:rsidRPr="00BA51C3">
        <w:rPr>
          <w:rFonts w:ascii="Meiryo" w:eastAsia="Meiryo" w:hAnsi="Meiryo" w:hint="eastAsia"/>
          <w:sz w:val="20"/>
          <w:szCs w:val="20"/>
        </w:rPr>
        <w:t>、</w:t>
      </w:r>
      <w:r w:rsidR="00786B07" w:rsidRPr="00BA51C3">
        <w:rPr>
          <w:rFonts w:ascii="Meiryo" w:eastAsia="Meiryo" w:hAnsi="Meiryo" w:hint="eastAsia"/>
          <w:sz w:val="20"/>
          <w:szCs w:val="20"/>
        </w:rPr>
        <w:t>外傷</w:t>
      </w:r>
      <w:r w:rsidR="005D37C3" w:rsidRPr="00BA51C3">
        <w:rPr>
          <w:rFonts w:ascii="Meiryo" w:eastAsia="Meiryo" w:hAnsi="Meiryo" w:hint="eastAsia"/>
          <w:sz w:val="20"/>
          <w:szCs w:val="20"/>
        </w:rPr>
        <w:t>および外因性の病態（溺水・溢頸・中毒）、心肺停止および蘇生後の患者</w:t>
      </w:r>
    </w:p>
    <w:p w14:paraId="56299722" w14:textId="29845193" w:rsidR="00093CCC" w:rsidRPr="00BA51C3" w:rsidRDefault="00093CCC" w:rsidP="00093CCC">
      <w:pPr>
        <w:rPr>
          <w:rFonts w:ascii="Meiryo" w:eastAsia="Meiryo" w:hAnsi="Meiryo"/>
          <w:sz w:val="20"/>
          <w:szCs w:val="20"/>
        </w:rPr>
      </w:pPr>
    </w:p>
    <w:p w14:paraId="626E4A83" w14:textId="21632274" w:rsidR="00093CCC" w:rsidRPr="00BA51C3" w:rsidRDefault="00BA51C3" w:rsidP="00093CCC">
      <w:pPr>
        <w:rPr>
          <w:rFonts w:ascii="Meiryo" w:eastAsia="Meiryo" w:hAnsi="Meiryo"/>
          <w:b/>
          <w:sz w:val="20"/>
          <w:szCs w:val="20"/>
        </w:rPr>
      </w:pPr>
      <w:r w:rsidRPr="00BA51C3">
        <w:rPr>
          <w:rFonts w:ascii="Meiryo" w:eastAsia="Meiryo" w:hAnsi="Meiryo" w:hint="eastAsia"/>
          <w:b/>
          <w:sz w:val="20"/>
          <w:szCs w:val="20"/>
        </w:rPr>
        <w:t>Data collection</w:t>
      </w:r>
      <w:r w:rsidR="00093CCC" w:rsidRPr="00BA51C3">
        <w:rPr>
          <w:rFonts w:ascii="Meiryo" w:eastAsia="Meiryo" w:hAnsi="Meiryo"/>
          <w:b/>
          <w:sz w:val="20"/>
          <w:szCs w:val="20"/>
        </w:rPr>
        <w:t xml:space="preserve">: </w:t>
      </w:r>
    </w:p>
    <w:p w14:paraId="480EF5C9" w14:textId="62DA9C92" w:rsidR="00810368" w:rsidRPr="00BA51C3" w:rsidRDefault="00810368" w:rsidP="00093CCC">
      <w:pPr>
        <w:rPr>
          <w:rFonts w:ascii="Meiryo" w:eastAsia="Meiryo" w:hAnsi="Meiryo"/>
          <w:sz w:val="20"/>
          <w:szCs w:val="20"/>
        </w:rPr>
      </w:pPr>
      <w:r w:rsidRPr="00BA51C3">
        <w:rPr>
          <w:rFonts w:ascii="Meiryo" w:eastAsia="Meiryo" w:hAnsi="Meiryo" w:hint="eastAsia"/>
          <w:sz w:val="20"/>
          <w:szCs w:val="20"/>
        </w:rPr>
        <w:t>・</w:t>
      </w:r>
      <w:r w:rsidR="003F007F" w:rsidRPr="00BA51C3">
        <w:rPr>
          <w:rFonts w:ascii="Meiryo" w:eastAsia="Meiryo" w:hAnsi="Meiryo" w:hint="eastAsia"/>
          <w:sz w:val="20"/>
          <w:szCs w:val="20"/>
        </w:rPr>
        <w:t>救急外来でのバイタルサイン（呼吸数、心拍数、S</w:t>
      </w:r>
      <w:r w:rsidR="003F007F" w:rsidRPr="00BA51C3">
        <w:rPr>
          <w:rFonts w:ascii="Meiryo" w:eastAsia="Meiryo" w:hAnsi="Meiryo"/>
          <w:sz w:val="20"/>
          <w:szCs w:val="20"/>
        </w:rPr>
        <w:t>pO2</w:t>
      </w:r>
      <w:r w:rsidR="003F007F" w:rsidRPr="00BA51C3">
        <w:rPr>
          <w:rFonts w:ascii="Meiryo" w:eastAsia="Meiryo" w:hAnsi="Meiryo" w:hint="eastAsia"/>
          <w:sz w:val="20"/>
          <w:szCs w:val="20"/>
        </w:rPr>
        <w:t>、</w:t>
      </w:r>
      <w:r w:rsidRPr="00BA51C3">
        <w:rPr>
          <w:rFonts w:ascii="Meiryo" w:eastAsia="Meiryo" w:hAnsi="Meiryo" w:hint="eastAsia"/>
          <w:sz w:val="20"/>
          <w:szCs w:val="20"/>
        </w:rPr>
        <w:t>血圧</w:t>
      </w:r>
      <w:r w:rsidR="000A37DD" w:rsidRPr="00BA51C3">
        <w:rPr>
          <w:rFonts w:ascii="Meiryo" w:eastAsia="Meiryo" w:hAnsi="Meiryo" w:hint="eastAsia"/>
          <w:sz w:val="20"/>
          <w:szCs w:val="20"/>
        </w:rPr>
        <w:t>、体温</w:t>
      </w:r>
      <w:r w:rsidR="003F007F" w:rsidRPr="00BA51C3">
        <w:rPr>
          <w:rFonts w:ascii="Meiryo" w:eastAsia="Meiryo" w:hAnsi="Meiryo" w:hint="eastAsia"/>
          <w:sz w:val="20"/>
          <w:szCs w:val="20"/>
        </w:rPr>
        <w:t>）</w:t>
      </w:r>
    </w:p>
    <w:p w14:paraId="0D7FAAE4" w14:textId="607086BB" w:rsidR="00BA51C3" w:rsidRDefault="00F947D6" w:rsidP="00FF68A4">
      <w:pPr>
        <w:rPr>
          <w:rFonts w:ascii="Meiryo" w:eastAsia="Meiryo" w:hAnsi="Meiryo"/>
          <w:sz w:val="20"/>
          <w:szCs w:val="20"/>
        </w:rPr>
      </w:pPr>
      <w:r>
        <w:rPr>
          <w:rFonts w:ascii="Meiryo" w:eastAsia="Meiryo" w:hAnsi="Meiryo" w:hint="eastAsia"/>
          <w:sz w:val="20"/>
          <w:szCs w:val="20"/>
        </w:rPr>
        <w:t>・主訴</w:t>
      </w:r>
      <w:r w:rsidR="00BD0044">
        <w:rPr>
          <w:rFonts w:ascii="Meiryo" w:eastAsia="Meiryo" w:hAnsi="Meiryo" w:hint="eastAsia"/>
          <w:sz w:val="20"/>
          <w:szCs w:val="20"/>
        </w:rPr>
        <w:t>、既往歴</w:t>
      </w:r>
      <w:r w:rsidR="00FB5B29">
        <w:rPr>
          <w:rFonts w:ascii="Meiryo" w:eastAsia="Meiryo" w:hAnsi="Meiryo" w:hint="eastAsia"/>
          <w:sz w:val="20"/>
          <w:szCs w:val="20"/>
        </w:rPr>
        <w:t xml:space="preserve">　</w:t>
      </w:r>
    </w:p>
    <w:p w14:paraId="57ED9484" w14:textId="0FFDB4B6" w:rsidR="009358AD" w:rsidRPr="00BA51C3" w:rsidRDefault="009358AD" w:rsidP="00FF68A4">
      <w:pPr>
        <w:rPr>
          <w:rFonts w:ascii="Meiryo" w:eastAsia="Meiryo" w:hAnsi="Meiryo"/>
          <w:sz w:val="20"/>
          <w:szCs w:val="20"/>
        </w:rPr>
      </w:pPr>
      <w:r>
        <w:rPr>
          <w:rFonts w:ascii="Meiryo" w:eastAsia="Meiryo" w:hAnsi="Meiryo" w:hint="eastAsia"/>
          <w:sz w:val="20"/>
          <w:szCs w:val="20"/>
        </w:rPr>
        <w:t>・最終診断</w:t>
      </w:r>
    </w:p>
    <w:p w14:paraId="0DD91590" w14:textId="77777777" w:rsidR="00FB5B29" w:rsidRPr="00BA51C3" w:rsidRDefault="00FB5B29" w:rsidP="00093CCC">
      <w:pPr>
        <w:rPr>
          <w:rFonts w:ascii="Meiryo" w:eastAsia="Meiryo" w:hAnsi="Meiryo"/>
          <w:sz w:val="20"/>
          <w:szCs w:val="20"/>
        </w:rPr>
      </w:pPr>
    </w:p>
    <w:p w14:paraId="6115E18B" w14:textId="112DD7A4" w:rsidR="00C968F2" w:rsidRDefault="00093CCC" w:rsidP="001C28EE">
      <w:pPr>
        <w:rPr>
          <w:rFonts w:ascii="Meiryo" w:eastAsia="Meiryo" w:hAnsi="Meiryo"/>
          <w:sz w:val="20"/>
          <w:szCs w:val="20"/>
        </w:rPr>
      </w:pPr>
      <w:r w:rsidRPr="00BA51C3">
        <w:rPr>
          <w:rFonts w:ascii="Meiryo" w:eastAsia="Meiryo" w:hAnsi="Meiryo"/>
          <w:b/>
          <w:sz w:val="20"/>
          <w:szCs w:val="20"/>
        </w:rPr>
        <w:t>Primary outcome:</w:t>
      </w:r>
      <w:r w:rsidRPr="00BA51C3">
        <w:rPr>
          <w:rFonts w:ascii="Meiryo" w:eastAsia="Meiryo" w:hAnsi="Meiryo"/>
          <w:sz w:val="20"/>
          <w:szCs w:val="20"/>
        </w:rPr>
        <w:t xml:space="preserve"> </w:t>
      </w:r>
    </w:p>
    <w:p w14:paraId="58C03E99" w14:textId="0A138BA6" w:rsidR="00812E05" w:rsidRDefault="00C968F2" w:rsidP="00812E05">
      <w:pPr>
        <w:pStyle w:val="CommentText"/>
        <w:rPr>
          <w:rFonts w:ascii="Meiryo" w:eastAsia="Meiryo" w:hAnsi="Meiryo"/>
          <w:sz w:val="20"/>
          <w:szCs w:val="20"/>
        </w:rPr>
      </w:pPr>
      <w:r w:rsidRPr="004A1BE4">
        <w:rPr>
          <w:rFonts w:ascii="Meiryo" w:eastAsia="Meiryo" w:hAnsi="Meiryo"/>
          <w:sz w:val="20"/>
          <w:szCs w:val="20"/>
        </w:rPr>
        <w:lastRenderedPageBreak/>
        <w:t>Acute cardiovascular diseases</w:t>
      </w:r>
    </w:p>
    <w:p w14:paraId="29E365CA" w14:textId="0161373E" w:rsidR="00812E05" w:rsidRDefault="00812E05" w:rsidP="00812E05">
      <w:pPr>
        <w:pStyle w:val="CommentText"/>
        <w:rPr>
          <w:rFonts w:ascii="Meiryo" w:eastAsia="Meiryo" w:hAnsi="Meiryo"/>
          <w:sz w:val="20"/>
          <w:szCs w:val="20"/>
        </w:rPr>
      </w:pPr>
      <w:r>
        <w:rPr>
          <w:rFonts w:ascii="Meiryo" w:eastAsia="Meiryo" w:hAnsi="Meiryo" w:hint="eastAsia"/>
          <w:sz w:val="20"/>
          <w:szCs w:val="20"/>
        </w:rPr>
        <w:t>→</w:t>
      </w:r>
      <w:r w:rsidR="004A1BE4">
        <w:rPr>
          <w:rFonts w:ascii="Meiryo" w:eastAsia="Meiryo" w:hAnsi="Meiryo" w:hint="eastAsia"/>
          <w:sz w:val="20"/>
          <w:szCs w:val="20"/>
        </w:rPr>
        <w:t>相談の結果、下記のICD10コードが</w:t>
      </w:r>
      <w:r w:rsidR="004A1BE4">
        <w:rPr>
          <w:rFonts w:ascii="Meiryo" w:eastAsia="Meiryo" w:hAnsi="Meiryo"/>
          <w:sz w:val="20"/>
          <w:szCs w:val="20"/>
        </w:rPr>
        <w:t>diagnosis</w:t>
      </w:r>
      <w:r w:rsidR="004A1BE4">
        <w:rPr>
          <w:rFonts w:ascii="Meiryo" w:eastAsia="Meiryo" w:hAnsi="Meiryo" w:hint="eastAsia"/>
          <w:sz w:val="20"/>
          <w:szCs w:val="20"/>
        </w:rPr>
        <w:t>についた場合にCVDと定義。</w:t>
      </w:r>
    </w:p>
    <w:tbl>
      <w:tblPr>
        <w:tblW w:w="6960" w:type="dxa"/>
        <w:tblLook w:val="04A0" w:firstRow="1" w:lastRow="0" w:firstColumn="1" w:lastColumn="0" w:noHBand="0" w:noVBand="1"/>
      </w:tblPr>
      <w:tblGrid>
        <w:gridCol w:w="1134"/>
        <w:gridCol w:w="3226"/>
        <w:gridCol w:w="1300"/>
        <w:gridCol w:w="1300"/>
      </w:tblGrid>
      <w:tr w:rsidR="004A1BE4" w:rsidRPr="004A1BE4" w14:paraId="3598EBA2" w14:textId="77777777" w:rsidTr="004A1BE4">
        <w:trPr>
          <w:trHeight w:val="340"/>
        </w:trPr>
        <w:tc>
          <w:tcPr>
            <w:tcW w:w="1134" w:type="dxa"/>
            <w:tcBorders>
              <w:top w:val="nil"/>
              <w:left w:val="nil"/>
              <w:bottom w:val="nil"/>
              <w:right w:val="nil"/>
            </w:tcBorders>
            <w:shd w:val="clear" w:color="000000" w:fill="D9D9D9"/>
            <w:noWrap/>
            <w:vAlign w:val="bottom"/>
            <w:hideMark/>
          </w:tcPr>
          <w:p w14:paraId="7AFE957B" w14:textId="77777777" w:rsidR="004A1BE4" w:rsidRPr="004A1BE4" w:rsidRDefault="004A1BE4" w:rsidP="004A1BE4">
            <w:pPr>
              <w:rPr>
                <w:color w:val="000000"/>
                <w:sz w:val="20"/>
                <w:szCs w:val="20"/>
              </w:rPr>
            </w:pPr>
            <w:r w:rsidRPr="004A1BE4">
              <w:rPr>
                <w:color w:val="000000"/>
                <w:sz w:val="20"/>
                <w:szCs w:val="20"/>
              </w:rPr>
              <w:t>I20</w:t>
            </w:r>
          </w:p>
        </w:tc>
        <w:tc>
          <w:tcPr>
            <w:tcW w:w="3226" w:type="dxa"/>
            <w:tcBorders>
              <w:top w:val="nil"/>
              <w:left w:val="nil"/>
              <w:bottom w:val="nil"/>
              <w:right w:val="nil"/>
            </w:tcBorders>
            <w:shd w:val="clear" w:color="auto" w:fill="auto"/>
            <w:noWrap/>
            <w:vAlign w:val="bottom"/>
            <w:hideMark/>
          </w:tcPr>
          <w:p w14:paraId="13B977C3" w14:textId="77777777" w:rsidR="004A1BE4" w:rsidRPr="004A1BE4" w:rsidRDefault="004A1BE4" w:rsidP="004A1BE4">
            <w:pPr>
              <w:rPr>
                <w:color w:val="000000"/>
                <w:sz w:val="20"/>
                <w:szCs w:val="20"/>
              </w:rPr>
            </w:pPr>
            <w:r w:rsidRPr="004A1BE4">
              <w:rPr>
                <w:color w:val="000000"/>
                <w:sz w:val="20"/>
                <w:szCs w:val="20"/>
              </w:rPr>
              <w:t>AP</w:t>
            </w:r>
          </w:p>
        </w:tc>
        <w:tc>
          <w:tcPr>
            <w:tcW w:w="1300" w:type="dxa"/>
            <w:tcBorders>
              <w:top w:val="nil"/>
              <w:left w:val="nil"/>
              <w:bottom w:val="nil"/>
              <w:right w:val="nil"/>
            </w:tcBorders>
            <w:shd w:val="clear" w:color="auto" w:fill="auto"/>
            <w:noWrap/>
            <w:vAlign w:val="bottom"/>
            <w:hideMark/>
          </w:tcPr>
          <w:p w14:paraId="4D3432DB" w14:textId="77777777" w:rsidR="004A1BE4" w:rsidRPr="004A1BE4" w:rsidRDefault="004A1BE4" w:rsidP="004A1BE4">
            <w:pPr>
              <w:rPr>
                <w:color w:val="000000"/>
                <w:sz w:val="20"/>
                <w:szCs w:val="20"/>
              </w:rPr>
            </w:pPr>
          </w:p>
        </w:tc>
        <w:tc>
          <w:tcPr>
            <w:tcW w:w="1300" w:type="dxa"/>
            <w:tcBorders>
              <w:top w:val="nil"/>
              <w:left w:val="nil"/>
              <w:bottom w:val="nil"/>
              <w:right w:val="nil"/>
            </w:tcBorders>
            <w:shd w:val="clear" w:color="auto" w:fill="auto"/>
            <w:noWrap/>
            <w:vAlign w:val="bottom"/>
            <w:hideMark/>
          </w:tcPr>
          <w:p w14:paraId="668FCC2E" w14:textId="77777777" w:rsidR="004A1BE4" w:rsidRPr="004A1BE4" w:rsidRDefault="004A1BE4" w:rsidP="004A1BE4">
            <w:pPr>
              <w:rPr>
                <w:sz w:val="20"/>
                <w:szCs w:val="20"/>
              </w:rPr>
            </w:pPr>
          </w:p>
        </w:tc>
      </w:tr>
      <w:tr w:rsidR="004A1BE4" w:rsidRPr="004A1BE4" w14:paraId="10476C49" w14:textId="77777777" w:rsidTr="004A1BE4">
        <w:trPr>
          <w:trHeight w:val="340"/>
        </w:trPr>
        <w:tc>
          <w:tcPr>
            <w:tcW w:w="1134" w:type="dxa"/>
            <w:tcBorders>
              <w:top w:val="nil"/>
              <w:left w:val="nil"/>
              <w:bottom w:val="nil"/>
              <w:right w:val="nil"/>
            </w:tcBorders>
            <w:shd w:val="clear" w:color="000000" w:fill="D9D9D9"/>
            <w:noWrap/>
            <w:vAlign w:val="center"/>
            <w:hideMark/>
          </w:tcPr>
          <w:p w14:paraId="46948768" w14:textId="77777777" w:rsidR="004A1BE4" w:rsidRPr="004A1BE4" w:rsidRDefault="004A1BE4" w:rsidP="004A1BE4">
            <w:pPr>
              <w:rPr>
                <w:color w:val="000000"/>
                <w:sz w:val="20"/>
                <w:szCs w:val="20"/>
              </w:rPr>
            </w:pPr>
            <w:r w:rsidRPr="004A1BE4">
              <w:rPr>
                <w:color w:val="000000"/>
                <w:sz w:val="20"/>
                <w:szCs w:val="20"/>
              </w:rPr>
              <w:t>I21</w:t>
            </w:r>
          </w:p>
        </w:tc>
        <w:tc>
          <w:tcPr>
            <w:tcW w:w="3226" w:type="dxa"/>
            <w:tcBorders>
              <w:top w:val="nil"/>
              <w:left w:val="nil"/>
              <w:bottom w:val="nil"/>
              <w:right w:val="nil"/>
            </w:tcBorders>
            <w:shd w:val="clear" w:color="auto" w:fill="auto"/>
            <w:noWrap/>
            <w:vAlign w:val="bottom"/>
            <w:hideMark/>
          </w:tcPr>
          <w:p w14:paraId="4B1B8DA7" w14:textId="77777777" w:rsidR="004A1BE4" w:rsidRPr="004A1BE4" w:rsidRDefault="004A1BE4" w:rsidP="004A1BE4">
            <w:pPr>
              <w:rPr>
                <w:color w:val="000000"/>
                <w:sz w:val="20"/>
                <w:szCs w:val="20"/>
              </w:rPr>
            </w:pPr>
            <w:r w:rsidRPr="004A1BE4">
              <w:rPr>
                <w:color w:val="000000"/>
                <w:sz w:val="20"/>
                <w:szCs w:val="20"/>
              </w:rPr>
              <w:t>AMI, STEMI</w:t>
            </w:r>
          </w:p>
        </w:tc>
        <w:tc>
          <w:tcPr>
            <w:tcW w:w="1300" w:type="dxa"/>
            <w:tcBorders>
              <w:top w:val="nil"/>
              <w:left w:val="nil"/>
              <w:bottom w:val="nil"/>
              <w:right w:val="nil"/>
            </w:tcBorders>
            <w:shd w:val="clear" w:color="auto" w:fill="auto"/>
            <w:noWrap/>
            <w:vAlign w:val="bottom"/>
            <w:hideMark/>
          </w:tcPr>
          <w:p w14:paraId="7B161695" w14:textId="77777777" w:rsidR="004A1BE4" w:rsidRPr="004A1BE4" w:rsidRDefault="004A1BE4" w:rsidP="004A1BE4">
            <w:pPr>
              <w:rPr>
                <w:color w:val="000000"/>
                <w:sz w:val="20"/>
                <w:szCs w:val="20"/>
              </w:rPr>
            </w:pPr>
          </w:p>
        </w:tc>
        <w:tc>
          <w:tcPr>
            <w:tcW w:w="1300" w:type="dxa"/>
            <w:tcBorders>
              <w:top w:val="nil"/>
              <w:left w:val="nil"/>
              <w:bottom w:val="nil"/>
              <w:right w:val="nil"/>
            </w:tcBorders>
            <w:shd w:val="clear" w:color="auto" w:fill="auto"/>
            <w:noWrap/>
            <w:vAlign w:val="bottom"/>
            <w:hideMark/>
          </w:tcPr>
          <w:p w14:paraId="196D46F2" w14:textId="77777777" w:rsidR="004A1BE4" w:rsidRPr="004A1BE4" w:rsidRDefault="004A1BE4" w:rsidP="004A1BE4">
            <w:pPr>
              <w:rPr>
                <w:sz w:val="20"/>
                <w:szCs w:val="20"/>
              </w:rPr>
            </w:pPr>
          </w:p>
        </w:tc>
      </w:tr>
      <w:tr w:rsidR="004A1BE4" w:rsidRPr="004A1BE4" w14:paraId="5FA12935" w14:textId="77777777" w:rsidTr="004A1BE4">
        <w:trPr>
          <w:trHeight w:val="340"/>
        </w:trPr>
        <w:tc>
          <w:tcPr>
            <w:tcW w:w="1134" w:type="dxa"/>
            <w:tcBorders>
              <w:top w:val="nil"/>
              <w:left w:val="nil"/>
              <w:bottom w:val="nil"/>
              <w:right w:val="nil"/>
            </w:tcBorders>
            <w:shd w:val="clear" w:color="000000" w:fill="D9D9D9"/>
            <w:noWrap/>
            <w:vAlign w:val="bottom"/>
            <w:hideMark/>
          </w:tcPr>
          <w:p w14:paraId="1F11F31B" w14:textId="77777777" w:rsidR="004A1BE4" w:rsidRPr="004A1BE4" w:rsidRDefault="004A1BE4" w:rsidP="004A1BE4">
            <w:pPr>
              <w:rPr>
                <w:color w:val="000000"/>
                <w:sz w:val="20"/>
                <w:szCs w:val="20"/>
              </w:rPr>
            </w:pPr>
            <w:r w:rsidRPr="004A1BE4">
              <w:rPr>
                <w:color w:val="000000"/>
                <w:sz w:val="20"/>
                <w:szCs w:val="20"/>
              </w:rPr>
              <w:t>I24</w:t>
            </w:r>
          </w:p>
        </w:tc>
        <w:tc>
          <w:tcPr>
            <w:tcW w:w="5826" w:type="dxa"/>
            <w:gridSpan w:val="3"/>
            <w:tcBorders>
              <w:top w:val="nil"/>
              <w:left w:val="nil"/>
              <w:bottom w:val="nil"/>
              <w:right w:val="nil"/>
            </w:tcBorders>
            <w:shd w:val="clear" w:color="auto" w:fill="auto"/>
            <w:noWrap/>
            <w:vAlign w:val="bottom"/>
            <w:hideMark/>
          </w:tcPr>
          <w:p w14:paraId="0EA80A55" w14:textId="77777777" w:rsidR="004A1BE4" w:rsidRPr="004A1BE4" w:rsidRDefault="004A1BE4" w:rsidP="004A1BE4">
            <w:pPr>
              <w:rPr>
                <w:color w:val="000000"/>
                <w:sz w:val="20"/>
                <w:szCs w:val="20"/>
              </w:rPr>
            </w:pPr>
            <w:r w:rsidRPr="004A1BE4">
              <w:rPr>
                <w:color w:val="000000"/>
                <w:sz w:val="20"/>
                <w:szCs w:val="20"/>
              </w:rPr>
              <w:t xml:space="preserve">Other acute </w:t>
            </w:r>
            <w:proofErr w:type="spellStart"/>
            <w:r w:rsidRPr="004A1BE4">
              <w:rPr>
                <w:color w:val="000000"/>
                <w:sz w:val="20"/>
                <w:szCs w:val="20"/>
              </w:rPr>
              <w:t>ischaemic</w:t>
            </w:r>
            <w:proofErr w:type="spellEnd"/>
            <w:r w:rsidRPr="004A1BE4">
              <w:rPr>
                <w:color w:val="000000"/>
                <w:sz w:val="20"/>
                <w:szCs w:val="20"/>
              </w:rPr>
              <w:t xml:space="preserve"> heart diseases</w:t>
            </w:r>
          </w:p>
        </w:tc>
      </w:tr>
      <w:tr w:rsidR="004A1BE4" w:rsidRPr="004A1BE4" w14:paraId="67B77F88" w14:textId="77777777" w:rsidTr="004A1BE4">
        <w:trPr>
          <w:trHeight w:val="340"/>
        </w:trPr>
        <w:tc>
          <w:tcPr>
            <w:tcW w:w="1134" w:type="dxa"/>
            <w:tcBorders>
              <w:top w:val="nil"/>
              <w:left w:val="nil"/>
              <w:bottom w:val="nil"/>
              <w:right w:val="nil"/>
            </w:tcBorders>
            <w:shd w:val="clear" w:color="000000" w:fill="D9D9D9"/>
            <w:noWrap/>
            <w:vAlign w:val="bottom"/>
            <w:hideMark/>
          </w:tcPr>
          <w:p w14:paraId="44B6B749" w14:textId="77777777" w:rsidR="004A1BE4" w:rsidRPr="004A1BE4" w:rsidRDefault="004A1BE4" w:rsidP="004A1BE4">
            <w:pPr>
              <w:rPr>
                <w:color w:val="000000"/>
                <w:sz w:val="20"/>
                <w:szCs w:val="20"/>
              </w:rPr>
            </w:pPr>
            <w:r w:rsidRPr="004A1BE4">
              <w:rPr>
                <w:color w:val="000000"/>
                <w:sz w:val="20"/>
                <w:szCs w:val="20"/>
              </w:rPr>
              <w:t>I26</w:t>
            </w:r>
          </w:p>
        </w:tc>
        <w:tc>
          <w:tcPr>
            <w:tcW w:w="4526" w:type="dxa"/>
            <w:gridSpan w:val="2"/>
            <w:tcBorders>
              <w:top w:val="nil"/>
              <w:left w:val="nil"/>
              <w:bottom w:val="nil"/>
              <w:right w:val="nil"/>
            </w:tcBorders>
            <w:shd w:val="clear" w:color="auto" w:fill="auto"/>
            <w:noWrap/>
            <w:vAlign w:val="bottom"/>
            <w:hideMark/>
          </w:tcPr>
          <w:p w14:paraId="30A24DFA" w14:textId="77777777" w:rsidR="004A1BE4" w:rsidRPr="004A1BE4" w:rsidRDefault="004A1BE4" w:rsidP="004A1BE4">
            <w:pPr>
              <w:rPr>
                <w:color w:val="000000"/>
                <w:sz w:val="20"/>
                <w:szCs w:val="20"/>
              </w:rPr>
            </w:pPr>
            <w:r w:rsidRPr="004A1BE4">
              <w:rPr>
                <w:color w:val="000000"/>
                <w:sz w:val="20"/>
                <w:szCs w:val="20"/>
              </w:rPr>
              <w:t>Pulmonary Embolism</w:t>
            </w:r>
          </w:p>
        </w:tc>
        <w:tc>
          <w:tcPr>
            <w:tcW w:w="1300" w:type="dxa"/>
            <w:tcBorders>
              <w:top w:val="nil"/>
              <w:left w:val="nil"/>
              <w:bottom w:val="nil"/>
              <w:right w:val="nil"/>
            </w:tcBorders>
            <w:shd w:val="clear" w:color="auto" w:fill="auto"/>
            <w:noWrap/>
            <w:vAlign w:val="bottom"/>
            <w:hideMark/>
          </w:tcPr>
          <w:p w14:paraId="5D963D38" w14:textId="77777777" w:rsidR="004A1BE4" w:rsidRPr="004A1BE4" w:rsidRDefault="004A1BE4" w:rsidP="004A1BE4">
            <w:pPr>
              <w:rPr>
                <w:color w:val="000000"/>
                <w:sz w:val="20"/>
                <w:szCs w:val="20"/>
              </w:rPr>
            </w:pPr>
          </w:p>
        </w:tc>
      </w:tr>
      <w:tr w:rsidR="004A1BE4" w:rsidRPr="004A1BE4" w14:paraId="6724DFFE" w14:textId="77777777" w:rsidTr="004A1BE4">
        <w:trPr>
          <w:trHeight w:val="340"/>
        </w:trPr>
        <w:tc>
          <w:tcPr>
            <w:tcW w:w="1134" w:type="dxa"/>
            <w:tcBorders>
              <w:top w:val="nil"/>
              <w:left w:val="nil"/>
              <w:bottom w:val="nil"/>
              <w:right w:val="nil"/>
            </w:tcBorders>
            <w:shd w:val="clear" w:color="000000" w:fill="D9D9D9"/>
            <w:noWrap/>
            <w:vAlign w:val="bottom"/>
            <w:hideMark/>
          </w:tcPr>
          <w:p w14:paraId="05A47DB8" w14:textId="77777777" w:rsidR="004A1BE4" w:rsidRPr="004A1BE4" w:rsidRDefault="004A1BE4" w:rsidP="004A1BE4">
            <w:pPr>
              <w:rPr>
                <w:color w:val="000000"/>
                <w:sz w:val="20"/>
                <w:szCs w:val="20"/>
              </w:rPr>
            </w:pPr>
            <w:r w:rsidRPr="004A1BE4">
              <w:rPr>
                <w:color w:val="000000"/>
                <w:sz w:val="20"/>
                <w:szCs w:val="20"/>
              </w:rPr>
              <w:t>I50</w:t>
            </w:r>
          </w:p>
        </w:tc>
        <w:tc>
          <w:tcPr>
            <w:tcW w:w="4526" w:type="dxa"/>
            <w:gridSpan w:val="2"/>
            <w:tcBorders>
              <w:top w:val="nil"/>
              <w:left w:val="nil"/>
              <w:bottom w:val="nil"/>
              <w:right w:val="nil"/>
            </w:tcBorders>
            <w:shd w:val="clear" w:color="auto" w:fill="auto"/>
            <w:noWrap/>
            <w:vAlign w:val="bottom"/>
            <w:hideMark/>
          </w:tcPr>
          <w:p w14:paraId="1277B23F" w14:textId="77777777" w:rsidR="004A1BE4" w:rsidRPr="004A1BE4" w:rsidRDefault="004A1BE4" w:rsidP="004A1BE4">
            <w:pPr>
              <w:rPr>
                <w:color w:val="000000"/>
                <w:sz w:val="20"/>
                <w:szCs w:val="20"/>
              </w:rPr>
            </w:pPr>
            <w:r w:rsidRPr="004A1BE4">
              <w:rPr>
                <w:color w:val="000000"/>
                <w:sz w:val="20"/>
                <w:szCs w:val="20"/>
              </w:rPr>
              <w:t>Acute heart failure</w:t>
            </w:r>
          </w:p>
        </w:tc>
        <w:tc>
          <w:tcPr>
            <w:tcW w:w="1300" w:type="dxa"/>
            <w:tcBorders>
              <w:top w:val="nil"/>
              <w:left w:val="nil"/>
              <w:bottom w:val="nil"/>
              <w:right w:val="nil"/>
            </w:tcBorders>
            <w:shd w:val="clear" w:color="auto" w:fill="auto"/>
            <w:noWrap/>
            <w:vAlign w:val="bottom"/>
            <w:hideMark/>
          </w:tcPr>
          <w:p w14:paraId="14FDC96C" w14:textId="77777777" w:rsidR="004A1BE4" w:rsidRPr="004A1BE4" w:rsidRDefault="004A1BE4" w:rsidP="004A1BE4">
            <w:pPr>
              <w:rPr>
                <w:color w:val="000000"/>
                <w:sz w:val="20"/>
                <w:szCs w:val="20"/>
              </w:rPr>
            </w:pPr>
          </w:p>
        </w:tc>
      </w:tr>
      <w:tr w:rsidR="004A1BE4" w:rsidRPr="004A1BE4" w14:paraId="65B90D46" w14:textId="77777777" w:rsidTr="004A1BE4">
        <w:trPr>
          <w:trHeight w:val="340"/>
        </w:trPr>
        <w:tc>
          <w:tcPr>
            <w:tcW w:w="1134" w:type="dxa"/>
            <w:tcBorders>
              <w:top w:val="nil"/>
              <w:left w:val="nil"/>
              <w:bottom w:val="nil"/>
              <w:right w:val="nil"/>
            </w:tcBorders>
            <w:shd w:val="clear" w:color="000000" w:fill="D9D9D9"/>
            <w:noWrap/>
            <w:vAlign w:val="bottom"/>
            <w:hideMark/>
          </w:tcPr>
          <w:p w14:paraId="0CB1F01D" w14:textId="77777777" w:rsidR="004A1BE4" w:rsidRPr="004A1BE4" w:rsidRDefault="004A1BE4" w:rsidP="004A1BE4">
            <w:pPr>
              <w:rPr>
                <w:color w:val="000000"/>
                <w:sz w:val="20"/>
                <w:szCs w:val="20"/>
              </w:rPr>
            </w:pPr>
            <w:r w:rsidRPr="004A1BE4">
              <w:rPr>
                <w:color w:val="000000"/>
                <w:sz w:val="20"/>
                <w:szCs w:val="20"/>
              </w:rPr>
              <w:t>I71</w:t>
            </w:r>
          </w:p>
        </w:tc>
        <w:tc>
          <w:tcPr>
            <w:tcW w:w="4526" w:type="dxa"/>
            <w:gridSpan w:val="2"/>
            <w:tcBorders>
              <w:top w:val="nil"/>
              <w:left w:val="nil"/>
              <w:bottom w:val="nil"/>
              <w:right w:val="nil"/>
            </w:tcBorders>
            <w:shd w:val="clear" w:color="auto" w:fill="auto"/>
            <w:noWrap/>
            <w:vAlign w:val="bottom"/>
            <w:hideMark/>
          </w:tcPr>
          <w:p w14:paraId="21553E09" w14:textId="77777777" w:rsidR="004A1BE4" w:rsidRPr="004A1BE4" w:rsidRDefault="004A1BE4" w:rsidP="004A1BE4">
            <w:pPr>
              <w:rPr>
                <w:color w:val="000000"/>
                <w:sz w:val="20"/>
                <w:szCs w:val="20"/>
              </w:rPr>
            </w:pPr>
            <w:r w:rsidRPr="004A1BE4">
              <w:rPr>
                <w:color w:val="000000"/>
                <w:sz w:val="20"/>
                <w:szCs w:val="20"/>
              </w:rPr>
              <w:t>Aortic dissection</w:t>
            </w:r>
          </w:p>
        </w:tc>
        <w:tc>
          <w:tcPr>
            <w:tcW w:w="1300" w:type="dxa"/>
            <w:tcBorders>
              <w:top w:val="nil"/>
              <w:left w:val="nil"/>
              <w:bottom w:val="nil"/>
              <w:right w:val="nil"/>
            </w:tcBorders>
            <w:shd w:val="clear" w:color="auto" w:fill="auto"/>
            <w:noWrap/>
            <w:vAlign w:val="bottom"/>
            <w:hideMark/>
          </w:tcPr>
          <w:p w14:paraId="5E39AD45" w14:textId="77777777" w:rsidR="004A1BE4" w:rsidRPr="004A1BE4" w:rsidRDefault="004A1BE4" w:rsidP="004A1BE4">
            <w:pPr>
              <w:rPr>
                <w:color w:val="000000"/>
                <w:sz w:val="20"/>
                <w:szCs w:val="20"/>
              </w:rPr>
            </w:pPr>
          </w:p>
        </w:tc>
      </w:tr>
      <w:tr w:rsidR="004A1BE4" w:rsidRPr="004A1BE4" w14:paraId="3AA798B6" w14:textId="77777777" w:rsidTr="004A1BE4">
        <w:trPr>
          <w:trHeight w:val="340"/>
        </w:trPr>
        <w:tc>
          <w:tcPr>
            <w:tcW w:w="1134" w:type="dxa"/>
            <w:tcBorders>
              <w:top w:val="nil"/>
              <w:left w:val="nil"/>
              <w:bottom w:val="nil"/>
              <w:right w:val="nil"/>
            </w:tcBorders>
            <w:shd w:val="clear" w:color="000000" w:fill="D9D9D9"/>
            <w:noWrap/>
            <w:vAlign w:val="bottom"/>
            <w:hideMark/>
          </w:tcPr>
          <w:p w14:paraId="073F3523" w14:textId="77777777" w:rsidR="004A1BE4" w:rsidRPr="004A1BE4" w:rsidRDefault="004A1BE4" w:rsidP="004A1BE4">
            <w:pPr>
              <w:rPr>
                <w:color w:val="000000"/>
                <w:sz w:val="20"/>
                <w:szCs w:val="20"/>
              </w:rPr>
            </w:pPr>
            <w:r w:rsidRPr="004A1BE4">
              <w:rPr>
                <w:color w:val="000000"/>
                <w:sz w:val="20"/>
                <w:szCs w:val="20"/>
              </w:rPr>
              <w:t>I48</w:t>
            </w:r>
          </w:p>
        </w:tc>
        <w:tc>
          <w:tcPr>
            <w:tcW w:w="4526" w:type="dxa"/>
            <w:gridSpan w:val="2"/>
            <w:tcBorders>
              <w:top w:val="nil"/>
              <w:left w:val="nil"/>
              <w:bottom w:val="nil"/>
              <w:right w:val="nil"/>
            </w:tcBorders>
            <w:shd w:val="clear" w:color="auto" w:fill="auto"/>
            <w:noWrap/>
            <w:vAlign w:val="bottom"/>
            <w:hideMark/>
          </w:tcPr>
          <w:p w14:paraId="1EE6391D" w14:textId="77777777" w:rsidR="004A1BE4" w:rsidRPr="004A1BE4" w:rsidRDefault="004A1BE4" w:rsidP="004A1BE4">
            <w:pPr>
              <w:rPr>
                <w:color w:val="000000"/>
                <w:sz w:val="20"/>
                <w:szCs w:val="20"/>
              </w:rPr>
            </w:pPr>
            <w:r w:rsidRPr="004A1BE4">
              <w:rPr>
                <w:color w:val="000000"/>
                <w:sz w:val="20"/>
                <w:szCs w:val="20"/>
              </w:rPr>
              <w:t>Atrial fibrillation and flutter</w:t>
            </w:r>
          </w:p>
        </w:tc>
        <w:tc>
          <w:tcPr>
            <w:tcW w:w="1300" w:type="dxa"/>
            <w:tcBorders>
              <w:top w:val="nil"/>
              <w:left w:val="nil"/>
              <w:bottom w:val="nil"/>
              <w:right w:val="nil"/>
            </w:tcBorders>
            <w:shd w:val="clear" w:color="auto" w:fill="auto"/>
            <w:noWrap/>
            <w:vAlign w:val="bottom"/>
            <w:hideMark/>
          </w:tcPr>
          <w:p w14:paraId="0129C643" w14:textId="77777777" w:rsidR="004A1BE4" w:rsidRPr="004A1BE4" w:rsidRDefault="004A1BE4" w:rsidP="004A1BE4">
            <w:pPr>
              <w:rPr>
                <w:color w:val="000000"/>
                <w:sz w:val="20"/>
                <w:szCs w:val="20"/>
              </w:rPr>
            </w:pPr>
          </w:p>
        </w:tc>
      </w:tr>
      <w:tr w:rsidR="004A1BE4" w:rsidRPr="004A1BE4" w14:paraId="1BA5C731" w14:textId="77777777" w:rsidTr="004A1BE4">
        <w:trPr>
          <w:trHeight w:val="340"/>
        </w:trPr>
        <w:tc>
          <w:tcPr>
            <w:tcW w:w="1134" w:type="dxa"/>
            <w:tcBorders>
              <w:top w:val="nil"/>
              <w:left w:val="nil"/>
              <w:bottom w:val="nil"/>
              <w:right w:val="nil"/>
            </w:tcBorders>
            <w:shd w:val="clear" w:color="000000" w:fill="D9D9D9"/>
            <w:noWrap/>
            <w:vAlign w:val="bottom"/>
            <w:hideMark/>
          </w:tcPr>
          <w:p w14:paraId="4A9A4394" w14:textId="77777777" w:rsidR="004A1BE4" w:rsidRPr="004A1BE4" w:rsidRDefault="004A1BE4" w:rsidP="004A1BE4">
            <w:pPr>
              <w:rPr>
                <w:color w:val="000000"/>
                <w:sz w:val="20"/>
                <w:szCs w:val="20"/>
              </w:rPr>
            </w:pPr>
            <w:r w:rsidRPr="004A1BE4">
              <w:rPr>
                <w:color w:val="000000"/>
                <w:sz w:val="20"/>
                <w:szCs w:val="20"/>
              </w:rPr>
              <w:t>I44</w:t>
            </w:r>
          </w:p>
        </w:tc>
        <w:tc>
          <w:tcPr>
            <w:tcW w:w="5826" w:type="dxa"/>
            <w:gridSpan w:val="3"/>
            <w:tcBorders>
              <w:top w:val="nil"/>
              <w:left w:val="nil"/>
              <w:bottom w:val="nil"/>
              <w:right w:val="nil"/>
            </w:tcBorders>
            <w:shd w:val="clear" w:color="auto" w:fill="auto"/>
            <w:noWrap/>
            <w:vAlign w:val="bottom"/>
            <w:hideMark/>
          </w:tcPr>
          <w:p w14:paraId="1B1F5252" w14:textId="77777777" w:rsidR="004A1BE4" w:rsidRPr="004A1BE4" w:rsidRDefault="004A1BE4" w:rsidP="004A1BE4">
            <w:pPr>
              <w:rPr>
                <w:rFonts w:ascii="Calibri" w:hAnsi="Calibri" w:cs="Calibri"/>
                <w:color w:val="000000"/>
                <w:sz w:val="18"/>
                <w:szCs w:val="18"/>
              </w:rPr>
            </w:pPr>
            <w:r w:rsidRPr="004A1BE4">
              <w:rPr>
                <w:rFonts w:ascii="Calibri" w:hAnsi="Calibri" w:cs="Calibri"/>
                <w:color w:val="000000"/>
                <w:sz w:val="18"/>
                <w:szCs w:val="18"/>
              </w:rPr>
              <w:t>Atrioventricular and left bundle-branch block</w:t>
            </w:r>
          </w:p>
        </w:tc>
      </w:tr>
      <w:tr w:rsidR="004A1BE4" w:rsidRPr="004A1BE4" w14:paraId="49B781D8" w14:textId="77777777" w:rsidTr="004A1BE4">
        <w:trPr>
          <w:trHeight w:val="320"/>
        </w:trPr>
        <w:tc>
          <w:tcPr>
            <w:tcW w:w="1134" w:type="dxa"/>
            <w:tcBorders>
              <w:top w:val="nil"/>
              <w:left w:val="nil"/>
              <w:bottom w:val="nil"/>
              <w:right w:val="nil"/>
            </w:tcBorders>
            <w:shd w:val="clear" w:color="000000" w:fill="D9D9D9"/>
            <w:noWrap/>
            <w:vAlign w:val="bottom"/>
            <w:hideMark/>
          </w:tcPr>
          <w:p w14:paraId="41D76D81" w14:textId="77777777" w:rsidR="004A1BE4" w:rsidRPr="004A1BE4" w:rsidRDefault="004A1BE4" w:rsidP="004A1BE4">
            <w:pPr>
              <w:rPr>
                <w:color w:val="000000"/>
                <w:sz w:val="20"/>
                <w:szCs w:val="20"/>
              </w:rPr>
            </w:pPr>
            <w:r w:rsidRPr="004A1BE4">
              <w:rPr>
                <w:color w:val="000000"/>
                <w:sz w:val="20"/>
                <w:szCs w:val="20"/>
              </w:rPr>
              <w:t>I45</w:t>
            </w:r>
          </w:p>
        </w:tc>
        <w:tc>
          <w:tcPr>
            <w:tcW w:w="4526" w:type="dxa"/>
            <w:gridSpan w:val="2"/>
            <w:tcBorders>
              <w:top w:val="nil"/>
              <w:left w:val="nil"/>
              <w:bottom w:val="nil"/>
              <w:right w:val="nil"/>
            </w:tcBorders>
            <w:shd w:val="clear" w:color="auto" w:fill="auto"/>
            <w:noWrap/>
            <w:vAlign w:val="bottom"/>
            <w:hideMark/>
          </w:tcPr>
          <w:p w14:paraId="0090CB61" w14:textId="77777777" w:rsidR="004A1BE4" w:rsidRPr="004A1BE4" w:rsidRDefault="004A1BE4" w:rsidP="004A1BE4">
            <w:pPr>
              <w:rPr>
                <w:color w:val="000000"/>
                <w:sz w:val="20"/>
                <w:szCs w:val="20"/>
              </w:rPr>
            </w:pPr>
            <w:r w:rsidRPr="004A1BE4">
              <w:rPr>
                <w:color w:val="000000"/>
                <w:sz w:val="20"/>
                <w:szCs w:val="20"/>
              </w:rPr>
              <w:t>Other conduction disorders</w:t>
            </w:r>
          </w:p>
        </w:tc>
        <w:tc>
          <w:tcPr>
            <w:tcW w:w="1300" w:type="dxa"/>
            <w:tcBorders>
              <w:top w:val="nil"/>
              <w:left w:val="nil"/>
              <w:bottom w:val="nil"/>
              <w:right w:val="nil"/>
            </w:tcBorders>
            <w:shd w:val="clear" w:color="auto" w:fill="auto"/>
            <w:noWrap/>
            <w:vAlign w:val="bottom"/>
            <w:hideMark/>
          </w:tcPr>
          <w:p w14:paraId="4DD6EFBA" w14:textId="77777777" w:rsidR="004A1BE4" w:rsidRPr="004A1BE4" w:rsidRDefault="004A1BE4" w:rsidP="004A1BE4">
            <w:pPr>
              <w:rPr>
                <w:color w:val="000000"/>
                <w:sz w:val="20"/>
                <w:szCs w:val="20"/>
              </w:rPr>
            </w:pPr>
          </w:p>
        </w:tc>
      </w:tr>
    </w:tbl>
    <w:p w14:paraId="0991085D" w14:textId="0E59883B" w:rsidR="004A1BE4" w:rsidRDefault="004A1BE4" w:rsidP="00812E05">
      <w:pPr>
        <w:pStyle w:val="CommentText"/>
        <w:rPr>
          <w:rFonts w:ascii="Meiryo" w:eastAsia="Meiryo" w:hAnsi="Meiryo"/>
          <w:sz w:val="20"/>
          <w:szCs w:val="20"/>
        </w:rPr>
      </w:pPr>
    </w:p>
    <w:p w14:paraId="7A8322B1" w14:textId="77777777" w:rsidR="004A1BE4" w:rsidRPr="00CE23F7" w:rsidRDefault="004A1BE4" w:rsidP="004A1BE4">
      <w:pPr>
        <w:pStyle w:val="CommentText"/>
        <w:rPr>
          <w:rFonts w:ascii="Meiryo" w:eastAsia="Meiryo" w:hAnsi="Meiryo" w:hint="eastAsia"/>
          <w:color w:val="0070C0"/>
          <w:sz w:val="20"/>
          <w:szCs w:val="20"/>
        </w:rPr>
      </w:pPr>
      <w:r w:rsidRPr="00BA51C3">
        <w:rPr>
          <w:rFonts w:ascii="Meiryo" w:eastAsia="Meiryo" w:hAnsi="Meiryo"/>
          <w:b/>
          <w:sz w:val="20"/>
          <w:szCs w:val="20"/>
        </w:rPr>
        <w:t>Secondary outcomes:</w:t>
      </w:r>
      <w:r w:rsidRPr="00BA51C3">
        <w:rPr>
          <w:rFonts w:ascii="Meiryo" w:eastAsia="Meiryo" w:hAnsi="Meiryo"/>
          <w:sz w:val="20"/>
          <w:szCs w:val="20"/>
        </w:rPr>
        <w:t xml:space="preserve"> </w:t>
      </w:r>
      <w:r>
        <w:rPr>
          <w:rFonts w:ascii="Meiryo" w:eastAsia="Meiryo" w:hAnsi="Meiryo" w:hint="eastAsia"/>
          <w:sz w:val="20"/>
          <w:szCs w:val="20"/>
        </w:rPr>
        <w:t>入院</w:t>
      </w:r>
    </w:p>
    <w:p w14:paraId="1BCBF503" w14:textId="77777777" w:rsidR="004A1BE4" w:rsidRPr="008729E9" w:rsidRDefault="004A1BE4" w:rsidP="00812E05">
      <w:pPr>
        <w:pStyle w:val="CommentText"/>
        <w:rPr>
          <w:rFonts w:ascii="Meiryo" w:eastAsia="Meiryo" w:hAnsi="Meiryo"/>
          <w:sz w:val="20"/>
          <w:szCs w:val="20"/>
        </w:rPr>
      </w:pPr>
    </w:p>
    <w:p w14:paraId="30BD772C" w14:textId="77777777" w:rsidR="006C60F0" w:rsidRDefault="006C60F0" w:rsidP="006C60F0">
      <w:pPr>
        <w:rPr>
          <w:rFonts w:ascii="Meiryo" w:eastAsia="Meiryo" w:hAnsi="Meiryo"/>
          <w:b/>
          <w:sz w:val="20"/>
          <w:szCs w:val="20"/>
        </w:rPr>
      </w:pPr>
      <w:r w:rsidRPr="00BA51C3">
        <w:rPr>
          <w:rFonts w:ascii="Meiryo" w:eastAsia="Meiryo" w:hAnsi="Meiryo"/>
          <w:b/>
          <w:sz w:val="20"/>
          <w:szCs w:val="20"/>
        </w:rPr>
        <w:t xml:space="preserve">Statistical analysis: </w:t>
      </w:r>
    </w:p>
    <w:p w14:paraId="2FD49206" w14:textId="0FD81543" w:rsidR="006C60F0" w:rsidRPr="004A1BE4" w:rsidRDefault="004A1BE4" w:rsidP="004A1BE4">
      <w:pPr>
        <w:rPr>
          <w:rFonts w:ascii="Meiryo" w:eastAsia="Meiryo" w:hAnsi="Meiryo" w:hint="eastAsia"/>
          <w:sz w:val="20"/>
          <w:szCs w:val="20"/>
        </w:rPr>
      </w:pPr>
      <w:r>
        <w:rPr>
          <w:rFonts w:ascii="Meiryo" w:eastAsia="Meiryo" w:hAnsi="Meiryo" w:hint="eastAsia"/>
          <w:sz w:val="20"/>
          <w:szCs w:val="20"/>
        </w:rPr>
        <w:t>・</w:t>
      </w:r>
      <w:r w:rsidR="006C60F0" w:rsidRPr="004A1BE4">
        <w:rPr>
          <w:rFonts w:ascii="Meiryo" w:eastAsia="Meiryo" w:hAnsi="Meiryo"/>
          <w:sz w:val="20"/>
          <w:szCs w:val="20"/>
        </w:rPr>
        <w:t>PP index</w:t>
      </w:r>
      <w:r w:rsidR="006C60F0" w:rsidRPr="004A1BE4">
        <w:rPr>
          <w:rFonts w:ascii="Meiryo" w:eastAsia="Meiryo" w:hAnsi="Meiryo" w:hint="eastAsia"/>
          <w:sz w:val="20"/>
          <w:szCs w:val="20"/>
        </w:rPr>
        <w:t>を1</w:t>
      </w:r>
      <w:r w:rsidR="006C60F0" w:rsidRPr="004A1BE4">
        <w:rPr>
          <w:rFonts w:ascii="Meiryo" w:eastAsia="Meiryo" w:hAnsi="Meiryo"/>
          <w:sz w:val="20"/>
          <w:szCs w:val="20"/>
        </w:rPr>
        <w:t>0</w:t>
      </w:r>
      <w:r w:rsidR="006C60F0" w:rsidRPr="004A1BE4">
        <w:rPr>
          <w:rFonts w:ascii="Meiryo" w:eastAsia="Meiryo" w:hAnsi="Meiryo" w:hint="eastAsia"/>
          <w:sz w:val="20"/>
          <w:szCs w:val="20"/>
        </w:rPr>
        <w:t>等分してそれぞれのカテゴリにおける</w:t>
      </w:r>
      <w:r w:rsidR="006C60F0" w:rsidRPr="004A1BE4">
        <w:rPr>
          <w:rFonts w:ascii="Meiryo" w:eastAsia="Meiryo" w:hAnsi="Meiryo"/>
          <w:sz w:val="20"/>
          <w:szCs w:val="20"/>
        </w:rPr>
        <w:t>diagnosis</w:t>
      </w:r>
      <w:r w:rsidR="006C60F0" w:rsidRPr="004A1BE4">
        <w:rPr>
          <w:rFonts w:ascii="Meiryo" w:eastAsia="Meiryo" w:hAnsi="Meiryo" w:hint="eastAsia"/>
          <w:sz w:val="20"/>
          <w:szCs w:val="20"/>
        </w:rPr>
        <w:t>と</w:t>
      </w:r>
      <w:r w:rsidR="006C60F0" w:rsidRPr="004A1BE4">
        <w:rPr>
          <w:rFonts w:ascii="Meiryo" w:eastAsia="Meiryo" w:hAnsi="Meiryo"/>
          <w:sz w:val="20"/>
          <w:szCs w:val="20"/>
        </w:rPr>
        <w:t>disposition</w:t>
      </w:r>
      <w:r w:rsidR="006C60F0" w:rsidRPr="004A1BE4">
        <w:rPr>
          <w:rFonts w:ascii="Meiryo" w:eastAsia="Meiryo" w:hAnsi="Meiryo" w:hint="eastAsia"/>
          <w:sz w:val="20"/>
          <w:szCs w:val="20"/>
        </w:rPr>
        <w:t>を見</w:t>
      </w:r>
      <w:r w:rsidR="00A4736F" w:rsidRPr="004A1BE4">
        <w:rPr>
          <w:rFonts w:ascii="Meiryo" w:eastAsia="Meiryo" w:hAnsi="Meiryo" w:hint="eastAsia"/>
          <w:sz w:val="20"/>
          <w:szCs w:val="20"/>
        </w:rPr>
        <w:t>る　→どのカテゴリでも疾患の頻度に大きな差がない。</w:t>
      </w:r>
    </w:p>
    <w:p w14:paraId="6E1819AA" w14:textId="6DEACEF9" w:rsidR="00374CB9" w:rsidRPr="00374CB9" w:rsidRDefault="00374CB9" w:rsidP="00374CB9">
      <w:pPr>
        <w:rPr>
          <w:rFonts w:ascii="Meiryo" w:eastAsia="Meiryo" w:hAnsi="Meiryo"/>
          <w:sz w:val="20"/>
          <w:szCs w:val="20"/>
        </w:rPr>
      </w:pPr>
      <w:r>
        <w:rPr>
          <w:rFonts w:ascii="Meiryo" w:eastAsia="Meiryo" w:hAnsi="Meiryo" w:hint="eastAsia"/>
          <w:sz w:val="20"/>
          <w:szCs w:val="20"/>
        </w:rPr>
        <w:t>・</w:t>
      </w:r>
      <w:r>
        <w:rPr>
          <w:rFonts w:ascii="Meiryo" w:eastAsia="Meiryo" w:hAnsi="Meiryo"/>
          <w:sz w:val="20"/>
          <w:szCs w:val="20"/>
        </w:rPr>
        <w:t>inclusion, exclusion</w:t>
      </w:r>
      <w:r>
        <w:rPr>
          <w:rFonts w:ascii="Meiryo" w:eastAsia="Meiryo" w:hAnsi="Meiryo" w:hint="eastAsia"/>
          <w:sz w:val="20"/>
          <w:szCs w:val="20"/>
        </w:rPr>
        <w:t>のフロー　心肺停止は除外　c</w:t>
      </w:r>
      <w:r>
        <w:rPr>
          <w:rFonts w:ascii="Meiryo" w:eastAsia="Meiryo" w:hAnsi="Meiryo"/>
          <w:sz w:val="20"/>
          <w:szCs w:val="20"/>
        </w:rPr>
        <w:t>ardio, sepsis</w:t>
      </w:r>
      <w:r>
        <w:rPr>
          <w:rFonts w:ascii="Meiryo" w:eastAsia="Meiryo" w:hAnsi="Meiryo" w:hint="eastAsia"/>
          <w:sz w:val="20"/>
          <w:szCs w:val="20"/>
        </w:rPr>
        <w:t>以外でも、急性呼吸不全も</w:t>
      </w:r>
      <w:r>
        <w:rPr>
          <w:rFonts w:ascii="Meiryo" w:eastAsia="Meiryo" w:hAnsi="Meiryo"/>
          <w:sz w:val="20"/>
          <w:szCs w:val="20"/>
        </w:rPr>
        <w:t>pp</w:t>
      </w:r>
      <w:r>
        <w:rPr>
          <w:rFonts w:ascii="Meiryo" w:eastAsia="Meiryo" w:hAnsi="Meiryo" w:hint="eastAsia"/>
          <w:sz w:val="20"/>
          <w:szCs w:val="20"/>
        </w:rPr>
        <w:t>が上がるので、効果量が少なくなるかも。</w:t>
      </w:r>
      <w:r>
        <w:rPr>
          <w:rFonts w:ascii="Meiryo" w:eastAsia="Meiryo" w:hAnsi="Meiryo"/>
          <w:sz w:val="20"/>
          <w:szCs w:val="20"/>
        </w:rPr>
        <w:t>Asthma</w:t>
      </w:r>
      <w:r>
        <w:rPr>
          <w:rFonts w:ascii="Meiryo" w:eastAsia="Meiryo" w:hAnsi="Meiryo" w:hint="eastAsia"/>
          <w:sz w:val="20"/>
          <w:szCs w:val="20"/>
        </w:rPr>
        <w:t>の発作とか</w:t>
      </w:r>
    </w:p>
    <w:p w14:paraId="2E47448E" w14:textId="3B56AD35" w:rsidR="00F0463F" w:rsidRDefault="00F0463F" w:rsidP="006C60F0">
      <w:pPr>
        <w:rPr>
          <w:rFonts w:ascii="Meiryo" w:eastAsia="Meiryo" w:hAnsi="Meiryo"/>
          <w:sz w:val="20"/>
          <w:szCs w:val="20"/>
        </w:rPr>
      </w:pPr>
      <w:r>
        <w:rPr>
          <w:rFonts w:ascii="Meiryo" w:eastAsia="Meiryo" w:hAnsi="Meiryo" w:hint="eastAsia"/>
          <w:sz w:val="20"/>
          <w:szCs w:val="20"/>
        </w:rPr>
        <w:t>・</w:t>
      </w:r>
      <w:r>
        <w:rPr>
          <w:rFonts w:ascii="Meiryo" w:eastAsia="Meiryo" w:hAnsi="Meiryo"/>
          <w:sz w:val="20"/>
          <w:szCs w:val="20"/>
        </w:rPr>
        <w:t>Table 1</w:t>
      </w:r>
      <w:r w:rsidR="004A1BE4">
        <w:rPr>
          <w:rFonts w:ascii="Meiryo" w:eastAsia="Meiryo" w:hAnsi="Meiryo"/>
          <w:sz w:val="20"/>
          <w:szCs w:val="20"/>
        </w:rPr>
        <w:t xml:space="preserve">. Patient </w:t>
      </w:r>
      <w:proofErr w:type="spellStart"/>
      <w:r w:rsidR="004A1BE4">
        <w:rPr>
          <w:rFonts w:ascii="Meiryo" w:eastAsia="Meiryo" w:hAnsi="Meiryo"/>
          <w:sz w:val="20"/>
          <w:szCs w:val="20"/>
        </w:rPr>
        <w:t>Charasteristics</w:t>
      </w:r>
      <w:proofErr w:type="spellEnd"/>
    </w:p>
    <w:p w14:paraId="3626B1FE" w14:textId="3D6892B4" w:rsidR="006C60F0" w:rsidRDefault="00F0463F" w:rsidP="006C60F0">
      <w:pPr>
        <w:rPr>
          <w:rFonts w:ascii="Meiryo" w:eastAsia="Meiryo" w:hAnsi="Meiryo" w:hint="eastAsia"/>
          <w:sz w:val="20"/>
          <w:szCs w:val="20"/>
        </w:rPr>
      </w:pPr>
      <w:r>
        <w:rPr>
          <w:rFonts w:ascii="Meiryo" w:eastAsia="Meiryo" w:hAnsi="Meiryo" w:hint="eastAsia"/>
          <w:sz w:val="20"/>
          <w:szCs w:val="20"/>
        </w:rPr>
        <w:t>・</w:t>
      </w:r>
      <w:r>
        <w:rPr>
          <w:rFonts w:ascii="Meiryo" w:eastAsia="Meiryo" w:hAnsi="Meiryo"/>
          <w:sz w:val="20"/>
          <w:szCs w:val="20"/>
        </w:rPr>
        <w:t>pp index</w:t>
      </w:r>
      <w:r w:rsidR="004A1BE4">
        <w:rPr>
          <w:rFonts w:ascii="Meiryo" w:eastAsia="Meiryo" w:hAnsi="Meiryo" w:hint="eastAsia"/>
          <w:sz w:val="20"/>
          <w:szCs w:val="20"/>
        </w:rPr>
        <w:t>と</w:t>
      </w:r>
      <w:r>
        <w:rPr>
          <w:rFonts w:ascii="Meiryo" w:eastAsia="Meiryo" w:hAnsi="Meiryo" w:hint="eastAsia"/>
          <w:sz w:val="20"/>
          <w:szCs w:val="20"/>
        </w:rPr>
        <w:t>入院</w:t>
      </w:r>
      <w:r w:rsidR="004A1BE4">
        <w:rPr>
          <w:rFonts w:ascii="Meiryo" w:eastAsia="Meiryo" w:hAnsi="Meiryo" w:hint="eastAsia"/>
          <w:sz w:val="20"/>
          <w:szCs w:val="20"/>
        </w:rPr>
        <w:t>の関連、</w:t>
      </w:r>
      <w:r w:rsidR="004A1BE4">
        <w:rPr>
          <w:rFonts w:ascii="Meiryo" w:eastAsia="Meiryo" w:hAnsi="Meiryo"/>
          <w:sz w:val="20"/>
          <w:szCs w:val="20"/>
        </w:rPr>
        <w:t>pp index</w:t>
      </w:r>
      <w:r w:rsidR="004A1BE4">
        <w:rPr>
          <w:rFonts w:ascii="Meiryo" w:eastAsia="Meiryo" w:hAnsi="Meiryo" w:hint="eastAsia"/>
          <w:sz w:val="20"/>
          <w:szCs w:val="20"/>
        </w:rPr>
        <w:t>と</w:t>
      </w:r>
      <w:r w:rsidR="004A1BE4">
        <w:rPr>
          <w:rFonts w:ascii="Meiryo" w:eastAsia="Meiryo" w:hAnsi="Meiryo"/>
          <w:sz w:val="20"/>
          <w:szCs w:val="20"/>
        </w:rPr>
        <w:t>CVD</w:t>
      </w:r>
      <w:r w:rsidR="004A1BE4">
        <w:rPr>
          <w:rFonts w:ascii="Meiryo" w:eastAsia="Meiryo" w:hAnsi="Meiryo" w:hint="eastAsia"/>
          <w:sz w:val="20"/>
          <w:szCs w:val="20"/>
        </w:rPr>
        <w:t xml:space="preserve">の関連については　</w:t>
      </w:r>
      <w:proofErr w:type="spellStart"/>
      <w:r>
        <w:rPr>
          <w:rFonts w:ascii="Meiryo" w:eastAsia="Meiryo" w:hAnsi="Meiryo" w:hint="eastAsia"/>
          <w:sz w:val="20"/>
          <w:szCs w:val="20"/>
        </w:rPr>
        <w:t>l</w:t>
      </w:r>
      <w:r>
        <w:rPr>
          <w:rFonts w:ascii="Meiryo" w:eastAsia="Meiryo" w:hAnsi="Meiryo"/>
          <w:sz w:val="20"/>
          <w:szCs w:val="20"/>
        </w:rPr>
        <w:t>owess</w:t>
      </w:r>
      <w:proofErr w:type="spellEnd"/>
      <w:r>
        <w:rPr>
          <w:rFonts w:ascii="Meiryo" w:eastAsia="Meiryo" w:hAnsi="Meiryo"/>
          <w:sz w:val="20"/>
          <w:szCs w:val="20"/>
        </w:rPr>
        <w:t xml:space="preserve"> curve</w:t>
      </w:r>
      <w:r w:rsidR="004A1BE4">
        <w:rPr>
          <w:rFonts w:ascii="Meiryo" w:eastAsia="Meiryo" w:hAnsi="Meiryo" w:hint="eastAsia"/>
          <w:sz w:val="20"/>
          <w:szCs w:val="20"/>
        </w:rPr>
        <w:t>とc</w:t>
      </w:r>
      <w:r w:rsidR="004A1BE4">
        <w:rPr>
          <w:rFonts w:ascii="Meiryo" w:eastAsia="Meiryo" w:hAnsi="Meiryo"/>
          <w:sz w:val="20"/>
          <w:szCs w:val="20"/>
        </w:rPr>
        <w:t>ubic spline</w:t>
      </w:r>
    </w:p>
    <w:p w14:paraId="510EB1F2" w14:textId="77777777" w:rsidR="00C252DC" w:rsidRPr="00BA51C3" w:rsidRDefault="00C252DC" w:rsidP="000A37DD">
      <w:pPr>
        <w:rPr>
          <w:rFonts w:ascii="Meiryo" w:eastAsia="Meiryo" w:hAnsi="Meiryo"/>
          <w:sz w:val="20"/>
          <w:szCs w:val="20"/>
        </w:rPr>
      </w:pPr>
      <w:bookmarkStart w:id="7" w:name="_GoBack"/>
      <w:bookmarkEnd w:id="7"/>
    </w:p>
    <w:p w14:paraId="2E305087" w14:textId="0501A807" w:rsidR="00C252DC" w:rsidRDefault="00093CCC" w:rsidP="001F322D">
      <w:pPr>
        <w:rPr>
          <w:rFonts w:ascii="Meiryo" w:eastAsia="Meiryo" w:hAnsi="Meiryo"/>
          <w:b/>
          <w:sz w:val="20"/>
          <w:szCs w:val="20"/>
        </w:rPr>
      </w:pPr>
      <w:commentRangeStart w:id="8"/>
      <w:r w:rsidRPr="00BA51C3">
        <w:rPr>
          <w:rFonts w:ascii="Meiryo" w:eastAsia="Meiryo" w:hAnsi="Meiryo"/>
          <w:b/>
          <w:sz w:val="20"/>
          <w:szCs w:val="20"/>
        </w:rPr>
        <w:t>Strengths of the current study:</w:t>
      </w:r>
      <w:commentRangeEnd w:id="8"/>
      <w:r w:rsidR="00C252DC" w:rsidRPr="00BA51C3">
        <w:rPr>
          <w:rStyle w:val="CommentReference"/>
          <w:rFonts w:ascii="Meiryo" w:eastAsia="Meiryo" w:hAnsi="Meiryo"/>
        </w:rPr>
        <w:commentReference w:id="8"/>
      </w:r>
    </w:p>
    <w:p w14:paraId="53F7652A" w14:textId="5E8ECC4A" w:rsidR="00816060" w:rsidRPr="00816060" w:rsidRDefault="00816060" w:rsidP="001F322D">
      <w:pPr>
        <w:rPr>
          <w:rFonts w:ascii="Meiryo" w:eastAsia="Meiryo" w:hAnsi="Meiryo"/>
          <w:sz w:val="20"/>
          <w:szCs w:val="20"/>
        </w:rPr>
      </w:pPr>
      <w:r>
        <w:rPr>
          <w:rFonts w:ascii="Meiryo" w:eastAsia="Meiryo" w:hAnsi="Meiryo" w:hint="eastAsia"/>
          <w:b/>
          <w:sz w:val="20"/>
          <w:szCs w:val="20"/>
        </w:rPr>
        <w:t>・</w:t>
      </w:r>
      <w:r w:rsidR="00FF68A4">
        <w:rPr>
          <w:rFonts w:ascii="Meiryo" w:eastAsia="Meiryo" w:hAnsi="Meiryo" w:hint="eastAsia"/>
          <w:sz w:val="20"/>
          <w:szCs w:val="20"/>
        </w:rPr>
        <w:t>救急外来の内科患者全体を対象に脈圧とアウトカムの関連を調べた先行研究は</w:t>
      </w:r>
      <w:r w:rsidR="008D0AC6">
        <w:rPr>
          <w:rFonts w:ascii="Meiryo" w:eastAsia="Meiryo" w:hAnsi="Meiryo" w:hint="eastAsia"/>
          <w:sz w:val="20"/>
          <w:szCs w:val="20"/>
        </w:rPr>
        <w:t>おそらくない。</w:t>
      </w:r>
    </w:p>
    <w:p w14:paraId="2B97C326" w14:textId="71D3D54D" w:rsidR="00816060" w:rsidRDefault="00816060" w:rsidP="001F322D">
      <w:pPr>
        <w:rPr>
          <w:rFonts w:ascii="Meiryo" w:eastAsia="Meiryo" w:hAnsi="Meiryo"/>
          <w:sz w:val="20"/>
          <w:szCs w:val="20"/>
        </w:rPr>
      </w:pPr>
      <w:r>
        <w:rPr>
          <w:rFonts w:ascii="Meiryo" w:eastAsia="Meiryo" w:hAnsi="Meiryo" w:hint="eastAsia"/>
          <w:sz w:val="20"/>
          <w:szCs w:val="20"/>
        </w:rPr>
        <w:t>・</w:t>
      </w:r>
      <w:r w:rsidR="00FF68A4">
        <w:rPr>
          <w:rFonts w:ascii="Meiryo" w:eastAsia="Meiryo" w:hAnsi="Meiryo" w:hint="eastAsia"/>
          <w:sz w:val="20"/>
          <w:szCs w:val="20"/>
        </w:rPr>
        <w:t>PRQと同様、主訴別の結果を出してみてもいいかもしれない</w:t>
      </w:r>
    </w:p>
    <w:p w14:paraId="7C5DD876" w14:textId="13A8B622" w:rsidR="00C252DC" w:rsidRPr="008D0AC6" w:rsidRDefault="008D0AC6" w:rsidP="008D0AC6">
      <w:pPr>
        <w:jc w:val="both"/>
        <w:rPr>
          <w:rFonts w:ascii="Meiryo" w:eastAsia="Meiryo" w:hAnsi="Meiryo"/>
          <w:sz w:val="20"/>
          <w:szCs w:val="20"/>
        </w:rPr>
      </w:pPr>
      <w:r>
        <w:rPr>
          <w:rFonts w:ascii="Meiryo" w:eastAsia="Meiryo" w:hAnsi="Meiryo" w:hint="eastAsia"/>
          <w:sz w:val="20"/>
          <w:szCs w:val="20"/>
        </w:rPr>
        <w:t xml:space="preserve">・先行研究との比較　</w:t>
      </w:r>
      <w:r w:rsidR="004A1BE4">
        <w:rPr>
          <w:rFonts w:ascii="Meiryo" w:eastAsia="Meiryo" w:hAnsi="Meiryo"/>
          <w:sz w:val="20"/>
          <w:szCs w:val="20"/>
        </w:rPr>
        <w:t>discussion</w:t>
      </w:r>
      <w:r w:rsidR="004A1BE4">
        <w:rPr>
          <w:rFonts w:ascii="Meiryo" w:eastAsia="Meiryo" w:hAnsi="Meiryo" w:hint="eastAsia"/>
          <w:sz w:val="20"/>
          <w:szCs w:val="20"/>
        </w:rPr>
        <w:t>に</w:t>
      </w:r>
      <w:r>
        <w:rPr>
          <w:rFonts w:ascii="Meiryo" w:eastAsia="Meiryo" w:hAnsi="Meiryo" w:hint="eastAsia"/>
          <w:sz w:val="20"/>
          <w:szCs w:val="20"/>
        </w:rPr>
        <w:t>下記の所見を引用。</w:t>
      </w:r>
    </w:p>
    <w:p w14:paraId="30F3398C" w14:textId="77777777" w:rsidR="008D0AC6" w:rsidRPr="008729E9" w:rsidRDefault="008D0AC6" w:rsidP="008D0AC6">
      <w:pPr>
        <w:rPr>
          <w:rFonts w:ascii="Meiryo" w:eastAsia="Meiryo" w:hAnsi="Meiryo"/>
          <w:color w:val="000000" w:themeColor="text1"/>
          <w:sz w:val="20"/>
          <w:szCs w:val="20"/>
        </w:rPr>
      </w:pPr>
      <w:r w:rsidRPr="008729E9">
        <w:rPr>
          <w:rFonts w:ascii="Meiryo" w:eastAsia="Meiryo" w:hAnsi="Meiryo"/>
          <w:color w:val="000000" w:themeColor="text1"/>
          <w:sz w:val="20"/>
          <w:szCs w:val="20"/>
        </w:rPr>
        <w:t>PP increases slowly up to age 60 but then rises with increasing age</w:t>
      </w:r>
      <w:r w:rsidRPr="008729E9">
        <w:rPr>
          <w:rFonts w:ascii="Meiryo" w:eastAsia="Meiryo" w:hAnsi="Meiryo"/>
          <w:color w:val="000000" w:themeColor="text1"/>
          <w:sz w:val="20"/>
          <w:szCs w:val="20"/>
        </w:rPr>
        <w:fldChar w:fldCharType="begin" w:fldLock="1"/>
      </w:r>
      <w:r w:rsidRPr="008729E9">
        <w:rPr>
          <w:rFonts w:ascii="Meiryo" w:eastAsia="Meiryo" w:hAnsi="Meiryo"/>
          <w:color w:val="000000" w:themeColor="text1"/>
          <w:sz w:val="20"/>
          <w:szCs w:val="20"/>
        </w:rPr>
        <w:instrText>ADDIN CSL_CITATION {"citationItems":[{"id":"ITEM-1","itemData":{"DOI":"10.1016/S1047-2797(98)00034-9","ISSN":"10472797","abstract":"PURPOSE: To investigate the relationship of systolic and diastolic blood pressure to fatal myocardial infarction, fatal stroke and other death related to cardiovascular diseases (CVD). METHODS: The study was based on a prospective longitudinal study conducted by the Veterans Administration at the Boston Outpatient Clinic. Participants are male volunteers from the greater Boston area. Main outcome measures are fatal myocardial infarction, fatal stroke and other deaths related to cardiovascular diseases. The method of pooled logistic regression was used for statistical analysis. RESULTS: For younger men (age 21-59), after adjusting for effects of other risk factors when systolic and diastolic blood pressure were considered separately, SBP was predictive of cardiovascular death (SBP: RR = 1.23; 95% CI = (1.05, 1.45) per 10 mmHg of increase), and DBP showed a nonsignificant positive trend in relation to cardiovascular death (DBP: RR = 1.27; 95% CI = (0.95, 1.69) per 10 mmHg of increase). For older men (age 60-85), when SBP and DBP were considered separately, SBP (RR = 1.26; 95% CI = (1.02, 1.55) per 15 mmHg of increase) was directly related, but DBP (RR = 1.05; 95% CI = (0.83, 1.32) per 8 mmHg of increase) was not related to cardiovascular death. However, for the elderly group, when SBP and DBP were considered jointly in the regression model, then the regression coefficient of DBP (β = -0.018, p = 0.30) was of approximately the same absolute magnitude as that of SBP (β = 0.021, p = 0.02) but opposite in sign. For younger men, when SBP and DBP were considered jointly, SBP (β = 0.021, p = 0.049) but not DBP (β = -0.001, p = 0.953) was positively related to cardiovascular death. CONCLUSIONS: We found that, for the elderly, pulse pressure (SBP-DBP) may be a more accurate predictor of cardiovascular death than either SBP or DBP alone. The relative risk per 35 mmHg of increase of pulse pressure, which equals the approximate interval from the 10th to the 90th percentile in the elderly group, is 2.1 with 95% CI = (1.1, 3.8). In younger subjects, SBP, but not DBP, is an independent predictor of fatal CVD.","author":[{"dropping-particle":"","family":"Lee","given":"Mei Ling T.","non-dropping-particle":"","parse-names":false,"suffix":""},{"dropping-particle":"","family":"Rosner","given":"Bernard A.","non-dropping-particle":"","parse-names":false,"suffix":""},{"dropping-particle":"","family":"Weiss","given":"Scott T.","non-dropping-particle":"","parse-names":false,"suffix":""}],"container-title":"Annals of Epidemiology","id":"ITEM-1","issue":"2","issued":{"date-parts":[["1999"]]},"page":"101-107","title":"Relationship of blood pressure to cardiovascular death: The effects of pulse pressure in the elderly","type":"article-journal","volume":"9"},"uris":["http://www.mendeley.com/documents/?uuid=00adcbcc-ee35-4885-ad55-b4a5a1b34e2e"]}],"mendeley":{"formattedCitation":"&lt;sup&gt;1&lt;/sup&gt;","plainTextFormattedCitation":"1","previouslyFormattedCitation":"&lt;sup&gt;1&lt;/sup&gt;"},"properties":{"noteIndex":0},"schema":"https://github.com/citation-style-language/schema/raw/master/csl-citation.json"}</w:instrText>
      </w:r>
      <w:r w:rsidRPr="008729E9">
        <w:rPr>
          <w:rFonts w:ascii="Meiryo" w:eastAsia="Meiryo" w:hAnsi="Meiryo"/>
          <w:color w:val="000000" w:themeColor="text1"/>
          <w:sz w:val="20"/>
          <w:szCs w:val="20"/>
        </w:rPr>
        <w:fldChar w:fldCharType="separate"/>
      </w:r>
      <w:r w:rsidRPr="008729E9">
        <w:rPr>
          <w:rFonts w:ascii="Meiryo" w:eastAsia="Meiryo" w:hAnsi="Meiryo"/>
          <w:noProof/>
          <w:color w:val="000000" w:themeColor="text1"/>
          <w:sz w:val="20"/>
          <w:szCs w:val="20"/>
          <w:vertAlign w:val="superscript"/>
        </w:rPr>
        <w:t>1</w:t>
      </w:r>
      <w:r w:rsidRPr="008729E9">
        <w:rPr>
          <w:rFonts w:ascii="Meiryo" w:eastAsia="Meiryo" w:hAnsi="Meiryo"/>
          <w:color w:val="000000" w:themeColor="text1"/>
          <w:sz w:val="20"/>
          <w:szCs w:val="20"/>
        </w:rPr>
        <w:fldChar w:fldCharType="end"/>
      </w:r>
      <w:r w:rsidRPr="008729E9">
        <w:rPr>
          <w:rFonts w:ascii="Meiryo" w:eastAsia="Meiryo" w:hAnsi="Meiryo"/>
          <w:color w:val="000000" w:themeColor="text1"/>
          <w:sz w:val="20"/>
          <w:szCs w:val="20"/>
        </w:rPr>
        <w:t xml:space="preserve">, because </w:t>
      </w:r>
    </w:p>
    <w:p w14:paraId="7DF38F04" w14:textId="77777777" w:rsidR="008D0AC6" w:rsidRPr="008729E9" w:rsidRDefault="008D0AC6" w:rsidP="008D0AC6">
      <w:pPr>
        <w:rPr>
          <w:rFonts w:ascii="Meiryo" w:eastAsia="Meiryo" w:hAnsi="Meiryo"/>
          <w:color w:val="000000" w:themeColor="text1"/>
          <w:sz w:val="20"/>
          <w:szCs w:val="20"/>
        </w:rPr>
      </w:pPr>
      <w:r w:rsidRPr="008729E9">
        <w:rPr>
          <w:rFonts w:ascii="Meiryo" w:eastAsia="Meiryo" w:hAnsi="Meiryo"/>
          <w:color w:val="000000" w:themeColor="text1"/>
          <w:sz w:val="20"/>
          <w:szCs w:val="20"/>
        </w:rPr>
        <w:t xml:space="preserve">SBP increases with age due to fibrosis of the arterial wall and atherosclerotic deposits </w:t>
      </w:r>
      <w:r w:rsidRPr="008729E9">
        <w:rPr>
          <w:rFonts w:ascii="Meiryo" w:eastAsia="Meiryo" w:hAnsi="Meiryo"/>
          <w:color w:val="000000" w:themeColor="text1"/>
          <w:sz w:val="20"/>
          <w:szCs w:val="20"/>
        </w:rPr>
        <w:fldChar w:fldCharType="begin" w:fldLock="1"/>
      </w:r>
      <w:r w:rsidRPr="008729E9">
        <w:rPr>
          <w:rFonts w:ascii="Meiryo" w:eastAsia="Meiryo" w:hAnsi="Meiryo"/>
          <w:color w:val="000000" w:themeColor="text1"/>
          <w:sz w:val="20"/>
          <w:szCs w:val="20"/>
        </w:rPr>
        <w:instrText>ADDIN CSL_CITATION {"citationItems":[{"id":"ITEM-1","itemData":{"DOI":"10.1016/S0895-7061(01)01284-5","ISSN":"08957061","abstract":"A wide pulse pressure (PP) may constitute an independent predictor of cardiovascular morbidity and mortality. We assessed the reference values of brachial clinic PP, according to age and gender in a nonselected population (61,724 subjects) who were undergoing a routine systematic health examination. According to mean values, 50 mm Hg is likely the reference value for clinic PP in both men and women. Diagnostic thresholds for clinic PP (≥65 mm Hg) determined either by adding 2 SD to the means or from the 95th percentiles are in close agreement with clinic PP values previously reported to be associated with increased cardiovascular morbidity and mortality. © 2001 American Journal of Hypertension, Ltd.","author":[{"dropping-particle":"","family":"Asmar","given":"Roland","non-dropping-particle":"","parse-names":false,"suffix":""},{"dropping-particle":"","family":"Vol","given":"Sylviane","non-dropping-particle":"","parse-names":false,"suffix":""},{"dropping-particle":"","family":"Brisac","given":"Anne Marie","non-dropping-particle":"","parse-names":false,"suffix":""},{"dropping-particle":"","family":"Tichet","given":"Jean","non-dropping-particle":"","parse-names":false,"suffix":""},{"dropping-particle":"","family":"Topouchian","given":"Jirar","non-dropping-particle":"","parse-names":false,"suffix":""}],"container-title":"American Journal of Hypertension","id":"ITEM-1","issue":"5 I","issued":{"date-parts":[["2001"]]},"page":"415-418","title":"Reference values for clinic pulse pressure in a nonselected population","type":"article-journal","volume":"14"},"uris":["http://www.mendeley.com/documents/?uuid=d94335df-c465-4c83-b18f-827aa874a4ae"]},{"id":"ITEM-2","itemData":{"DOI":"10.1159/000185611","ISSN":"10159770","abstract":"Background: Pulse pressure (PP) in acute stroke may be related to the outcome. The link between PP in the first week following ischemic stroke and early outcome was assessed. Methods: We calculated mean PPs during the first 7 days after stroke onset in 1,677 patients. Poor outcome at hospital discharge was defined as a modified Rankin scale score of 3 or more points or death. Logistic regression was developed to evaluate PP as an independent predictor of early outcome. Results: For patients with poor outcomes the mean PP during the first week was higher than that for patients with non-poor outcomes. A logistic regression model confirmed that elevated mean PP was independently associated with poor outcome at discharge and 30-day mortality. Conclusion: Elevated PP during the acute phase of ischemic stroke is an independent predictor of poor early outcome at hospital discharge and 30-day mortality. Copyright © 2008 S. Karger AG.","author":[{"dropping-particle":"","family":"Grabska","given":"Katarzyna","non-dropping-particle":"","parse-names":false,"suffix":""},{"dropping-particle":"","family":"Niewada","given":"Maciej","non-dropping-particle":"","parse-names":false,"suffix":""},{"dropping-particle":"","family":"Sarzyńska-Długosz","given":"Iwona","non-dropping-particle":"","parse-names":false,"suffix":""},{"dropping-particle":"","family":"Kamiński","given":"Bogumił","non-dropping-particle":"","parse-names":false,"suffix":""},{"dropping-particle":"","family":"Członkowska","given":"Anna","non-dropping-particle":"","parse-names":false,"suffix":""}],"container-title":"Cerebrovascular Diseases","id":"ITEM-2","issue":"2","issued":{"date-parts":[["2009"]]},"page":"187-192","title":"Pulse pressure - Independent predictor of poor early outcome and mortality following ischemic stroke","type":"article-journal","volume":"27"},"uris":["http://www.mendeley.com/documents/?uuid=92fca9d9-56b3-4a39-9d89-79aa70625092"]}],"mendeley":{"formattedCitation":"&lt;sup&gt;2,3&lt;/sup&gt;","plainTextFormattedCitation":"2,3","previouslyFormattedCitation":"&lt;sup&gt;2,3&lt;/sup&gt;"},"properties":{"noteIndex":0},"schema":"https://github.com/citation-style-language/schema/raw/master/csl-citation.json"}</w:instrText>
      </w:r>
      <w:r w:rsidRPr="008729E9">
        <w:rPr>
          <w:rFonts w:ascii="Meiryo" w:eastAsia="Meiryo" w:hAnsi="Meiryo"/>
          <w:color w:val="000000" w:themeColor="text1"/>
          <w:sz w:val="20"/>
          <w:szCs w:val="20"/>
        </w:rPr>
        <w:fldChar w:fldCharType="separate"/>
      </w:r>
      <w:r w:rsidRPr="008729E9">
        <w:rPr>
          <w:rFonts w:ascii="Meiryo" w:eastAsia="Meiryo" w:hAnsi="Meiryo"/>
          <w:noProof/>
          <w:color w:val="000000" w:themeColor="text1"/>
          <w:sz w:val="20"/>
          <w:szCs w:val="20"/>
          <w:vertAlign w:val="superscript"/>
        </w:rPr>
        <w:t>2,3</w:t>
      </w:r>
      <w:r w:rsidRPr="008729E9">
        <w:rPr>
          <w:rFonts w:ascii="Meiryo" w:eastAsia="Meiryo" w:hAnsi="Meiryo"/>
          <w:color w:val="000000" w:themeColor="text1"/>
          <w:sz w:val="20"/>
          <w:szCs w:val="20"/>
        </w:rPr>
        <w:fldChar w:fldCharType="end"/>
      </w:r>
      <w:r w:rsidRPr="008729E9">
        <w:rPr>
          <w:rFonts w:ascii="Meiryo" w:eastAsia="Meiryo" w:hAnsi="Meiryo"/>
          <w:color w:val="000000" w:themeColor="text1"/>
          <w:sz w:val="20"/>
          <w:szCs w:val="20"/>
        </w:rPr>
        <w:t>, and DBP decreases from the age of 60</w:t>
      </w:r>
      <w:r w:rsidRPr="008729E9">
        <w:rPr>
          <w:rFonts w:ascii="Meiryo" w:eastAsia="Meiryo" w:hAnsi="Meiryo"/>
          <w:color w:val="000000" w:themeColor="text1"/>
          <w:sz w:val="20"/>
          <w:szCs w:val="20"/>
        </w:rPr>
        <w:fldChar w:fldCharType="begin" w:fldLock="1"/>
      </w:r>
      <w:r w:rsidRPr="008729E9">
        <w:rPr>
          <w:rFonts w:ascii="Meiryo" w:eastAsia="Meiryo" w:hAnsi="Meiryo"/>
          <w:color w:val="000000" w:themeColor="text1"/>
          <w:sz w:val="20"/>
          <w:szCs w:val="20"/>
        </w:rPr>
        <w:instrText>ADDIN CSL_CITATION {"citationItems":[{"id":"ITEM-1","itemData":{"DOI":"10.1136/pgmj.2006.048371","ISSN":"00325473","abstract":"Isolated systolic hypertension, an elevation in systolic but not diastolic pressure, is the most prevalent type of hypertension in those aged 50 or over, occurring either de novo or as a development after a long period of systolic-diastolic hypertension with or without treatment. The increase in blood pressure with age is mostly associated with structural changes in the arteries and especially with large artery stiffness. It is known from various studies that rising blood pressure is associated with increased cardiovascular risk. In the elderly, the most powerful predictor of risk is increased pulse pressure due to decreased diastolic and increased systolic blood pressure. All evidence indicates that treating the elderly hypertensive patient will reduce the risk of cardiovascular events. However, there is no evidence yet for the very elderly. This population is particularly susceptible to side effects of treatments and the reduction of blood pressure, although reducing the risk of cardiovascular events such as stroke, may result in increased mortality.","author":[{"dropping-particle":"","family":"Pinto","given":"Elisabete","non-dropping-particle":"","parse-names":false,"suffix":""}],"container-title":"Postgraduate Medical Journal","id":"ITEM-1","issue":"976","issued":{"date-parts":[["2007"]]},"page":"109-114","title":"Blood pressure and ageing","type":"article-journal","volume":"83"},"uris":["http://www.mendeley.com/documents/?uuid=343af256-589d-4a4c-8c45-fd7f9adb7480"]}],"mendeley":{"formattedCitation":"&lt;sup&gt;4&lt;/sup&gt;","plainTextFormattedCitation":"4","previouslyFormattedCitation":"&lt;sup&gt;4&lt;/sup&gt;"},"properties":{"noteIndex":0},"schema":"https://github.com/citation-style-language/schema/raw/master/csl-citation.json"}</w:instrText>
      </w:r>
      <w:r w:rsidRPr="008729E9">
        <w:rPr>
          <w:rFonts w:ascii="Meiryo" w:eastAsia="Meiryo" w:hAnsi="Meiryo"/>
          <w:color w:val="000000" w:themeColor="text1"/>
          <w:sz w:val="20"/>
          <w:szCs w:val="20"/>
        </w:rPr>
        <w:fldChar w:fldCharType="separate"/>
      </w:r>
      <w:r w:rsidRPr="008729E9">
        <w:rPr>
          <w:rFonts w:ascii="Meiryo" w:eastAsia="Meiryo" w:hAnsi="Meiryo"/>
          <w:noProof/>
          <w:color w:val="000000" w:themeColor="text1"/>
          <w:sz w:val="20"/>
          <w:szCs w:val="20"/>
          <w:vertAlign w:val="superscript"/>
        </w:rPr>
        <w:t>4</w:t>
      </w:r>
      <w:r w:rsidRPr="008729E9">
        <w:rPr>
          <w:rFonts w:ascii="Meiryo" w:eastAsia="Meiryo" w:hAnsi="Meiryo"/>
          <w:color w:val="000000" w:themeColor="text1"/>
          <w:sz w:val="20"/>
          <w:szCs w:val="20"/>
        </w:rPr>
        <w:fldChar w:fldCharType="end"/>
      </w:r>
      <w:r w:rsidRPr="008729E9">
        <w:rPr>
          <w:rFonts w:ascii="Meiryo" w:eastAsia="Meiryo" w:hAnsi="Meiryo"/>
          <w:color w:val="000000" w:themeColor="text1"/>
          <w:sz w:val="20"/>
          <w:szCs w:val="20"/>
        </w:rPr>
        <w:t xml:space="preserve">. </w:t>
      </w:r>
    </w:p>
    <w:p w14:paraId="03C28085" w14:textId="085771F2" w:rsidR="008D0AC6" w:rsidRPr="008729E9" w:rsidRDefault="008D0AC6" w:rsidP="008D0AC6">
      <w:pPr>
        <w:rPr>
          <w:rFonts w:ascii="Meiryo" w:eastAsia="Meiryo" w:hAnsi="Meiryo"/>
          <w:color w:val="000000" w:themeColor="text1"/>
          <w:sz w:val="20"/>
          <w:szCs w:val="20"/>
        </w:rPr>
      </w:pPr>
      <w:r w:rsidRPr="008729E9">
        <w:rPr>
          <w:rFonts w:ascii="Meiryo" w:eastAsia="Meiryo" w:hAnsi="Meiryo"/>
          <w:color w:val="000000" w:themeColor="text1"/>
          <w:sz w:val="20"/>
          <w:szCs w:val="20"/>
        </w:rPr>
        <w:t xml:space="preserve">A pulse pressure greater than a reference value of 65 mmHg (50 mmHg ± 2 SD) may be an independent predictor of cardiovascular morbidity </w:t>
      </w:r>
      <w:r w:rsidRPr="008729E9">
        <w:rPr>
          <w:rFonts w:ascii="Courier New" w:eastAsia="Meiryo" w:hAnsi="Courier New" w:cs="Courier New"/>
          <w:color w:val="000000" w:themeColor="text1"/>
          <w:sz w:val="20"/>
          <w:szCs w:val="20"/>
        </w:rPr>
        <w:t>﻿</w:t>
      </w:r>
      <w:r w:rsidRPr="008729E9">
        <w:rPr>
          <w:rFonts w:ascii="Meiryo" w:eastAsia="Meiryo" w:hAnsi="Meiryo"/>
          <w:color w:val="000000" w:themeColor="text1"/>
          <w:sz w:val="20"/>
          <w:szCs w:val="20"/>
        </w:rPr>
        <w:t>or mortality</w:t>
      </w:r>
      <w:r w:rsidRPr="008729E9">
        <w:rPr>
          <w:rFonts w:ascii="Meiryo" w:eastAsia="Meiryo" w:hAnsi="Meiryo"/>
          <w:color w:val="000000" w:themeColor="text1"/>
          <w:sz w:val="20"/>
          <w:szCs w:val="20"/>
        </w:rPr>
        <w:fldChar w:fldCharType="begin" w:fldLock="1"/>
      </w:r>
      <w:r w:rsidRPr="008729E9">
        <w:rPr>
          <w:rFonts w:ascii="Meiryo" w:eastAsia="Meiryo" w:hAnsi="Meiryo"/>
          <w:color w:val="000000" w:themeColor="text1"/>
          <w:sz w:val="20"/>
          <w:szCs w:val="20"/>
        </w:rPr>
        <w:instrText>ADDIN CSL_CITATION {"citationItems":[{"id":"ITEM-1","itemData":{"DOI":"10.1016/S0895-7061(01)01284-5","ISSN":"08957061","abstract":"A wide pulse pressure (PP) may constitute an independent predictor of cardiovascular morbidity and mortality. We assessed the reference values of brachial clinic PP, according to age and gender in a nonselected population (61,724 subjects) who were undergoing a routine systematic health examination. According to mean values, 50 mm Hg is likely the reference value for clinic PP in both men and women. Diagnostic thresholds for clinic PP (≥65 mm Hg) determined either by adding 2 SD to the means or from the 95th percentiles are in close agreement with clinic PP values previously reported to be associated with increased cardiovascular morbidity and mortality. © 2001 American Journal of Hypertension, Ltd.","author":[{"dropping-particle":"","family":"Asmar","given":"Roland","non-dropping-particle":"","parse-names":false,"suffix":""},{"dropping-particle":"","family":"Vol","given":"Sylviane","non-dropping-particle":"","parse-names":false,"suffix":""},{"dropping-particle":"","family":"Brisac","given":"Anne Marie","non-dropping-particle":"","parse-names":false,"suffix":""},{"dropping-particle":"","family":"Tichet","given":"Jean","non-dropping-particle":"","parse-names":false,"suffix":""},{"dropping-particle":"","family":"Topouchian","given":"Jirar","non-dropping-particle":"","parse-names":false,"suffix":""}],"container-title":"American Journal of Hypertension","id":"ITEM-1","issue":"5 I","issued":{"date-parts":[["2001"]]},"page":"415-418","title":"Reference values for clinic pulse pressure in a nonselected population","type":"article-journal","volume":"14"},"uris":["http://www.mendeley.com/documents/?uuid=d94335df-c465-4c83-b18f-827aa874a4ae"]}],"mendeley":{"formattedCitation":"&lt;sup&gt;2&lt;/sup&gt;","plainTextFormattedCitation":"2","previouslyFormattedCitation":"&lt;sup&gt;2&lt;/sup&gt;"},"properties":{"noteIndex":0},"schema":"https://github.com/citation-style-language/schema/raw/master/csl-citation.json"}</w:instrText>
      </w:r>
      <w:r w:rsidRPr="008729E9">
        <w:rPr>
          <w:rFonts w:ascii="Meiryo" w:eastAsia="Meiryo" w:hAnsi="Meiryo"/>
          <w:color w:val="000000" w:themeColor="text1"/>
          <w:sz w:val="20"/>
          <w:szCs w:val="20"/>
        </w:rPr>
        <w:fldChar w:fldCharType="separate"/>
      </w:r>
      <w:r w:rsidRPr="008729E9">
        <w:rPr>
          <w:rFonts w:ascii="Meiryo" w:eastAsia="Meiryo" w:hAnsi="Meiryo"/>
          <w:noProof/>
          <w:color w:val="000000" w:themeColor="text1"/>
          <w:sz w:val="20"/>
          <w:szCs w:val="20"/>
          <w:vertAlign w:val="superscript"/>
        </w:rPr>
        <w:t>2</w:t>
      </w:r>
      <w:r w:rsidRPr="008729E9">
        <w:rPr>
          <w:rFonts w:ascii="Meiryo" w:eastAsia="Meiryo" w:hAnsi="Meiryo"/>
          <w:color w:val="000000" w:themeColor="text1"/>
          <w:sz w:val="20"/>
          <w:szCs w:val="20"/>
        </w:rPr>
        <w:fldChar w:fldCharType="end"/>
      </w:r>
      <w:r w:rsidRPr="008729E9">
        <w:rPr>
          <w:rFonts w:ascii="Meiryo" w:eastAsia="Meiryo" w:hAnsi="Meiryo"/>
          <w:color w:val="000000" w:themeColor="text1"/>
          <w:sz w:val="20"/>
          <w:szCs w:val="20"/>
        </w:rPr>
        <w:t>. High PP was reported to be a better predictor of cardiovascular disorders than SBP or DBP alone</w:t>
      </w:r>
      <w:r w:rsidRPr="008729E9">
        <w:rPr>
          <w:rFonts w:ascii="Meiryo" w:eastAsia="Meiryo" w:hAnsi="Meiryo"/>
          <w:color w:val="000000" w:themeColor="text1"/>
          <w:sz w:val="20"/>
          <w:szCs w:val="20"/>
        </w:rPr>
        <w:fldChar w:fldCharType="begin" w:fldLock="1"/>
      </w:r>
      <w:r w:rsidRPr="008729E9">
        <w:rPr>
          <w:rFonts w:ascii="Meiryo" w:eastAsia="Meiryo" w:hAnsi="Meiryo"/>
          <w:color w:val="000000" w:themeColor="text1"/>
          <w:sz w:val="20"/>
          <w:szCs w:val="20"/>
        </w:rPr>
        <w:instrText>ADDIN CSL_CITATION {"citationItems":[{"id":"ITEM-1","itemData":{"DOI":"10.1016/S1047-2797(98)00034-9","ISSN":"10472797","abstract":"PURPOSE: To investigate the relationship of systolic and diastolic blood pressure to fatal myocardial infarction, fatal stroke and other death related to cardiovascular diseases (CVD). METHODS: The study was based on a prospective longitudinal study conducted by the Veterans Administration at the Boston Outpatient Clinic. Participants are male volunteers from the greater Boston area. Main outcome measures are fatal myocardial infarction, fatal stroke and other deaths related to cardiovascular diseases. The method of pooled logistic regression was used for statistical analysis. RESULTS: For younger men (age 21-59), after adjusting for effects of other risk factors when systolic and diastolic blood pressure were considered separately, SBP was predictive of cardiovascular death (SBP: RR = 1.23; 95% CI = (1.05, 1.45) per 10 mmHg of increase), and DBP showed a nonsignificant positive trend in relation to cardiovascular death (DBP: RR = 1.27; 95% CI = (0.95, 1.69) per 10 mmHg of increase). For older men (age 60-85), when SBP and DBP were considered separately, SBP (RR = 1.26; 95% CI = (1.02, 1.55) per 15 mmHg of increase) was directly related, but DBP (RR = 1.05; 95% CI = (0.83, 1.32) per 8 mmHg of increase) was not related to cardiovascular death. However, for the elderly group, when SBP and DBP were considered jointly in the regression model, then the regression coefficient of DBP (β = -0.018, p = 0.30) was of approximately the same absolute magnitude as that of SBP (β = 0.021, p = 0.02) but opposite in sign. For younger men, when SBP and DBP were considered jointly, SBP (β = 0.021, p = 0.049) but not DBP (β = -0.001, p = 0.953) was positively related to cardiovascular death. CONCLUSIONS: We found that, for the elderly, pulse pressure (SBP-DBP) may be a more accurate predictor of cardiovascular death than either SBP or DBP alone. The relative risk per 35 mmHg of increase of pulse pressure, which equals the approximate interval from the 10th to the 90th percentile in the elderly group, is 2.1 with 95% CI = (1.1, 3.8). In younger subjects, SBP, but not DBP, is an independent predictor of fatal CVD.","author":[{"dropping-particle":"","family":"Lee","given":"Mei Ling T.","non-dropping-particle":"","parse-names":false,"suffix":""},{"dropping-particle":"","family":"Rosner","given":"Bernard A.","non-dropping-particle":"","parse-names":false,"suffix":""},{"dropping-particle":"","family":"Weiss","given":"Scott T.","non-dropping-particle":"","parse-names":false,"suffix":""}],"container-title":"Annals of Epidemiology","id":"ITEM-1","issue":"2","issued":{"date-parts":[["1999"]]},"page":"101-107","title":"Relationship of blood pressure to cardiovascular death: The effects of pulse pressure in the elderly","type":"article-journal","volume":"9"},"uris":["http://www.mendeley.com/documents/?uuid=00adcbcc-ee35-4885-ad55-b4a5a1b34e2e"]}],"mendeley":{"formattedCitation":"&lt;sup&gt;1&lt;/sup&gt;","plainTextFormattedCitation":"1","previouslyFormattedCitation":"&lt;sup&gt;1&lt;/sup&gt;"},"properties":{"noteIndex":0},"schema":"https://github.com/citation-style-language/schema/raw/master/csl-citation.json"}</w:instrText>
      </w:r>
      <w:r w:rsidRPr="008729E9">
        <w:rPr>
          <w:rFonts w:ascii="Meiryo" w:eastAsia="Meiryo" w:hAnsi="Meiryo"/>
          <w:color w:val="000000" w:themeColor="text1"/>
          <w:sz w:val="20"/>
          <w:szCs w:val="20"/>
        </w:rPr>
        <w:fldChar w:fldCharType="separate"/>
      </w:r>
      <w:r w:rsidRPr="008729E9">
        <w:rPr>
          <w:rFonts w:ascii="Meiryo" w:eastAsia="Meiryo" w:hAnsi="Meiryo"/>
          <w:noProof/>
          <w:color w:val="000000" w:themeColor="text1"/>
          <w:sz w:val="20"/>
          <w:szCs w:val="20"/>
          <w:vertAlign w:val="superscript"/>
        </w:rPr>
        <w:t>1</w:t>
      </w:r>
      <w:r w:rsidRPr="008729E9">
        <w:rPr>
          <w:rFonts w:ascii="Meiryo" w:eastAsia="Meiryo" w:hAnsi="Meiryo"/>
          <w:color w:val="000000" w:themeColor="text1"/>
          <w:sz w:val="20"/>
          <w:szCs w:val="20"/>
        </w:rPr>
        <w:fldChar w:fldCharType="end"/>
      </w:r>
      <w:r w:rsidRPr="008729E9">
        <w:rPr>
          <w:rFonts w:ascii="Meiryo" w:eastAsia="Meiryo" w:hAnsi="Meiryo"/>
          <w:color w:val="000000" w:themeColor="text1"/>
          <w:sz w:val="20"/>
          <w:szCs w:val="20"/>
        </w:rPr>
        <w:t>, an independent predictor of mortality among elderly hospitalized patients</w:t>
      </w:r>
      <w:r w:rsidRPr="008729E9">
        <w:rPr>
          <w:rFonts w:ascii="Meiryo" w:eastAsia="Meiryo" w:hAnsi="Meiryo"/>
          <w:color w:val="000000" w:themeColor="text1"/>
          <w:sz w:val="20"/>
          <w:szCs w:val="20"/>
        </w:rPr>
        <w:fldChar w:fldCharType="begin" w:fldLock="1"/>
      </w:r>
      <w:r w:rsidRPr="008729E9">
        <w:rPr>
          <w:rFonts w:ascii="Meiryo" w:eastAsia="Meiryo" w:hAnsi="Meiryo"/>
          <w:color w:val="000000" w:themeColor="text1"/>
          <w:sz w:val="20"/>
          <w:szCs w:val="20"/>
        </w:rPr>
        <w:instrText>ADDIN CSL_CITATION {"citationItems":[{"id":"ITEM-1","itemData":{"DOI":"10.1007/s11606-009-1008-7","ISBN":"1160600910","ISSN":"15251497","abstract":"BACKGROUND: Pulse pressure (PP) values increase with age. The impact of PP on mortality in elderly patients has not been established. OBJECTIVES: To evaluate the effect of PP on mortality among very elderly hospitalized patients. DESIGN: A prospective clinical study. PARTICIPANTS AND MEASUREMENTS: The medical records of 420 inpatients aged&gt;60 (187 males, mean age of 81.4±7 years) hospitalized in an acute geriatric ward were reviewed. Patients were followed up for amean of 3.46±1.87 years. Mortality data were extracted from death certificates. Using relative operating characteristic (ROC) curves, we identified PP of 62.5 mmHg as a cutoff point. Subjects were categorized as having low PP (≤62.5mmHg; N=116) or high PP (&gt;62.5mmHg; N=304). MAIN RESULTS: The mortality rate was greater in patients with high PP than in those with low PP. During the follow-up, 201 patients died, 155 patients (51%) in the high PP group and 46 patients (39.7%) in the low PP group (p=0.038). Pulse pressure was associated with all-cause mortality (HR=1.69, 95% CI=1.19-2.38, p= 0.003) even after controlling for gender, age, diabetes mellitus, atrial fibrillation and heart rate. CONCLUSION: High PP is an independent predictor of mortality among elderly hospitalized patients. © Society of General Internal Medicine 2009.","author":[{"dropping-particle":"","family":"Weiss","given":"Avraham","non-dropping-particle":"","parse-names":false,"suffix":""},{"dropping-particle":"","family":"Boaz","given":"Mona","non-dropping-particle":"","parse-names":false,"suffix":""},{"dropping-particle":"","family":"Beloosesky","given":"Yichayaou","non-dropping-particle":"","parse-names":false,"suffix":""},{"dropping-particle":"","family":"Kornowski","given":"Ran","non-dropping-particle":"","parse-names":false,"suffix":""},{"dropping-particle":"","family":"Grossman","given":"Ehud","non-dropping-particle":"","parse-names":false,"suffix":""}],"container-title":"Journal of General Internal Medicine","id":"ITEM-1","issue":"8","issued":{"date-parts":[["2009"]]},"page":"893-896","title":"Pulse pressure predicts mortality in elderly patients","type":"article-journal","volume":"24"},"uris":["http://www.mendeley.com/documents/?uuid=d580d833-f436-477e-9270-1d5a64aacccf"]}],"mendeley":{"formattedCitation":"&lt;sup&gt;5&lt;/sup&gt;","plainTextFormattedCitation":"5","previouslyFormattedCitation":"&lt;sup&gt;5&lt;/sup&gt;"},"properties":{"noteIndex":0},"schema":"https://github.com/citation-style-language/schema/raw/master/csl-citation.json"}</w:instrText>
      </w:r>
      <w:r w:rsidRPr="008729E9">
        <w:rPr>
          <w:rFonts w:ascii="Meiryo" w:eastAsia="Meiryo" w:hAnsi="Meiryo"/>
          <w:color w:val="000000" w:themeColor="text1"/>
          <w:sz w:val="20"/>
          <w:szCs w:val="20"/>
        </w:rPr>
        <w:fldChar w:fldCharType="separate"/>
      </w:r>
      <w:r w:rsidRPr="008729E9">
        <w:rPr>
          <w:rFonts w:ascii="Meiryo" w:eastAsia="Meiryo" w:hAnsi="Meiryo"/>
          <w:noProof/>
          <w:color w:val="000000" w:themeColor="text1"/>
          <w:sz w:val="20"/>
          <w:szCs w:val="20"/>
          <w:vertAlign w:val="superscript"/>
        </w:rPr>
        <w:t>5</w:t>
      </w:r>
      <w:r w:rsidRPr="008729E9">
        <w:rPr>
          <w:rFonts w:ascii="Meiryo" w:eastAsia="Meiryo" w:hAnsi="Meiryo"/>
          <w:color w:val="000000" w:themeColor="text1"/>
          <w:sz w:val="20"/>
          <w:szCs w:val="20"/>
        </w:rPr>
        <w:fldChar w:fldCharType="end"/>
      </w:r>
      <w:r w:rsidRPr="008729E9">
        <w:rPr>
          <w:rFonts w:ascii="Meiryo" w:eastAsia="Meiryo" w:hAnsi="Meiryo"/>
          <w:color w:val="000000" w:themeColor="text1"/>
          <w:sz w:val="20"/>
          <w:szCs w:val="20"/>
        </w:rPr>
        <w:t>.</w:t>
      </w:r>
      <w:r w:rsidRPr="008729E9">
        <w:rPr>
          <w:rFonts w:ascii="Meiryo" w:eastAsia="Meiryo" w:hAnsi="Meiryo" w:hint="eastAsia"/>
          <w:color w:val="000000" w:themeColor="text1"/>
          <w:sz w:val="20"/>
          <w:szCs w:val="20"/>
        </w:rPr>
        <w:t xml:space="preserve">　</w:t>
      </w:r>
    </w:p>
    <w:p w14:paraId="44960E3C" w14:textId="77777777" w:rsidR="00FF68A4" w:rsidRPr="00BA51C3" w:rsidRDefault="00FF68A4" w:rsidP="00FF68A4">
      <w:pPr>
        <w:jc w:val="both"/>
        <w:rPr>
          <w:rFonts w:ascii="Meiryo" w:eastAsia="Meiryo" w:hAnsi="Meiryo"/>
          <w:b/>
          <w:sz w:val="20"/>
          <w:szCs w:val="20"/>
        </w:rPr>
      </w:pPr>
    </w:p>
    <w:p w14:paraId="15177E9A" w14:textId="77777777" w:rsidR="00093CCC" w:rsidRPr="00BA51C3" w:rsidRDefault="00093CCC" w:rsidP="00093CCC">
      <w:pPr>
        <w:rPr>
          <w:rFonts w:ascii="Meiryo" w:eastAsia="Meiryo" w:hAnsi="Meiryo"/>
          <w:b/>
          <w:sz w:val="20"/>
          <w:szCs w:val="20"/>
        </w:rPr>
      </w:pPr>
      <w:r w:rsidRPr="00BA51C3">
        <w:rPr>
          <w:rFonts w:ascii="Meiryo" w:eastAsia="Meiryo" w:hAnsi="Meiryo"/>
          <w:b/>
          <w:sz w:val="20"/>
          <w:szCs w:val="20"/>
        </w:rPr>
        <w:t>Limitations:</w:t>
      </w:r>
    </w:p>
    <w:p w14:paraId="75B309C9" w14:textId="493798DA" w:rsidR="00AD1E44" w:rsidRDefault="00C252DC" w:rsidP="00822584">
      <w:pPr>
        <w:numPr>
          <w:ilvl w:val="0"/>
          <w:numId w:val="3"/>
        </w:numPr>
        <w:rPr>
          <w:rFonts w:ascii="Meiryo" w:eastAsia="Meiryo" w:hAnsi="Meiryo"/>
          <w:color w:val="000000" w:themeColor="text1"/>
          <w:sz w:val="20"/>
          <w:szCs w:val="20"/>
        </w:rPr>
      </w:pPr>
      <w:r w:rsidRPr="00BA51C3">
        <w:rPr>
          <w:rFonts w:ascii="Meiryo" w:eastAsia="Meiryo" w:hAnsi="Meiryo"/>
          <w:color w:val="000000" w:themeColor="text1"/>
          <w:sz w:val="20"/>
          <w:szCs w:val="20"/>
        </w:rPr>
        <w:t>Missing data</w:t>
      </w:r>
    </w:p>
    <w:p w14:paraId="6EC6322C" w14:textId="56870B21" w:rsidR="00B36B58" w:rsidRDefault="00FA33D8" w:rsidP="00B36B58">
      <w:pPr>
        <w:numPr>
          <w:ilvl w:val="0"/>
          <w:numId w:val="3"/>
        </w:numPr>
        <w:rPr>
          <w:rFonts w:ascii="Meiryo" w:eastAsia="Meiryo" w:hAnsi="Meiryo"/>
          <w:color w:val="000000" w:themeColor="text1"/>
          <w:sz w:val="20"/>
          <w:szCs w:val="20"/>
        </w:rPr>
      </w:pPr>
      <w:r>
        <w:rPr>
          <w:rFonts w:ascii="Meiryo" w:eastAsia="Meiryo" w:hAnsi="Meiryo" w:hint="eastAsia"/>
          <w:color w:val="000000" w:themeColor="text1"/>
          <w:sz w:val="20"/>
          <w:szCs w:val="20"/>
        </w:rPr>
        <w:lastRenderedPageBreak/>
        <w:t>単施設　外的妥当性が低い</w:t>
      </w:r>
      <w:r w:rsidR="00771A4B">
        <w:rPr>
          <w:rFonts w:ascii="Meiryo" w:eastAsia="Meiryo" w:hAnsi="Meiryo" w:hint="eastAsia"/>
          <w:color w:val="000000" w:themeColor="text1"/>
          <w:sz w:val="20"/>
          <w:szCs w:val="20"/>
        </w:rPr>
        <w:t>かも</w:t>
      </w:r>
      <w:r w:rsidR="004A1BE4">
        <w:rPr>
          <w:rFonts w:ascii="Meiryo" w:eastAsia="Meiryo" w:hAnsi="Meiryo" w:hint="eastAsia"/>
          <w:color w:val="000000" w:themeColor="text1"/>
          <w:sz w:val="20"/>
          <w:szCs w:val="20"/>
        </w:rPr>
        <w:t>しれない。</w:t>
      </w:r>
    </w:p>
    <w:p w14:paraId="50E5C5CF" w14:textId="77777777" w:rsidR="00093CCC" w:rsidRPr="00BA51C3" w:rsidRDefault="00093CCC" w:rsidP="00093CCC">
      <w:pPr>
        <w:rPr>
          <w:rFonts w:ascii="Meiryo" w:eastAsia="Meiryo" w:hAnsi="Meiryo"/>
          <w:b/>
          <w:sz w:val="20"/>
          <w:szCs w:val="20"/>
        </w:rPr>
      </w:pPr>
    </w:p>
    <w:p w14:paraId="19E27775" w14:textId="5EE03C24" w:rsidR="00093CCC" w:rsidRDefault="00093CCC" w:rsidP="00093CCC">
      <w:pPr>
        <w:rPr>
          <w:rFonts w:ascii="Meiryo" w:eastAsia="Meiryo" w:hAnsi="Meiryo"/>
          <w:b/>
          <w:sz w:val="20"/>
          <w:szCs w:val="20"/>
        </w:rPr>
      </w:pPr>
      <w:r w:rsidRPr="00BA51C3">
        <w:rPr>
          <w:rFonts w:ascii="Meiryo" w:eastAsia="Meiryo" w:hAnsi="Meiryo"/>
          <w:b/>
          <w:sz w:val="20"/>
          <w:szCs w:val="20"/>
        </w:rPr>
        <w:t xml:space="preserve">Expected findings: </w:t>
      </w:r>
    </w:p>
    <w:p w14:paraId="470C6DC7" w14:textId="2EC33208" w:rsidR="00A4736F" w:rsidRDefault="00A4736F" w:rsidP="00093CCC">
      <w:pPr>
        <w:rPr>
          <w:rFonts w:ascii="Meiryo" w:eastAsia="Meiryo" w:hAnsi="Meiryo" w:hint="eastAsia"/>
          <w:sz w:val="20"/>
          <w:szCs w:val="20"/>
        </w:rPr>
      </w:pPr>
      <w:r>
        <w:rPr>
          <w:rFonts w:ascii="Meiryo" w:eastAsia="Meiryo" w:hAnsi="Meiryo" w:hint="eastAsia"/>
          <w:sz w:val="20"/>
          <w:szCs w:val="20"/>
        </w:rPr>
        <w:t>脈圧とCVD</w:t>
      </w:r>
      <w:r w:rsidR="00314DA4">
        <w:rPr>
          <w:rFonts w:ascii="Meiryo" w:eastAsia="Meiryo" w:hAnsi="Meiryo"/>
          <w:sz w:val="20"/>
          <w:szCs w:val="20"/>
        </w:rPr>
        <w:tab/>
      </w:r>
      <w:r w:rsidR="00314DA4">
        <w:rPr>
          <w:rFonts w:ascii="Meiryo" w:eastAsia="Meiryo" w:hAnsi="Meiryo"/>
          <w:sz w:val="20"/>
          <w:szCs w:val="20"/>
        </w:rPr>
        <w:tab/>
      </w:r>
      <w:r w:rsidR="00314DA4">
        <w:rPr>
          <w:rFonts w:ascii="Meiryo" w:eastAsia="Meiryo" w:hAnsi="Meiryo"/>
          <w:sz w:val="20"/>
          <w:szCs w:val="20"/>
        </w:rPr>
        <w:tab/>
      </w:r>
      <w:r w:rsidR="00314DA4">
        <w:rPr>
          <w:rFonts w:ascii="Meiryo" w:eastAsia="Meiryo" w:hAnsi="Meiryo"/>
          <w:sz w:val="20"/>
          <w:szCs w:val="20"/>
        </w:rPr>
        <w:tab/>
      </w:r>
      <w:r w:rsidR="00314DA4">
        <w:rPr>
          <w:rFonts w:ascii="Meiryo" w:eastAsia="Meiryo" w:hAnsi="Meiryo"/>
          <w:sz w:val="20"/>
          <w:szCs w:val="20"/>
        </w:rPr>
        <w:tab/>
      </w:r>
      <w:r w:rsidR="00314DA4">
        <w:rPr>
          <w:rFonts w:ascii="Meiryo" w:eastAsia="Meiryo" w:hAnsi="Meiryo"/>
          <w:sz w:val="20"/>
          <w:szCs w:val="20"/>
        </w:rPr>
        <w:tab/>
        <w:t>PPI</w:t>
      </w:r>
      <w:r w:rsidR="00314DA4">
        <w:rPr>
          <w:rFonts w:ascii="Meiryo" w:eastAsia="Meiryo" w:hAnsi="Meiryo" w:hint="eastAsia"/>
          <w:sz w:val="20"/>
          <w:szCs w:val="20"/>
        </w:rPr>
        <w:t>と入院</w:t>
      </w:r>
    </w:p>
    <w:p w14:paraId="78575E4B" w14:textId="1463DDC5" w:rsidR="004F512E" w:rsidRPr="00BA51C3" w:rsidRDefault="004F512E" w:rsidP="00093CCC">
      <w:pPr>
        <w:rPr>
          <w:rFonts w:ascii="Meiryo" w:eastAsia="Meiryo" w:hAnsi="Meiryo" w:hint="eastAsia"/>
          <w:sz w:val="20"/>
          <w:szCs w:val="20"/>
        </w:rPr>
      </w:pPr>
      <w:r>
        <w:rPr>
          <w:noProof/>
        </w:rPr>
        <w:drawing>
          <wp:inline distT="0" distB="0" distL="0" distR="0" wp14:anchorId="5A9AFAFC" wp14:editId="1707F0B4">
            <wp:extent cx="2558460" cy="1860698"/>
            <wp:effectExtent l="0" t="0" r="0" b="6350"/>
            <wp:docPr id="10" name="Picture 9">
              <a:extLst xmlns:a="http://schemas.openxmlformats.org/drawingml/2006/main">
                <a:ext uri="{FF2B5EF4-FFF2-40B4-BE49-F238E27FC236}">
                  <a16:creationId xmlns:a16="http://schemas.microsoft.com/office/drawing/2014/main" id="{8BF5BB63-9799-B345-A523-E9A639D1EB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BF5BB63-9799-B345-A523-E9A639D1EB62}"/>
                        </a:ext>
                      </a:extLst>
                    </pic:cNvPr>
                    <pic:cNvPicPr>
                      <a:picLocks noChangeAspect="1"/>
                    </pic:cNvPicPr>
                  </pic:nvPicPr>
                  <pic:blipFill>
                    <a:blip r:embed="rId10"/>
                    <a:stretch>
                      <a:fillRect/>
                    </a:stretch>
                  </pic:blipFill>
                  <pic:spPr>
                    <a:xfrm>
                      <a:off x="0" y="0"/>
                      <a:ext cx="2565253" cy="1865638"/>
                    </a:xfrm>
                    <a:prstGeom prst="rect">
                      <a:avLst/>
                    </a:prstGeom>
                  </pic:spPr>
                </pic:pic>
              </a:graphicData>
            </a:graphic>
          </wp:inline>
        </w:drawing>
      </w:r>
      <w:r w:rsidR="00314DA4">
        <w:rPr>
          <w:noProof/>
        </w:rPr>
        <w:drawing>
          <wp:inline distT="0" distB="0" distL="0" distR="0" wp14:anchorId="563F9440" wp14:editId="6027323D">
            <wp:extent cx="2587699" cy="1881963"/>
            <wp:effectExtent l="0" t="0" r="3175" b="0"/>
            <wp:docPr id="8" name="Picture 7">
              <a:extLst xmlns:a="http://schemas.openxmlformats.org/drawingml/2006/main">
                <a:ext uri="{FF2B5EF4-FFF2-40B4-BE49-F238E27FC236}">
                  <a16:creationId xmlns:a16="http://schemas.microsoft.com/office/drawing/2014/main" id="{111E8D57-3FD0-6045-B694-632A6A1907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11E8D57-3FD0-6045-B694-632A6A1907C7}"/>
                        </a:ext>
                      </a:extLst>
                    </pic:cNvPr>
                    <pic:cNvPicPr>
                      <a:picLocks noChangeAspect="1"/>
                    </pic:cNvPicPr>
                  </pic:nvPicPr>
                  <pic:blipFill>
                    <a:blip r:embed="rId11"/>
                    <a:stretch>
                      <a:fillRect/>
                    </a:stretch>
                  </pic:blipFill>
                  <pic:spPr>
                    <a:xfrm>
                      <a:off x="0" y="0"/>
                      <a:ext cx="2594565" cy="1886956"/>
                    </a:xfrm>
                    <a:prstGeom prst="rect">
                      <a:avLst/>
                    </a:prstGeom>
                  </pic:spPr>
                </pic:pic>
              </a:graphicData>
            </a:graphic>
          </wp:inline>
        </w:drawing>
      </w:r>
    </w:p>
    <w:p w14:paraId="544AA922" w14:textId="5CAC2A18" w:rsidR="004F512E" w:rsidRDefault="00314DA4" w:rsidP="0099568D">
      <w:pPr>
        <w:rPr>
          <w:rFonts w:ascii="Meiryo" w:eastAsia="Meiryo" w:hAnsi="Meiryo"/>
          <w:sz w:val="20"/>
          <w:szCs w:val="20"/>
        </w:rPr>
      </w:pPr>
      <w:r>
        <w:rPr>
          <w:rFonts w:ascii="Meiryo" w:eastAsia="Meiryo" w:hAnsi="Meiryo" w:hint="eastAsia"/>
          <w:sz w:val="20"/>
          <w:szCs w:val="20"/>
        </w:rPr>
        <w:t>参考）</w:t>
      </w:r>
      <w:r>
        <w:rPr>
          <w:rFonts w:ascii="Meiryo" w:eastAsia="Meiryo" w:hAnsi="Meiryo"/>
          <w:sz w:val="20"/>
          <w:szCs w:val="20"/>
        </w:rPr>
        <w:t>PPI</w:t>
      </w:r>
      <w:r>
        <w:rPr>
          <w:rFonts w:ascii="Meiryo" w:eastAsia="Meiryo" w:hAnsi="Meiryo" w:hint="eastAsia"/>
          <w:sz w:val="20"/>
          <w:szCs w:val="20"/>
        </w:rPr>
        <w:t>と</w:t>
      </w:r>
      <w:r>
        <w:rPr>
          <w:rFonts w:ascii="Meiryo" w:eastAsia="Meiryo" w:hAnsi="Meiryo"/>
          <w:sz w:val="20"/>
          <w:szCs w:val="20"/>
        </w:rPr>
        <w:t>sepsis (</w:t>
      </w:r>
      <w:r>
        <w:rPr>
          <w:rFonts w:ascii="Meiryo" w:eastAsia="Meiryo" w:hAnsi="Meiryo" w:hint="eastAsia"/>
          <w:sz w:val="20"/>
          <w:szCs w:val="20"/>
        </w:rPr>
        <w:t>これは削除になりました)</w:t>
      </w:r>
    </w:p>
    <w:p w14:paraId="5CCF2131" w14:textId="0C0C77EF" w:rsidR="00314DA4" w:rsidRPr="00BA51C3" w:rsidRDefault="00314DA4" w:rsidP="0099568D">
      <w:pPr>
        <w:rPr>
          <w:rFonts w:ascii="Meiryo" w:eastAsia="Meiryo" w:hAnsi="Meiryo"/>
          <w:sz w:val="20"/>
          <w:szCs w:val="20"/>
        </w:rPr>
      </w:pPr>
      <w:r>
        <w:rPr>
          <w:noProof/>
        </w:rPr>
        <w:drawing>
          <wp:inline distT="0" distB="0" distL="0" distR="0" wp14:anchorId="5561C7FE" wp14:editId="4454DB3D">
            <wp:extent cx="2353781" cy="1711841"/>
            <wp:effectExtent l="0" t="0" r="0" b="3175"/>
            <wp:docPr id="6" name="Picture 5">
              <a:extLst xmlns:a="http://schemas.openxmlformats.org/drawingml/2006/main">
                <a:ext uri="{FF2B5EF4-FFF2-40B4-BE49-F238E27FC236}">
                  <a16:creationId xmlns:a16="http://schemas.microsoft.com/office/drawing/2014/main" id="{BE3B684D-F4C6-4240-8B8F-D3FF8EA3EE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E3B684D-F4C6-4240-8B8F-D3FF8EA3EE7C}"/>
                        </a:ext>
                      </a:extLst>
                    </pic:cNvPr>
                    <pic:cNvPicPr>
                      <a:picLocks noChangeAspect="1"/>
                    </pic:cNvPicPr>
                  </pic:nvPicPr>
                  <pic:blipFill>
                    <a:blip r:embed="rId12"/>
                    <a:stretch>
                      <a:fillRect/>
                    </a:stretch>
                  </pic:blipFill>
                  <pic:spPr>
                    <a:xfrm>
                      <a:off x="0" y="0"/>
                      <a:ext cx="2360593" cy="1716795"/>
                    </a:xfrm>
                    <a:prstGeom prst="rect">
                      <a:avLst/>
                    </a:prstGeom>
                  </pic:spPr>
                </pic:pic>
              </a:graphicData>
            </a:graphic>
          </wp:inline>
        </w:drawing>
      </w:r>
    </w:p>
    <w:p w14:paraId="56E849DF" w14:textId="2BE353A5" w:rsidR="0038470B" w:rsidRDefault="00093CCC" w:rsidP="00093CCC">
      <w:pPr>
        <w:rPr>
          <w:rFonts w:ascii="Meiryo" w:eastAsia="Meiryo" w:hAnsi="Meiryo"/>
          <w:b/>
          <w:sz w:val="20"/>
          <w:szCs w:val="20"/>
        </w:rPr>
      </w:pPr>
      <w:r w:rsidRPr="00BA51C3">
        <w:rPr>
          <w:rFonts w:ascii="Meiryo" w:eastAsia="Meiryo" w:hAnsi="Meiryo"/>
          <w:b/>
          <w:sz w:val="20"/>
          <w:szCs w:val="20"/>
        </w:rPr>
        <w:t xml:space="preserve">Target journals: </w:t>
      </w:r>
    </w:p>
    <w:p w14:paraId="4B0CBD41" w14:textId="77777777" w:rsidR="008D0AC6" w:rsidRPr="008D0AC6" w:rsidRDefault="008D0AC6" w:rsidP="00093CCC">
      <w:pPr>
        <w:rPr>
          <w:rFonts w:ascii="Meiryo" w:eastAsia="Meiryo" w:hAnsi="Meiryo"/>
          <w:b/>
          <w:sz w:val="20"/>
          <w:szCs w:val="20"/>
        </w:rPr>
      </w:pPr>
    </w:p>
    <w:p w14:paraId="0E42D4DD" w14:textId="2A4971A2" w:rsidR="0038470B" w:rsidRDefault="0038470B" w:rsidP="00093CCC">
      <w:pPr>
        <w:rPr>
          <w:rFonts w:ascii="Meiryo" w:eastAsia="Meiryo" w:hAnsi="Meiryo"/>
          <w:b/>
          <w:color w:val="000000" w:themeColor="text1"/>
          <w:sz w:val="20"/>
          <w:szCs w:val="20"/>
        </w:rPr>
      </w:pPr>
      <w:r w:rsidRPr="00BA51C3">
        <w:rPr>
          <w:rFonts w:ascii="Meiryo" w:eastAsia="Meiryo" w:hAnsi="Meiryo" w:hint="eastAsia"/>
          <w:b/>
          <w:color w:val="000000" w:themeColor="text1"/>
          <w:sz w:val="20"/>
          <w:szCs w:val="20"/>
        </w:rPr>
        <w:t>T</w:t>
      </w:r>
      <w:r w:rsidRPr="00BA51C3">
        <w:rPr>
          <w:rFonts w:ascii="Meiryo" w:eastAsia="Meiryo" w:hAnsi="Meiryo"/>
          <w:b/>
          <w:color w:val="000000" w:themeColor="text1"/>
          <w:sz w:val="20"/>
          <w:szCs w:val="20"/>
        </w:rPr>
        <w:t xml:space="preserve">imelines: </w:t>
      </w:r>
    </w:p>
    <w:p w14:paraId="63B91664" w14:textId="5378CC3D" w:rsidR="00093CCC" w:rsidRDefault="00FF68A4" w:rsidP="00093CCC">
      <w:pPr>
        <w:rPr>
          <w:rFonts w:ascii="Meiryo" w:eastAsia="Meiryo" w:hAnsi="Meiryo"/>
          <w:color w:val="000000" w:themeColor="text1"/>
          <w:sz w:val="20"/>
          <w:szCs w:val="20"/>
        </w:rPr>
      </w:pPr>
      <w:r>
        <w:rPr>
          <w:rFonts w:ascii="Meiryo" w:eastAsia="Meiryo" w:hAnsi="Meiryo" w:hint="eastAsia"/>
          <w:color w:val="000000" w:themeColor="text1"/>
          <w:sz w:val="20"/>
          <w:szCs w:val="20"/>
        </w:rPr>
        <w:t>1月　山本先生、後藤先生とCQ→RQについて話し合う</w:t>
      </w:r>
    </w:p>
    <w:p w14:paraId="39EF28A7" w14:textId="1DC7511C" w:rsidR="00FF68A4" w:rsidRDefault="00FF68A4" w:rsidP="00093CCC">
      <w:pPr>
        <w:rPr>
          <w:rFonts w:ascii="Meiryo" w:eastAsia="Meiryo" w:hAnsi="Meiryo"/>
          <w:color w:val="000000" w:themeColor="text1"/>
          <w:sz w:val="20"/>
          <w:szCs w:val="20"/>
        </w:rPr>
      </w:pPr>
      <w:r>
        <w:rPr>
          <w:rFonts w:ascii="Meiryo" w:eastAsia="Meiryo" w:hAnsi="Meiryo"/>
          <w:color w:val="000000" w:themeColor="text1"/>
          <w:sz w:val="20"/>
          <w:szCs w:val="20"/>
        </w:rPr>
        <w:t>2</w:t>
      </w:r>
      <w:r>
        <w:rPr>
          <w:rFonts w:ascii="Meiryo" w:eastAsia="Meiryo" w:hAnsi="Meiryo" w:hint="eastAsia"/>
          <w:color w:val="000000" w:themeColor="text1"/>
          <w:sz w:val="20"/>
          <w:szCs w:val="20"/>
        </w:rPr>
        <w:t xml:space="preserve">月前半　研究計画書完成、呼吸数の研究と同じデータセットを使用して解析してみる　</w:t>
      </w:r>
    </w:p>
    <w:p w14:paraId="2F14CA45" w14:textId="5BD39B32" w:rsidR="00FF68A4" w:rsidRDefault="00A4736F" w:rsidP="00093CCC">
      <w:pPr>
        <w:rPr>
          <w:rFonts w:ascii="Meiryo" w:eastAsia="Meiryo" w:hAnsi="Meiryo"/>
          <w:color w:val="000000" w:themeColor="text1"/>
          <w:sz w:val="20"/>
          <w:szCs w:val="20"/>
        </w:rPr>
      </w:pPr>
      <w:r>
        <w:rPr>
          <w:rFonts w:ascii="Meiryo" w:eastAsia="Meiryo" w:hAnsi="Meiryo" w:hint="eastAsia"/>
          <w:color w:val="000000" w:themeColor="text1"/>
          <w:sz w:val="20"/>
          <w:szCs w:val="20"/>
        </w:rPr>
        <w:t>（</w:t>
      </w:r>
      <w:r>
        <w:rPr>
          <w:rFonts w:ascii="Meiryo" w:eastAsia="Meiryo" w:hAnsi="Meiryo"/>
          <w:color w:val="000000" w:themeColor="text1"/>
          <w:sz w:val="20"/>
          <w:szCs w:val="20"/>
        </w:rPr>
        <w:t>3-5</w:t>
      </w:r>
      <w:r>
        <w:rPr>
          <w:rFonts w:ascii="Meiryo" w:eastAsia="Meiryo" w:hAnsi="Meiryo" w:hint="eastAsia"/>
          <w:color w:val="000000" w:themeColor="text1"/>
          <w:sz w:val="20"/>
          <w:szCs w:val="20"/>
        </w:rPr>
        <w:t>月　コロナ対策で中断）</w:t>
      </w:r>
    </w:p>
    <w:p w14:paraId="46F1E476" w14:textId="5FF5A3A1" w:rsidR="00A4736F" w:rsidRDefault="00A4736F" w:rsidP="00093CCC">
      <w:pPr>
        <w:rPr>
          <w:rFonts w:ascii="Meiryo" w:eastAsia="Meiryo" w:hAnsi="Meiryo"/>
          <w:color w:val="000000" w:themeColor="text1"/>
          <w:sz w:val="20"/>
          <w:szCs w:val="20"/>
        </w:rPr>
      </w:pPr>
      <w:r>
        <w:rPr>
          <w:rFonts w:ascii="Meiryo" w:eastAsia="Meiryo" w:hAnsi="Meiryo" w:hint="eastAsia"/>
          <w:color w:val="000000" w:themeColor="text1"/>
          <w:sz w:val="20"/>
          <w:szCs w:val="20"/>
        </w:rPr>
        <w:t xml:space="preserve">6月　</w:t>
      </w:r>
      <w:r>
        <w:rPr>
          <w:rFonts w:ascii="Meiryo" w:eastAsia="Meiryo" w:hAnsi="Meiryo" w:hint="eastAsia"/>
          <w:color w:val="000000" w:themeColor="text1"/>
          <w:sz w:val="20"/>
          <w:szCs w:val="20"/>
        </w:rPr>
        <w:t>最初の原稿を</w:t>
      </w:r>
      <w:r>
        <w:rPr>
          <w:rFonts w:ascii="Meiryo" w:eastAsia="Meiryo" w:hAnsi="Meiryo"/>
          <w:color w:val="000000" w:themeColor="text1"/>
          <w:sz w:val="20"/>
          <w:szCs w:val="20"/>
        </w:rPr>
        <w:t>co-author</w:t>
      </w:r>
      <w:r>
        <w:rPr>
          <w:rFonts w:ascii="Meiryo" w:eastAsia="Meiryo" w:hAnsi="Meiryo" w:hint="eastAsia"/>
          <w:color w:val="000000" w:themeColor="text1"/>
          <w:sz w:val="20"/>
          <w:szCs w:val="20"/>
        </w:rPr>
        <w:t>に提出</w:t>
      </w:r>
    </w:p>
    <w:p w14:paraId="6D9348DA" w14:textId="60635C7E" w:rsidR="00A4736F" w:rsidRDefault="00A4736F" w:rsidP="00093CCC">
      <w:pPr>
        <w:rPr>
          <w:rFonts w:ascii="Meiryo" w:eastAsia="Meiryo" w:hAnsi="Meiryo" w:hint="eastAsia"/>
          <w:color w:val="000000" w:themeColor="text1"/>
          <w:sz w:val="20"/>
          <w:szCs w:val="20"/>
        </w:rPr>
      </w:pPr>
      <w:r>
        <w:rPr>
          <w:rFonts w:ascii="Meiryo" w:eastAsia="Meiryo" w:hAnsi="Meiryo" w:hint="eastAsia"/>
          <w:color w:val="000000" w:themeColor="text1"/>
          <w:sz w:val="20"/>
          <w:szCs w:val="20"/>
        </w:rPr>
        <w:t>7月　s</w:t>
      </w:r>
      <w:r>
        <w:rPr>
          <w:rFonts w:ascii="Meiryo" w:eastAsia="Meiryo" w:hAnsi="Meiryo"/>
          <w:color w:val="000000" w:themeColor="text1"/>
          <w:sz w:val="20"/>
          <w:szCs w:val="20"/>
        </w:rPr>
        <w:t>ubmit</w:t>
      </w:r>
    </w:p>
    <w:p w14:paraId="7A88ECFB" w14:textId="77777777" w:rsidR="00A4736F" w:rsidRPr="00BA51C3" w:rsidRDefault="00A4736F" w:rsidP="00093CCC">
      <w:pPr>
        <w:rPr>
          <w:rFonts w:ascii="Meiryo" w:eastAsia="Meiryo" w:hAnsi="Meiryo"/>
          <w:color w:val="FF0000"/>
          <w:sz w:val="20"/>
          <w:szCs w:val="20"/>
        </w:rPr>
      </w:pPr>
    </w:p>
    <w:p w14:paraId="1B73CB21" w14:textId="00452A2D" w:rsidR="00093CCC" w:rsidRDefault="00093CCC" w:rsidP="00615802">
      <w:pPr>
        <w:rPr>
          <w:rFonts w:ascii="Meiryo" w:eastAsia="Meiryo" w:hAnsi="Meiryo"/>
          <w:b/>
          <w:sz w:val="20"/>
          <w:szCs w:val="20"/>
        </w:rPr>
      </w:pPr>
      <w:r w:rsidRPr="00BA51C3">
        <w:rPr>
          <w:rFonts w:ascii="Meiryo" w:eastAsia="Meiryo" w:hAnsi="Meiryo"/>
          <w:b/>
          <w:sz w:val="20"/>
          <w:szCs w:val="20"/>
        </w:rPr>
        <w:t xml:space="preserve">References: </w:t>
      </w:r>
    </w:p>
    <w:p w14:paraId="6AF73741" w14:textId="7FFD73A6" w:rsidR="0044488D" w:rsidRPr="0044488D" w:rsidRDefault="00FF68A4" w:rsidP="0044488D">
      <w:pPr>
        <w:widowControl w:val="0"/>
        <w:autoSpaceDE w:val="0"/>
        <w:autoSpaceDN w:val="0"/>
        <w:adjustRightInd w:val="0"/>
        <w:ind w:left="640" w:hanging="640"/>
        <w:rPr>
          <w:rFonts w:ascii="Meiryo" w:eastAsia="Meiryo" w:hAnsi="Meiryo"/>
          <w:noProof/>
          <w:sz w:val="20"/>
        </w:rPr>
      </w:pPr>
      <w:r>
        <w:rPr>
          <w:rFonts w:ascii="Meiryo" w:eastAsia="Meiryo" w:hAnsi="Meiryo"/>
          <w:sz w:val="20"/>
          <w:szCs w:val="20"/>
        </w:rPr>
        <w:fldChar w:fldCharType="begin" w:fldLock="1"/>
      </w:r>
      <w:r>
        <w:rPr>
          <w:rFonts w:ascii="Meiryo" w:eastAsia="Meiryo" w:hAnsi="Meiryo"/>
          <w:sz w:val="20"/>
          <w:szCs w:val="20"/>
        </w:rPr>
        <w:instrText xml:space="preserve">ADDIN Mendeley Bibliography CSL_BIBLIOGRAPHY </w:instrText>
      </w:r>
      <w:r>
        <w:rPr>
          <w:rFonts w:ascii="Meiryo" w:eastAsia="Meiryo" w:hAnsi="Meiryo"/>
          <w:sz w:val="20"/>
          <w:szCs w:val="20"/>
        </w:rPr>
        <w:fldChar w:fldCharType="separate"/>
      </w:r>
      <w:r w:rsidR="0044488D" w:rsidRPr="0044488D">
        <w:rPr>
          <w:rFonts w:ascii="Meiryo" w:eastAsia="Meiryo" w:hAnsi="Meiryo"/>
          <w:noProof/>
          <w:sz w:val="20"/>
        </w:rPr>
        <w:t>1.</w:t>
      </w:r>
      <w:r w:rsidR="0044488D" w:rsidRPr="0044488D">
        <w:rPr>
          <w:rFonts w:ascii="Meiryo" w:eastAsia="Meiryo" w:hAnsi="Meiryo"/>
          <w:noProof/>
          <w:sz w:val="20"/>
        </w:rPr>
        <w:tab/>
        <w:t xml:space="preserve">Lee, M. L. T., Rosner, B. A. &amp; Weiss, S. T. Relationship of blood pressure to cardiovascular death: The effects of pulse pressure in the elderly. </w:t>
      </w:r>
      <w:r w:rsidR="0044488D" w:rsidRPr="0044488D">
        <w:rPr>
          <w:rFonts w:ascii="Meiryo" w:eastAsia="Meiryo" w:hAnsi="Meiryo"/>
          <w:i/>
          <w:iCs/>
          <w:noProof/>
          <w:sz w:val="20"/>
        </w:rPr>
        <w:t>Ann. Epidemiol.</w:t>
      </w:r>
      <w:r w:rsidR="0044488D" w:rsidRPr="0044488D">
        <w:rPr>
          <w:rFonts w:ascii="Meiryo" w:eastAsia="Meiryo" w:hAnsi="Meiryo"/>
          <w:noProof/>
          <w:sz w:val="20"/>
        </w:rPr>
        <w:t xml:space="preserve"> </w:t>
      </w:r>
      <w:r w:rsidR="0044488D" w:rsidRPr="0044488D">
        <w:rPr>
          <w:rFonts w:ascii="Meiryo" w:eastAsia="Meiryo" w:hAnsi="Meiryo"/>
          <w:b/>
          <w:bCs/>
          <w:noProof/>
          <w:sz w:val="20"/>
        </w:rPr>
        <w:t>9</w:t>
      </w:r>
      <w:r w:rsidR="0044488D" w:rsidRPr="0044488D">
        <w:rPr>
          <w:rFonts w:ascii="Meiryo" w:eastAsia="Meiryo" w:hAnsi="Meiryo"/>
          <w:noProof/>
          <w:sz w:val="20"/>
        </w:rPr>
        <w:t>, 101–107 (1999).</w:t>
      </w:r>
    </w:p>
    <w:p w14:paraId="290FAF60" w14:textId="77777777" w:rsidR="0044488D" w:rsidRPr="0044488D" w:rsidRDefault="0044488D" w:rsidP="0044488D">
      <w:pPr>
        <w:widowControl w:val="0"/>
        <w:autoSpaceDE w:val="0"/>
        <w:autoSpaceDN w:val="0"/>
        <w:adjustRightInd w:val="0"/>
        <w:ind w:left="640" w:hanging="640"/>
        <w:rPr>
          <w:rFonts w:ascii="Meiryo" w:eastAsia="Meiryo" w:hAnsi="Meiryo"/>
          <w:noProof/>
          <w:sz w:val="20"/>
        </w:rPr>
      </w:pPr>
      <w:r w:rsidRPr="0044488D">
        <w:rPr>
          <w:rFonts w:ascii="Meiryo" w:eastAsia="Meiryo" w:hAnsi="Meiryo"/>
          <w:noProof/>
          <w:sz w:val="20"/>
        </w:rPr>
        <w:t>2.</w:t>
      </w:r>
      <w:r w:rsidRPr="0044488D">
        <w:rPr>
          <w:rFonts w:ascii="Meiryo" w:eastAsia="Meiryo" w:hAnsi="Meiryo"/>
          <w:noProof/>
          <w:sz w:val="20"/>
        </w:rPr>
        <w:tab/>
        <w:t xml:space="preserve">Asmar, R., Vol, S., Brisac, A. M., Tichet, J. &amp; Topouchian, J. Reference values for clinic pulse pressure in a nonselected population. </w:t>
      </w:r>
      <w:r w:rsidRPr="0044488D">
        <w:rPr>
          <w:rFonts w:ascii="Meiryo" w:eastAsia="Meiryo" w:hAnsi="Meiryo"/>
          <w:i/>
          <w:iCs/>
          <w:noProof/>
          <w:sz w:val="20"/>
        </w:rPr>
        <w:t>Am. J. Hypertens.</w:t>
      </w:r>
      <w:r w:rsidRPr="0044488D">
        <w:rPr>
          <w:rFonts w:ascii="Meiryo" w:eastAsia="Meiryo" w:hAnsi="Meiryo"/>
          <w:noProof/>
          <w:sz w:val="20"/>
        </w:rPr>
        <w:t xml:space="preserve"> </w:t>
      </w:r>
      <w:r w:rsidRPr="0044488D">
        <w:rPr>
          <w:rFonts w:ascii="Meiryo" w:eastAsia="Meiryo" w:hAnsi="Meiryo"/>
          <w:b/>
          <w:bCs/>
          <w:noProof/>
          <w:sz w:val="20"/>
        </w:rPr>
        <w:t>14</w:t>
      </w:r>
      <w:r w:rsidRPr="0044488D">
        <w:rPr>
          <w:rFonts w:ascii="Meiryo" w:eastAsia="Meiryo" w:hAnsi="Meiryo"/>
          <w:noProof/>
          <w:sz w:val="20"/>
        </w:rPr>
        <w:t>, 415–418 (2001).</w:t>
      </w:r>
    </w:p>
    <w:p w14:paraId="59C7CBF7" w14:textId="77777777" w:rsidR="0044488D" w:rsidRPr="0044488D" w:rsidRDefault="0044488D" w:rsidP="0044488D">
      <w:pPr>
        <w:widowControl w:val="0"/>
        <w:autoSpaceDE w:val="0"/>
        <w:autoSpaceDN w:val="0"/>
        <w:adjustRightInd w:val="0"/>
        <w:ind w:left="640" w:hanging="640"/>
        <w:rPr>
          <w:rFonts w:ascii="Meiryo" w:eastAsia="Meiryo" w:hAnsi="Meiryo"/>
          <w:noProof/>
          <w:sz w:val="20"/>
        </w:rPr>
      </w:pPr>
      <w:r w:rsidRPr="0044488D">
        <w:rPr>
          <w:rFonts w:ascii="Meiryo" w:eastAsia="Meiryo" w:hAnsi="Meiryo"/>
          <w:noProof/>
          <w:sz w:val="20"/>
        </w:rPr>
        <w:lastRenderedPageBreak/>
        <w:t>3.</w:t>
      </w:r>
      <w:r w:rsidRPr="0044488D">
        <w:rPr>
          <w:rFonts w:ascii="Meiryo" w:eastAsia="Meiryo" w:hAnsi="Meiryo"/>
          <w:noProof/>
          <w:sz w:val="20"/>
        </w:rPr>
        <w:tab/>
        <w:t xml:space="preserve">Grabska, K., Niewada, M., Sarzyńska-Długosz, I., Kamiński, B. &amp; Członkowska, A. Pulse pressure - Independent predictor of poor early outcome and mortality following ischemic stroke. </w:t>
      </w:r>
      <w:r w:rsidRPr="0044488D">
        <w:rPr>
          <w:rFonts w:ascii="Meiryo" w:eastAsia="Meiryo" w:hAnsi="Meiryo"/>
          <w:i/>
          <w:iCs/>
          <w:noProof/>
          <w:sz w:val="20"/>
        </w:rPr>
        <w:t>Cerebrovasc. Dis.</w:t>
      </w:r>
      <w:r w:rsidRPr="0044488D">
        <w:rPr>
          <w:rFonts w:ascii="Meiryo" w:eastAsia="Meiryo" w:hAnsi="Meiryo"/>
          <w:noProof/>
          <w:sz w:val="20"/>
        </w:rPr>
        <w:t xml:space="preserve"> </w:t>
      </w:r>
      <w:r w:rsidRPr="0044488D">
        <w:rPr>
          <w:rFonts w:ascii="Meiryo" w:eastAsia="Meiryo" w:hAnsi="Meiryo"/>
          <w:b/>
          <w:bCs/>
          <w:noProof/>
          <w:sz w:val="20"/>
        </w:rPr>
        <w:t>27</w:t>
      </w:r>
      <w:r w:rsidRPr="0044488D">
        <w:rPr>
          <w:rFonts w:ascii="Meiryo" w:eastAsia="Meiryo" w:hAnsi="Meiryo"/>
          <w:noProof/>
          <w:sz w:val="20"/>
        </w:rPr>
        <w:t>, 187–192 (2009).</w:t>
      </w:r>
    </w:p>
    <w:p w14:paraId="60E8B79E" w14:textId="77777777" w:rsidR="0044488D" w:rsidRPr="0044488D" w:rsidRDefault="0044488D" w:rsidP="0044488D">
      <w:pPr>
        <w:widowControl w:val="0"/>
        <w:autoSpaceDE w:val="0"/>
        <w:autoSpaceDN w:val="0"/>
        <w:adjustRightInd w:val="0"/>
        <w:ind w:left="640" w:hanging="640"/>
        <w:rPr>
          <w:rFonts w:ascii="Meiryo" w:eastAsia="Meiryo" w:hAnsi="Meiryo"/>
          <w:noProof/>
          <w:sz w:val="20"/>
        </w:rPr>
      </w:pPr>
      <w:r w:rsidRPr="0044488D">
        <w:rPr>
          <w:rFonts w:ascii="Meiryo" w:eastAsia="Meiryo" w:hAnsi="Meiryo"/>
          <w:noProof/>
          <w:sz w:val="20"/>
        </w:rPr>
        <w:t>4.</w:t>
      </w:r>
      <w:r w:rsidRPr="0044488D">
        <w:rPr>
          <w:rFonts w:ascii="Meiryo" w:eastAsia="Meiryo" w:hAnsi="Meiryo"/>
          <w:noProof/>
          <w:sz w:val="20"/>
        </w:rPr>
        <w:tab/>
        <w:t xml:space="preserve">Pinto, E. Blood pressure and ageing. </w:t>
      </w:r>
      <w:r w:rsidRPr="0044488D">
        <w:rPr>
          <w:rFonts w:ascii="Meiryo" w:eastAsia="Meiryo" w:hAnsi="Meiryo"/>
          <w:i/>
          <w:iCs/>
          <w:noProof/>
          <w:sz w:val="20"/>
        </w:rPr>
        <w:t>Postgrad. Med. J.</w:t>
      </w:r>
      <w:r w:rsidRPr="0044488D">
        <w:rPr>
          <w:rFonts w:ascii="Meiryo" w:eastAsia="Meiryo" w:hAnsi="Meiryo"/>
          <w:noProof/>
          <w:sz w:val="20"/>
        </w:rPr>
        <w:t xml:space="preserve"> </w:t>
      </w:r>
      <w:r w:rsidRPr="0044488D">
        <w:rPr>
          <w:rFonts w:ascii="Meiryo" w:eastAsia="Meiryo" w:hAnsi="Meiryo"/>
          <w:b/>
          <w:bCs/>
          <w:noProof/>
          <w:sz w:val="20"/>
        </w:rPr>
        <w:t>83</w:t>
      </w:r>
      <w:r w:rsidRPr="0044488D">
        <w:rPr>
          <w:rFonts w:ascii="Meiryo" w:eastAsia="Meiryo" w:hAnsi="Meiryo"/>
          <w:noProof/>
          <w:sz w:val="20"/>
        </w:rPr>
        <w:t>, 109–114 (2007).</w:t>
      </w:r>
    </w:p>
    <w:p w14:paraId="5AD91006" w14:textId="77777777" w:rsidR="0044488D" w:rsidRPr="0044488D" w:rsidRDefault="0044488D" w:rsidP="0044488D">
      <w:pPr>
        <w:widowControl w:val="0"/>
        <w:autoSpaceDE w:val="0"/>
        <w:autoSpaceDN w:val="0"/>
        <w:adjustRightInd w:val="0"/>
        <w:ind w:left="640" w:hanging="640"/>
        <w:rPr>
          <w:rFonts w:ascii="Meiryo" w:eastAsia="Meiryo" w:hAnsi="Meiryo"/>
          <w:noProof/>
          <w:sz w:val="20"/>
        </w:rPr>
      </w:pPr>
      <w:r w:rsidRPr="0044488D">
        <w:rPr>
          <w:rFonts w:ascii="Meiryo" w:eastAsia="Meiryo" w:hAnsi="Meiryo"/>
          <w:noProof/>
          <w:sz w:val="20"/>
        </w:rPr>
        <w:t>5.</w:t>
      </w:r>
      <w:r w:rsidRPr="0044488D">
        <w:rPr>
          <w:rFonts w:ascii="Meiryo" w:eastAsia="Meiryo" w:hAnsi="Meiryo"/>
          <w:noProof/>
          <w:sz w:val="20"/>
        </w:rPr>
        <w:tab/>
        <w:t xml:space="preserve">Weiss, A., Boaz, M., Beloosesky, Y., Kornowski, R. &amp; Grossman, E. Pulse pressure predicts mortality in elderly patients. </w:t>
      </w:r>
      <w:r w:rsidRPr="0044488D">
        <w:rPr>
          <w:rFonts w:ascii="Meiryo" w:eastAsia="Meiryo" w:hAnsi="Meiryo"/>
          <w:i/>
          <w:iCs/>
          <w:noProof/>
          <w:sz w:val="20"/>
        </w:rPr>
        <w:t>J. Gen. Intern. Med.</w:t>
      </w:r>
      <w:r w:rsidRPr="0044488D">
        <w:rPr>
          <w:rFonts w:ascii="Meiryo" w:eastAsia="Meiryo" w:hAnsi="Meiryo"/>
          <w:noProof/>
          <w:sz w:val="20"/>
        </w:rPr>
        <w:t xml:space="preserve"> </w:t>
      </w:r>
      <w:r w:rsidRPr="0044488D">
        <w:rPr>
          <w:rFonts w:ascii="Meiryo" w:eastAsia="Meiryo" w:hAnsi="Meiryo"/>
          <w:b/>
          <w:bCs/>
          <w:noProof/>
          <w:sz w:val="20"/>
        </w:rPr>
        <w:t>24</w:t>
      </w:r>
      <w:r w:rsidRPr="0044488D">
        <w:rPr>
          <w:rFonts w:ascii="Meiryo" w:eastAsia="Meiryo" w:hAnsi="Meiryo"/>
          <w:noProof/>
          <w:sz w:val="20"/>
        </w:rPr>
        <w:t>, 893–896 (2009).</w:t>
      </w:r>
    </w:p>
    <w:p w14:paraId="7924C0DC" w14:textId="1CBB1FB4" w:rsidR="0076588E" w:rsidRPr="00BA51C3" w:rsidRDefault="00FF68A4" w:rsidP="008D0AC6">
      <w:pPr>
        <w:widowControl w:val="0"/>
        <w:autoSpaceDE w:val="0"/>
        <w:autoSpaceDN w:val="0"/>
        <w:adjustRightInd w:val="0"/>
        <w:rPr>
          <w:rFonts w:ascii="Meiryo" w:eastAsia="Meiryo" w:hAnsi="Meiryo"/>
          <w:sz w:val="20"/>
          <w:szCs w:val="20"/>
        </w:rPr>
      </w:pPr>
      <w:r>
        <w:rPr>
          <w:rFonts w:ascii="Meiryo" w:eastAsia="Meiryo" w:hAnsi="Meiryo"/>
          <w:sz w:val="20"/>
          <w:szCs w:val="20"/>
        </w:rPr>
        <w:fldChar w:fldCharType="end"/>
      </w:r>
    </w:p>
    <w:sectPr w:rsidR="0076588E" w:rsidRPr="00BA51C3" w:rsidSect="00C82A4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添野祥子" w:date="2020-01-28T15:33:00Z" w:initials="添野祥子">
    <w:p w14:paraId="4864F291" w14:textId="7EC44A4B" w:rsidR="0044488D" w:rsidRDefault="0044488D" w:rsidP="0044488D">
      <w:pPr>
        <w:pStyle w:val="CommentText"/>
        <w:rPr>
          <w:rFonts w:ascii="MS Mincho" w:eastAsia="MS Mincho" w:hAnsi="MS Mincho" w:cs="MS Mincho"/>
        </w:rPr>
      </w:pPr>
      <w:r>
        <w:rPr>
          <w:rStyle w:val="CommentReference"/>
        </w:rPr>
        <w:annotationRef/>
      </w:r>
      <w:r>
        <w:rPr>
          <w:rFonts w:ascii="MS Mincho" w:eastAsia="MS Mincho" w:hAnsi="MS Mincho" w:cs="MS Mincho" w:hint="eastAsia"/>
        </w:rPr>
        <w:t>後ほど雑誌の規定に合わせて修正します。</w:t>
      </w:r>
    </w:p>
    <w:p w14:paraId="4B631269" w14:textId="3D5B5FAD" w:rsidR="0044488D" w:rsidRDefault="0044488D" w:rsidP="0044488D">
      <w:pPr>
        <w:pStyle w:val="CommentText"/>
        <w:rPr>
          <w:rFonts w:ascii="MS Mincho" w:eastAsia="MS Mincho" w:hAnsi="MS Mincho" w:cs="MS Mincho"/>
        </w:rPr>
      </w:pPr>
      <w:proofErr w:type="spellStart"/>
      <w:r w:rsidRPr="0044488D">
        <w:rPr>
          <w:rFonts w:ascii="Meiryo" w:eastAsia="Meiryo" w:hAnsi="Meiryo" w:hint="eastAsia"/>
          <w:sz w:val="20"/>
          <w:szCs w:val="20"/>
        </w:rPr>
        <w:t>S</w:t>
      </w:r>
      <w:r w:rsidRPr="0044488D">
        <w:rPr>
          <w:rFonts w:ascii="Meiryo" w:eastAsia="Meiryo" w:hAnsi="Meiryo"/>
          <w:sz w:val="20"/>
          <w:szCs w:val="20"/>
        </w:rPr>
        <w:t>apira's</w:t>
      </w:r>
      <w:proofErr w:type="spellEnd"/>
      <w:r w:rsidRPr="0044488D">
        <w:rPr>
          <w:rFonts w:ascii="Meiryo" w:eastAsia="Meiryo" w:hAnsi="Meiryo"/>
          <w:sz w:val="20"/>
          <w:szCs w:val="20"/>
        </w:rPr>
        <w:t xml:space="preserve"> Art &amp; Science of Bedside Diagnosis</w:t>
      </w:r>
      <w:r>
        <w:rPr>
          <w:rFonts w:ascii="Meiryo" w:eastAsia="Meiryo" w:hAnsi="Meiryo" w:hint="eastAsia"/>
          <w:sz w:val="20"/>
          <w:szCs w:val="20"/>
        </w:rPr>
        <w:t>は、入江先生の脈圧の部分の参考文献です。</w:t>
      </w:r>
    </w:p>
    <w:p w14:paraId="172D010F" w14:textId="517A8637" w:rsidR="0044488D" w:rsidRDefault="0044488D" w:rsidP="0044488D">
      <w:pPr>
        <w:pStyle w:val="CommentText"/>
        <w:rPr>
          <w:rFonts w:ascii="Meiryo" w:eastAsia="Meiryo" w:hAnsi="Meiryo"/>
          <w:sz w:val="20"/>
          <w:szCs w:val="20"/>
        </w:rPr>
      </w:pPr>
      <w:proofErr w:type="spellStart"/>
      <w:r>
        <w:rPr>
          <w:rFonts w:ascii="Meiryo" w:eastAsia="Meiryo" w:hAnsi="Meiryo" w:hint="eastAsia"/>
          <w:sz w:val="20"/>
          <w:szCs w:val="20"/>
        </w:rPr>
        <w:t>S</w:t>
      </w:r>
      <w:r>
        <w:rPr>
          <w:rFonts w:ascii="Meiryo" w:eastAsia="Meiryo" w:hAnsi="Meiryo"/>
          <w:sz w:val="20"/>
          <w:szCs w:val="20"/>
        </w:rPr>
        <w:t>apira</w:t>
      </w:r>
      <w:proofErr w:type="spellEnd"/>
      <w:r>
        <w:rPr>
          <w:rFonts w:ascii="Meiryo" w:eastAsia="Meiryo" w:hAnsi="Meiryo" w:hint="eastAsia"/>
          <w:sz w:val="20"/>
          <w:szCs w:val="20"/>
        </w:rPr>
        <w:t>の中には、入江先生の本のような、大脈圧を見たら</w:t>
      </w:r>
      <w:r>
        <w:rPr>
          <w:rFonts w:ascii="Meiryo" w:eastAsia="Meiryo" w:hAnsi="Meiryo"/>
          <w:sz w:val="20"/>
          <w:szCs w:val="20"/>
        </w:rPr>
        <w:t>catecholamine discharge</w:t>
      </w:r>
      <w:r>
        <w:rPr>
          <w:rFonts w:ascii="Meiryo" w:eastAsia="Meiryo" w:hAnsi="Meiryo" w:hint="eastAsia"/>
          <w:sz w:val="20"/>
          <w:szCs w:val="20"/>
        </w:rPr>
        <w:t>を考えろといったような直接的な表現はなく、そういった主旨の論文もいまのところ見つけられていません。</w:t>
      </w:r>
      <w:proofErr w:type="spellStart"/>
      <w:r>
        <w:rPr>
          <w:rFonts w:ascii="Meiryo" w:eastAsia="Meiryo" w:hAnsi="Meiryo"/>
          <w:sz w:val="20"/>
          <w:szCs w:val="20"/>
        </w:rPr>
        <w:t>Sapira</w:t>
      </w:r>
      <w:proofErr w:type="spellEnd"/>
      <w:r>
        <w:rPr>
          <w:rFonts w:ascii="Meiryo" w:eastAsia="Meiryo" w:hAnsi="Meiryo" w:hint="eastAsia"/>
          <w:sz w:val="20"/>
          <w:szCs w:val="20"/>
        </w:rPr>
        <w:t>の中で、大脈圧をきたす病態として挙げられているのは下記の通りです。</w:t>
      </w:r>
    </w:p>
    <w:p w14:paraId="781AF70D" w14:textId="7BC3875D" w:rsidR="0044488D" w:rsidRDefault="0044488D" w:rsidP="0044488D">
      <w:pPr>
        <w:pStyle w:val="CommentText"/>
        <w:rPr>
          <w:rFonts w:ascii="Meiryo" w:eastAsia="Meiryo" w:hAnsi="Meiryo"/>
          <w:sz w:val="20"/>
          <w:szCs w:val="20"/>
        </w:rPr>
      </w:pPr>
      <w:r w:rsidRPr="0044488D">
        <w:rPr>
          <w:rFonts w:ascii="Meiryo" w:eastAsia="Meiryo" w:hAnsi="Meiryo" w:hint="eastAsia"/>
          <w:sz w:val="20"/>
          <w:szCs w:val="20"/>
        </w:rPr>
        <w:t>A</w:t>
      </w:r>
      <w:r w:rsidRPr="0044488D">
        <w:rPr>
          <w:rFonts w:ascii="Meiryo" w:eastAsia="Meiryo" w:hAnsi="Meiryo"/>
          <w:sz w:val="20"/>
          <w:szCs w:val="20"/>
        </w:rPr>
        <w:t>ortic insufficiency is the best-known example;</w:t>
      </w:r>
      <w:r>
        <w:rPr>
          <w:rFonts w:ascii="Meiryo" w:eastAsia="Meiryo" w:hAnsi="Meiryo" w:hint="eastAsia"/>
          <w:sz w:val="20"/>
          <w:szCs w:val="20"/>
        </w:rPr>
        <w:t> </w:t>
      </w:r>
      <w:r w:rsidRPr="0044488D">
        <w:rPr>
          <w:rFonts w:ascii="Meiryo" w:eastAsia="Meiryo" w:hAnsi="Meiryo"/>
          <w:sz w:val="20"/>
          <w:szCs w:val="20"/>
        </w:rPr>
        <w:t>others are hyperthyroidism, beriberi, pregnancy, fever, anemia, patent ductus arteriosus, severe Paget disease with extensive arteriovenous shunting through the diseased bone, and severe exfoliative dermatitis with shunting through the diseased skin.</w:t>
      </w:r>
      <w:r>
        <w:rPr>
          <w:rStyle w:val="CommentReference"/>
        </w:rPr>
        <w:annotationRef/>
      </w:r>
    </w:p>
    <w:p w14:paraId="7BF02B08" w14:textId="0694089C" w:rsidR="0044488D" w:rsidRPr="0044488D" w:rsidRDefault="0044488D" w:rsidP="0044488D">
      <w:pPr>
        <w:pStyle w:val="CommentText"/>
        <w:rPr>
          <w:rFonts w:ascii="MS Mincho" w:eastAsia="MS Mincho" w:hAnsi="MS Mincho" w:cs="MS Mincho"/>
        </w:rPr>
      </w:pPr>
    </w:p>
  </w:comment>
  <w:comment w:id="1" w:author="tadahirogoto@gmail.com" w:date="2020-02-20T10:11:00Z" w:initials="t">
    <w:p w14:paraId="1C42BECB" w14:textId="540A8D16" w:rsidR="007B036C" w:rsidRDefault="007B036C">
      <w:pPr>
        <w:pStyle w:val="CommentText"/>
      </w:pPr>
      <w:r>
        <w:rPr>
          <w:rStyle w:val="CommentReference"/>
        </w:rPr>
        <w:annotationRef/>
      </w:r>
      <w:proofErr w:type="spellStart"/>
      <w:r>
        <w:rPr>
          <w:rFonts w:hint="eastAsia"/>
        </w:rPr>
        <w:t>過去の</w:t>
      </w:r>
      <w:r>
        <w:t>PP</w:t>
      </w:r>
      <w:r>
        <w:rPr>
          <w:rFonts w:hint="eastAsia"/>
        </w:rPr>
        <w:t>と</w:t>
      </w:r>
      <w:r>
        <w:t>cardiovascular</w:t>
      </w:r>
      <w:proofErr w:type="spellEnd"/>
      <w:r>
        <w:t xml:space="preserve"> </w:t>
      </w:r>
      <w:proofErr w:type="spellStart"/>
      <w:r>
        <w:t>dis</w:t>
      </w:r>
      <w:r>
        <w:rPr>
          <w:rFonts w:hint="eastAsia"/>
        </w:rPr>
        <w:t>の研究いくつか</w:t>
      </w:r>
      <w:r>
        <w:t>pick</w:t>
      </w:r>
      <w:proofErr w:type="spellEnd"/>
    </w:p>
  </w:comment>
  <w:comment w:id="2" w:author="tadahirogoto@gmail.com" w:date="2020-02-20T10:12:00Z" w:initials="t">
    <w:p w14:paraId="33D379E2" w14:textId="0D74FC00" w:rsidR="007B036C" w:rsidRDefault="007B036C">
      <w:pPr>
        <w:pStyle w:val="CommentText"/>
      </w:pPr>
      <w:r>
        <w:rPr>
          <w:rStyle w:val="CommentReference"/>
        </w:rPr>
        <w:annotationRef/>
      </w:r>
      <w:proofErr w:type="spellStart"/>
      <w:r>
        <w:rPr>
          <w:rFonts w:hint="eastAsia"/>
        </w:rPr>
        <w:t>これ書いちゃうと、これらの疾患を対象にしないと行けなくなりますから</w:t>
      </w:r>
      <w:r>
        <w:t>omit</w:t>
      </w:r>
      <w:r>
        <w:rPr>
          <w:rFonts w:hint="eastAsia"/>
        </w:rPr>
        <w:t>しましょう</w:t>
      </w:r>
      <w:proofErr w:type="spellEnd"/>
    </w:p>
  </w:comment>
  <w:comment w:id="3" w:author="添野祥子" w:date="2020-01-30T02:25:00Z" w:initials="添野祥子">
    <w:p w14:paraId="43484799" w14:textId="77777777" w:rsidR="0044488D" w:rsidRDefault="0044488D">
      <w:pPr>
        <w:pStyle w:val="CommentText"/>
        <w:rPr>
          <w:rFonts w:ascii="MS Mincho" w:eastAsia="MS Mincho" w:hAnsi="MS Mincho" w:cs="MS Mincho"/>
        </w:rPr>
      </w:pPr>
      <w:r>
        <w:rPr>
          <w:rStyle w:val="CommentReference"/>
        </w:rPr>
        <w:annotationRef/>
      </w:r>
      <w:r>
        <w:rPr>
          <w:rFonts w:ascii="MS Mincho" w:eastAsia="MS Mincho" w:hAnsi="MS Mincho" w:cs="MS Mincho" w:hint="eastAsia"/>
        </w:rPr>
        <w:t>個人的には、先行研究ではPPが</w:t>
      </w:r>
      <w:r>
        <w:rPr>
          <w:rFonts w:ascii="MS Mincho" w:eastAsia="MS Mincho" w:hAnsi="MS Mincho" w:cs="MS Mincho"/>
        </w:rPr>
        <w:t>mortality, morbidity</w:t>
      </w:r>
      <w:r>
        <w:rPr>
          <w:rFonts w:ascii="MS Mincho" w:eastAsia="MS Mincho" w:hAnsi="MS Mincho" w:cs="MS Mincho" w:hint="eastAsia"/>
        </w:rPr>
        <w:t>など入院後のアウトカムと関連していることは示されているので、トリアージでのPPが解離などの患者を診断するのに役立つかという観点で調べるのがいいかと考えていますが、いかがでしょうか。</w:t>
      </w:r>
    </w:p>
    <w:p w14:paraId="6EA6185B" w14:textId="77777777" w:rsidR="007B036C" w:rsidRDefault="007B036C">
      <w:pPr>
        <w:pStyle w:val="CommentText"/>
      </w:pPr>
    </w:p>
    <w:p w14:paraId="35705242" w14:textId="5D9771C6" w:rsidR="007B036C" w:rsidRDefault="007B036C">
      <w:pPr>
        <w:pStyle w:val="CommentText"/>
      </w:pPr>
      <w:r>
        <w:rPr>
          <w:rFonts w:hint="eastAsia"/>
        </w:rPr>
        <w:t>T</w:t>
      </w:r>
      <w:r>
        <w:t>G--agree</w:t>
      </w:r>
    </w:p>
  </w:comment>
  <w:comment w:id="4" w:author="tadahirogoto@gmail.com" w:date="2020-01-24T13:12:00Z" w:initials="t">
    <w:p w14:paraId="23CF9598" w14:textId="77777777" w:rsidR="00155F3A" w:rsidRDefault="00155F3A" w:rsidP="00155F3A">
      <w:pPr>
        <w:pStyle w:val="CommentText"/>
      </w:pPr>
      <w:r>
        <w:rPr>
          <w:rStyle w:val="CommentReference"/>
        </w:rPr>
        <w:annotationRef/>
      </w:r>
      <w:proofErr w:type="spellStart"/>
      <w:r>
        <w:rPr>
          <w:rFonts w:hint="eastAsia"/>
        </w:rPr>
        <w:t>ここの表現が微妙なので本を参照</w:t>
      </w:r>
      <w:proofErr w:type="spellEnd"/>
    </w:p>
  </w:comment>
  <w:comment w:id="5" w:author="添野祥子" w:date="2020-01-30T02:09:00Z" w:initials="添野祥子">
    <w:p w14:paraId="6DAAAF66" w14:textId="77777777" w:rsidR="00155F3A" w:rsidRDefault="00155F3A" w:rsidP="00155F3A">
      <w:pPr>
        <w:pStyle w:val="CommentText"/>
      </w:pPr>
      <w:r>
        <w:rPr>
          <w:rStyle w:val="CommentReference"/>
        </w:rPr>
        <w:annotationRef/>
      </w:r>
    </w:p>
  </w:comment>
  <w:comment w:id="6" w:author="添野祥子" w:date="2020-01-30T02:42:00Z" w:initials="添野祥子">
    <w:p w14:paraId="44E119B3" w14:textId="77777777" w:rsidR="0044488D" w:rsidRDefault="0044488D">
      <w:pPr>
        <w:pStyle w:val="CommentText"/>
        <w:rPr>
          <w:rFonts w:ascii="MS Mincho" w:eastAsia="MS Mincho" w:hAnsi="MS Mincho" w:cs="MS Mincho"/>
        </w:rPr>
      </w:pPr>
      <w:r>
        <w:rPr>
          <w:rStyle w:val="CommentReference"/>
        </w:rPr>
        <w:annotationRef/>
      </w:r>
      <w:r>
        <w:rPr>
          <w:rFonts w:ascii="MS Mincho" w:eastAsia="MS Mincho" w:hAnsi="MS Mincho" w:cs="MS Mincho" w:hint="eastAsia"/>
        </w:rPr>
        <w:t>60</w:t>
      </w:r>
      <w:r>
        <w:rPr>
          <w:rFonts w:ascii="MS Mincho" w:eastAsia="MS Mincho" w:hAnsi="MS Mincho" w:cs="MS Mincho" w:hint="eastAsia"/>
        </w:rPr>
        <w:t>歳以上に絞るか、もしくは後ほど層別化？</w:t>
      </w:r>
    </w:p>
    <w:p w14:paraId="45826824" w14:textId="77777777" w:rsidR="007B036C" w:rsidRDefault="007B036C">
      <w:pPr>
        <w:pStyle w:val="CommentText"/>
        <w:rPr>
          <w:rFonts w:ascii="MS Mincho" w:eastAsia="MS Mincho" w:hAnsi="MS Mincho" w:cs="MS Mincho"/>
        </w:rPr>
      </w:pPr>
    </w:p>
    <w:p w14:paraId="3E9E8EAB" w14:textId="4F84DD23" w:rsidR="007B036C" w:rsidRPr="0044488D" w:rsidRDefault="007B036C">
      <w:pPr>
        <w:pStyle w:val="CommentText"/>
        <w:rPr>
          <w:rFonts w:ascii="MS Mincho" w:eastAsia="MS Mincho" w:hAnsi="MS Mincho" w:cs="MS Mincho"/>
        </w:rPr>
      </w:pPr>
      <w:r>
        <w:rPr>
          <w:rFonts w:ascii="MS Mincho" w:eastAsia="MS Mincho" w:hAnsi="MS Mincho" w:cs="MS Mincho" w:hint="eastAsia"/>
        </w:rPr>
        <w:t>T</w:t>
      </w:r>
      <w:r>
        <w:rPr>
          <w:rFonts w:ascii="MS Mincho" w:eastAsia="MS Mincho" w:hAnsi="MS Mincho" w:cs="MS Mincho"/>
        </w:rPr>
        <w:t xml:space="preserve">G- </w:t>
      </w:r>
      <w:r>
        <w:rPr>
          <w:rFonts w:ascii="MS Mincho" w:eastAsia="MS Mincho" w:hAnsi="MS Mincho" w:cs="MS Mincho" w:hint="eastAsia"/>
        </w:rPr>
        <w:t>最初から絞る必要はないので後で層別化</w:t>
      </w:r>
    </w:p>
  </w:comment>
  <w:comment w:id="8" w:author="tadahirogoto@gmail.com" w:date="2019-12-09T14:30:00Z" w:initials="t">
    <w:p w14:paraId="5A474719" w14:textId="77777777" w:rsidR="00C252DC" w:rsidRDefault="00C252DC">
      <w:pPr>
        <w:pStyle w:val="CommentText"/>
      </w:pPr>
      <w:r>
        <w:rPr>
          <w:rStyle w:val="CommentReference"/>
        </w:rPr>
        <w:annotationRef/>
      </w:r>
      <w:proofErr w:type="spellStart"/>
      <w:r>
        <w:rPr>
          <w:rFonts w:hint="eastAsia"/>
        </w:rPr>
        <w:t>考えて書きましょう</w:t>
      </w:r>
      <w:proofErr w:type="spellEnd"/>
    </w:p>
    <w:p w14:paraId="4BF39E09" w14:textId="2976A3E3" w:rsidR="00C252DC" w:rsidRDefault="00C252DC">
      <w:pPr>
        <w:pStyle w:val="CommentText"/>
      </w:pPr>
      <w:proofErr w:type="spellStart"/>
      <w:r>
        <w:rPr>
          <w:rFonts w:hint="eastAsia"/>
        </w:rPr>
        <w:t>論文を書くときにここがないと「押し」がききません</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F02B08" w15:done="0"/>
  <w15:commentEx w15:paraId="1C42BECB" w15:done="0"/>
  <w15:commentEx w15:paraId="33D379E2" w15:done="0"/>
  <w15:commentEx w15:paraId="35705242" w15:done="0"/>
  <w15:commentEx w15:paraId="23CF9598" w15:done="0"/>
  <w15:commentEx w15:paraId="6DAAAF66" w15:paraIdParent="23CF9598" w15:done="0"/>
  <w15:commentEx w15:paraId="3E9E8EAB" w15:done="0"/>
  <w15:commentEx w15:paraId="4BF39E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F02B08" w16cid:durableId="21DAD2E5"/>
  <w16cid:commentId w16cid:paraId="1C42BECB" w16cid:durableId="21F8D9E3"/>
  <w16cid:commentId w16cid:paraId="33D379E2" w16cid:durableId="21F8D9FC"/>
  <w16cid:commentId w16cid:paraId="35705242" w16cid:durableId="21DCBD2D"/>
  <w16cid:commentId w16cid:paraId="23CF9598" w16cid:durableId="21D56BCF"/>
  <w16cid:commentId w16cid:paraId="6DAAAF66" w16cid:durableId="21DCB96C"/>
  <w16cid:commentId w16cid:paraId="3E9E8EAB" w16cid:durableId="21DCC12B"/>
  <w16cid:commentId w16cid:paraId="4BF39E09" w16cid:durableId="2198D9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A7A1F"/>
    <w:multiLevelType w:val="hybridMultilevel"/>
    <w:tmpl w:val="E8C2D7D2"/>
    <w:lvl w:ilvl="0" w:tplc="A612A9F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F082FDF"/>
    <w:multiLevelType w:val="hybridMultilevel"/>
    <w:tmpl w:val="B45A804E"/>
    <w:lvl w:ilvl="0" w:tplc="F9F6DC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FD71902"/>
    <w:multiLevelType w:val="hybridMultilevel"/>
    <w:tmpl w:val="9D3EBEEE"/>
    <w:lvl w:ilvl="0" w:tplc="D930BA5A">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B2011D5"/>
    <w:multiLevelType w:val="hybridMultilevel"/>
    <w:tmpl w:val="5B5C36B2"/>
    <w:lvl w:ilvl="0" w:tplc="9BE6579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C4F79E1"/>
    <w:multiLevelType w:val="hybridMultilevel"/>
    <w:tmpl w:val="32205AF6"/>
    <w:lvl w:ilvl="0" w:tplc="674E80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E581A3C"/>
    <w:multiLevelType w:val="hybridMultilevel"/>
    <w:tmpl w:val="02E43A3A"/>
    <w:lvl w:ilvl="0" w:tplc="DCECC79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FE4043D"/>
    <w:multiLevelType w:val="hybridMultilevel"/>
    <w:tmpl w:val="B6348912"/>
    <w:lvl w:ilvl="0" w:tplc="BA224FDA">
      <w:start w:val="3"/>
      <w:numFmt w:val="bullet"/>
      <w:lvlText w:val="・"/>
      <w:lvlJc w:val="left"/>
      <w:pPr>
        <w:ind w:left="720" w:hanging="360"/>
      </w:pPr>
      <w:rPr>
        <w:rFonts w:ascii="Meiryo" w:eastAsia="Meiryo" w:hAnsi="Meiryo"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432FDD"/>
    <w:multiLevelType w:val="hybridMultilevel"/>
    <w:tmpl w:val="156074F0"/>
    <w:lvl w:ilvl="0" w:tplc="FE0CC6D2">
      <w:start w:val="4"/>
      <w:numFmt w:val="bullet"/>
      <w:lvlText w:val="・"/>
      <w:lvlJc w:val="left"/>
      <w:pPr>
        <w:ind w:left="720" w:hanging="360"/>
      </w:pPr>
      <w:rPr>
        <w:rFonts w:ascii="Meiryo" w:eastAsia="Meiryo" w:hAnsi="Meiryo"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7"/>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31"/>
    <w:rsid w:val="00021265"/>
    <w:rsid w:val="00031E0B"/>
    <w:rsid w:val="00056D08"/>
    <w:rsid w:val="00061CD9"/>
    <w:rsid w:val="00063F65"/>
    <w:rsid w:val="000920B3"/>
    <w:rsid w:val="00093CCC"/>
    <w:rsid w:val="000A255D"/>
    <w:rsid w:val="000A37DD"/>
    <w:rsid w:val="000C024C"/>
    <w:rsid w:val="001051AB"/>
    <w:rsid w:val="001061AA"/>
    <w:rsid w:val="00121E1F"/>
    <w:rsid w:val="001227B2"/>
    <w:rsid w:val="00133606"/>
    <w:rsid w:val="00155F3A"/>
    <w:rsid w:val="00171A25"/>
    <w:rsid w:val="00184C41"/>
    <w:rsid w:val="001A3F0F"/>
    <w:rsid w:val="001C28EE"/>
    <w:rsid w:val="001D2B5E"/>
    <w:rsid w:val="001D472F"/>
    <w:rsid w:val="001F322D"/>
    <w:rsid w:val="00232D31"/>
    <w:rsid w:val="00255DDA"/>
    <w:rsid w:val="00266D05"/>
    <w:rsid w:val="00276485"/>
    <w:rsid w:val="00282FBA"/>
    <w:rsid w:val="0028519B"/>
    <w:rsid w:val="0029216A"/>
    <w:rsid w:val="002A6D9A"/>
    <w:rsid w:val="00314DA4"/>
    <w:rsid w:val="003319AD"/>
    <w:rsid w:val="00345B3D"/>
    <w:rsid w:val="00374CB9"/>
    <w:rsid w:val="003761DE"/>
    <w:rsid w:val="0038470B"/>
    <w:rsid w:val="003D3012"/>
    <w:rsid w:val="003E6BAA"/>
    <w:rsid w:val="003F007F"/>
    <w:rsid w:val="003F364F"/>
    <w:rsid w:val="003F5A2F"/>
    <w:rsid w:val="003F6D3F"/>
    <w:rsid w:val="003F7496"/>
    <w:rsid w:val="00417B3A"/>
    <w:rsid w:val="0044488D"/>
    <w:rsid w:val="0045125E"/>
    <w:rsid w:val="004526D4"/>
    <w:rsid w:val="00460399"/>
    <w:rsid w:val="00472212"/>
    <w:rsid w:val="00490755"/>
    <w:rsid w:val="004A1BE4"/>
    <w:rsid w:val="004A5219"/>
    <w:rsid w:val="004B23BF"/>
    <w:rsid w:val="004B7AA2"/>
    <w:rsid w:val="004F2926"/>
    <w:rsid w:val="004F4347"/>
    <w:rsid w:val="004F512E"/>
    <w:rsid w:val="00515D7F"/>
    <w:rsid w:val="005223CD"/>
    <w:rsid w:val="005226F5"/>
    <w:rsid w:val="00544B0E"/>
    <w:rsid w:val="00556E7E"/>
    <w:rsid w:val="00560D92"/>
    <w:rsid w:val="005744D5"/>
    <w:rsid w:val="00581946"/>
    <w:rsid w:val="005911E9"/>
    <w:rsid w:val="005A58A0"/>
    <w:rsid w:val="005A7A67"/>
    <w:rsid w:val="005B40E9"/>
    <w:rsid w:val="005C3276"/>
    <w:rsid w:val="005D37C3"/>
    <w:rsid w:val="005E1D7B"/>
    <w:rsid w:val="005E7B05"/>
    <w:rsid w:val="005F0123"/>
    <w:rsid w:val="005F2197"/>
    <w:rsid w:val="005F39B5"/>
    <w:rsid w:val="005F40C8"/>
    <w:rsid w:val="00615802"/>
    <w:rsid w:val="006221A1"/>
    <w:rsid w:val="00633ED4"/>
    <w:rsid w:val="00654E48"/>
    <w:rsid w:val="00656094"/>
    <w:rsid w:val="00663A38"/>
    <w:rsid w:val="00664E04"/>
    <w:rsid w:val="00677119"/>
    <w:rsid w:val="006A4B92"/>
    <w:rsid w:val="006B033F"/>
    <w:rsid w:val="006C60F0"/>
    <w:rsid w:val="006F1473"/>
    <w:rsid w:val="00701C38"/>
    <w:rsid w:val="007049D7"/>
    <w:rsid w:val="007200BF"/>
    <w:rsid w:val="00726A28"/>
    <w:rsid w:val="00750E2E"/>
    <w:rsid w:val="0075186B"/>
    <w:rsid w:val="0076588E"/>
    <w:rsid w:val="00765F21"/>
    <w:rsid w:val="007716B8"/>
    <w:rsid w:val="00771A4B"/>
    <w:rsid w:val="00786B07"/>
    <w:rsid w:val="007B036C"/>
    <w:rsid w:val="007B55E4"/>
    <w:rsid w:val="007B6CAB"/>
    <w:rsid w:val="007B770B"/>
    <w:rsid w:val="007D3830"/>
    <w:rsid w:val="00810368"/>
    <w:rsid w:val="00812E05"/>
    <w:rsid w:val="00816060"/>
    <w:rsid w:val="00822584"/>
    <w:rsid w:val="00846BD9"/>
    <w:rsid w:val="00854559"/>
    <w:rsid w:val="008729E9"/>
    <w:rsid w:val="00872ADD"/>
    <w:rsid w:val="008821C2"/>
    <w:rsid w:val="00887AD6"/>
    <w:rsid w:val="0089353E"/>
    <w:rsid w:val="008D0AC6"/>
    <w:rsid w:val="008D5AF0"/>
    <w:rsid w:val="00901A25"/>
    <w:rsid w:val="00903EF0"/>
    <w:rsid w:val="00906FD6"/>
    <w:rsid w:val="00930766"/>
    <w:rsid w:val="009358AD"/>
    <w:rsid w:val="0099175F"/>
    <w:rsid w:val="0099568D"/>
    <w:rsid w:val="009E4925"/>
    <w:rsid w:val="009F6320"/>
    <w:rsid w:val="00A072CC"/>
    <w:rsid w:val="00A22400"/>
    <w:rsid w:val="00A4069D"/>
    <w:rsid w:val="00A4736F"/>
    <w:rsid w:val="00A5561D"/>
    <w:rsid w:val="00A7611E"/>
    <w:rsid w:val="00A77311"/>
    <w:rsid w:val="00A9191B"/>
    <w:rsid w:val="00AA56D0"/>
    <w:rsid w:val="00AB7322"/>
    <w:rsid w:val="00AD1E44"/>
    <w:rsid w:val="00B11B54"/>
    <w:rsid w:val="00B34DC4"/>
    <w:rsid w:val="00B363C0"/>
    <w:rsid w:val="00B36B58"/>
    <w:rsid w:val="00B43096"/>
    <w:rsid w:val="00B76A39"/>
    <w:rsid w:val="00B951E5"/>
    <w:rsid w:val="00BA51C3"/>
    <w:rsid w:val="00BC7A00"/>
    <w:rsid w:val="00BD0044"/>
    <w:rsid w:val="00BD2567"/>
    <w:rsid w:val="00C252DC"/>
    <w:rsid w:val="00C423A8"/>
    <w:rsid w:val="00C6643C"/>
    <w:rsid w:val="00C66DB4"/>
    <w:rsid w:val="00C736E2"/>
    <w:rsid w:val="00C76474"/>
    <w:rsid w:val="00C76618"/>
    <w:rsid w:val="00C77080"/>
    <w:rsid w:val="00C77587"/>
    <w:rsid w:val="00C80E59"/>
    <w:rsid w:val="00C82A4C"/>
    <w:rsid w:val="00C968F2"/>
    <w:rsid w:val="00CC1431"/>
    <w:rsid w:val="00CC75B0"/>
    <w:rsid w:val="00CE23F7"/>
    <w:rsid w:val="00CE6BF6"/>
    <w:rsid w:val="00DA37DA"/>
    <w:rsid w:val="00DB30F0"/>
    <w:rsid w:val="00DC0B1F"/>
    <w:rsid w:val="00DE3D63"/>
    <w:rsid w:val="00DE4A02"/>
    <w:rsid w:val="00DF1F26"/>
    <w:rsid w:val="00E04C0A"/>
    <w:rsid w:val="00E153CF"/>
    <w:rsid w:val="00E15EB9"/>
    <w:rsid w:val="00E2131F"/>
    <w:rsid w:val="00E318EF"/>
    <w:rsid w:val="00E513F5"/>
    <w:rsid w:val="00E63828"/>
    <w:rsid w:val="00E76FFF"/>
    <w:rsid w:val="00E911A9"/>
    <w:rsid w:val="00EA7FCF"/>
    <w:rsid w:val="00EC0E85"/>
    <w:rsid w:val="00EC3BBA"/>
    <w:rsid w:val="00ED04FF"/>
    <w:rsid w:val="00F0463F"/>
    <w:rsid w:val="00F30547"/>
    <w:rsid w:val="00F51F3A"/>
    <w:rsid w:val="00F5395A"/>
    <w:rsid w:val="00F6256A"/>
    <w:rsid w:val="00F8317D"/>
    <w:rsid w:val="00F84F34"/>
    <w:rsid w:val="00F86C99"/>
    <w:rsid w:val="00F947D6"/>
    <w:rsid w:val="00F97881"/>
    <w:rsid w:val="00FA33D8"/>
    <w:rsid w:val="00FB237B"/>
    <w:rsid w:val="00FB599B"/>
    <w:rsid w:val="00FB5B29"/>
    <w:rsid w:val="00FF68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2C8B21"/>
  <w14:defaultImageDpi w14:val="32767"/>
  <w15:chartTrackingRefBased/>
  <w15:docId w15:val="{5A6E745B-1C5D-B54D-8049-ADA50893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1C3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216A"/>
    <w:rPr>
      <w:color w:val="0000FF"/>
      <w:u w:val="single"/>
    </w:rPr>
  </w:style>
  <w:style w:type="character" w:customStyle="1" w:styleId="c-messageeditedlabel">
    <w:name w:val="c-message__edited_label"/>
    <w:basedOn w:val="DefaultParagraphFont"/>
    <w:rsid w:val="0028519B"/>
  </w:style>
  <w:style w:type="paragraph" w:styleId="ListParagraph">
    <w:name w:val="List Paragraph"/>
    <w:basedOn w:val="Normal"/>
    <w:uiPriority w:val="34"/>
    <w:qFormat/>
    <w:rsid w:val="00615802"/>
    <w:pPr>
      <w:ind w:left="720"/>
      <w:contextualSpacing/>
    </w:pPr>
  </w:style>
  <w:style w:type="paragraph" w:styleId="BalloonText">
    <w:name w:val="Balloon Text"/>
    <w:basedOn w:val="Normal"/>
    <w:link w:val="BalloonTextChar"/>
    <w:uiPriority w:val="99"/>
    <w:semiHidden/>
    <w:unhideWhenUsed/>
    <w:rsid w:val="005D37C3"/>
    <w:rPr>
      <w:rFonts w:ascii="MS Mincho"/>
      <w:sz w:val="18"/>
      <w:szCs w:val="18"/>
    </w:rPr>
  </w:style>
  <w:style w:type="character" w:customStyle="1" w:styleId="BalloonTextChar">
    <w:name w:val="Balloon Text Char"/>
    <w:basedOn w:val="DefaultParagraphFont"/>
    <w:link w:val="BalloonText"/>
    <w:uiPriority w:val="99"/>
    <w:semiHidden/>
    <w:rsid w:val="005D37C3"/>
    <w:rPr>
      <w:rFonts w:ascii="MS Mincho" w:eastAsia="MS Mincho" w:hAnsi="Century" w:cs="Times New Roman"/>
      <w:kern w:val="2"/>
      <w:sz w:val="18"/>
      <w:szCs w:val="18"/>
    </w:rPr>
  </w:style>
  <w:style w:type="character" w:styleId="CommentReference">
    <w:name w:val="annotation reference"/>
    <w:basedOn w:val="DefaultParagraphFont"/>
    <w:uiPriority w:val="99"/>
    <w:semiHidden/>
    <w:unhideWhenUsed/>
    <w:rsid w:val="005D37C3"/>
    <w:rPr>
      <w:sz w:val="18"/>
      <w:szCs w:val="18"/>
    </w:rPr>
  </w:style>
  <w:style w:type="paragraph" w:styleId="CommentText">
    <w:name w:val="annotation text"/>
    <w:basedOn w:val="Normal"/>
    <w:link w:val="CommentTextChar"/>
    <w:uiPriority w:val="99"/>
    <w:unhideWhenUsed/>
    <w:rsid w:val="005D37C3"/>
  </w:style>
  <w:style w:type="character" w:customStyle="1" w:styleId="CommentTextChar">
    <w:name w:val="Comment Text Char"/>
    <w:basedOn w:val="DefaultParagraphFont"/>
    <w:link w:val="CommentText"/>
    <w:uiPriority w:val="99"/>
    <w:rsid w:val="005D37C3"/>
    <w:rPr>
      <w:rFonts w:ascii="Century" w:eastAsia="MS Mincho" w:hAnsi="Century" w:cs="Times New Roman"/>
      <w:kern w:val="2"/>
      <w:sz w:val="21"/>
      <w:szCs w:val="22"/>
    </w:rPr>
  </w:style>
  <w:style w:type="paragraph" w:styleId="CommentSubject">
    <w:name w:val="annotation subject"/>
    <w:basedOn w:val="CommentText"/>
    <w:next w:val="CommentText"/>
    <w:link w:val="CommentSubjectChar"/>
    <w:uiPriority w:val="99"/>
    <w:semiHidden/>
    <w:unhideWhenUsed/>
    <w:rsid w:val="005D37C3"/>
    <w:rPr>
      <w:b/>
      <w:bCs/>
    </w:rPr>
  </w:style>
  <w:style w:type="character" w:customStyle="1" w:styleId="CommentSubjectChar">
    <w:name w:val="Comment Subject Char"/>
    <w:basedOn w:val="CommentTextChar"/>
    <w:link w:val="CommentSubject"/>
    <w:uiPriority w:val="99"/>
    <w:semiHidden/>
    <w:rsid w:val="005D37C3"/>
    <w:rPr>
      <w:rFonts w:ascii="Century" w:eastAsia="MS Mincho" w:hAnsi="Century" w:cs="Times New Roman"/>
      <w:b/>
      <w:bCs/>
      <w:kern w:val="2"/>
      <w:sz w:val="21"/>
      <w:szCs w:val="22"/>
    </w:rPr>
  </w:style>
  <w:style w:type="character" w:styleId="UnresolvedMention">
    <w:name w:val="Unresolved Mention"/>
    <w:basedOn w:val="DefaultParagraphFont"/>
    <w:uiPriority w:val="99"/>
    <w:rsid w:val="00056D08"/>
    <w:rPr>
      <w:color w:val="605E5C"/>
      <w:shd w:val="clear" w:color="auto" w:fill="E1DFDD"/>
    </w:rPr>
  </w:style>
  <w:style w:type="character" w:styleId="FollowedHyperlink">
    <w:name w:val="FollowedHyperlink"/>
    <w:basedOn w:val="DefaultParagraphFont"/>
    <w:uiPriority w:val="99"/>
    <w:semiHidden/>
    <w:unhideWhenUsed/>
    <w:rsid w:val="00C80E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5451">
      <w:bodyDiv w:val="1"/>
      <w:marLeft w:val="0"/>
      <w:marRight w:val="0"/>
      <w:marTop w:val="0"/>
      <w:marBottom w:val="0"/>
      <w:divBdr>
        <w:top w:val="none" w:sz="0" w:space="0" w:color="auto"/>
        <w:left w:val="none" w:sz="0" w:space="0" w:color="auto"/>
        <w:bottom w:val="none" w:sz="0" w:space="0" w:color="auto"/>
        <w:right w:val="none" w:sz="0" w:space="0" w:color="auto"/>
      </w:divBdr>
    </w:div>
    <w:div w:id="76876175">
      <w:bodyDiv w:val="1"/>
      <w:marLeft w:val="0"/>
      <w:marRight w:val="0"/>
      <w:marTop w:val="0"/>
      <w:marBottom w:val="0"/>
      <w:divBdr>
        <w:top w:val="none" w:sz="0" w:space="0" w:color="auto"/>
        <w:left w:val="none" w:sz="0" w:space="0" w:color="auto"/>
        <w:bottom w:val="none" w:sz="0" w:space="0" w:color="auto"/>
        <w:right w:val="none" w:sz="0" w:space="0" w:color="auto"/>
      </w:divBdr>
      <w:divsChild>
        <w:div w:id="1450855199">
          <w:marLeft w:val="0"/>
          <w:marRight w:val="0"/>
          <w:marTop w:val="0"/>
          <w:marBottom w:val="0"/>
          <w:divBdr>
            <w:top w:val="none" w:sz="0" w:space="0" w:color="auto"/>
            <w:left w:val="none" w:sz="0" w:space="0" w:color="auto"/>
            <w:bottom w:val="none" w:sz="0" w:space="0" w:color="auto"/>
            <w:right w:val="none" w:sz="0" w:space="0" w:color="auto"/>
          </w:divBdr>
          <w:divsChild>
            <w:div w:id="12263989">
              <w:marLeft w:val="0"/>
              <w:marRight w:val="0"/>
              <w:marTop w:val="0"/>
              <w:marBottom w:val="0"/>
              <w:divBdr>
                <w:top w:val="none" w:sz="0" w:space="0" w:color="auto"/>
                <w:left w:val="none" w:sz="0" w:space="0" w:color="auto"/>
                <w:bottom w:val="none" w:sz="0" w:space="0" w:color="auto"/>
                <w:right w:val="none" w:sz="0" w:space="0" w:color="auto"/>
              </w:divBdr>
              <w:divsChild>
                <w:div w:id="6778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7470">
      <w:bodyDiv w:val="1"/>
      <w:marLeft w:val="0"/>
      <w:marRight w:val="0"/>
      <w:marTop w:val="0"/>
      <w:marBottom w:val="0"/>
      <w:divBdr>
        <w:top w:val="none" w:sz="0" w:space="0" w:color="auto"/>
        <w:left w:val="none" w:sz="0" w:space="0" w:color="auto"/>
        <w:bottom w:val="none" w:sz="0" w:space="0" w:color="auto"/>
        <w:right w:val="none" w:sz="0" w:space="0" w:color="auto"/>
      </w:divBdr>
    </w:div>
    <w:div w:id="233975016">
      <w:bodyDiv w:val="1"/>
      <w:marLeft w:val="0"/>
      <w:marRight w:val="0"/>
      <w:marTop w:val="0"/>
      <w:marBottom w:val="0"/>
      <w:divBdr>
        <w:top w:val="none" w:sz="0" w:space="0" w:color="auto"/>
        <w:left w:val="none" w:sz="0" w:space="0" w:color="auto"/>
        <w:bottom w:val="none" w:sz="0" w:space="0" w:color="auto"/>
        <w:right w:val="none" w:sz="0" w:space="0" w:color="auto"/>
      </w:divBdr>
    </w:div>
    <w:div w:id="318853313">
      <w:bodyDiv w:val="1"/>
      <w:marLeft w:val="0"/>
      <w:marRight w:val="0"/>
      <w:marTop w:val="0"/>
      <w:marBottom w:val="0"/>
      <w:divBdr>
        <w:top w:val="none" w:sz="0" w:space="0" w:color="auto"/>
        <w:left w:val="none" w:sz="0" w:space="0" w:color="auto"/>
        <w:bottom w:val="none" w:sz="0" w:space="0" w:color="auto"/>
        <w:right w:val="none" w:sz="0" w:space="0" w:color="auto"/>
      </w:divBdr>
    </w:div>
    <w:div w:id="373894261">
      <w:bodyDiv w:val="1"/>
      <w:marLeft w:val="0"/>
      <w:marRight w:val="0"/>
      <w:marTop w:val="0"/>
      <w:marBottom w:val="0"/>
      <w:divBdr>
        <w:top w:val="none" w:sz="0" w:space="0" w:color="auto"/>
        <w:left w:val="none" w:sz="0" w:space="0" w:color="auto"/>
        <w:bottom w:val="none" w:sz="0" w:space="0" w:color="auto"/>
        <w:right w:val="none" w:sz="0" w:space="0" w:color="auto"/>
      </w:divBdr>
    </w:div>
    <w:div w:id="429666841">
      <w:bodyDiv w:val="1"/>
      <w:marLeft w:val="0"/>
      <w:marRight w:val="0"/>
      <w:marTop w:val="0"/>
      <w:marBottom w:val="0"/>
      <w:divBdr>
        <w:top w:val="none" w:sz="0" w:space="0" w:color="auto"/>
        <w:left w:val="none" w:sz="0" w:space="0" w:color="auto"/>
        <w:bottom w:val="none" w:sz="0" w:space="0" w:color="auto"/>
        <w:right w:val="none" w:sz="0" w:space="0" w:color="auto"/>
      </w:divBdr>
    </w:div>
    <w:div w:id="473572457">
      <w:bodyDiv w:val="1"/>
      <w:marLeft w:val="0"/>
      <w:marRight w:val="0"/>
      <w:marTop w:val="0"/>
      <w:marBottom w:val="0"/>
      <w:divBdr>
        <w:top w:val="none" w:sz="0" w:space="0" w:color="auto"/>
        <w:left w:val="none" w:sz="0" w:space="0" w:color="auto"/>
        <w:bottom w:val="none" w:sz="0" w:space="0" w:color="auto"/>
        <w:right w:val="none" w:sz="0" w:space="0" w:color="auto"/>
      </w:divBdr>
    </w:div>
    <w:div w:id="493840851">
      <w:bodyDiv w:val="1"/>
      <w:marLeft w:val="0"/>
      <w:marRight w:val="0"/>
      <w:marTop w:val="0"/>
      <w:marBottom w:val="0"/>
      <w:divBdr>
        <w:top w:val="none" w:sz="0" w:space="0" w:color="auto"/>
        <w:left w:val="none" w:sz="0" w:space="0" w:color="auto"/>
        <w:bottom w:val="none" w:sz="0" w:space="0" w:color="auto"/>
        <w:right w:val="none" w:sz="0" w:space="0" w:color="auto"/>
      </w:divBdr>
    </w:div>
    <w:div w:id="644314564">
      <w:bodyDiv w:val="1"/>
      <w:marLeft w:val="0"/>
      <w:marRight w:val="0"/>
      <w:marTop w:val="0"/>
      <w:marBottom w:val="0"/>
      <w:divBdr>
        <w:top w:val="none" w:sz="0" w:space="0" w:color="auto"/>
        <w:left w:val="none" w:sz="0" w:space="0" w:color="auto"/>
        <w:bottom w:val="none" w:sz="0" w:space="0" w:color="auto"/>
        <w:right w:val="none" w:sz="0" w:space="0" w:color="auto"/>
      </w:divBdr>
    </w:div>
    <w:div w:id="765076403">
      <w:bodyDiv w:val="1"/>
      <w:marLeft w:val="0"/>
      <w:marRight w:val="0"/>
      <w:marTop w:val="0"/>
      <w:marBottom w:val="0"/>
      <w:divBdr>
        <w:top w:val="none" w:sz="0" w:space="0" w:color="auto"/>
        <w:left w:val="none" w:sz="0" w:space="0" w:color="auto"/>
        <w:bottom w:val="none" w:sz="0" w:space="0" w:color="auto"/>
        <w:right w:val="none" w:sz="0" w:space="0" w:color="auto"/>
      </w:divBdr>
    </w:div>
    <w:div w:id="782383078">
      <w:bodyDiv w:val="1"/>
      <w:marLeft w:val="0"/>
      <w:marRight w:val="0"/>
      <w:marTop w:val="0"/>
      <w:marBottom w:val="0"/>
      <w:divBdr>
        <w:top w:val="none" w:sz="0" w:space="0" w:color="auto"/>
        <w:left w:val="none" w:sz="0" w:space="0" w:color="auto"/>
        <w:bottom w:val="none" w:sz="0" w:space="0" w:color="auto"/>
        <w:right w:val="none" w:sz="0" w:space="0" w:color="auto"/>
      </w:divBdr>
    </w:div>
    <w:div w:id="803619420">
      <w:bodyDiv w:val="1"/>
      <w:marLeft w:val="0"/>
      <w:marRight w:val="0"/>
      <w:marTop w:val="0"/>
      <w:marBottom w:val="0"/>
      <w:divBdr>
        <w:top w:val="none" w:sz="0" w:space="0" w:color="auto"/>
        <w:left w:val="none" w:sz="0" w:space="0" w:color="auto"/>
        <w:bottom w:val="none" w:sz="0" w:space="0" w:color="auto"/>
        <w:right w:val="none" w:sz="0" w:space="0" w:color="auto"/>
      </w:divBdr>
    </w:div>
    <w:div w:id="844125284">
      <w:bodyDiv w:val="1"/>
      <w:marLeft w:val="0"/>
      <w:marRight w:val="0"/>
      <w:marTop w:val="0"/>
      <w:marBottom w:val="0"/>
      <w:divBdr>
        <w:top w:val="none" w:sz="0" w:space="0" w:color="auto"/>
        <w:left w:val="none" w:sz="0" w:space="0" w:color="auto"/>
        <w:bottom w:val="none" w:sz="0" w:space="0" w:color="auto"/>
        <w:right w:val="none" w:sz="0" w:space="0" w:color="auto"/>
      </w:divBdr>
    </w:div>
    <w:div w:id="906571061">
      <w:bodyDiv w:val="1"/>
      <w:marLeft w:val="0"/>
      <w:marRight w:val="0"/>
      <w:marTop w:val="0"/>
      <w:marBottom w:val="0"/>
      <w:divBdr>
        <w:top w:val="none" w:sz="0" w:space="0" w:color="auto"/>
        <w:left w:val="none" w:sz="0" w:space="0" w:color="auto"/>
        <w:bottom w:val="none" w:sz="0" w:space="0" w:color="auto"/>
        <w:right w:val="none" w:sz="0" w:space="0" w:color="auto"/>
      </w:divBdr>
    </w:div>
    <w:div w:id="956910471">
      <w:bodyDiv w:val="1"/>
      <w:marLeft w:val="0"/>
      <w:marRight w:val="0"/>
      <w:marTop w:val="0"/>
      <w:marBottom w:val="0"/>
      <w:divBdr>
        <w:top w:val="none" w:sz="0" w:space="0" w:color="auto"/>
        <w:left w:val="none" w:sz="0" w:space="0" w:color="auto"/>
        <w:bottom w:val="none" w:sz="0" w:space="0" w:color="auto"/>
        <w:right w:val="none" w:sz="0" w:space="0" w:color="auto"/>
      </w:divBdr>
      <w:divsChild>
        <w:div w:id="2059547203">
          <w:marLeft w:val="0"/>
          <w:marRight w:val="0"/>
          <w:marTop w:val="0"/>
          <w:marBottom w:val="0"/>
          <w:divBdr>
            <w:top w:val="none" w:sz="0" w:space="0" w:color="auto"/>
            <w:left w:val="none" w:sz="0" w:space="0" w:color="auto"/>
            <w:bottom w:val="none" w:sz="0" w:space="0" w:color="auto"/>
            <w:right w:val="none" w:sz="0" w:space="0" w:color="auto"/>
          </w:divBdr>
          <w:divsChild>
            <w:div w:id="834228583">
              <w:marLeft w:val="0"/>
              <w:marRight w:val="0"/>
              <w:marTop w:val="0"/>
              <w:marBottom w:val="0"/>
              <w:divBdr>
                <w:top w:val="none" w:sz="0" w:space="0" w:color="auto"/>
                <w:left w:val="none" w:sz="0" w:space="0" w:color="auto"/>
                <w:bottom w:val="none" w:sz="0" w:space="0" w:color="auto"/>
                <w:right w:val="none" w:sz="0" w:space="0" w:color="auto"/>
              </w:divBdr>
              <w:divsChild>
                <w:div w:id="1495101753">
                  <w:marLeft w:val="0"/>
                  <w:marRight w:val="0"/>
                  <w:marTop w:val="0"/>
                  <w:marBottom w:val="0"/>
                  <w:divBdr>
                    <w:top w:val="none" w:sz="0" w:space="0" w:color="auto"/>
                    <w:left w:val="none" w:sz="0" w:space="0" w:color="auto"/>
                    <w:bottom w:val="none" w:sz="0" w:space="0" w:color="auto"/>
                    <w:right w:val="none" w:sz="0" w:space="0" w:color="auto"/>
                  </w:divBdr>
                  <w:divsChild>
                    <w:div w:id="9267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000451">
      <w:bodyDiv w:val="1"/>
      <w:marLeft w:val="0"/>
      <w:marRight w:val="0"/>
      <w:marTop w:val="0"/>
      <w:marBottom w:val="0"/>
      <w:divBdr>
        <w:top w:val="none" w:sz="0" w:space="0" w:color="auto"/>
        <w:left w:val="none" w:sz="0" w:space="0" w:color="auto"/>
        <w:bottom w:val="none" w:sz="0" w:space="0" w:color="auto"/>
        <w:right w:val="none" w:sz="0" w:space="0" w:color="auto"/>
      </w:divBdr>
    </w:div>
    <w:div w:id="997612996">
      <w:bodyDiv w:val="1"/>
      <w:marLeft w:val="0"/>
      <w:marRight w:val="0"/>
      <w:marTop w:val="0"/>
      <w:marBottom w:val="0"/>
      <w:divBdr>
        <w:top w:val="none" w:sz="0" w:space="0" w:color="auto"/>
        <w:left w:val="none" w:sz="0" w:space="0" w:color="auto"/>
        <w:bottom w:val="none" w:sz="0" w:space="0" w:color="auto"/>
        <w:right w:val="none" w:sz="0" w:space="0" w:color="auto"/>
      </w:divBdr>
      <w:divsChild>
        <w:div w:id="540286653">
          <w:marLeft w:val="0"/>
          <w:marRight w:val="0"/>
          <w:marTop w:val="0"/>
          <w:marBottom w:val="0"/>
          <w:divBdr>
            <w:top w:val="none" w:sz="0" w:space="0" w:color="auto"/>
            <w:left w:val="none" w:sz="0" w:space="0" w:color="auto"/>
            <w:bottom w:val="none" w:sz="0" w:space="0" w:color="auto"/>
            <w:right w:val="none" w:sz="0" w:space="0" w:color="auto"/>
          </w:divBdr>
          <w:divsChild>
            <w:div w:id="618683736">
              <w:marLeft w:val="0"/>
              <w:marRight w:val="0"/>
              <w:marTop w:val="0"/>
              <w:marBottom w:val="0"/>
              <w:divBdr>
                <w:top w:val="none" w:sz="0" w:space="0" w:color="auto"/>
                <w:left w:val="none" w:sz="0" w:space="0" w:color="auto"/>
                <w:bottom w:val="none" w:sz="0" w:space="0" w:color="auto"/>
                <w:right w:val="none" w:sz="0" w:space="0" w:color="auto"/>
              </w:divBdr>
              <w:divsChild>
                <w:div w:id="4246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63593">
      <w:bodyDiv w:val="1"/>
      <w:marLeft w:val="0"/>
      <w:marRight w:val="0"/>
      <w:marTop w:val="0"/>
      <w:marBottom w:val="0"/>
      <w:divBdr>
        <w:top w:val="none" w:sz="0" w:space="0" w:color="auto"/>
        <w:left w:val="none" w:sz="0" w:space="0" w:color="auto"/>
        <w:bottom w:val="none" w:sz="0" w:space="0" w:color="auto"/>
        <w:right w:val="none" w:sz="0" w:space="0" w:color="auto"/>
      </w:divBdr>
    </w:div>
    <w:div w:id="1005323173">
      <w:bodyDiv w:val="1"/>
      <w:marLeft w:val="0"/>
      <w:marRight w:val="0"/>
      <w:marTop w:val="0"/>
      <w:marBottom w:val="0"/>
      <w:divBdr>
        <w:top w:val="none" w:sz="0" w:space="0" w:color="auto"/>
        <w:left w:val="none" w:sz="0" w:space="0" w:color="auto"/>
        <w:bottom w:val="none" w:sz="0" w:space="0" w:color="auto"/>
        <w:right w:val="none" w:sz="0" w:space="0" w:color="auto"/>
      </w:divBdr>
    </w:div>
    <w:div w:id="1005667381">
      <w:bodyDiv w:val="1"/>
      <w:marLeft w:val="0"/>
      <w:marRight w:val="0"/>
      <w:marTop w:val="0"/>
      <w:marBottom w:val="0"/>
      <w:divBdr>
        <w:top w:val="none" w:sz="0" w:space="0" w:color="auto"/>
        <w:left w:val="none" w:sz="0" w:space="0" w:color="auto"/>
        <w:bottom w:val="none" w:sz="0" w:space="0" w:color="auto"/>
        <w:right w:val="none" w:sz="0" w:space="0" w:color="auto"/>
      </w:divBdr>
    </w:div>
    <w:div w:id="1087658343">
      <w:bodyDiv w:val="1"/>
      <w:marLeft w:val="0"/>
      <w:marRight w:val="0"/>
      <w:marTop w:val="0"/>
      <w:marBottom w:val="0"/>
      <w:divBdr>
        <w:top w:val="none" w:sz="0" w:space="0" w:color="auto"/>
        <w:left w:val="none" w:sz="0" w:space="0" w:color="auto"/>
        <w:bottom w:val="none" w:sz="0" w:space="0" w:color="auto"/>
        <w:right w:val="none" w:sz="0" w:space="0" w:color="auto"/>
      </w:divBdr>
    </w:div>
    <w:div w:id="1143237041">
      <w:bodyDiv w:val="1"/>
      <w:marLeft w:val="0"/>
      <w:marRight w:val="0"/>
      <w:marTop w:val="0"/>
      <w:marBottom w:val="0"/>
      <w:divBdr>
        <w:top w:val="none" w:sz="0" w:space="0" w:color="auto"/>
        <w:left w:val="none" w:sz="0" w:space="0" w:color="auto"/>
        <w:bottom w:val="none" w:sz="0" w:space="0" w:color="auto"/>
        <w:right w:val="none" w:sz="0" w:space="0" w:color="auto"/>
      </w:divBdr>
    </w:div>
    <w:div w:id="1163089544">
      <w:bodyDiv w:val="1"/>
      <w:marLeft w:val="0"/>
      <w:marRight w:val="0"/>
      <w:marTop w:val="0"/>
      <w:marBottom w:val="0"/>
      <w:divBdr>
        <w:top w:val="none" w:sz="0" w:space="0" w:color="auto"/>
        <w:left w:val="none" w:sz="0" w:space="0" w:color="auto"/>
        <w:bottom w:val="none" w:sz="0" w:space="0" w:color="auto"/>
        <w:right w:val="none" w:sz="0" w:space="0" w:color="auto"/>
      </w:divBdr>
    </w:div>
    <w:div w:id="1170027658">
      <w:bodyDiv w:val="1"/>
      <w:marLeft w:val="0"/>
      <w:marRight w:val="0"/>
      <w:marTop w:val="0"/>
      <w:marBottom w:val="0"/>
      <w:divBdr>
        <w:top w:val="none" w:sz="0" w:space="0" w:color="auto"/>
        <w:left w:val="none" w:sz="0" w:space="0" w:color="auto"/>
        <w:bottom w:val="none" w:sz="0" w:space="0" w:color="auto"/>
        <w:right w:val="none" w:sz="0" w:space="0" w:color="auto"/>
      </w:divBdr>
    </w:div>
    <w:div w:id="1207639827">
      <w:bodyDiv w:val="1"/>
      <w:marLeft w:val="0"/>
      <w:marRight w:val="0"/>
      <w:marTop w:val="0"/>
      <w:marBottom w:val="0"/>
      <w:divBdr>
        <w:top w:val="none" w:sz="0" w:space="0" w:color="auto"/>
        <w:left w:val="none" w:sz="0" w:space="0" w:color="auto"/>
        <w:bottom w:val="none" w:sz="0" w:space="0" w:color="auto"/>
        <w:right w:val="none" w:sz="0" w:space="0" w:color="auto"/>
      </w:divBdr>
    </w:div>
    <w:div w:id="1214734440">
      <w:bodyDiv w:val="1"/>
      <w:marLeft w:val="0"/>
      <w:marRight w:val="0"/>
      <w:marTop w:val="0"/>
      <w:marBottom w:val="0"/>
      <w:divBdr>
        <w:top w:val="none" w:sz="0" w:space="0" w:color="auto"/>
        <w:left w:val="none" w:sz="0" w:space="0" w:color="auto"/>
        <w:bottom w:val="none" w:sz="0" w:space="0" w:color="auto"/>
        <w:right w:val="none" w:sz="0" w:space="0" w:color="auto"/>
      </w:divBdr>
    </w:div>
    <w:div w:id="1232082708">
      <w:bodyDiv w:val="1"/>
      <w:marLeft w:val="0"/>
      <w:marRight w:val="0"/>
      <w:marTop w:val="0"/>
      <w:marBottom w:val="0"/>
      <w:divBdr>
        <w:top w:val="none" w:sz="0" w:space="0" w:color="auto"/>
        <w:left w:val="none" w:sz="0" w:space="0" w:color="auto"/>
        <w:bottom w:val="none" w:sz="0" w:space="0" w:color="auto"/>
        <w:right w:val="none" w:sz="0" w:space="0" w:color="auto"/>
      </w:divBdr>
    </w:div>
    <w:div w:id="1267613429">
      <w:bodyDiv w:val="1"/>
      <w:marLeft w:val="0"/>
      <w:marRight w:val="0"/>
      <w:marTop w:val="0"/>
      <w:marBottom w:val="0"/>
      <w:divBdr>
        <w:top w:val="none" w:sz="0" w:space="0" w:color="auto"/>
        <w:left w:val="none" w:sz="0" w:space="0" w:color="auto"/>
        <w:bottom w:val="none" w:sz="0" w:space="0" w:color="auto"/>
        <w:right w:val="none" w:sz="0" w:space="0" w:color="auto"/>
      </w:divBdr>
    </w:div>
    <w:div w:id="1272594550">
      <w:bodyDiv w:val="1"/>
      <w:marLeft w:val="0"/>
      <w:marRight w:val="0"/>
      <w:marTop w:val="0"/>
      <w:marBottom w:val="0"/>
      <w:divBdr>
        <w:top w:val="none" w:sz="0" w:space="0" w:color="auto"/>
        <w:left w:val="none" w:sz="0" w:space="0" w:color="auto"/>
        <w:bottom w:val="none" w:sz="0" w:space="0" w:color="auto"/>
        <w:right w:val="none" w:sz="0" w:space="0" w:color="auto"/>
      </w:divBdr>
      <w:divsChild>
        <w:div w:id="922563716">
          <w:marLeft w:val="0"/>
          <w:marRight w:val="0"/>
          <w:marTop w:val="0"/>
          <w:marBottom w:val="0"/>
          <w:divBdr>
            <w:top w:val="none" w:sz="0" w:space="0" w:color="auto"/>
            <w:left w:val="none" w:sz="0" w:space="0" w:color="auto"/>
            <w:bottom w:val="none" w:sz="0" w:space="0" w:color="auto"/>
            <w:right w:val="none" w:sz="0" w:space="0" w:color="auto"/>
          </w:divBdr>
        </w:div>
        <w:div w:id="55251063">
          <w:marLeft w:val="0"/>
          <w:marRight w:val="0"/>
          <w:marTop w:val="0"/>
          <w:marBottom w:val="0"/>
          <w:divBdr>
            <w:top w:val="none" w:sz="0" w:space="0" w:color="auto"/>
            <w:left w:val="none" w:sz="0" w:space="0" w:color="auto"/>
            <w:bottom w:val="none" w:sz="0" w:space="0" w:color="auto"/>
            <w:right w:val="none" w:sz="0" w:space="0" w:color="auto"/>
          </w:divBdr>
          <w:divsChild>
            <w:div w:id="1358458550">
              <w:marLeft w:val="0"/>
              <w:marRight w:val="0"/>
              <w:marTop w:val="0"/>
              <w:marBottom w:val="0"/>
              <w:divBdr>
                <w:top w:val="none" w:sz="0" w:space="0" w:color="auto"/>
                <w:left w:val="none" w:sz="0" w:space="0" w:color="auto"/>
                <w:bottom w:val="none" w:sz="0" w:space="0" w:color="auto"/>
                <w:right w:val="none" w:sz="0" w:space="0" w:color="auto"/>
              </w:divBdr>
            </w:div>
            <w:div w:id="1911889430">
              <w:marLeft w:val="0"/>
              <w:marRight w:val="0"/>
              <w:marTop w:val="0"/>
              <w:marBottom w:val="0"/>
              <w:divBdr>
                <w:top w:val="none" w:sz="0" w:space="0" w:color="auto"/>
                <w:left w:val="none" w:sz="0" w:space="0" w:color="auto"/>
                <w:bottom w:val="none" w:sz="0" w:space="0" w:color="auto"/>
                <w:right w:val="none" w:sz="0" w:space="0" w:color="auto"/>
              </w:divBdr>
            </w:div>
            <w:div w:id="1229144648">
              <w:marLeft w:val="0"/>
              <w:marRight w:val="0"/>
              <w:marTop w:val="0"/>
              <w:marBottom w:val="0"/>
              <w:divBdr>
                <w:top w:val="none" w:sz="0" w:space="0" w:color="auto"/>
                <w:left w:val="none" w:sz="0" w:space="0" w:color="auto"/>
                <w:bottom w:val="none" w:sz="0" w:space="0" w:color="auto"/>
                <w:right w:val="none" w:sz="0" w:space="0" w:color="auto"/>
              </w:divBdr>
            </w:div>
            <w:div w:id="1791244022">
              <w:marLeft w:val="0"/>
              <w:marRight w:val="0"/>
              <w:marTop w:val="0"/>
              <w:marBottom w:val="0"/>
              <w:divBdr>
                <w:top w:val="none" w:sz="0" w:space="0" w:color="auto"/>
                <w:left w:val="none" w:sz="0" w:space="0" w:color="auto"/>
                <w:bottom w:val="none" w:sz="0" w:space="0" w:color="auto"/>
                <w:right w:val="none" w:sz="0" w:space="0" w:color="auto"/>
              </w:divBdr>
            </w:div>
          </w:divsChild>
        </w:div>
        <w:div w:id="1620913080">
          <w:marLeft w:val="0"/>
          <w:marRight w:val="0"/>
          <w:marTop w:val="0"/>
          <w:marBottom w:val="0"/>
          <w:divBdr>
            <w:top w:val="none" w:sz="0" w:space="0" w:color="auto"/>
            <w:left w:val="none" w:sz="0" w:space="0" w:color="auto"/>
            <w:bottom w:val="none" w:sz="0" w:space="0" w:color="auto"/>
            <w:right w:val="none" w:sz="0" w:space="0" w:color="auto"/>
          </w:divBdr>
          <w:divsChild>
            <w:div w:id="1138690350">
              <w:marLeft w:val="0"/>
              <w:marRight w:val="0"/>
              <w:marTop w:val="0"/>
              <w:marBottom w:val="0"/>
              <w:divBdr>
                <w:top w:val="none" w:sz="0" w:space="0" w:color="auto"/>
                <w:left w:val="none" w:sz="0" w:space="0" w:color="auto"/>
                <w:bottom w:val="none" w:sz="0" w:space="0" w:color="auto"/>
                <w:right w:val="none" w:sz="0" w:space="0" w:color="auto"/>
              </w:divBdr>
            </w:div>
            <w:div w:id="1010837677">
              <w:marLeft w:val="0"/>
              <w:marRight w:val="0"/>
              <w:marTop w:val="0"/>
              <w:marBottom w:val="0"/>
              <w:divBdr>
                <w:top w:val="none" w:sz="0" w:space="0" w:color="auto"/>
                <w:left w:val="none" w:sz="0" w:space="0" w:color="auto"/>
                <w:bottom w:val="none" w:sz="0" w:space="0" w:color="auto"/>
                <w:right w:val="none" w:sz="0" w:space="0" w:color="auto"/>
              </w:divBdr>
            </w:div>
            <w:div w:id="122043534">
              <w:marLeft w:val="0"/>
              <w:marRight w:val="0"/>
              <w:marTop w:val="0"/>
              <w:marBottom w:val="0"/>
              <w:divBdr>
                <w:top w:val="none" w:sz="0" w:space="0" w:color="auto"/>
                <w:left w:val="none" w:sz="0" w:space="0" w:color="auto"/>
                <w:bottom w:val="none" w:sz="0" w:space="0" w:color="auto"/>
                <w:right w:val="none" w:sz="0" w:space="0" w:color="auto"/>
              </w:divBdr>
            </w:div>
            <w:div w:id="1012414193">
              <w:marLeft w:val="0"/>
              <w:marRight w:val="0"/>
              <w:marTop w:val="0"/>
              <w:marBottom w:val="0"/>
              <w:divBdr>
                <w:top w:val="none" w:sz="0" w:space="0" w:color="auto"/>
                <w:left w:val="none" w:sz="0" w:space="0" w:color="auto"/>
                <w:bottom w:val="none" w:sz="0" w:space="0" w:color="auto"/>
                <w:right w:val="none" w:sz="0" w:space="0" w:color="auto"/>
              </w:divBdr>
            </w:div>
            <w:div w:id="1635715083">
              <w:marLeft w:val="0"/>
              <w:marRight w:val="0"/>
              <w:marTop w:val="0"/>
              <w:marBottom w:val="0"/>
              <w:divBdr>
                <w:top w:val="none" w:sz="0" w:space="0" w:color="auto"/>
                <w:left w:val="none" w:sz="0" w:space="0" w:color="auto"/>
                <w:bottom w:val="none" w:sz="0" w:space="0" w:color="auto"/>
                <w:right w:val="none" w:sz="0" w:space="0" w:color="auto"/>
              </w:divBdr>
            </w:div>
            <w:div w:id="298537879">
              <w:marLeft w:val="0"/>
              <w:marRight w:val="0"/>
              <w:marTop w:val="0"/>
              <w:marBottom w:val="0"/>
              <w:divBdr>
                <w:top w:val="none" w:sz="0" w:space="0" w:color="auto"/>
                <w:left w:val="none" w:sz="0" w:space="0" w:color="auto"/>
                <w:bottom w:val="none" w:sz="0" w:space="0" w:color="auto"/>
                <w:right w:val="none" w:sz="0" w:space="0" w:color="auto"/>
              </w:divBdr>
            </w:div>
            <w:div w:id="1760716994">
              <w:marLeft w:val="0"/>
              <w:marRight w:val="0"/>
              <w:marTop w:val="0"/>
              <w:marBottom w:val="0"/>
              <w:divBdr>
                <w:top w:val="none" w:sz="0" w:space="0" w:color="auto"/>
                <w:left w:val="none" w:sz="0" w:space="0" w:color="auto"/>
                <w:bottom w:val="none" w:sz="0" w:space="0" w:color="auto"/>
                <w:right w:val="none" w:sz="0" w:space="0" w:color="auto"/>
              </w:divBdr>
            </w:div>
            <w:div w:id="2061202845">
              <w:marLeft w:val="0"/>
              <w:marRight w:val="0"/>
              <w:marTop w:val="0"/>
              <w:marBottom w:val="0"/>
              <w:divBdr>
                <w:top w:val="none" w:sz="0" w:space="0" w:color="auto"/>
                <w:left w:val="none" w:sz="0" w:space="0" w:color="auto"/>
                <w:bottom w:val="none" w:sz="0" w:space="0" w:color="auto"/>
                <w:right w:val="none" w:sz="0" w:space="0" w:color="auto"/>
              </w:divBdr>
            </w:div>
            <w:div w:id="913972779">
              <w:marLeft w:val="0"/>
              <w:marRight w:val="0"/>
              <w:marTop w:val="0"/>
              <w:marBottom w:val="0"/>
              <w:divBdr>
                <w:top w:val="none" w:sz="0" w:space="0" w:color="auto"/>
                <w:left w:val="none" w:sz="0" w:space="0" w:color="auto"/>
                <w:bottom w:val="none" w:sz="0" w:space="0" w:color="auto"/>
                <w:right w:val="none" w:sz="0" w:space="0" w:color="auto"/>
              </w:divBdr>
            </w:div>
            <w:div w:id="1747999083">
              <w:marLeft w:val="0"/>
              <w:marRight w:val="0"/>
              <w:marTop w:val="0"/>
              <w:marBottom w:val="0"/>
              <w:divBdr>
                <w:top w:val="none" w:sz="0" w:space="0" w:color="auto"/>
                <w:left w:val="none" w:sz="0" w:space="0" w:color="auto"/>
                <w:bottom w:val="none" w:sz="0" w:space="0" w:color="auto"/>
                <w:right w:val="none" w:sz="0" w:space="0" w:color="auto"/>
              </w:divBdr>
            </w:div>
            <w:div w:id="176041604">
              <w:marLeft w:val="0"/>
              <w:marRight w:val="0"/>
              <w:marTop w:val="0"/>
              <w:marBottom w:val="0"/>
              <w:divBdr>
                <w:top w:val="none" w:sz="0" w:space="0" w:color="auto"/>
                <w:left w:val="none" w:sz="0" w:space="0" w:color="auto"/>
                <w:bottom w:val="none" w:sz="0" w:space="0" w:color="auto"/>
                <w:right w:val="none" w:sz="0" w:space="0" w:color="auto"/>
              </w:divBdr>
            </w:div>
            <w:div w:id="811674126">
              <w:marLeft w:val="0"/>
              <w:marRight w:val="0"/>
              <w:marTop w:val="0"/>
              <w:marBottom w:val="0"/>
              <w:divBdr>
                <w:top w:val="none" w:sz="0" w:space="0" w:color="auto"/>
                <w:left w:val="none" w:sz="0" w:space="0" w:color="auto"/>
                <w:bottom w:val="none" w:sz="0" w:space="0" w:color="auto"/>
                <w:right w:val="none" w:sz="0" w:space="0" w:color="auto"/>
              </w:divBdr>
              <w:divsChild>
                <w:div w:id="100954525">
                  <w:marLeft w:val="0"/>
                  <w:marRight w:val="0"/>
                  <w:marTop w:val="0"/>
                  <w:marBottom w:val="0"/>
                  <w:divBdr>
                    <w:top w:val="none" w:sz="0" w:space="0" w:color="auto"/>
                    <w:left w:val="none" w:sz="0" w:space="0" w:color="auto"/>
                    <w:bottom w:val="none" w:sz="0" w:space="0" w:color="auto"/>
                    <w:right w:val="none" w:sz="0" w:space="0" w:color="auto"/>
                  </w:divBdr>
                </w:div>
                <w:div w:id="1350640824">
                  <w:marLeft w:val="0"/>
                  <w:marRight w:val="0"/>
                  <w:marTop w:val="0"/>
                  <w:marBottom w:val="0"/>
                  <w:divBdr>
                    <w:top w:val="none" w:sz="0" w:space="0" w:color="auto"/>
                    <w:left w:val="none" w:sz="0" w:space="0" w:color="auto"/>
                    <w:bottom w:val="none" w:sz="0" w:space="0" w:color="auto"/>
                    <w:right w:val="none" w:sz="0" w:space="0" w:color="auto"/>
                  </w:divBdr>
                </w:div>
                <w:div w:id="907694325">
                  <w:marLeft w:val="0"/>
                  <w:marRight w:val="0"/>
                  <w:marTop w:val="0"/>
                  <w:marBottom w:val="0"/>
                  <w:divBdr>
                    <w:top w:val="none" w:sz="0" w:space="0" w:color="auto"/>
                    <w:left w:val="none" w:sz="0" w:space="0" w:color="auto"/>
                    <w:bottom w:val="none" w:sz="0" w:space="0" w:color="auto"/>
                    <w:right w:val="none" w:sz="0" w:space="0" w:color="auto"/>
                  </w:divBdr>
                </w:div>
                <w:div w:id="1804301823">
                  <w:marLeft w:val="0"/>
                  <w:marRight w:val="0"/>
                  <w:marTop w:val="0"/>
                  <w:marBottom w:val="0"/>
                  <w:divBdr>
                    <w:top w:val="none" w:sz="0" w:space="0" w:color="auto"/>
                    <w:left w:val="none" w:sz="0" w:space="0" w:color="auto"/>
                    <w:bottom w:val="none" w:sz="0" w:space="0" w:color="auto"/>
                    <w:right w:val="none" w:sz="0" w:space="0" w:color="auto"/>
                  </w:divBdr>
                </w:div>
                <w:div w:id="1561210821">
                  <w:marLeft w:val="0"/>
                  <w:marRight w:val="0"/>
                  <w:marTop w:val="0"/>
                  <w:marBottom w:val="0"/>
                  <w:divBdr>
                    <w:top w:val="none" w:sz="0" w:space="0" w:color="auto"/>
                    <w:left w:val="none" w:sz="0" w:space="0" w:color="auto"/>
                    <w:bottom w:val="none" w:sz="0" w:space="0" w:color="auto"/>
                    <w:right w:val="none" w:sz="0" w:space="0" w:color="auto"/>
                  </w:divBdr>
                </w:div>
                <w:div w:id="894007829">
                  <w:marLeft w:val="0"/>
                  <w:marRight w:val="0"/>
                  <w:marTop w:val="0"/>
                  <w:marBottom w:val="0"/>
                  <w:divBdr>
                    <w:top w:val="none" w:sz="0" w:space="0" w:color="auto"/>
                    <w:left w:val="none" w:sz="0" w:space="0" w:color="auto"/>
                    <w:bottom w:val="none" w:sz="0" w:space="0" w:color="auto"/>
                    <w:right w:val="none" w:sz="0" w:space="0" w:color="auto"/>
                  </w:divBdr>
                </w:div>
                <w:div w:id="435828899">
                  <w:marLeft w:val="0"/>
                  <w:marRight w:val="0"/>
                  <w:marTop w:val="0"/>
                  <w:marBottom w:val="0"/>
                  <w:divBdr>
                    <w:top w:val="none" w:sz="0" w:space="0" w:color="auto"/>
                    <w:left w:val="none" w:sz="0" w:space="0" w:color="auto"/>
                    <w:bottom w:val="none" w:sz="0" w:space="0" w:color="auto"/>
                    <w:right w:val="none" w:sz="0" w:space="0" w:color="auto"/>
                  </w:divBdr>
                </w:div>
                <w:div w:id="1633901930">
                  <w:marLeft w:val="0"/>
                  <w:marRight w:val="0"/>
                  <w:marTop w:val="0"/>
                  <w:marBottom w:val="0"/>
                  <w:divBdr>
                    <w:top w:val="none" w:sz="0" w:space="0" w:color="auto"/>
                    <w:left w:val="none" w:sz="0" w:space="0" w:color="auto"/>
                    <w:bottom w:val="none" w:sz="0" w:space="0" w:color="auto"/>
                    <w:right w:val="none" w:sz="0" w:space="0" w:color="auto"/>
                  </w:divBdr>
                </w:div>
                <w:div w:id="1341200935">
                  <w:marLeft w:val="0"/>
                  <w:marRight w:val="0"/>
                  <w:marTop w:val="0"/>
                  <w:marBottom w:val="0"/>
                  <w:divBdr>
                    <w:top w:val="none" w:sz="0" w:space="0" w:color="auto"/>
                    <w:left w:val="none" w:sz="0" w:space="0" w:color="auto"/>
                    <w:bottom w:val="none" w:sz="0" w:space="0" w:color="auto"/>
                    <w:right w:val="none" w:sz="0" w:space="0" w:color="auto"/>
                  </w:divBdr>
                </w:div>
                <w:div w:id="1410342825">
                  <w:marLeft w:val="0"/>
                  <w:marRight w:val="0"/>
                  <w:marTop w:val="0"/>
                  <w:marBottom w:val="0"/>
                  <w:divBdr>
                    <w:top w:val="none" w:sz="0" w:space="0" w:color="auto"/>
                    <w:left w:val="none" w:sz="0" w:space="0" w:color="auto"/>
                    <w:bottom w:val="none" w:sz="0" w:space="0" w:color="auto"/>
                    <w:right w:val="none" w:sz="0" w:space="0" w:color="auto"/>
                  </w:divBdr>
                </w:div>
                <w:div w:id="574511911">
                  <w:marLeft w:val="0"/>
                  <w:marRight w:val="0"/>
                  <w:marTop w:val="0"/>
                  <w:marBottom w:val="0"/>
                  <w:divBdr>
                    <w:top w:val="none" w:sz="0" w:space="0" w:color="auto"/>
                    <w:left w:val="none" w:sz="0" w:space="0" w:color="auto"/>
                    <w:bottom w:val="none" w:sz="0" w:space="0" w:color="auto"/>
                    <w:right w:val="none" w:sz="0" w:space="0" w:color="auto"/>
                  </w:divBdr>
                </w:div>
                <w:div w:id="243690836">
                  <w:marLeft w:val="0"/>
                  <w:marRight w:val="0"/>
                  <w:marTop w:val="0"/>
                  <w:marBottom w:val="0"/>
                  <w:divBdr>
                    <w:top w:val="none" w:sz="0" w:space="0" w:color="auto"/>
                    <w:left w:val="none" w:sz="0" w:space="0" w:color="auto"/>
                    <w:bottom w:val="none" w:sz="0" w:space="0" w:color="auto"/>
                    <w:right w:val="none" w:sz="0" w:space="0" w:color="auto"/>
                  </w:divBdr>
                </w:div>
                <w:div w:id="1296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0136">
          <w:marLeft w:val="0"/>
          <w:marRight w:val="0"/>
          <w:marTop w:val="0"/>
          <w:marBottom w:val="0"/>
          <w:divBdr>
            <w:top w:val="none" w:sz="0" w:space="0" w:color="auto"/>
            <w:left w:val="none" w:sz="0" w:space="0" w:color="auto"/>
            <w:bottom w:val="none" w:sz="0" w:space="0" w:color="auto"/>
            <w:right w:val="none" w:sz="0" w:space="0" w:color="auto"/>
          </w:divBdr>
        </w:div>
        <w:div w:id="1973559777">
          <w:marLeft w:val="0"/>
          <w:marRight w:val="0"/>
          <w:marTop w:val="0"/>
          <w:marBottom w:val="0"/>
          <w:divBdr>
            <w:top w:val="none" w:sz="0" w:space="0" w:color="auto"/>
            <w:left w:val="none" w:sz="0" w:space="0" w:color="auto"/>
            <w:bottom w:val="none" w:sz="0" w:space="0" w:color="auto"/>
            <w:right w:val="none" w:sz="0" w:space="0" w:color="auto"/>
          </w:divBdr>
          <w:divsChild>
            <w:div w:id="1731608502">
              <w:marLeft w:val="0"/>
              <w:marRight w:val="0"/>
              <w:marTop w:val="0"/>
              <w:marBottom w:val="0"/>
              <w:divBdr>
                <w:top w:val="none" w:sz="0" w:space="0" w:color="auto"/>
                <w:left w:val="none" w:sz="0" w:space="0" w:color="auto"/>
                <w:bottom w:val="none" w:sz="0" w:space="0" w:color="auto"/>
                <w:right w:val="none" w:sz="0" w:space="0" w:color="auto"/>
              </w:divBdr>
            </w:div>
            <w:div w:id="988901413">
              <w:marLeft w:val="0"/>
              <w:marRight w:val="0"/>
              <w:marTop w:val="0"/>
              <w:marBottom w:val="0"/>
              <w:divBdr>
                <w:top w:val="none" w:sz="0" w:space="0" w:color="auto"/>
                <w:left w:val="none" w:sz="0" w:space="0" w:color="auto"/>
                <w:bottom w:val="none" w:sz="0" w:space="0" w:color="auto"/>
                <w:right w:val="none" w:sz="0" w:space="0" w:color="auto"/>
              </w:divBdr>
            </w:div>
            <w:div w:id="16761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52885">
      <w:bodyDiv w:val="1"/>
      <w:marLeft w:val="0"/>
      <w:marRight w:val="0"/>
      <w:marTop w:val="0"/>
      <w:marBottom w:val="0"/>
      <w:divBdr>
        <w:top w:val="none" w:sz="0" w:space="0" w:color="auto"/>
        <w:left w:val="none" w:sz="0" w:space="0" w:color="auto"/>
        <w:bottom w:val="none" w:sz="0" w:space="0" w:color="auto"/>
        <w:right w:val="none" w:sz="0" w:space="0" w:color="auto"/>
      </w:divBdr>
    </w:div>
    <w:div w:id="1321227112">
      <w:bodyDiv w:val="1"/>
      <w:marLeft w:val="0"/>
      <w:marRight w:val="0"/>
      <w:marTop w:val="0"/>
      <w:marBottom w:val="0"/>
      <w:divBdr>
        <w:top w:val="none" w:sz="0" w:space="0" w:color="auto"/>
        <w:left w:val="none" w:sz="0" w:space="0" w:color="auto"/>
        <w:bottom w:val="none" w:sz="0" w:space="0" w:color="auto"/>
        <w:right w:val="none" w:sz="0" w:space="0" w:color="auto"/>
      </w:divBdr>
    </w:div>
    <w:div w:id="1392390186">
      <w:bodyDiv w:val="1"/>
      <w:marLeft w:val="0"/>
      <w:marRight w:val="0"/>
      <w:marTop w:val="0"/>
      <w:marBottom w:val="0"/>
      <w:divBdr>
        <w:top w:val="none" w:sz="0" w:space="0" w:color="auto"/>
        <w:left w:val="none" w:sz="0" w:space="0" w:color="auto"/>
        <w:bottom w:val="none" w:sz="0" w:space="0" w:color="auto"/>
        <w:right w:val="none" w:sz="0" w:space="0" w:color="auto"/>
      </w:divBdr>
    </w:div>
    <w:div w:id="1488473632">
      <w:bodyDiv w:val="1"/>
      <w:marLeft w:val="0"/>
      <w:marRight w:val="0"/>
      <w:marTop w:val="0"/>
      <w:marBottom w:val="0"/>
      <w:divBdr>
        <w:top w:val="none" w:sz="0" w:space="0" w:color="auto"/>
        <w:left w:val="none" w:sz="0" w:space="0" w:color="auto"/>
        <w:bottom w:val="none" w:sz="0" w:space="0" w:color="auto"/>
        <w:right w:val="none" w:sz="0" w:space="0" w:color="auto"/>
      </w:divBdr>
    </w:div>
    <w:div w:id="1590626024">
      <w:bodyDiv w:val="1"/>
      <w:marLeft w:val="0"/>
      <w:marRight w:val="0"/>
      <w:marTop w:val="0"/>
      <w:marBottom w:val="0"/>
      <w:divBdr>
        <w:top w:val="none" w:sz="0" w:space="0" w:color="auto"/>
        <w:left w:val="none" w:sz="0" w:space="0" w:color="auto"/>
        <w:bottom w:val="none" w:sz="0" w:space="0" w:color="auto"/>
        <w:right w:val="none" w:sz="0" w:space="0" w:color="auto"/>
      </w:divBdr>
    </w:div>
    <w:div w:id="1620718369">
      <w:bodyDiv w:val="1"/>
      <w:marLeft w:val="0"/>
      <w:marRight w:val="0"/>
      <w:marTop w:val="0"/>
      <w:marBottom w:val="0"/>
      <w:divBdr>
        <w:top w:val="none" w:sz="0" w:space="0" w:color="auto"/>
        <w:left w:val="none" w:sz="0" w:space="0" w:color="auto"/>
        <w:bottom w:val="none" w:sz="0" w:space="0" w:color="auto"/>
        <w:right w:val="none" w:sz="0" w:space="0" w:color="auto"/>
      </w:divBdr>
    </w:div>
    <w:div w:id="1631590691">
      <w:bodyDiv w:val="1"/>
      <w:marLeft w:val="0"/>
      <w:marRight w:val="0"/>
      <w:marTop w:val="0"/>
      <w:marBottom w:val="0"/>
      <w:divBdr>
        <w:top w:val="none" w:sz="0" w:space="0" w:color="auto"/>
        <w:left w:val="none" w:sz="0" w:space="0" w:color="auto"/>
        <w:bottom w:val="none" w:sz="0" w:space="0" w:color="auto"/>
        <w:right w:val="none" w:sz="0" w:space="0" w:color="auto"/>
      </w:divBdr>
    </w:div>
    <w:div w:id="1674331724">
      <w:bodyDiv w:val="1"/>
      <w:marLeft w:val="0"/>
      <w:marRight w:val="0"/>
      <w:marTop w:val="0"/>
      <w:marBottom w:val="0"/>
      <w:divBdr>
        <w:top w:val="none" w:sz="0" w:space="0" w:color="auto"/>
        <w:left w:val="none" w:sz="0" w:space="0" w:color="auto"/>
        <w:bottom w:val="none" w:sz="0" w:space="0" w:color="auto"/>
        <w:right w:val="none" w:sz="0" w:space="0" w:color="auto"/>
      </w:divBdr>
      <w:divsChild>
        <w:div w:id="865213775">
          <w:marLeft w:val="0"/>
          <w:marRight w:val="0"/>
          <w:marTop w:val="0"/>
          <w:marBottom w:val="0"/>
          <w:divBdr>
            <w:top w:val="none" w:sz="0" w:space="0" w:color="auto"/>
            <w:left w:val="none" w:sz="0" w:space="0" w:color="auto"/>
            <w:bottom w:val="none" w:sz="0" w:space="0" w:color="auto"/>
            <w:right w:val="none" w:sz="0" w:space="0" w:color="auto"/>
          </w:divBdr>
          <w:divsChild>
            <w:div w:id="1986006635">
              <w:marLeft w:val="0"/>
              <w:marRight w:val="0"/>
              <w:marTop w:val="0"/>
              <w:marBottom w:val="0"/>
              <w:divBdr>
                <w:top w:val="none" w:sz="0" w:space="0" w:color="auto"/>
                <w:left w:val="none" w:sz="0" w:space="0" w:color="auto"/>
                <w:bottom w:val="none" w:sz="0" w:space="0" w:color="auto"/>
                <w:right w:val="none" w:sz="0" w:space="0" w:color="auto"/>
              </w:divBdr>
              <w:divsChild>
                <w:div w:id="424307776">
                  <w:marLeft w:val="0"/>
                  <w:marRight w:val="0"/>
                  <w:marTop w:val="0"/>
                  <w:marBottom w:val="0"/>
                  <w:divBdr>
                    <w:top w:val="none" w:sz="0" w:space="0" w:color="auto"/>
                    <w:left w:val="none" w:sz="0" w:space="0" w:color="auto"/>
                    <w:bottom w:val="none" w:sz="0" w:space="0" w:color="auto"/>
                    <w:right w:val="none" w:sz="0" w:space="0" w:color="auto"/>
                  </w:divBdr>
                  <w:divsChild>
                    <w:div w:id="12866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48702">
      <w:bodyDiv w:val="1"/>
      <w:marLeft w:val="0"/>
      <w:marRight w:val="0"/>
      <w:marTop w:val="0"/>
      <w:marBottom w:val="0"/>
      <w:divBdr>
        <w:top w:val="none" w:sz="0" w:space="0" w:color="auto"/>
        <w:left w:val="none" w:sz="0" w:space="0" w:color="auto"/>
        <w:bottom w:val="none" w:sz="0" w:space="0" w:color="auto"/>
        <w:right w:val="none" w:sz="0" w:space="0" w:color="auto"/>
      </w:divBdr>
    </w:div>
    <w:div w:id="1818767706">
      <w:bodyDiv w:val="1"/>
      <w:marLeft w:val="0"/>
      <w:marRight w:val="0"/>
      <w:marTop w:val="0"/>
      <w:marBottom w:val="0"/>
      <w:divBdr>
        <w:top w:val="none" w:sz="0" w:space="0" w:color="auto"/>
        <w:left w:val="none" w:sz="0" w:space="0" w:color="auto"/>
        <w:bottom w:val="none" w:sz="0" w:space="0" w:color="auto"/>
        <w:right w:val="none" w:sz="0" w:space="0" w:color="auto"/>
      </w:divBdr>
      <w:divsChild>
        <w:div w:id="1619485856">
          <w:marLeft w:val="0"/>
          <w:marRight w:val="0"/>
          <w:marTop w:val="0"/>
          <w:marBottom w:val="0"/>
          <w:divBdr>
            <w:top w:val="none" w:sz="0" w:space="0" w:color="auto"/>
            <w:left w:val="none" w:sz="0" w:space="0" w:color="auto"/>
            <w:bottom w:val="none" w:sz="0" w:space="0" w:color="auto"/>
            <w:right w:val="none" w:sz="0" w:space="0" w:color="auto"/>
          </w:divBdr>
          <w:divsChild>
            <w:div w:id="122432701">
              <w:marLeft w:val="0"/>
              <w:marRight w:val="0"/>
              <w:marTop w:val="0"/>
              <w:marBottom w:val="0"/>
              <w:divBdr>
                <w:top w:val="none" w:sz="0" w:space="0" w:color="auto"/>
                <w:left w:val="none" w:sz="0" w:space="0" w:color="auto"/>
                <w:bottom w:val="none" w:sz="0" w:space="0" w:color="auto"/>
                <w:right w:val="none" w:sz="0" w:space="0" w:color="auto"/>
              </w:divBdr>
              <w:divsChild>
                <w:div w:id="1506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2652">
      <w:bodyDiv w:val="1"/>
      <w:marLeft w:val="0"/>
      <w:marRight w:val="0"/>
      <w:marTop w:val="0"/>
      <w:marBottom w:val="0"/>
      <w:divBdr>
        <w:top w:val="none" w:sz="0" w:space="0" w:color="auto"/>
        <w:left w:val="none" w:sz="0" w:space="0" w:color="auto"/>
        <w:bottom w:val="none" w:sz="0" w:space="0" w:color="auto"/>
        <w:right w:val="none" w:sz="0" w:space="0" w:color="auto"/>
      </w:divBdr>
    </w:div>
    <w:div w:id="1983777524">
      <w:bodyDiv w:val="1"/>
      <w:marLeft w:val="0"/>
      <w:marRight w:val="0"/>
      <w:marTop w:val="0"/>
      <w:marBottom w:val="0"/>
      <w:divBdr>
        <w:top w:val="none" w:sz="0" w:space="0" w:color="auto"/>
        <w:left w:val="none" w:sz="0" w:space="0" w:color="auto"/>
        <w:bottom w:val="none" w:sz="0" w:space="0" w:color="auto"/>
        <w:right w:val="none" w:sz="0" w:space="0" w:color="auto"/>
      </w:divBdr>
      <w:divsChild>
        <w:div w:id="1497725260">
          <w:marLeft w:val="0"/>
          <w:marRight w:val="0"/>
          <w:marTop w:val="0"/>
          <w:marBottom w:val="0"/>
          <w:divBdr>
            <w:top w:val="none" w:sz="0" w:space="0" w:color="auto"/>
            <w:left w:val="none" w:sz="0" w:space="0" w:color="auto"/>
            <w:bottom w:val="none" w:sz="0" w:space="0" w:color="auto"/>
            <w:right w:val="none" w:sz="0" w:space="0" w:color="auto"/>
          </w:divBdr>
          <w:divsChild>
            <w:div w:id="1187865372">
              <w:marLeft w:val="0"/>
              <w:marRight w:val="0"/>
              <w:marTop w:val="0"/>
              <w:marBottom w:val="0"/>
              <w:divBdr>
                <w:top w:val="none" w:sz="0" w:space="0" w:color="auto"/>
                <w:left w:val="none" w:sz="0" w:space="0" w:color="auto"/>
                <w:bottom w:val="none" w:sz="0" w:space="0" w:color="auto"/>
                <w:right w:val="none" w:sz="0" w:space="0" w:color="auto"/>
              </w:divBdr>
              <w:divsChild>
                <w:div w:id="16797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5436">
      <w:bodyDiv w:val="1"/>
      <w:marLeft w:val="0"/>
      <w:marRight w:val="0"/>
      <w:marTop w:val="0"/>
      <w:marBottom w:val="0"/>
      <w:divBdr>
        <w:top w:val="none" w:sz="0" w:space="0" w:color="auto"/>
        <w:left w:val="none" w:sz="0" w:space="0" w:color="auto"/>
        <w:bottom w:val="none" w:sz="0" w:space="0" w:color="auto"/>
        <w:right w:val="none" w:sz="0" w:space="0" w:color="auto"/>
      </w:divBdr>
    </w:div>
    <w:div w:id="2035572524">
      <w:bodyDiv w:val="1"/>
      <w:marLeft w:val="0"/>
      <w:marRight w:val="0"/>
      <w:marTop w:val="0"/>
      <w:marBottom w:val="0"/>
      <w:divBdr>
        <w:top w:val="none" w:sz="0" w:space="0" w:color="auto"/>
        <w:left w:val="none" w:sz="0" w:space="0" w:color="auto"/>
        <w:bottom w:val="none" w:sz="0" w:space="0" w:color="auto"/>
        <w:right w:val="none" w:sz="0" w:space="0" w:color="auto"/>
      </w:divBdr>
    </w:div>
    <w:div w:id="2098356549">
      <w:bodyDiv w:val="1"/>
      <w:marLeft w:val="0"/>
      <w:marRight w:val="0"/>
      <w:marTop w:val="0"/>
      <w:marBottom w:val="0"/>
      <w:divBdr>
        <w:top w:val="none" w:sz="0" w:space="0" w:color="auto"/>
        <w:left w:val="none" w:sz="0" w:space="0" w:color="auto"/>
        <w:bottom w:val="none" w:sz="0" w:space="0" w:color="auto"/>
        <w:right w:val="none" w:sz="0" w:space="0" w:color="auto"/>
      </w:divBdr>
    </w:div>
    <w:div w:id="213431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www.ncbi.nlm.nih.gov/pmc/articles/PMC467758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B8CF8-69A3-E34C-BE5D-761B7C3AC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6</Pages>
  <Words>3682</Words>
  <Characters>21765</Characters>
  <Application>Microsoft Office Word</Application>
  <DocSecurity>0</DocSecurity>
  <Lines>530</Lines>
  <Paragraphs>285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添野祥子</dc:creator>
  <cp:keywords/>
  <dc:description/>
  <cp:lastModifiedBy>添野祥子</cp:lastModifiedBy>
  <cp:revision>6</cp:revision>
  <dcterms:created xsi:type="dcterms:W3CDTF">2020-03-04T20:17:00Z</dcterms:created>
  <dcterms:modified xsi:type="dcterms:W3CDTF">2020-06-25T22:01:00Z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http://www.zotero.org/styles/international-journal-of-nursing-studies</vt:lpwstr>
  </property>
  <property fmtid="{D5CDD505-2E9C-101B-9397-08002B2CF9AE}" pid="15" name="Mendeley Recent Style Name 6_1">
    <vt:lpwstr>International Journal of Nursing Studies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3a907c50-7ffe-3ff5-b6fd-3f16c8dfcc01</vt:lpwstr>
  </property>
  <property fmtid="{D5CDD505-2E9C-101B-9397-08002B2CF9AE}" pid="24" name="Mendeley Citation Style_1">
    <vt:lpwstr>http://www.zotero.org/styles/nature</vt:lpwstr>
  </property>
</Properties>
</file>