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92E0B" w14:textId="77777777" w:rsidR="00951289" w:rsidRPr="00951289" w:rsidRDefault="00951289" w:rsidP="0049206A">
      <w:pPr>
        <w:spacing w:after="240"/>
        <w:jc w:val="both"/>
        <w:outlineLvl w:val="0"/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 xml:space="preserve">Отчёт по анализу корпуса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>лематизированных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 xml:space="preserve"> произведений </w:t>
      </w:r>
      <w:proofErr w:type="gramStart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>А.П.</w:t>
      </w:r>
      <w:proofErr w:type="gramEnd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 xml:space="preserve"> Чехова (том 4 ЭНИ) с использованием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</w:rPr>
        <w:t>Voyant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  <w:lang w:val="ru-RU"/>
        </w:rPr>
        <w:t xml:space="preserve"> </w:t>
      </w:r>
      <w:r w:rsidRPr="00951289">
        <w:rPr>
          <w:rFonts w:ascii="Arial" w:eastAsia="Times New Roman" w:hAnsi="Arial" w:cs="Arial"/>
          <w:b/>
          <w:bCs/>
          <w:color w:val="0F1115"/>
          <w:kern w:val="36"/>
          <w:sz w:val="28"/>
          <w:szCs w:val="28"/>
        </w:rPr>
        <w:t>Tools</w:t>
      </w:r>
    </w:p>
    <w:p w14:paraId="5A954CC3" w14:textId="08635013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Корпус: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98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лематизированных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произведений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А.П.</w:t>
      </w:r>
      <w:proofErr w:type="gramEnd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Чехова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4 том</w:t>
      </w:r>
    </w:p>
    <w:p w14:paraId="2CAEC203" w14:textId="77777777" w:rsidR="00951289" w:rsidRP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1) Частотный анализ и облако слов (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Terms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, 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Trends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, 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Cirrus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)</w:t>
      </w:r>
    </w:p>
    <w:p w14:paraId="4755B984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После загрузки корпуса и удаления стоп-слов был проведён частотный анализ.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Наиболее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частотные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слова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в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корпусе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:</w:t>
      </w:r>
    </w:p>
    <w:p w14:paraId="3EBAE148" w14:textId="5A87BC52" w:rsidR="00951289" w:rsidRPr="00951289" w:rsidRDefault="00951289" w:rsidP="0049206A">
      <w:pPr>
        <w:numPr>
          <w:ilvl w:val="0"/>
          <w:numId w:val="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говорить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(361)</w:t>
      </w:r>
      <w:r w:rsidRPr="0049206A">
        <w:rPr>
          <w:rFonts w:ascii="Arial" w:eastAsia="Times New Roman" w:hAnsi="Arial" w:cs="Arial"/>
          <w:noProof/>
          <w:color w:val="0F1115"/>
          <w:sz w:val="28"/>
          <w:szCs w:val="28"/>
        </w:rPr>
        <w:t xml:space="preserve"> </w:t>
      </w:r>
    </w:p>
    <w:p w14:paraId="22616950" w14:textId="08B5A4CD" w:rsidR="00951289" w:rsidRPr="00951289" w:rsidRDefault="00951289" w:rsidP="0049206A">
      <w:pPr>
        <w:numPr>
          <w:ilvl w:val="0"/>
          <w:numId w:val="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свой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(357)</w:t>
      </w:r>
    </w:p>
    <w:p w14:paraId="0E11F9F5" w14:textId="77777777" w:rsidR="00951289" w:rsidRPr="00951289" w:rsidRDefault="00951289" w:rsidP="0049206A">
      <w:pPr>
        <w:numPr>
          <w:ilvl w:val="0"/>
          <w:numId w:val="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глаз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(295)</w:t>
      </w:r>
    </w:p>
    <w:p w14:paraId="62AEE1F3" w14:textId="77777777" w:rsidR="00951289" w:rsidRPr="00951289" w:rsidRDefault="00951289" w:rsidP="0049206A">
      <w:pPr>
        <w:numPr>
          <w:ilvl w:val="0"/>
          <w:numId w:val="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человек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(276)</w:t>
      </w:r>
    </w:p>
    <w:p w14:paraId="6A1F1F16" w14:textId="77777777" w:rsidR="00951289" w:rsidRPr="00951289" w:rsidRDefault="00951289" w:rsidP="0049206A">
      <w:pPr>
        <w:numPr>
          <w:ilvl w:val="0"/>
          <w:numId w:val="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сказать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(238)</w:t>
      </w:r>
    </w:p>
    <w:p w14:paraId="46F879D7" w14:textId="4DD5D62E" w:rsidR="00951289" w:rsidRPr="0049206A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Trends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 (тренды)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показывают динамику использования этих слов по документам, что позволяет увидеть, в каких произведениях они наиболее активны.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Например, слово «</w:t>
      </w:r>
      <w:r w:rsidRPr="0049206A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человек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» наиболее активно в тексте №46 «Реклама». 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Скорее всего, текст сосредоточен на социальной тематике</w:t>
      </w:r>
    </w:p>
    <w:p w14:paraId="1CB01060" w14:textId="6E28F792" w:rsidR="00951289" w:rsidRPr="0049206A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49206A">
        <w:rPr>
          <w:rFonts w:ascii="Arial" w:eastAsia="Times New Roman" w:hAnsi="Arial" w:cs="Arial"/>
          <w:noProof/>
          <w:color w:val="0F1115"/>
          <w:sz w:val="28"/>
          <w:szCs w:val="28"/>
          <w:lang w:val="ru-RU"/>
        </w:rPr>
        <w:drawing>
          <wp:inline distT="0" distB="0" distL="0" distR="0" wp14:anchorId="34AE9C9E" wp14:editId="667A3709">
            <wp:extent cx="4297680" cy="3074953"/>
            <wp:effectExtent l="0" t="0" r="0" b="0"/>
            <wp:docPr id="10" name="Picture 10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72" cy="308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7D11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</w:p>
    <w:p w14:paraId="1B27CDCA" w14:textId="17070BAF" w:rsidR="00951289" w:rsidRPr="0049206A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lastRenderedPageBreak/>
        <w:t>Cirrus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 (облако слов)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визуализирует наиболее частотные леммы. Наиболее крупными (частотными) являются: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говорить, свой, глаз, человек, сказать, рука, время, жизнь, знать, лицо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.</w:t>
      </w:r>
    </w:p>
    <w:p w14:paraId="0458095A" w14:textId="01D11D59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49206A">
        <w:rPr>
          <w:rFonts w:ascii="Arial" w:eastAsia="Times New Roman" w:hAnsi="Arial" w:cs="Arial"/>
          <w:noProof/>
          <w:color w:val="0F1115"/>
          <w:sz w:val="28"/>
          <w:szCs w:val="28"/>
        </w:rPr>
        <w:drawing>
          <wp:inline distT="0" distB="0" distL="0" distR="0" wp14:anchorId="4E5F8372" wp14:editId="41429B63">
            <wp:extent cx="3520440" cy="2814469"/>
            <wp:effectExtent l="0" t="0" r="0" b="5080"/>
            <wp:docPr id="9" name="Picture 9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 up of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78" cy="28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905A" w14:textId="77777777" w:rsidR="00951289" w:rsidRP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2) Анализ связей и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коллокаций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 для ключевых слов</w:t>
      </w:r>
    </w:p>
    <w:p w14:paraId="06C4C1F6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Были выбраны 5 ключевых слов из частотного списка: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br/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shd w:val="clear" w:color="auto" w:fill="E2EFD9" w:themeFill="accent6" w:themeFillTint="33"/>
          <w:lang w:val="ru-RU"/>
        </w:rPr>
        <w:t>говорить, свой, глаз, человек, сказать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>.</w:t>
      </w:r>
    </w:p>
    <w:p w14:paraId="4551B81C" w14:textId="77777777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Links (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связи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):</w:t>
      </w:r>
    </w:p>
    <w:p w14:paraId="6B10D76C" w14:textId="0E478762" w:rsidR="00951289" w:rsidRPr="00951289" w:rsidRDefault="00951289" w:rsidP="0049206A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говорить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сильно связан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сказать</w:t>
      </w:r>
      <w:proofErr w:type="gramEnd"/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и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 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ответить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, что отражает диалогическую природу текстов 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этого тома.</w:t>
      </w:r>
    </w:p>
    <w:p w14:paraId="00252E7E" w14:textId="14807555" w:rsidR="00951289" w:rsidRPr="00951289" w:rsidRDefault="00951289" w:rsidP="0049206A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глаз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связан с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смотреть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и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proofErr w:type="gram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лицо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,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что</w:t>
      </w:r>
      <w:proofErr w:type="gramEnd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указывает на </w:t>
      </w:r>
      <w:proofErr w:type="spellStart"/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какуе</w:t>
      </w:r>
      <w:proofErr w:type="spellEnd"/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-то визуальное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восприяти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е</w:t>
      </w:r>
    </w:p>
    <w:p w14:paraId="2D754CC0" w14:textId="5037E7F9" w:rsidR="00951289" w:rsidRPr="00951289" w:rsidRDefault="00951289" w:rsidP="0049206A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человек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связан с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жизнь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и 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рука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, что отражает антропоцентризм повествования.</w:t>
      </w:r>
    </w:p>
    <w:p w14:paraId="080E2557" w14:textId="77777777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Collocates (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коллокации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):</w:t>
      </w:r>
    </w:p>
    <w:p w14:paraId="21BB3653" w14:textId="04C235C0" w:rsidR="00951289" w:rsidRPr="00951289" w:rsidRDefault="00951289" w:rsidP="0049206A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говорить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: часто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отец</w:t>
      </w:r>
      <w:proofErr w:type="gramEnd"/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, хвалить, умный, тон, табак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(диалоговая речь или характеристика речи)</w:t>
      </w:r>
    </w:p>
    <w:p w14:paraId="261FDF14" w14:textId="7CD16697" w:rsidR="00951289" w:rsidRPr="00951289" w:rsidRDefault="00951289" w:rsidP="0049206A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свой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: часто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отец</w:t>
      </w:r>
      <w:proofErr w:type="gramEnd"/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, мигать, </w:t>
      </w:r>
      <w:proofErr w:type="spellStart"/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машутка</w:t>
      </w:r>
      <w:proofErr w:type="spellEnd"/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, лавочник, цинизм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(принадлежность и идентичность).</w:t>
      </w:r>
    </w:p>
    <w:p w14:paraId="2FBDBC56" w14:textId="44F1DAE9" w:rsidR="00951289" w:rsidRPr="00951289" w:rsidRDefault="00951289" w:rsidP="0049206A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lastRenderedPageBreak/>
        <w:t>глаз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сердито, лицо, лавочник, записочка, жирный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(описания внешности).</w:t>
      </w:r>
    </w:p>
    <w:p w14:paraId="1CEF0051" w14:textId="52918309" w:rsidR="00951289" w:rsidRPr="00951289" w:rsidRDefault="00951289" w:rsidP="0049206A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человек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церковь, убедить, стоять, спина, религиозно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(социальные характеристики).</w:t>
      </w:r>
    </w:p>
    <w:p w14:paraId="17EBEB6F" w14:textId="134DFE6E" w:rsidR="00951289" w:rsidRPr="00951289" w:rsidRDefault="00951289" w:rsidP="0049206A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сказать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B464EF" w:rsidRPr="0049206A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царица, палец, оказия, нога, милость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(</w:t>
      </w:r>
      <w:r w:rsidR="00B464EF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сложно проследить закономерность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).</w:t>
      </w:r>
    </w:p>
    <w:p w14:paraId="1C5F294A" w14:textId="2994C16C" w:rsidR="00951289" w:rsidRPr="0049206A" w:rsidRDefault="00B464EF" w:rsidP="0049206A">
      <w:pPr>
        <w:spacing w:before="480" w:after="480"/>
        <w:jc w:val="both"/>
        <w:rPr>
          <w:rFonts w:ascii="Arial" w:eastAsia="Times New Roman" w:hAnsi="Arial" w:cs="Arial"/>
          <w:sz w:val="28"/>
          <w:szCs w:val="28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2F23D879" wp14:editId="533ACDF5">
            <wp:extent cx="5796784" cy="777240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256" cy="8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0854" w14:textId="2D219591" w:rsidR="00B464EF" w:rsidRPr="0049206A" w:rsidRDefault="00B464EF" w:rsidP="0049206A">
      <w:pPr>
        <w:spacing w:before="480" w:after="480"/>
        <w:jc w:val="both"/>
        <w:rPr>
          <w:rFonts w:ascii="Arial" w:eastAsia="Times New Roman" w:hAnsi="Arial" w:cs="Arial"/>
          <w:sz w:val="28"/>
          <w:szCs w:val="28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7C739F8F" wp14:editId="060816B8">
            <wp:extent cx="5943600" cy="780421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4233" w14:textId="23626706" w:rsidR="00B464EF" w:rsidRPr="0049206A" w:rsidRDefault="00B464EF" w:rsidP="0049206A">
      <w:pPr>
        <w:spacing w:before="480" w:after="480"/>
        <w:jc w:val="both"/>
        <w:rPr>
          <w:rFonts w:ascii="Arial" w:eastAsia="Times New Roman" w:hAnsi="Arial" w:cs="Arial"/>
          <w:sz w:val="28"/>
          <w:szCs w:val="28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1117099B" wp14:editId="13A9A41B">
            <wp:extent cx="5943600" cy="772175"/>
            <wp:effectExtent l="0" t="0" r="0" b="2540"/>
            <wp:docPr id="13" name="Picture 1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0BB9" w14:textId="72BC3916" w:rsidR="00B464EF" w:rsidRPr="0049206A" w:rsidRDefault="00B464EF" w:rsidP="0049206A">
      <w:pPr>
        <w:spacing w:before="480" w:after="480"/>
        <w:jc w:val="both"/>
        <w:rPr>
          <w:rFonts w:ascii="Arial" w:eastAsia="Times New Roman" w:hAnsi="Arial" w:cs="Arial"/>
          <w:sz w:val="28"/>
          <w:szCs w:val="28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39E6E745" wp14:editId="4B7F3209">
            <wp:extent cx="5943600" cy="783865"/>
            <wp:effectExtent l="0" t="0" r="0" b="381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60A2" w14:textId="68DA4E3B" w:rsidR="00B464EF" w:rsidRPr="00951289" w:rsidRDefault="00B464EF" w:rsidP="0049206A">
      <w:pPr>
        <w:spacing w:before="480" w:after="480"/>
        <w:jc w:val="both"/>
        <w:rPr>
          <w:rFonts w:ascii="Arial" w:eastAsia="Times New Roman" w:hAnsi="Arial" w:cs="Arial"/>
          <w:sz w:val="28"/>
          <w:szCs w:val="28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47B86C78" wp14:editId="15A7FE7A">
            <wp:extent cx="5943600" cy="771683"/>
            <wp:effectExtent l="0" t="0" r="0" b="317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BDAC" w14:textId="77777777" w:rsidR="00951289" w:rsidRP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3) Анализ фраз и корреляций</w:t>
      </w:r>
    </w:p>
    <w:p w14:paraId="1BDC3565" w14:textId="77777777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Phrases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 xml:space="preserve"> (фразы):</w:t>
      </w:r>
    </w:p>
    <w:p w14:paraId="1375950E" w14:textId="77777777" w:rsidR="007F0738" w:rsidRPr="0049206A" w:rsidRDefault="007F0738" w:rsidP="0049206A">
      <w:pPr>
        <w:ind w:left="-1080" w:right="-1440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lastRenderedPageBreak/>
        <w:drawing>
          <wp:inline distT="0" distB="0" distL="0" distR="0" wp14:anchorId="124E0562" wp14:editId="563142C3">
            <wp:extent cx="7216191" cy="957533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841" cy="97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D39" w14:textId="77777777" w:rsidR="007F0738" w:rsidRPr="0049206A" w:rsidRDefault="007F0738" w:rsidP="0049206A">
      <w:pPr>
        <w:ind w:left="-1080" w:right="-1440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3ADB1B97" wp14:editId="02BE4727">
            <wp:extent cx="7191701" cy="948905"/>
            <wp:effectExtent l="0" t="0" r="0" b="381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681" cy="9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43F4" w14:textId="77777777" w:rsidR="007F0738" w:rsidRPr="0049206A" w:rsidRDefault="007F0738" w:rsidP="0049206A">
      <w:pPr>
        <w:ind w:left="-1080" w:right="-1440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58BC47BB" wp14:editId="4A18C35A">
            <wp:extent cx="7181490" cy="957532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1908" cy="97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617" w14:textId="77777777" w:rsidR="007F0738" w:rsidRPr="0049206A" w:rsidRDefault="007F0738" w:rsidP="0049206A">
      <w:pPr>
        <w:ind w:left="-1080" w:right="-1440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330B2C30" wp14:editId="4EAAF4C5">
            <wp:extent cx="7171276" cy="931653"/>
            <wp:effectExtent l="0" t="0" r="4445" b="0"/>
            <wp:docPr id="18" name="Picture 18" descr="A close up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 up of a lin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444" cy="9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47D8" w14:textId="72F593BD" w:rsidR="007F0738" w:rsidRPr="0049206A" w:rsidRDefault="007F0738" w:rsidP="0049206A">
      <w:pPr>
        <w:ind w:left="-1080" w:right="-1440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0F7D0069" wp14:editId="498583A0">
            <wp:extent cx="7136066" cy="931653"/>
            <wp:effectExtent l="0" t="0" r="1905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492" cy="94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4396" w14:textId="5231AB1A" w:rsidR="007F0738" w:rsidRPr="0049206A" w:rsidRDefault="007F0738" w:rsidP="0049206A">
      <w:pPr>
        <w:pStyle w:val="NormalWeb"/>
        <w:jc w:val="both"/>
        <w:rPr>
          <w:rFonts w:ascii="Arial" w:hAnsi="Arial" w:cs="Arial"/>
          <w:sz w:val="28"/>
          <w:szCs w:val="28"/>
          <w:lang w:val="ru-RU"/>
        </w:rPr>
      </w:pPr>
      <w:r w:rsidRPr="0049206A">
        <w:rPr>
          <w:rFonts w:ascii="Arial" w:hAnsi="Arial" w:cs="Arial"/>
          <w:sz w:val="28"/>
          <w:szCs w:val="28"/>
          <w:lang w:val="ru-RU"/>
        </w:rPr>
        <w:t xml:space="preserve">На вкладке </w:t>
      </w:r>
      <w:r w:rsidRPr="0049206A">
        <w:rPr>
          <w:rStyle w:val="Strong"/>
          <w:rFonts w:ascii="Arial" w:hAnsi="Arial" w:cs="Arial"/>
          <w:sz w:val="28"/>
          <w:szCs w:val="28"/>
        </w:rPr>
        <w:t>Phrases</w:t>
      </w:r>
      <w:r w:rsidRPr="0049206A">
        <w:rPr>
          <w:rFonts w:ascii="Arial" w:hAnsi="Arial" w:cs="Arial"/>
          <w:sz w:val="28"/>
          <w:szCs w:val="28"/>
          <w:lang w:val="ru-RU"/>
        </w:rPr>
        <w:t xml:space="preserve"> выявляются устойчивые словосочетания</w:t>
      </w:r>
      <w:r w:rsidRPr="0049206A">
        <w:rPr>
          <w:rFonts w:ascii="Arial" w:hAnsi="Arial" w:cs="Arial"/>
          <w:sz w:val="28"/>
          <w:szCs w:val="28"/>
          <w:lang w:val="ru-RU"/>
        </w:rPr>
        <w:t xml:space="preserve">, например, </w:t>
      </w:r>
      <w:r w:rsidRPr="0049206A">
        <w:rPr>
          <w:rFonts w:ascii="Arial" w:hAnsi="Arial" w:cs="Arial"/>
          <w:sz w:val="28"/>
          <w:szCs w:val="28"/>
          <w:lang w:val="ru-RU"/>
        </w:rPr>
        <w:t xml:space="preserve">с участием слова </w:t>
      </w:r>
      <w:r w:rsidRPr="0049206A">
        <w:rPr>
          <w:rStyle w:val="Emphasis"/>
          <w:rFonts w:ascii="Arial" w:hAnsi="Arial" w:cs="Arial"/>
          <w:sz w:val="28"/>
          <w:szCs w:val="28"/>
          <w:lang w:val="ru-RU"/>
        </w:rPr>
        <w:t>человек</w:t>
      </w:r>
      <w:r w:rsidRPr="0049206A">
        <w:rPr>
          <w:rFonts w:ascii="Arial" w:hAnsi="Arial" w:cs="Arial"/>
          <w:sz w:val="28"/>
          <w:szCs w:val="28"/>
          <w:lang w:val="ru-RU"/>
        </w:rPr>
        <w:t>, которые подчеркивают:</w:t>
      </w:r>
      <w:r w:rsidR="0049206A" w:rsidRPr="0049206A">
        <w:rPr>
          <w:rFonts w:ascii="Arial" w:hAnsi="Arial" w:cs="Arial"/>
          <w:sz w:val="28"/>
          <w:szCs w:val="28"/>
          <w:lang w:val="ru-RU"/>
        </w:rPr>
        <w:t xml:space="preserve"> выполняемые </w:t>
      </w:r>
      <w:proofErr w:type="spellStart"/>
      <w:r w:rsidR="0049206A" w:rsidRPr="0049206A">
        <w:rPr>
          <w:rFonts w:ascii="Arial" w:hAnsi="Arial" w:cs="Arial"/>
          <w:sz w:val="28"/>
          <w:szCs w:val="28"/>
          <w:lang w:val="ru-RU"/>
        </w:rPr>
        <w:t>дейтсвия</w:t>
      </w:r>
      <w:proofErr w:type="spellEnd"/>
      <w:r w:rsidR="0049206A" w:rsidRPr="0049206A">
        <w:rPr>
          <w:rFonts w:ascii="Arial" w:hAnsi="Arial" w:cs="Arial"/>
          <w:sz w:val="28"/>
          <w:szCs w:val="28"/>
          <w:lang w:val="ru-RU"/>
        </w:rPr>
        <w:t xml:space="preserve"> либо </w:t>
      </w:r>
      <w:r w:rsidRPr="0049206A">
        <w:rPr>
          <w:rFonts w:ascii="Arial" w:hAnsi="Arial" w:cs="Arial"/>
          <w:sz w:val="28"/>
          <w:szCs w:val="28"/>
          <w:lang w:val="ru-RU"/>
        </w:rPr>
        <w:t>описания персонажей</w:t>
      </w:r>
      <w:r w:rsidRPr="0049206A">
        <w:rPr>
          <w:rFonts w:ascii="Arial" w:hAnsi="Arial" w:cs="Arial"/>
          <w:sz w:val="28"/>
          <w:szCs w:val="28"/>
          <w:lang w:val="ru-RU"/>
        </w:rPr>
        <w:t>, как внешние, так и внутренние</w:t>
      </w:r>
      <w:r w:rsidRPr="0049206A">
        <w:rPr>
          <w:rFonts w:ascii="Arial" w:hAnsi="Arial" w:cs="Arial"/>
          <w:sz w:val="28"/>
          <w:szCs w:val="28"/>
          <w:lang w:val="ru-RU"/>
        </w:rPr>
        <w:t>.</w:t>
      </w:r>
    </w:p>
    <w:p w14:paraId="13D920AC" w14:textId="11C57D64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Correlations (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корреляции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):</w:t>
      </w:r>
    </w:p>
    <w:p w14:paraId="0BC72368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Наблюдаются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сильные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корреляции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между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:</w:t>
      </w:r>
    </w:p>
    <w:p w14:paraId="71A5F3BE" w14:textId="5729FADC" w:rsidR="00951289" w:rsidRPr="0049206A" w:rsidRDefault="00951289" w:rsidP="0049206A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говорить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и </w:t>
      </w:r>
      <w:r w:rsidR="0049206A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глаз 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(</w:t>
      </w:r>
      <w:proofErr w:type="spellStart"/>
      <w:r w:rsidR="0049206A" w:rsidRPr="0049206A">
        <w:rPr>
          <w:rFonts w:ascii="Arial" w:eastAsia="Times New Roman" w:hAnsi="Arial" w:cs="Arial"/>
          <w:color w:val="0F1115"/>
          <w:sz w:val="28"/>
          <w:szCs w:val="28"/>
        </w:rPr>
        <w:t>corr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&gt; 0.</w:t>
      </w:r>
      <w:r w:rsidR="0049206A"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1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39B83DD0" w14:textId="625EFE55" w:rsidR="0049206A" w:rsidRPr="0049206A" w:rsidRDefault="0049206A" w:rsidP="0049206A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человек и говорить 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(</w:t>
      </w:r>
      <w:proofErr w:type="spellStart"/>
      <w:proofErr w:type="gramStart"/>
      <w:r w:rsidRPr="0049206A">
        <w:rPr>
          <w:rFonts w:ascii="Arial" w:eastAsia="Times New Roman" w:hAnsi="Arial" w:cs="Arial"/>
          <w:color w:val="0F1115"/>
          <w:sz w:val="28"/>
          <w:szCs w:val="28"/>
        </w:rPr>
        <w:t>corr</w:t>
      </w:r>
      <w:proofErr w:type="spellEnd"/>
      <w:r w:rsidRPr="0049206A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&gt;</w:t>
      </w:r>
      <w:proofErr w:type="gram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0.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2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0F494038" w14:textId="77777777" w:rsidR="0049206A" w:rsidRPr="0049206A" w:rsidRDefault="0049206A" w:rsidP="0049206A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сказать и свой (</w:t>
      </w:r>
      <w:proofErr w:type="spellStart"/>
      <w:proofErr w:type="gramStart"/>
      <w:r w:rsidRPr="0049206A">
        <w:rPr>
          <w:rFonts w:ascii="Arial" w:eastAsia="Times New Roman" w:hAnsi="Arial" w:cs="Arial"/>
          <w:color w:val="0F1115"/>
          <w:sz w:val="28"/>
          <w:szCs w:val="28"/>
        </w:rPr>
        <w:t>corr</w:t>
      </w:r>
      <w:proofErr w:type="spellEnd"/>
      <w:r w:rsidRPr="0049206A">
        <w:rPr>
          <w:rFonts w:ascii="Arial" w:eastAsia="Times New Roman" w:hAnsi="Arial" w:cs="Arial"/>
          <w:color w:val="0F1115"/>
          <w:sz w:val="28"/>
          <w:szCs w:val="28"/>
        </w:rPr>
        <w:t xml:space="preserve"> &gt;</w:t>
      </w:r>
      <w:proofErr w:type="gramEnd"/>
      <w:r w:rsidRPr="0049206A">
        <w:rPr>
          <w:rFonts w:ascii="Arial" w:eastAsia="Times New Roman" w:hAnsi="Arial" w:cs="Arial"/>
          <w:color w:val="0F1115"/>
          <w:sz w:val="28"/>
          <w:szCs w:val="28"/>
        </w:rPr>
        <w:t xml:space="preserve"> 0.06)</w:t>
      </w:r>
    </w:p>
    <w:p w14:paraId="574B382B" w14:textId="7EFEC7F0" w:rsidR="0049206A" w:rsidRPr="0049206A" w:rsidRDefault="0049206A" w:rsidP="0049206A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r w:rsidRPr="0049206A">
        <w:rPr>
          <w:rFonts w:ascii="Arial" w:eastAsia="Times New Roman" w:hAnsi="Arial" w:cs="Arial"/>
          <w:color w:val="0F1115"/>
          <w:sz w:val="28"/>
          <w:szCs w:val="28"/>
        </w:rPr>
        <w:t>с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вой и человек 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(</w:t>
      </w:r>
      <w:proofErr w:type="spellStart"/>
      <w:proofErr w:type="gramStart"/>
      <w:r w:rsidRPr="0049206A">
        <w:rPr>
          <w:rFonts w:ascii="Arial" w:eastAsia="Times New Roman" w:hAnsi="Arial" w:cs="Arial"/>
          <w:color w:val="0F1115"/>
          <w:sz w:val="28"/>
          <w:szCs w:val="28"/>
        </w:rPr>
        <w:t>corr</w:t>
      </w:r>
      <w:proofErr w:type="spellEnd"/>
      <w:r w:rsidRPr="0049206A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&gt;</w:t>
      </w:r>
      <w:proofErr w:type="gram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0.</w:t>
      </w:r>
      <w:r w:rsidRP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2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33AD54EF" w14:textId="6B05424D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Это указывает на тематическую и стилистическую связанность этих концептов в корпусе.</w:t>
      </w:r>
    </w:p>
    <w:p w14:paraId="1BA02C45" w14:textId="77777777" w:rsidR="00951289" w:rsidRP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lastRenderedPageBreak/>
        <w:t>4) Анализ первого вхождения знаменательных слов</w:t>
      </w:r>
    </w:p>
    <w:p w14:paraId="6ACF0591" w14:textId="080708F4" w:rsid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Было выбрано слово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человек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(первое в частотном списке из знаменательных, не входящее в </w:t>
      </w:r>
      <w:r w:rsidR="0049206A">
        <w:rPr>
          <w:rFonts w:ascii="Arial" w:eastAsia="Times New Roman" w:hAnsi="Arial" w:cs="Arial"/>
          <w:color w:val="0F1115"/>
          <w:sz w:val="28"/>
          <w:szCs w:val="28"/>
          <w:lang w:val="ru-RU"/>
        </w:rPr>
        <w:t>темы, собранные при Тематическом моделировании 2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).</w:t>
      </w:r>
    </w:p>
    <w:p w14:paraId="10EF1FD5" w14:textId="40A4E1C8" w:rsidR="00F27723" w:rsidRPr="00951289" w:rsidRDefault="00F27723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076805D" wp14:editId="5321467A">
            <wp:extent cx="5943600" cy="2736828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EE83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Слово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человек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встречается в разнообразных контекстах, часто в сочетании с:</w:t>
      </w:r>
    </w:p>
    <w:p w14:paraId="6708C18C" w14:textId="6AD2FAF9" w:rsidR="00951289" w:rsidRPr="00951289" w:rsidRDefault="00F27723" w:rsidP="0049206A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внешними 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характеристиками (</w:t>
      </w:r>
      <w:r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солидный, чрезмерно симпатичный, рыжий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</w:t>
      </w:r>
    </w:p>
    <w:p w14:paraId="55F60D45" w14:textId="3B16B945" w:rsidR="00951289" w:rsidRPr="00951289" w:rsidRDefault="00F27723" w:rsidP="0049206A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>
        <w:rPr>
          <w:rFonts w:ascii="Arial" w:eastAsia="Times New Roman" w:hAnsi="Arial" w:cs="Arial"/>
          <w:color w:val="0F1115"/>
          <w:sz w:val="28"/>
          <w:szCs w:val="28"/>
          <w:lang w:val="ru-RU"/>
        </w:rPr>
        <w:t>социальными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описаниями (</w:t>
      </w:r>
      <w:r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снисходительный, нужный, знакомый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</w:t>
      </w:r>
    </w:p>
    <w:p w14:paraId="5B68021B" w14:textId="0130837D" w:rsidR="00951289" w:rsidRPr="00951289" w:rsidRDefault="00951289" w:rsidP="0049206A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в конструкциях с </w:t>
      </w:r>
      <w:r w:rsidR="00F27723">
        <w:rPr>
          <w:rFonts w:ascii="Arial" w:eastAsia="Times New Roman" w:hAnsi="Arial" w:cs="Arial"/>
          <w:color w:val="0F1115"/>
          <w:sz w:val="28"/>
          <w:szCs w:val="28"/>
          <w:lang w:val="ru-RU"/>
        </w:rPr>
        <w:t>глаголами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(</w:t>
      </w:r>
      <w:r w:rsidR="00F27723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мочь, должен повесить, пожить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</w:t>
      </w:r>
    </w:p>
    <w:p w14:paraId="21733EA1" w14:textId="61529759" w:rsidR="00951289" w:rsidRPr="00951289" w:rsidRDefault="00F27723" w:rsidP="00F27723">
      <w:pPr>
        <w:spacing w:before="480" w:after="240"/>
        <w:jc w:val="both"/>
        <w:outlineLvl w:val="2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F27723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Если анализировать 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по позиции в тексте</w:t>
      </w:r>
      <w:r w:rsidRPr="00F27723">
        <w:rPr>
          <w:rFonts w:ascii="Arial" w:eastAsia="Times New Roman" w:hAnsi="Arial" w:cs="Arial"/>
          <w:color w:val="0F1115"/>
          <w:sz w:val="28"/>
          <w:szCs w:val="28"/>
          <w:lang w:val="ru-RU"/>
        </w:rPr>
        <w:t>, то можно заметить, что в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начале текста слово часто вводит персонажа или обобщённый образ</w:t>
      </w:r>
      <w:r w:rsidRPr="00F27723">
        <w:rPr>
          <w:rFonts w:ascii="Arial" w:eastAsia="Times New Roman" w:hAnsi="Arial" w:cs="Arial"/>
          <w:color w:val="0F1115"/>
          <w:sz w:val="28"/>
          <w:szCs w:val="28"/>
          <w:lang w:val="ru-RU"/>
        </w:rPr>
        <w:t>, а в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конце текста</w:t>
      </w:r>
      <w:r w:rsidRPr="00F27723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оно</w:t>
      </w:r>
      <w:r w:rsidR="00951289"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 может использоваться в финальных обобщениях, моральных выводах.</w:t>
      </w:r>
    </w:p>
    <w:p w14:paraId="3D2D3C5C" w14:textId="77777777" w:rsidR="00951289" w:rsidRP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5) Общая характеристика корпуса (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Summary</w:t>
      </w: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)</w:t>
      </w:r>
    </w:p>
    <w:p w14:paraId="0B715A6F" w14:textId="77777777" w:rsidR="00951289" w:rsidRPr="00951289" w:rsidRDefault="00951289" w:rsidP="00F27723">
      <w:pPr>
        <w:shd w:val="clear" w:color="auto" w:fill="E2EFD9" w:themeFill="accent6" w:themeFillTint="33"/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Основные метрики:</w:t>
      </w:r>
    </w:p>
    <w:p w14:paraId="16A712F8" w14:textId="77777777" w:rsidR="00951289" w:rsidRPr="00951289" w:rsidRDefault="00951289" w:rsidP="0049206A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Документов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: 98</w:t>
      </w:r>
    </w:p>
    <w:p w14:paraId="228F61E1" w14:textId="77777777" w:rsidR="00951289" w:rsidRPr="00951289" w:rsidRDefault="00951289" w:rsidP="0049206A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Всего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: 59 765</w:t>
      </w:r>
    </w:p>
    <w:p w14:paraId="71AAA789" w14:textId="77777777" w:rsidR="00951289" w:rsidRPr="00951289" w:rsidRDefault="00951289" w:rsidP="0049206A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Уникальных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: 11 651</w:t>
      </w:r>
    </w:p>
    <w:p w14:paraId="3AEA38D1" w14:textId="77777777" w:rsidR="00951289" w:rsidRPr="00951289" w:rsidRDefault="00951289" w:rsidP="0049206A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lastRenderedPageBreak/>
        <w:t>Плотность словаря: варьируется от 0.528 до 0.949</w:t>
      </w:r>
    </w:p>
    <w:p w14:paraId="4692821E" w14:textId="77777777" w:rsidR="00951289" w:rsidRPr="00951289" w:rsidRDefault="00951289" w:rsidP="0049206A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Индекс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удобочитаемости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: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от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19.513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до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33.019</w:t>
      </w:r>
    </w:p>
    <w:p w14:paraId="7D968AB7" w14:textId="77777777" w:rsidR="00951289" w:rsidRPr="00951289" w:rsidRDefault="00951289" w:rsidP="00F27723">
      <w:pPr>
        <w:shd w:val="clear" w:color="auto" w:fill="E2EFD9" w:themeFill="accent6" w:themeFillTint="33"/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Самые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длинные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тексты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:</w:t>
      </w:r>
    </w:p>
    <w:p w14:paraId="13549C2C" w14:textId="77777777" w:rsidR="00951289" w:rsidRPr="00951289" w:rsidRDefault="00951289" w:rsidP="0049206A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Vedma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(2116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2FF80A0B" w14:textId="77777777" w:rsidR="00951289" w:rsidRPr="00951289" w:rsidRDefault="00951289" w:rsidP="0049206A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 xml:space="preserve">Moi </w:t>
      </w: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zheny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(1239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59A61B77" w14:textId="77777777" w:rsidR="00951289" w:rsidRPr="00951289" w:rsidRDefault="00951289" w:rsidP="0049206A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Perepolokh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(1181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54788B68" w14:textId="77777777" w:rsidR="00951289" w:rsidRPr="00951289" w:rsidRDefault="00951289" w:rsidP="00F27723">
      <w:pPr>
        <w:shd w:val="clear" w:color="auto" w:fill="E2EFD9" w:themeFill="accent6" w:themeFillTint="33"/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Самые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короткие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тексты</w:t>
      </w:r>
      <w:proofErr w:type="spellEnd"/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</w:rPr>
        <w:t>:</w:t>
      </w:r>
    </w:p>
    <w:p w14:paraId="2F88F331" w14:textId="77777777" w:rsidR="00951289" w:rsidRPr="00951289" w:rsidRDefault="00951289" w:rsidP="0049206A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Vrachebnye</w:t>
      </w:r>
      <w:proofErr w:type="spellEnd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sovety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(59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33E6738C" w14:textId="77777777" w:rsidR="00951289" w:rsidRPr="00951289" w:rsidRDefault="00951289" w:rsidP="0049206A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Nadul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(64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2AEB860C" w14:textId="1038D16D" w:rsidR="00951289" w:rsidRDefault="00951289" w:rsidP="0049206A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Reklama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 (76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слов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)</w:t>
      </w:r>
    </w:p>
    <w:p w14:paraId="12CD4952" w14:textId="77777777" w:rsidR="008F6BDF" w:rsidRPr="008F6BDF" w:rsidRDefault="008F6BDF" w:rsidP="008F6BDF">
      <w:pPr>
        <w:pStyle w:val="Heading4"/>
        <w:shd w:val="clear" w:color="auto" w:fill="E2EFD9" w:themeFill="accent6" w:themeFillTint="33"/>
        <w:spacing w:before="240" w:after="120"/>
        <w:jc w:val="both"/>
        <w:rPr>
          <w:rFonts w:ascii="Arial" w:hAnsi="Arial" w:cs="Arial"/>
          <w:b/>
          <w:bCs/>
          <w:i w:val="0"/>
          <w:iCs w:val="0"/>
          <w:color w:val="0F1115"/>
          <w:sz w:val="28"/>
          <w:szCs w:val="28"/>
          <w:lang w:val="ru-RU"/>
        </w:rPr>
      </w:pPr>
      <w:r w:rsidRPr="008F6BDF">
        <w:rPr>
          <w:rFonts w:ascii="Arial" w:hAnsi="Arial" w:cs="Arial"/>
          <w:b/>
          <w:bCs/>
          <w:i w:val="0"/>
          <w:iCs w:val="0"/>
          <w:color w:val="0F1115"/>
          <w:sz w:val="28"/>
          <w:szCs w:val="28"/>
          <w:lang w:val="ru-RU"/>
        </w:rPr>
        <w:t>Наивысшая лексическая плотность:</w:t>
      </w:r>
    </w:p>
    <w:p w14:paraId="688292BF" w14:textId="77777777" w:rsidR="008F6BDF" w:rsidRPr="008F6BDF" w:rsidRDefault="008F6BDF" w:rsidP="008F6BDF">
      <w:pPr>
        <w:pStyle w:val="ds-markdown-paragraph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b/>
          <w:bCs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lemma_V462_Vrachebnye_sov…</w:t>
      </w:r>
      <w:r w:rsidRPr="008F6BDF">
        <w:rPr>
          <w:rStyle w:val="apple-converted-space"/>
          <w:rFonts w:ascii="Arial" w:hAnsi="Arial" w:cs="Arial"/>
          <w:b/>
          <w:bCs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b/>
          <w:bCs/>
          <w:color w:val="0F1115"/>
          <w:sz w:val="28"/>
          <w:szCs w:val="28"/>
        </w:rPr>
        <w:t>(0.949)</w:t>
      </w:r>
    </w:p>
    <w:p w14:paraId="74449FEC" w14:textId="77777777" w:rsidR="008F6BDF" w:rsidRPr="008F6BDF" w:rsidRDefault="008F6BDF" w:rsidP="008F6BDF">
      <w:pPr>
        <w:pStyle w:val="ds-markdown-paragraph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b/>
          <w:bCs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lemma_V444_Delec</w:t>
      </w:r>
      <w:r w:rsidRPr="008F6BDF">
        <w:rPr>
          <w:rStyle w:val="apple-converted-space"/>
          <w:rFonts w:ascii="Arial" w:hAnsi="Arial" w:cs="Arial"/>
          <w:b/>
          <w:bCs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b/>
          <w:bCs/>
          <w:color w:val="0F1115"/>
          <w:sz w:val="28"/>
          <w:szCs w:val="28"/>
        </w:rPr>
        <w:t>(0.918)</w:t>
      </w:r>
    </w:p>
    <w:p w14:paraId="07B80837" w14:textId="77777777" w:rsidR="008F6BDF" w:rsidRPr="008F6BDF" w:rsidRDefault="008F6BDF" w:rsidP="008F6BDF">
      <w:pPr>
        <w:pStyle w:val="ds-markdown-paragraph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b/>
          <w:bCs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lemma_V446_Reklama</w:t>
      </w:r>
      <w:r w:rsidRPr="008F6BDF">
        <w:rPr>
          <w:rStyle w:val="apple-converted-space"/>
          <w:rFonts w:ascii="Arial" w:hAnsi="Arial" w:cs="Arial"/>
          <w:b/>
          <w:bCs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b/>
          <w:bCs/>
          <w:color w:val="0F1115"/>
          <w:sz w:val="28"/>
          <w:szCs w:val="28"/>
        </w:rPr>
        <w:t>(0.908)</w:t>
      </w:r>
    </w:p>
    <w:p w14:paraId="3A1FD39D" w14:textId="77777777" w:rsidR="008F6BDF" w:rsidRPr="008F6BDF" w:rsidRDefault="008F6BDF" w:rsidP="008F6BDF">
      <w:pPr>
        <w:pStyle w:val="ds-markdown-paragraph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b/>
          <w:bCs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lemma_V460_Zapiska</w:t>
      </w:r>
      <w:r w:rsidRPr="008F6BDF">
        <w:rPr>
          <w:rStyle w:val="apple-converted-space"/>
          <w:rFonts w:ascii="Arial" w:hAnsi="Arial" w:cs="Arial"/>
          <w:b/>
          <w:bCs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b/>
          <w:bCs/>
          <w:color w:val="0F1115"/>
          <w:sz w:val="28"/>
          <w:szCs w:val="28"/>
        </w:rPr>
        <w:t>(0.908)</w:t>
      </w:r>
    </w:p>
    <w:p w14:paraId="22E5489E" w14:textId="77777777" w:rsidR="008F6BDF" w:rsidRPr="008F6BDF" w:rsidRDefault="008F6BDF" w:rsidP="008F6BDF">
      <w:pPr>
        <w:pStyle w:val="ds-markdown-paragraph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b/>
          <w:bCs/>
          <w:color w:val="0F1115"/>
          <w:sz w:val="28"/>
          <w:szCs w:val="28"/>
          <w:lang w:val="ru-RU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</w:t>
      </w: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  <w:lang w:val="ru-RU"/>
        </w:rPr>
        <w:t>_</w:t>
      </w: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V</w:t>
      </w: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  <w:lang w:val="ru-RU"/>
        </w:rPr>
        <w:t>431_</w:t>
      </w:r>
      <w:proofErr w:type="spellStart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Nechto</w:t>
      </w:r>
      <w:proofErr w:type="spell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  <w:lang w:val="ru-RU"/>
        </w:rPr>
        <w:t>_</w:t>
      </w:r>
      <w:proofErr w:type="spellStart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serezno</w:t>
      </w:r>
      <w:proofErr w:type="spell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  <w:lang w:val="ru-RU"/>
        </w:rPr>
        <w:t>…</w:t>
      </w:r>
      <w:r w:rsidRPr="008F6BDF">
        <w:rPr>
          <w:rStyle w:val="apple-converted-space"/>
          <w:rFonts w:ascii="Arial" w:hAnsi="Arial" w:cs="Arial"/>
          <w:b/>
          <w:bCs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b/>
          <w:bCs/>
          <w:color w:val="0F1115"/>
          <w:sz w:val="28"/>
          <w:szCs w:val="28"/>
          <w:lang w:val="ru-RU"/>
        </w:rPr>
        <w:t>(0.899)</w:t>
      </w:r>
    </w:p>
    <w:p w14:paraId="2265BC7C" w14:textId="2A7BF03E" w:rsidR="008F6BDF" w:rsidRDefault="008F6BDF" w:rsidP="008F6BDF">
      <w:pPr>
        <w:pStyle w:val="ds-markdown-paragraph"/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  <w:lang w:val="ru-RU"/>
        </w:rPr>
      </w:pPr>
      <w:r w:rsidRPr="008F6BDF">
        <w:rPr>
          <w:rFonts w:ascii="Arial" w:hAnsi="Arial" w:cs="Arial"/>
          <w:color w:val="0F1115"/>
          <w:sz w:val="28"/>
          <w:szCs w:val="28"/>
          <w:lang w:val="ru-RU"/>
        </w:rPr>
        <w:t>Эти тексты обладают очень высоким разнообразием лексики. Вероятно, это короткие произведения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>,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 xml:space="preserve"> где почти каждое слово уникально, или тексты с насыщенной терминологией, описательные фрагменты.</w:t>
      </w:r>
    </w:p>
    <w:p w14:paraId="5778925F" w14:textId="77777777" w:rsidR="008F6BDF" w:rsidRPr="008F6BDF" w:rsidRDefault="008F6BDF" w:rsidP="008F6BDF">
      <w:pPr>
        <w:pStyle w:val="Heading4"/>
        <w:shd w:val="clear" w:color="auto" w:fill="E2EFD9" w:themeFill="accent6" w:themeFillTint="33"/>
        <w:spacing w:before="240" w:after="120"/>
        <w:jc w:val="both"/>
        <w:rPr>
          <w:rFonts w:ascii="Arial" w:hAnsi="Arial" w:cs="Arial"/>
          <w:b/>
          <w:bCs/>
          <w:i w:val="0"/>
          <w:iCs w:val="0"/>
          <w:color w:val="0F1115"/>
          <w:sz w:val="28"/>
          <w:szCs w:val="28"/>
          <w:lang w:val="ru-RU"/>
        </w:rPr>
      </w:pPr>
      <w:r w:rsidRPr="008F6BDF">
        <w:rPr>
          <w:rFonts w:ascii="Arial" w:hAnsi="Arial" w:cs="Arial"/>
          <w:b/>
          <w:bCs/>
          <w:i w:val="0"/>
          <w:iCs w:val="0"/>
          <w:color w:val="0F1115"/>
          <w:sz w:val="28"/>
          <w:szCs w:val="28"/>
          <w:lang w:val="ru-RU"/>
        </w:rPr>
        <w:t>Самые длинные предложения (в среднем):</w:t>
      </w:r>
    </w:p>
    <w:p w14:paraId="4794296B" w14:textId="77777777" w:rsidR="008F6BDF" w:rsidRPr="008F6BDF" w:rsidRDefault="008F6BDF" w:rsidP="008F6BDF">
      <w:pPr>
        <w:pStyle w:val="ds-markdown-paragraph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lemma_V409_Vedma</w:t>
      </w:r>
      <w:r w:rsidRPr="008F6BDF">
        <w:rPr>
          <w:rStyle w:val="apple-converted-space"/>
          <w:rFonts w:ascii="Arial" w:hAnsi="Arial" w:cs="Arial"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color w:val="0F1115"/>
          <w:sz w:val="28"/>
          <w:szCs w:val="28"/>
        </w:rPr>
        <w:t>(2116.0)</w:t>
      </w:r>
    </w:p>
    <w:p w14:paraId="1A05BEB9" w14:textId="77777777" w:rsidR="008F6BDF" w:rsidRPr="008F6BDF" w:rsidRDefault="008F6BDF" w:rsidP="008F6BDF">
      <w:pPr>
        <w:pStyle w:val="ds-markdown-paragraph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lemma_V493_Moi_zheny</w:t>
      </w:r>
      <w:proofErr w:type="gramStart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_(</w:t>
      </w:r>
      <w:proofErr w:type="spellStart"/>
      <w:proofErr w:type="gram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Pis</w:t>
      </w:r>
      <w:proofErr w:type="spell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…</w:t>
      </w:r>
      <w:r w:rsidRPr="008F6BDF">
        <w:rPr>
          <w:rStyle w:val="apple-converted-space"/>
          <w:rFonts w:ascii="Arial" w:hAnsi="Arial" w:cs="Arial"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color w:val="0F1115"/>
          <w:sz w:val="28"/>
          <w:szCs w:val="28"/>
        </w:rPr>
        <w:t>(1239.0)</w:t>
      </w:r>
    </w:p>
    <w:p w14:paraId="6972724E" w14:textId="77777777" w:rsidR="008F6BDF" w:rsidRPr="008F6BDF" w:rsidRDefault="008F6BDF" w:rsidP="008F6BDF">
      <w:pPr>
        <w:pStyle w:val="ds-markdown-paragraph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lemma_V419_Perepolokh</w:t>
      </w:r>
      <w:r w:rsidRPr="008F6BDF">
        <w:rPr>
          <w:rStyle w:val="apple-converted-space"/>
          <w:rFonts w:ascii="Arial" w:hAnsi="Arial" w:cs="Arial"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color w:val="0F1115"/>
          <w:sz w:val="28"/>
          <w:szCs w:val="28"/>
        </w:rPr>
        <w:t>(1181.0)</w:t>
      </w:r>
    </w:p>
    <w:p w14:paraId="669815E4" w14:textId="77777777" w:rsidR="008F6BDF" w:rsidRPr="008F6BDF" w:rsidRDefault="008F6BDF" w:rsidP="008F6BDF">
      <w:pPr>
        <w:pStyle w:val="ds-markdown-paragraph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lemma_V483_Tryapka</w:t>
      </w:r>
      <w:proofErr w:type="gramStart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_(</w:t>
      </w:r>
      <w:proofErr w:type="spellStart"/>
      <w:proofErr w:type="gram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Scepk</w:t>
      </w:r>
      <w:proofErr w:type="spellEnd"/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…</w:t>
      </w:r>
      <w:r w:rsidRPr="008F6BDF">
        <w:rPr>
          <w:rStyle w:val="apple-converted-space"/>
          <w:rFonts w:ascii="Arial" w:hAnsi="Arial" w:cs="Arial"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color w:val="0F1115"/>
          <w:sz w:val="28"/>
          <w:szCs w:val="28"/>
        </w:rPr>
        <w:t>(1131.0)</w:t>
      </w:r>
    </w:p>
    <w:p w14:paraId="738CB9D2" w14:textId="77777777" w:rsidR="008F6BDF" w:rsidRPr="008F6BDF" w:rsidRDefault="008F6BDF" w:rsidP="008F6BDF">
      <w:pPr>
        <w:pStyle w:val="ds-markdown-paragraph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color w:val="0F1115"/>
          <w:sz w:val="28"/>
          <w:szCs w:val="28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</w:rPr>
        <w:t>lemma_V432_Akterskaya_gib…</w:t>
      </w:r>
      <w:r w:rsidRPr="008F6BDF">
        <w:rPr>
          <w:rStyle w:val="apple-converted-space"/>
          <w:rFonts w:ascii="Arial" w:hAnsi="Arial" w:cs="Arial"/>
          <w:color w:val="0F1115"/>
          <w:sz w:val="28"/>
          <w:szCs w:val="28"/>
        </w:rPr>
        <w:t> </w:t>
      </w:r>
      <w:r w:rsidRPr="008F6BDF">
        <w:rPr>
          <w:rFonts w:ascii="Arial" w:hAnsi="Arial" w:cs="Arial"/>
          <w:color w:val="0F1115"/>
          <w:sz w:val="28"/>
          <w:szCs w:val="28"/>
        </w:rPr>
        <w:t>(1021.0)</w:t>
      </w:r>
    </w:p>
    <w:p w14:paraId="7DA695A8" w14:textId="3F005B25" w:rsidR="008F6BDF" w:rsidRPr="00951289" w:rsidRDefault="008F6BDF" w:rsidP="008F6BDF">
      <w:pPr>
        <w:pStyle w:val="ds-markdown-paragraph"/>
        <w:spacing w:before="240" w:beforeAutospacing="0" w:after="240" w:afterAutospacing="0"/>
        <w:jc w:val="both"/>
        <w:rPr>
          <w:rFonts w:ascii="Arial" w:hAnsi="Arial" w:cs="Arial"/>
          <w:color w:val="0F1115"/>
          <w:sz w:val="28"/>
          <w:szCs w:val="28"/>
          <w:lang w:val="ru-RU"/>
        </w:rPr>
      </w:pPr>
      <w:r w:rsidRPr="008F6BDF">
        <w:rPr>
          <w:rStyle w:val="Strong"/>
          <w:rFonts w:ascii="Arial" w:hAnsi="Arial" w:cs="Arial"/>
          <w:b w:val="0"/>
          <w:bCs w:val="0"/>
          <w:color w:val="0F1115"/>
          <w:sz w:val="28"/>
          <w:szCs w:val="28"/>
          <w:lang w:val="ru-RU"/>
        </w:rPr>
        <w:t>Интерпретация: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br/>
        <w:t>Эти произведения содержат очень длинные предложения, что может указывать на: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 xml:space="preserve"> 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>сложную синтаксическую структуру;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 xml:space="preserve"> 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>описательный, развёрнутый стиль;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 xml:space="preserve"> </w:t>
      </w:r>
      <w:r w:rsidRPr="008F6BDF">
        <w:rPr>
          <w:rFonts w:ascii="Arial" w:hAnsi="Arial" w:cs="Arial"/>
          <w:color w:val="0F1115"/>
          <w:sz w:val="28"/>
          <w:szCs w:val="28"/>
          <w:lang w:val="ru-RU"/>
        </w:rPr>
        <w:t>наличие длинных монологов или повествовательных пассажей.</w:t>
      </w:r>
    </w:p>
    <w:p w14:paraId="28823913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shd w:val="clear" w:color="auto" w:fill="E2EFD9" w:themeFill="accent6" w:themeFillTint="33"/>
          <w:lang w:val="ru-RU"/>
        </w:rPr>
        <w:t>Самые частотные слова: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говорить, свой, глаз, человек, сказать.</w:t>
      </w:r>
    </w:p>
    <w:p w14:paraId="3DCD937F" w14:textId="06B3AFED" w:rsidR="00951289" w:rsidRPr="00951289" w:rsidRDefault="00951289" w:rsidP="00F27723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lastRenderedPageBreak/>
        <w:t>Отличительные слова по документам: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для каждого из 10 документов приведены характерные лексемы (например, для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</w:rPr>
        <w:t>Panikhida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—</w:t>
      </w:r>
      <w:r w:rsidRPr="00951289">
        <w:rPr>
          <w:rFonts w:ascii="Arial" w:eastAsia="Times New Roman" w:hAnsi="Arial" w:cs="Arial"/>
          <w:color w:val="0F1115"/>
          <w:sz w:val="28"/>
          <w:szCs w:val="28"/>
        </w:rPr>
        <w:t> </w:t>
      </w: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андрей</w:t>
      </w:r>
      <w:proofErr w:type="spellEnd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 xml:space="preserve">, лавочник, </w:t>
      </w:r>
      <w:proofErr w:type="spellStart"/>
      <w:r w:rsidRPr="00951289">
        <w:rPr>
          <w:rFonts w:ascii="Arial" w:eastAsia="Times New Roman" w:hAnsi="Arial" w:cs="Arial"/>
          <w:i/>
          <w:iCs/>
          <w:color w:val="0F1115"/>
          <w:sz w:val="28"/>
          <w:szCs w:val="28"/>
          <w:lang w:val="ru-RU"/>
        </w:rPr>
        <w:t>григорий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).</w:t>
      </w:r>
    </w:p>
    <w:p w14:paraId="12A04F33" w14:textId="0BB56453" w:rsidR="00951289" w:rsidRDefault="00951289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6) Конкорданс и анализ выделенных тем</w:t>
      </w:r>
    </w:p>
    <w:p w14:paraId="4C6A05D1" w14:textId="4AD8E2B9" w:rsidR="008F6BDF" w:rsidRPr="00951289" w:rsidRDefault="008F6BDF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50272C5" wp14:editId="6437C6F7">
            <wp:extent cx="6100354" cy="2507923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274" cy="25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05C2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Были выделены три темы (Тема_5, Тема_6, Тема_7), каждая из которых содержит набор характерных слов.</w:t>
      </w:r>
    </w:p>
    <w:p w14:paraId="60E8C016" w14:textId="77777777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Тема_5:</w:t>
      </w:r>
    </w:p>
    <w:p w14:paraId="5C1DF950" w14:textId="054AE650" w:rsidR="00951289" w:rsidRPr="00951289" w:rsidRDefault="00951289" w:rsidP="006667E0">
      <w:pPr>
        <w:jc w:val="both"/>
        <w:rPr>
          <w:rFonts w:ascii="Times New Roman" w:eastAsia="Times New Roman" w:hAnsi="Times New Roman" w:cs="Times New Roman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 xml:space="preserve">Ключевые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>слова: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</w:rPr>
        <w:t> </w:t>
      </w:r>
      <w:r w:rsidR="008F6BDF" w:rsidRPr="006667E0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 xml:space="preserve"> </w:t>
      </w:r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жизнь</w:t>
      </w:r>
      <w:proofErr w:type="gramEnd"/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, женщина, бог</w:t>
      </w:r>
      <w:r w:rsid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.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br/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Эта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, скорее всего, 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тема отражает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экзистенциальные, социальные и духовные аспекты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чеховских текстов. Она может быть связана с рассказами о судьбе, взаимоотношениях, вере или её отсутствии, роли женщины в обществе.</w:t>
      </w:r>
    </w:p>
    <w:p w14:paraId="04F24C6E" w14:textId="77777777" w:rsidR="00951289" w:rsidRPr="00951289" w:rsidRDefault="00951289" w:rsidP="006667E0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Тема_6:</w:t>
      </w:r>
    </w:p>
    <w:p w14:paraId="5E6ACDAF" w14:textId="62C02473" w:rsidR="00951289" w:rsidRPr="00951289" w:rsidRDefault="00951289" w:rsidP="006667E0">
      <w:pPr>
        <w:jc w:val="both"/>
        <w:rPr>
          <w:rFonts w:ascii="Times New Roman" w:eastAsia="Times New Roman" w:hAnsi="Times New Roman" w:cs="Times New Roman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 xml:space="preserve">Ключевые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>слова: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</w:rPr>
        <w:t> </w:t>
      </w:r>
      <w:r w:rsidR="008F6BDF" w:rsidRPr="006667E0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 xml:space="preserve"> </w:t>
      </w:r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отец</w:t>
      </w:r>
      <w:proofErr w:type="gramEnd"/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, муж, жена</w:t>
      </w:r>
      <w:r w:rsid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.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br/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Тема отражает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семейную динамику, конфликты, социальные роли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 xml:space="preserve">в чеховских произведениях. Часто связана с рассказами о браке, семейных 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дела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х, взаимоотношениях поколений.</w:t>
      </w:r>
    </w:p>
    <w:p w14:paraId="4261957B" w14:textId="77777777" w:rsidR="00951289" w:rsidRPr="00951289" w:rsidRDefault="00951289" w:rsidP="0049206A">
      <w:pPr>
        <w:spacing w:before="480" w:after="240"/>
        <w:jc w:val="both"/>
        <w:outlineLvl w:val="2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Тема_7:</w:t>
      </w:r>
    </w:p>
    <w:p w14:paraId="34B06088" w14:textId="77E42954" w:rsidR="00951289" w:rsidRPr="00951289" w:rsidRDefault="00951289" w:rsidP="006667E0">
      <w:pPr>
        <w:jc w:val="both"/>
        <w:rPr>
          <w:rFonts w:ascii="Times New Roman" w:eastAsia="Times New Roman" w:hAnsi="Times New Roman" w:cs="Times New Roman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lastRenderedPageBreak/>
        <w:t xml:space="preserve">Ключевые </w:t>
      </w:r>
      <w:proofErr w:type="gramStart"/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>слова: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</w:rPr>
        <w:t> </w:t>
      </w:r>
      <w:r w:rsidR="008F6BDF" w:rsidRPr="006667E0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t xml:space="preserve"> </w:t>
      </w:r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рубль</w:t>
      </w:r>
      <w:proofErr w:type="gramEnd"/>
      <w:r w:rsidR="008F6BDF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, деньга и голова</w:t>
      </w:r>
      <w:r w:rsidR="006667E0" w:rsidRPr="006667E0">
        <w:rPr>
          <w:rFonts w:ascii="Arial" w:eastAsia="Times New Roman" w:hAnsi="Arial" w:cs="Arial"/>
          <w:i/>
          <w:iCs/>
          <w:color w:val="0F1115"/>
          <w:sz w:val="28"/>
          <w:szCs w:val="28"/>
          <w:shd w:val="clear" w:color="auto" w:fill="E2EFD9" w:themeFill="accent6" w:themeFillTint="33"/>
          <w:lang w:val="ru-RU"/>
        </w:rPr>
        <w:t>.</w:t>
      </w:r>
      <w:r w:rsidRPr="00951289">
        <w:rPr>
          <w:rFonts w:ascii="Arial" w:eastAsia="Times New Roman" w:hAnsi="Arial" w:cs="Arial"/>
          <w:color w:val="0F1115"/>
          <w:sz w:val="28"/>
          <w:szCs w:val="28"/>
          <w:shd w:val="clear" w:color="auto" w:fill="E2EFD9" w:themeFill="accent6" w:themeFillTint="33"/>
          <w:lang w:val="ru-RU"/>
        </w:rPr>
        <w:br/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Тема отражает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социально-экономические и психофизиологические мотивы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</w:rPr>
        <w:t> </w:t>
      </w:r>
      <w:r w:rsidR="006667E0" w:rsidRPr="006667E0">
        <w:rPr>
          <w:rFonts w:ascii="Arial" w:eastAsia="Times New Roman" w:hAnsi="Arial" w:cs="Arial"/>
          <w:color w:val="0F1115"/>
          <w:sz w:val="28"/>
          <w:szCs w:val="28"/>
          <w:lang w:val="ru-RU"/>
        </w:rPr>
        <w:t>у Чехова. Она часто возникает в рассказах о бедности, болезнях, стремлении к заработку, а также в сценах, где физическое состояние связано с душевным.</w:t>
      </w:r>
    </w:p>
    <w:p w14:paraId="65BC62F5" w14:textId="41088780" w:rsidR="00951289" w:rsidRPr="00951289" w:rsidRDefault="006667E0" w:rsidP="0049206A">
      <w:pPr>
        <w:spacing w:before="480" w:after="240"/>
        <w:jc w:val="both"/>
        <w:outlineLvl w:val="1"/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</w:pPr>
      <w:r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Общие в</w:t>
      </w:r>
      <w:r w:rsidR="00951289" w:rsidRPr="00951289"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ыводы</w:t>
      </w:r>
      <w:r>
        <w:rPr>
          <w:rFonts w:ascii="Arial" w:eastAsia="Times New Roman" w:hAnsi="Arial" w:cs="Arial"/>
          <w:b/>
          <w:bCs/>
          <w:color w:val="0F1115"/>
          <w:sz w:val="28"/>
          <w:szCs w:val="28"/>
          <w:lang w:val="ru-RU"/>
        </w:rPr>
        <w:t>:</w:t>
      </w:r>
    </w:p>
    <w:p w14:paraId="072D4AB1" w14:textId="77777777" w:rsidR="00951289" w:rsidRPr="00951289" w:rsidRDefault="00951289" w:rsidP="0049206A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Проведённый анализ позволил выявить:</w:t>
      </w:r>
    </w:p>
    <w:p w14:paraId="6F971B2D" w14:textId="77777777" w:rsidR="00951289" w:rsidRPr="00951289" w:rsidRDefault="00951289" w:rsidP="0049206A">
      <w:pPr>
        <w:numPr>
          <w:ilvl w:val="0"/>
          <w:numId w:val="11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Высокую частотность слов, связанных с речью и коммуникацией.</w:t>
      </w:r>
    </w:p>
    <w:p w14:paraId="12FA7401" w14:textId="77777777" w:rsidR="00951289" w:rsidRPr="00951289" w:rsidRDefault="00951289" w:rsidP="0049206A">
      <w:pPr>
        <w:numPr>
          <w:ilvl w:val="0"/>
          <w:numId w:val="11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Значимость визуальных и телесных описаний.</w:t>
      </w:r>
    </w:p>
    <w:p w14:paraId="2D40F825" w14:textId="77777777" w:rsidR="00951289" w:rsidRPr="00951289" w:rsidRDefault="00951289" w:rsidP="0049206A">
      <w:pPr>
        <w:numPr>
          <w:ilvl w:val="0"/>
          <w:numId w:val="11"/>
        </w:numPr>
        <w:jc w:val="both"/>
        <w:rPr>
          <w:rFonts w:ascii="Arial" w:eastAsia="Times New Roman" w:hAnsi="Arial" w:cs="Arial"/>
          <w:color w:val="0F1115"/>
          <w:sz w:val="28"/>
          <w:szCs w:val="28"/>
        </w:rPr>
      </w:pP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Антропоцентрическую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направленность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текстов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 xml:space="preserve"> </w:t>
      </w:r>
      <w:proofErr w:type="spellStart"/>
      <w:r w:rsidRPr="00951289">
        <w:rPr>
          <w:rFonts w:ascii="Arial" w:eastAsia="Times New Roman" w:hAnsi="Arial" w:cs="Arial"/>
          <w:color w:val="0F1115"/>
          <w:sz w:val="28"/>
          <w:szCs w:val="28"/>
        </w:rPr>
        <w:t>Чехова</w:t>
      </w:r>
      <w:proofErr w:type="spellEnd"/>
      <w:r w:rsidRPr="00951289">
        <w:rPr>
          <w:rFonts w:ascii="Arial" w:eastAsia="Times New Roman" w:hAnsi="Arial" w:cs="Arial"/>
          <w:color w:val="0F1115"/>
          <w:sz w:val="28"/>
          <w:szCs w:val="28"/>
        </w:rPr>
        <w:t>.</w:t>
      </w:r>
    </w:p>
    <w:p w14:paraId="32C525FE" w14:textId="77777777" w:rsidR="00951289" w:rsidRPr="00951289" w:rsidRDefault="00951289" w:rsidP="0049206A">
      <w:pPr>
        <w:numPr>
          <w:ilvl w:val="0"/>
          <w:numId w:val="11"/>
        </w:numPr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Тематическую структуру корпуса, отражающую ключевые мотивы творчества писателя.</w:t>
      </w:r>
    </w:p>
    <w:p w14:paraId="5264E5FF" w14:textId="5098DC81" w:rsidR="00551DFC" w:rsidRPr="006667E0" w:rsidRDefault="00951289" w:rsidP="006667E0">
      <w:pPr>
        <w:spacing w:before="240" w:after="240"/>
        <w:jc w:val="both"/>
        <w:rPr>
          <w:rFonts w:ascii="Arial" w:eastAsia="Times New Roman" w:hAnsi="Arial" w:cs="Arial"/>
          <w:color w:val="0F1115"/>
          <w:sz w:val="28"/>
          <w:szCs w:val="28"/>
          <w:lang w:val="ru-RU"/>
        </w:rPr>
      </w:pPr>
      <w:r w:rsidRPr="00951289">
        <w:rPr>
          <w:rFonts w:ascii="Arial" w:eastAsia="Times New Roman" w:hAnsi="Arial" w:cs="Arial"/>
          <w:color w:val="0F1115"/>
          <w:sz w:val="28"/>
          <w:szCs w:val="28"/>
          <w:lang w:val="ru-RU"/>
        </w:rPr>
        <w:t>Корпус демонстрирует богатство лексики, разнообразие стилистических приёмов и глубокую проработку тем человеческой природы, общения и времени.</w:t>
      </w:r>
    </w:p>
    <w:sectPr w:rsidR="00551DFC" w:rsidRPr="0066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B46"/>
    <w:multiLevelType w:val="multilevel"/>
    <w:tmpl w:val="81E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78F"/>
    <w:multiLevelType w:val="multilevel"/>
    <w:tmpl w:val="619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3FA2"/>
    <w:multiLevelType w:val="multilevel"/>
    <w:tmpl w:val="FC8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5D8A"/>
    <w:multiLevelType w:val="multilevel"/>
    <w:tmpl w:val="70E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5114C"/>
    <w:multiLevelType w:val="multilevel"/>
    <w:tmpl w:val="7ACA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E1EB9"/>
    <w:multiLevelType w:val="multilevel"/>
    <w:tmpl w:val="A706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878E6"/>
    <w:multiLevelType w:val="multilevel"/>
    <w:tmpl w:val="C87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61C5"/>
    <w:multiLevelType w:val="multilevel"/>
    <w:tmpl w:val="3B74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D585F"/>
    <w:multiLevelType w:val="multilevel"/>
    <w:tmpl w:val="F0D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4228A"/>
    <w:multiLevelType w:val="multilevel"/>
    <w:tmpl w:val="90A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E47DA"/>
    <w:multiLevelType w:val="multilevel"/>
    <w:tmpl w:val="9A0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B41B3"/>
    <w:multiLevelType w:val="multilevel"/>
    <w:tmpl w:val="892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20871"/>
    <w:multiLevelType w:val="multilevel"/>
    <w:tmpl w:val="0BEC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3D3ABF"/>
    <w:multiLevelType w:val="multilevel"/>
    <w:tmpl w:val="EB7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84843"/>
    <w:multiLevelType w:val="multilevel"/>
    <w:tmpl w:val="E55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11"/>
  </w:num>
  <w:num w:numId="6">
    <w:abstractNumId w:val="13"/>
  </w:num>
  <w:num w:numId="7">
    <w:abstractNumId w:val="10"/>
  </w:num>
  <w:num w:numId="8">
    <w:abstractNumId w:val="14"/>
  </w:num>
  <w:num w:numId="9">
    <w:abstractNumId w:val="5"/>
  </w:num>
  <w:num w:numId="10">
    <w:abstractNumId w:val="7"/>
  </w:num>
  <w:num w:numId="11">
    <w:abstractNumId w:val="12"/>
  </w:num>
  <w:num w:numId="12">
    <w:abstractNumId w:val="3"/>
  </w:num>
  <w:num w:numId="13">
    <w:abstractNumId w:val="2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89"/>
    <w:rsid w:val="002F6149"/>
    <w:rsid w:val="0049206A"/>
    <w:rsid w:val="00551DFC"/>
    <w:rsid w:val="006667E0"/>
    <w:rsid w:val="007F0738"/>
    <w:rsid w:val="008F6BDF"/>
    <w:rsid w:val="00951289"/>
    <w:rsid w:val="00B464EF"/>
    <w:rsid w:val="00CC53D7"/>
    <w:rsid w:val="00F2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9D21"/>
  <w15:chartTrackingRefBased/>
  <w15:docId w15:val="{FD3A70A0-C8E6-604E-960D-929A9075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2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12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12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D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12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12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5128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51289"/>
    <w:rPr>
      <w:b/>
      <w:bCs/>
    </w:rPr>
  </w:style>
  <w:style w:type="character" w:customStyle="1" w:styleId="apple-converted-space">
    <w:name w:val="apple-converted-space"/>
    <w:basedOn w:val="DefaultParagraphFont"/>
    <w:rsid w:val="00951289"/>
  </w:style>
  <w:style w:type="character" w:styleId="Emphasis">
    <w:name w:val="Emphasis"/>
    <w:basedOn w:val="DefaultParagraphFont"/>
    <w:uiPriority w:val="20"/>
    <w:qFormat/>
    <w:rsid w:val="00951289"/>
    <w:rPr>
      <w:i/>
      <w:iCs/>
    </w:rPr>
  </w:style>
  <w:style w:type="paragraph" w:styleId="NormalWeb">
    <w:name w:val="Normal (Web)"/>
    <w:basedOn w:val="Normal"/>
    <w:uiPriority w:val="99"/>
    <w:unhideWhenUsed/>
    <w:rsid w:val="007F07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D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Шокова Полина Викторовна</dc:creator>
  <cp:keywords/>
  <dc:description/>
  <cp:lastModifiedBy>Шокова Полина Викторовна</cp:lastModifiedBy>
  <cp:revision>1</cp:revision>
  <dcterms:created xsi:type="dcterms:W3CDTF">2025-12-24T20:40:00Z</dcterms:created>
  <dcterms:modified xsi:type="dcterms:W3CDTF">2025-12-24T21:18:00Z</dcterms:modified>
</cp:coreProperties>
</file>