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TraceHub Sprint 8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Multi-Tenancy &amp; Self-Service Onboarding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January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Author: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Shola (CEO, VIBOTAJ)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Sprint Duration: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41e3a"/>
              </w:rPr>
              <w:t xml:space="preserve">CRITICAL — Blocking customer onboarding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TraceHub has received positive feedback from customers who are eager to use the platform for daily operations. However, the current single-tenant architecture blocks onboarding of additional customers. This sprint focuses on implementing multi-tenancy with organization isolation and self-service registration to enable scalable customer onboarding.</w:t>
      </w:r>
    </w:p>
    <w:p>
      <w:pPr>
        <w:pStyle w:val="Heading1"/>
      </w:pPr>
      <w:r>
        <w:t xml:space="preserve">2. Objective</w:t>
      </w:r>
    </w:p>
    <w:p>
      <w:pPr>
        <w:spacing w:after="200"/>
      </w:pPr>
      <w:r>
        <w:t xml:space="preserve">Transform TraceHub from a single-tenant system to a multi-tenant platform where multiple organizations (buyers, suppliers, logistics agents) can securely operate with complete data isolation, self-service registration, and role-based access within their respective organizations.</w:t>
      </w:r>
    </w:p>
    <w:p>
      <w:pPr>
        <w:pStyle w:val="Heading1"/>
      </w:pPr>
      <w:r>
        <w:t xml:space="preserve">3. Current State Analysis</w:t>
      </w:r>
    </w:p>
    <w:p>
      <w:pPr>
        <w:pStyle w:val="Heading2"/>
      </w:pPr>
      <w:r>
        <w:t xml:space="preserve">3.1 What We Have (Sprints 1-7)</w:t>
      </w:r>
    </w:p>
    <w:p>
      <w:pPr>
        <w:pStyle w:val="ListParagraph"/>
        <w:numPr>
          <w:ilvl w:val="0"/>
          <w:numId w:val="2"/>
        </w:numPr>
      </w:pPr>
      <w:r>
        <w:t xml:space="preserve">6 user roles defined: Admin, Compliance, Logistics Agent, Buyer, Supplier, Viewer</w:t>
      </w:r>
    </w:p>
    <w:p>
      <w:pPr>
        <w:pStyle w:val="ListParagraph"/>
        <w:numPr>
          <w:ilvl w:val="0"/>
          <w:numId w:val="2"/>
        </w:numPr>
      </w:pPr>
      <w:r>
        <w:t xml:space="preserve">JWT authentication with bcrypt password hashing</w:t>
      </w:r>
    </w:p>
    <w:p>
      <w:pPr>
        <w:pStyle w:val="ListParagraph"/>
        <w:numPr>
          <w:ilvl w:val="0"/>
          <w:numId w:val="2"/>
        </w:numPr>
      </w:pPr>
      <w:r>
        <w:t xml:space="preserve">Permission-based API endpoints</w:t>
      </w:r>
    </w:p>
    <w:p>
      <w:pPr>
        <w:pStyle w:val="ListParagraph"/>
        <w:numPr>
          <w:ilvl w:val="0"/>
          <w:numId w:val="2"/>
        </w:numPr>
      </w:pPr>
      <w:r>
        <w:t xml:space="preserve">Document lifecycle workflow with AI classification</w:t>
      </w:r>
    </w:p>
    <w:p>
      <w:pPr>
        <w:pStyle w:val="ListParagraph"/>
        <w:numPr>
          <w:ilvl w:val="0"/>
          <w:numId w:val="2"/>
        </w:numPr>
      </w:pPr>
      <w:r>
        <w:t xml:space="preserve">Container tracking via JSONCargo 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 logging infrastructure</w:t>
      </w:r>
    </w:p>
    <w:p>
      <w:pPr>
        <w:pStyle w:val="Heading2"/>
      </w:pPr>
      <w:r>
        <w:t xml:space="preserve">3.2 Critical Gap</w:t>
      </w:r>
    </w:p>
    <w:p>
      <w:pPr>
        <w:spacing w:after="200"/>
      </w:pPr>
      <w:r>
        <w:t xml:space="preserve">No organization/tenant isolation exists. All users see all shipments. Members of Company A can currently view orders belonging to Company B. This is the primary blocker preventing customer onboarding.</w:t>
      </w:r>
    </w:p>
    <w:p>
      <w:pPr>
        <w:pStyle w:val="Heading1"/>
      </w:pPr>
      <w:r>
        <w:t xml:space="preserve">4. Detailed Requirements</w:t>
      </w:r>
    </w:p>
    <w:p>
      <w:pPr>
        <w:pStyle w:val="Heading2"/>
      </w:pPr>
      <w:r>
        <w:t xml:space="preserve">4.1 Multi-Tenancy Data Model</w:t>
      </w:r>
    </w:p>
    <w:p>
      <w:pPr>
        <w:spacing w:after="100"/>
      </w:pPr>
      <w:r>
        <w:rPr>
          <w:b/>
          <w:bCs/>
        </w:rPr>
        <w:t xml:space="preserve">Database Schema Changes:</w:t>
      </w:r>
    </w:p>
    <w:p>
      <w:pPr>
        <w:pStyle w:val="ListParagraph"/>
        <w:numPr>
          <w:ilvl w:val="0"/>
          <w:numId w:val="3"/>
        </w:numPr>
      </w:pPr>
      <w:r>
        <w:t xml:space="preserve">Create Organizations table: id, name, type (BUYER/SUPPLIER/LOGISTICS_AGENT/VIBOTAJ), created_at, settings (JSON)</w:t>
      </w:r>
    </w:p>
    <w:p>
      <w:pPr>
        <w:pStyle w:val="ListParagraph"/>
        <w:numPr>
          <w:ilvl w:val="0"/>
          <w:numId w:val="3"/>
        </w:numPr>
      </w:pPr>
      <w:r>
        <w:t xml:space="preserve">Add organization_id foreign key to: Users, Shipments, Documents, Products, Parties</w:t>
      </w:r>
    </w:p>
    <w:p>
      <w:pPr>
        <w:pStyle w:val="ListParagraph"/>
        <w:numPr>
          <w:ilvl w:val="0"/>
          <w:numId w:val="3"/>
        </w:numPr>
      </w:pPr>
      <w:r>
        <w:t xml:space="preserve">Create OrganizationMembership table for users belonging to multiple organizations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Implement row-level security (RLS) policies in PostgreSQL</w:t>
      </w:r>
    </w:p>
    <w:p>
      <w:pPr>
        <w:pStyle w:val="Heading2"/>
      </w:pPr>
      <w:r>
        <w:t xml:space="preserve">4.2 Organization Types &amp; Permissions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Org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 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 Create/Edit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Special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VIBOTAJ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shipments across all orgs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entities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management, system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BUYER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Own orders &amp; assigned shipments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Purchase orders, comments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Document download, compliance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Assigned shipments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listings, document uploads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 status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LOGISTICS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Assigned shipments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Shipping docs, tracking updates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Compliance cert uploads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4.3 Self-Service Registration Flow</w:t>
      </w:r>
    </w:p>
    <w:p>
      <w:pPr>
        <w:spacing w:after="100"/>
      </w:pPr>
      <w:r>
        <w:rPr>
          <w:b/>
          <w:bCs/>
        </w:rPr>
        <w:t xml:space="preserve">Invitation-Based Onboarding:</w:t>
      </w:r>
    </w:p>
    <w:p>
      <w:pPr>
        <w:pStyle w:val="ListParagraph"/>
        <w:numPr>
          <w:ilvl w:val="0"/>
          <w:numId w:val="4"/>
        </w:numPr>
      </w:pPr>
      <w:r>
        <w:t xml:space="preserve">VIBOTAJ Admin generates unique invitation link for new organization</w:t>
      </w:r>
    </w:p>
    <w:p>
      <w:pPr>
        <w:pStyle w:val="ListParagraph"/>
        <w:numPr>
          <w:ilvl w:val="0"/>
          <w:numId w:val="4"/>
        </w:numPr>
      </w:pPr>
      <w:r>
        <w:t xml:space="preserve">Link contains: organization type, expiry (7 days), single-use token</w:t>
      </w:r>
    </w:p>
    <w:p>
      <w:pPr>
        <w:pStyle w:val="ListParagraph"/>
        <w:numPr>
          <w:ilvl w:val="0"/>
          <w:numId w:val="4"/>
        </w:numPr>
      </w:pPr>
      <w:r>
        <w:t xml:space="preserve">Recipient clicks link → Registration form (org name, admin email, password)</w:t>
      </w:r>
    </w:p>
    <w:p>
      <w:pPr>
        <w:pStyle w:val="ListParagraph"/>
        <w:numPr>
          <w:ilvl w:val="0"/>
          <w:numId w:val="4"/>
        </w:numPr>
      </w:pPr>
      <w:r>
        <w:t xml:space="preserve">Email verification sent → Account activated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Org admin can then invite their own team members</w:t>
      </w:r>
    </w:p>
    <w:p>
      <w:pPr>
        <w:pStyle w:val="Heading2"/>
      </w:pPr>
      <w:r>
        <w:t xml:space="preserve">4.4 Intra-Organization Role Hierarchy</w:t>
      </w:r>
    </w:p>
    <w:p>
      <w:pPr>
        <w:spacing w:after="100"/>
      </w:pPr>
      <w:r>
        <w:t xml:space="preserve">Within each organization, users can have these roles: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Permissions Within Organization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Org 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 to org data, invite/manage team members, manage org settings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Org 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View/edit all org shipments and documents, cannot manage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Org Member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org shipments, limited edit based on org type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Org 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Read-only access to org shipments and documents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User Journey Specifications</w:t>
      </w:r>
    </w:p>
    <w:p>
      <w:pPr>
        <w:pStyle w:val="Heading2"/>
      </w:pPr>
      <w:r>
        <w:t xml:space="preserve">5.1 Buyer User Journey</w:t>
      </w:r>
    </w:p>
    <w:p>
      <w:pPr>
        <w:spacing w:after="100"/>
      </w:pPr>
      <w:r>
        <w:rPr>
          <w:b/>
          <w:bCs/>
        </w:rPr>
        <w:t xml:space="preserve">Login &amp; Dashboard:</w:t>
      </w:r>
    </w:p>
    <w:p>
      <w:pPr>
        <w:pStyle w:val="ListParagraph"/>
        <w:numPr>
          <w:ilvl w:val="0"/>
          <w:numId w:val="5"/>
        </w:numPr>
      </w:pPr>
      <w:r>
        <w:t xml:space="preserve">Login → Redirect to Buyer Dashboard</w:t>
      </w:r>
    </w:p>
    <w:p>
      <w:pPr>
        <w:pStyle w:val="ListParagraph"/>
        <w:numPr>
          <w:ilvl w:val="0"/>
          <w:numId w:val="5"/>
        </w:numPr>
      </w:pPr>
      <w:r>
        <w:t xml:space="preserve">Dashboard shows: Active orders, pending deliveries, documents awaiting review, compliance status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Quick actions: View order history, download documents, track shipments</w:t>
      </w:r>
    </w:p>
    <w:p>
      <w:pPr>
        <w:spacing w:after="100"/>
      </w:pPr>
      <w:r>
        <w:rPr>
          <w:b/>
          <w:bCs/>
        </w:rPr>
        <w:t xml:space="preserve">Key Actions:</w:t>
      </w:r>
    </w:p>
    <w:p>
      <w:pPr>
        <w:pStyle w:val="ListParagraph"/>
        <w:numPr>
          <w:ilvl w:val="0"/>
          <w:numId w:val="2"/>
        </w:numPr>
      </w:pPr>
      <w:r>
        <w:t xml:space="preserve">View all orders placed with VIBOTAJ (filtered to their organization)</w:t>
      </w:r>
    </w:p>
    <w:p>
      <w:pPr>
        <w:pStyle w:val="ListParagraph"/>
        <w:numPr>
          <w:ilvl w:val="0"/>
          <w:numId w:val="2"/>
        </w:numPr>
      </w:pPr>
      <w:r>
        <w:t xml:space="preserve">Track shipment status with real-time container tracking</w:t>
      </w:r>
    </w:p>
    <w:p>
      <w:pPr>
        <w:pStyle w:val="ListParagraph"/>
        <w:numPr>
          <w:ilvl w:val="0"/>
          <w:numId w:val="2"/>
        </w:numPr>
      </w:pPr>
      <w:r>
        <w:t xml:space="preserve">Download compliance documents (certificates, invoices, BOL)</w:t>
      </w:r>
    </w:p>
    <w:p>
      <w:pPr>
        <w:pStyle w:val="ListParagraph"/>
        <w:numPr>
          <w:ilvl w:val="0"/>
          <w:numId w:val="2"/>
        </w:numPr>
      </w:pPr>
      <w:r>
        <w:t xml:space="preserve">Review and approve/request changes to documents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View payment status and terms</w:t>
      </w:r>
    </w:p>
    <w:p>
      <w:pPr>
        <w:pStyle w:val="Heading2"/>
      </w:pPr>
      <w:r>
        <w:t xml:space="preserve">5.2 Supplier User Journey</w:t>
      </w:r>
    </w:p>
    <w:p>
      <w:pPr>
        <w:spacing w:after="100"/>
      </w:pPr>
      <w:r>
        <w:rPr>
          <w:b/>
          <w:bCs/>
        </w:rPr>
        <w:t xml:space="preserve">Login &amp; Dashboard:</w:t>
      </w:r>
    </w:p>
    <w:p>
      <w:pPr>
        <w:pStyle w:val="ListParagraph"/>
        <w:numPr>
          <w:ilvl w:val="0"/>
          <w:numId w:val="6"/>
        </w:numPr>
      </w:pPr>
      <w:r>
        <w:t xml:space="preserve">Login → Redirect to Supplier Dashboard</w:t>
      </w:r>
    </w:p>
    <w:p>
      <w:pPr>
        <w:pStyle w:val="ListParagraph"/>
        <w:numPr>
          <w:ilvl w:val="0"/>
          <w:numId w:val="6"/>
        </w:numPr>
      </w:pPr>
      <w:r>
        <w:t xml:space="preserve">Dashboard shows: Pending orders to fulfill, products requiring updates, document upload queue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Quick actions: Upload documents, update product listings, view order details</w:t>
      </w:r>
    </w:p>
    <w:p>
      <w:pPr>
        <w:spacing w:after="100"/>
      </w:pPr>
      <w:r>
        <w:rPr>
          <w:b/>
          <w:bCs/>
        </w:rPr>
        <w:t xml:space="preserve">Key Actions:</w:t>
      </w:r>
    </w:p>
    <w:p>
      <w:pPr>
        <w:pStyle w:val="ListParagraph"/>
        <w:numPr>
          <w:ilvl w:val="0"/>
          <w:numId w:val="2"/>
        </w:numPr>
      </w:pPr>
      <w:r>
        <w:t xml:space="preserve">Manage product catalog (prices, availability, specifications)</w:t>
      </w:r>
    </w:p>
    <w:p>
      <w:pPr>
        <w:pStyle w:val="ListParagraph"/>
        <w:numPr>
          <w:ilvl w:val="0"/>
          <w:numId w:val="2"/>
        </w:numPr>
      </w:pPr>
      <w:r>
        <w:t xml:space="preserve">Receive and acknowledge purchase orders</w:t>
      </w:r>
    </w:p>
    <w:p>
      <w:pPr>
        <w:pStyle w:val="ListParagraph"/>
        <w:numPr>
          <w:ilvl w:val="0"/>
          <w:numId w:val="2"/>
        </w:numPr>
      </w:pPr>
      <w:r>
        <w:t xml:space="preserve">Upload required documents (certificates of origin, quality certs)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Update order status (processing, ready for pickup)</w:t>
      </w:r>
    </w:p>
    <w:p>
      <w:pPr>
        <w:pStyle w:val="Heading2"/>
      </w:pPr>
      <w:r>
        <w:t xml:space="preserve">5.3 Logistics Agent (Forwarder) User Journey</w:t>
      </w:r>
    </w:p>
    <w:p>
      <w:pPr>
        <w:spacing w:after="100"/>
      </w:pPr>
      <w:r>
        <w:rPr>
          <w:b/>
          <w:bCs/>
        </w:rPr>
        <w:t xml:space="preserve">Login &amp; Dashboard:</w:t>
      </w:r>
    </w:p>
    <w:p>
      <w:pPr>
        <w:pStyle w:val="ListParagraph"/>
        <w:numPr>
          <w:ilvl w:val="0"/>
          <w:numId w:val="7"/>
        </w:numPr>
      </w:pPr>
      <w:r>
        <w:t xml:space="preserve">Login → Redirect to Logistics Dashboard</w:t>
      </w:r>
    </w:p>
    <w:p>
      <w:pPr>
        <w:pStyle w:val="ListParagraph"/>
        <w:numPr>
          <w:ilvl w:val="0"/>
          <w:numId w:val="7"/>
        </w:numPr>
      </w:pPr>
      <w:r>
        <w:t xml:space="preserve">Dashboard shows: Active shipments, pending document uploads, compliance checklist status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Quick actions: Update tracking, upload docs, view compliance requirements</w:t>
      </w:r>
    </w:p>
    <w:p>
      <w:pPr>
        <w:spacing w:after="100"/>
      </w:pPr>
      <w:r>
        <w:rPr>
          <w:b/>
          <w:bCs/>
        </w:rPr>
        <w:t xml:space="preserve">Key Actions:</w:t>
      </w:r>
    </w:p>
    <w:p>
      <w:pPr>
        <w:pStyle w:val="ListParagraph"/>
        <w:numPr>
          <w:ilvl w:val="0"/>
          <w:numId w:val="2"/>
        </w:numPr>
      </w:pPr>
      <w:r>
        <w:t xml:space="preserve">Create and manage shipments</w:t>
      </w:r>
    </w:p>
    <w:p>
      <w:pPr>
        <w:pStyle w:val="ListParagraph"/>
        <w:numPr>
          <w:ilvl w:val="0"/>
          <w:numId w:val="2"/>
        </w:numPr>
      </w:pPr>
      <w:r>
        <w:t xml:space="preserve">Upload shipping documents (BOL, packing list, certificates)</w:t>
      </w:r>
    </w:p>
    <w:p>
      <w:pPr>
        <w:pStyle w:val="ListParagraph"/>
        <w:numPr>
          <w:ilvl w:val="0"/>
          <w:numId w:val="2"/>
        </w:numPr>
      </w:pPr>
      <w:r>
        <w:t xml:space="preserve">Update tracking information and delivery status</w:t>
      </w:r>
    </w:p>
    <w:p>
      <w:pPr>
        <w:pStyle w:val="ListParagraph"/>
        <w:numPr>
          <w:ilvl w:val="0"/>
          <w:numId w:val="2"/>
        </w:numPr>
      </w:pPr>
      <w:r>
        <w:t xml:space="preserve">View and address compliance requirements per shipment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Coordinate container scheduling with shipping lines</w:t>
      </w:r>
    </w:p>
    <w:p>
      <w:pPr>
        <w:pStyle w:val="Heading2"/>
      </w:pPr>
      <w:r>
        <w:t xml:space="preserve">5.4 VIBOTAJ Admin User Journey</w:t>
      </w:r>
    </w:p>
    <w:p>
      <w:pPr>
        <w:spacing w:after="100"/>
      </w:pPr>
      <w:r>
        <w:rPr>
          <w:b/>
          <w:bCs/>
        </w:rPr>
        <w:t xml:space="preserve">Full System Access:</w:t>
      </w:r>
    </w:p>
    <w:p>
      <w:pPr>
        <w:pStyle w:val="ListParagraph"/>
        <w:numPr>
          <w:ilvl w:val="0"/>
          <w:numId w:val="2"/>
        </w:numPr>
      </w:pPr>
      <w:r>
        <w:t xml:space="preserve">View all shipments across all organizations</w:t>
      </w:r>
    </w:p>
    <w:p>
      <w:pPr>
        <w:pStyle w:val="ListParagraph"/>
        <w:numPr>
          <w:ilvl w:val="0"/>
          <w:numId w:val="2"/>
        </w:numPr>
      </w:pPr>
      <w:r>
        <w:t xml:space="preserve">Create/edit any shipment or document</w:t>
      </w:r>
    </w:p>
    <w:p>
      <w:pPr>
        <w:pStyle w:val="ListParagraph"/>
        <w:numPr>
          <w:ilvl w:val="0"/>
          <w:numId w:val="2"/>
        </w:numPr>
      </w:pPr>
      <w:r>
        <w:t xml:space="preserve">Generate invitation links for new organizations</w:t>
      </w:r>
    </w:p>
    <w:p>
      <w:pPr>
        <w:pStyle w:val="ListParagraph"/>
        <w:numPr>
          <w:ilvl w:val="0"/>
          <w:numId w:val="2"/>
        </w:numPr>
      </w:pPr>
      <w:r>
        <w:t xml:space="preserve">Manage user accounts and permissions</w:t>
      </w:r>
    </w:p>
    <w:p>
      <w:pPr>
        <w:pStyle w:val="ListParagraph"/>
        <w:numPr>
          <w:ilvl w:val="0"/>
          <w:numId w:val="2"/>
        </w:numPr>
      </w:pPr>
      <w:r>
        <w:t xml:space="preserve">Access compliance dashboard and AI document classification</w:t>
      </w:r>
    </w:p>
    <w:p>
      <w:pPr>
        <w:pStyle w:val="ListParagraph"/>
        <w:numPr>
          <w:ilvl w:val="0"/>
          <w:numId w:val="2"/>
        </w:numPr>
      </w:pPr>
      <w:r>
        <w:t xml:space="preserve">View audit logs across all organizations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Link historical orders to customer accounts</w:t>
      </w:r>
    </w:p>
    <w:p>
      <w:pPr>
        <w:pStyle w:val="Heading1"/>
      </w:pPr>
      <w:r>
        <w:t xml:space="preserve">6. Technical Implementation Requirements</w:t>
      </w:r>
    </w:p>
    <w:p>
      <w:pPr>
        <w:pStyle w:val="Heading2"/>
      </w:pPr>
      <w:r>
        <w:t xml:space="preserve">6.1 API Changes</w:t>
      </w:r>
    </w:p>
    <w:p>
      <w:pPr>
        <w:pStyle w:val="ListParagraph"/>
        <w:numPr>
          <w:ilvl w:val="0"/>
          <w:numId w:val="2"/>
        </w:numPr>
      </w:pPr>
      <w:r>
        <w:t xml:space="preserve">All data endpoints must filter by organization_id from JWT token</w:t>
      </w:r>
    </w:p>
    <w:p>
      <w:pPr>
        <w:pStyle w:val="ListParagraph"/>
        <w:numPr>
          <w:ilvl w:val="0"/>
          <w:numId w:val="2"/>
        </w:numPr>
      </w:pPr>
      <w:r>
        <w:t xml:space="preserve">New endpoints: /api/organizations, /api/invitations, /api/organization-members</w:t>
      </w:r>
    </w:p>
    <w:p>
      <w:pPr>
        <w:pStyle w:val="ListParagraph"/>
        <w:numPr>
          <w:ilvl w:val="0"/>
          <w:numId w:val="2"/>
        </w:numPr>
      </w:pPr>
      <w:r>
        <w:t xml:space="preserve">Update JWT payload to include: organization_id, organization_type, org_role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 middleware for organization-based access control</w:t>
      </w:r>
    </w:p>
    <w:p>
      <w:pPr>
        <w:pStyle w:val="Heading2"/>
      </w:pPr>
      <w:r>
        <w:t xml:space="preserve">6.2 Frontend Changes</w:t>
      </w:r>
    </w:p>
    <w:p>
      <w:pPr>
        <w:pStyle w:val="ListParagraph"/>
        <w:numPr>
          <w:ilvl w:val="0"/>
          <w:numId w:val="2"/>
        </w:numPr>
      </w:pPr>
      <w:r>
        <w:t xml:space="preserve">Role-based dashboard routing (Buyer/Supplier/Logistics/Admin dashboards)</w:t>
      </w:r>
    </w:p>
    <w:p>
      <w:pPr>
        <w:pStyle w:val="ListParagraph"/>
        <w:numPr>
          <w:ilvl w:val="0"/>
          <w:numId w:val="2"/>
        </w:numPr>
      </w:pPr>
      <w:r>
        <w:t xml:space="preserve">Organization context in navigation header</w:t>
      </w:r>
    </w:p>
    <w:p>
      <w:pPr>
        <w:pStyle w:val="ListParagraph"/>
        <w:numPr>
          <w:ilvl w:val="0"/>
          <w:numId w:val="2"/>
        </w:numPr>
      </w:pPr>
      <w:r>
        <w:t xml:space="preserve">Invitation acceptance flow and registration forms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Team member management UI for org admins</w:t>
      </w:r>
    </w:p>
    <w:p>
      <w:pPr>
        <w:pStyle w:val="Heading2"/>
      </w:pPr>
      <w:r>
        <w:t xml:space="preserve">6.3 Database Migration Strategy</w:t>
      </w:r>
    </w:p>
    <w:p>
      <w:pPr>
        <w:pStyle w:val="ListParagraph"/>
        <w:numPr>
          <w:ilvl w:val="0"/>
          <w:numId w:val="2"/>
        </w:numPr>
      </w:pPr>
      <w:r>
        <w:t xml:space="preserve">Create VIBOTAJ as default organization (ID: 1)</w:t>
      </w:r>
    </w:p>
    <w:p>
      <w:pPr>
        <w:pStyle w:val="ListParagraph"/>
        <w:numPr>
          <w:ilvl w:val="0"/>
          <w:numId w:val="2"/>
        </w:numPr>
      </w:pPr>
      <w:r>
        <w:t xml:space="preserve">Migrate existing users to VIBOTAJ organization</w:t>
      </w:r>
    </w:p>
    <w:p>
      <w:pPr>
        <w:pStyle w:val="ListParagraph"/>
        <w:numPr>
          <w:ilvl w:val="0"/>
          <w:numId w:val="2"/>
        </w:numPr>
      </w:pPr>
      <w:r>
        <w:t xml:space="preserve">Migrate existing shipments/documents to VIBOTAJ organization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NOT NULL constraint on organization_id after migration</w:t>
      </w:r>
    </w:p>
    <w:p>
      <w:pPr>
        <w:pStyle w:val="Heading1"/>
      </w:pPr>
      <w:r>
        <w:t xml:space="preserve">7. Acceptance Criteria</w:t>
      </w:r>
    </w:p>
    <w:p>
      <w:pPr>
        <w:pStyle w:val="ListParagraph"/>
        <w:numPr>
          <w:ilvl w:val="0"/>
          <w:numId w:val="8"/>
        </w:numPr>
      </w:pPr>
      <w:r>
        <w:t xml:space="preserve">User from Organization A cannot see any shipments belonging to Organization B</w:t>
      </w:r>
    </w:p>
    <w:p>
      <w:pPr>
        <w:pStyle w:val="ListParagraph"/>
        <w:numPr>
          <w:ilvl w:val="0"/>
          <w:numId w:val="8"/>
        </w:numPr>
      </w:pPr>
      <w:r>
        <w:t xml:space="preserve">VIBOTAJ Admin can generate invitation link that expires after 7 days</w:t>
      </w:r>
    </w:p>
    <w:p>
      <w:pPr>
        <w:pStyle w:val="ListParagraph"/>
        <w:numPr>
          <w:ilvl w:val="0"/>
          <w:numId w:val="8"/>
        </w:numPr>
      </w:pPr>
      <w:r>
        <w:t xml:space="preserve">New user can register via invitation link without admin manual creation</w:t>
      </w:r>
    </w:p>
    <w:p>
      <w:pPr>
        <w:pStyle w:val="ListParagraph"/>
        <w:numPr>
          <w:ilvl w:val="0"/>
          <w:numId w:val="8"/>
        </w:numPr>
      </w:pPr>
      <w:r>
        <w:t xml:space="preserve">Organization admin can invite team members with specific roles</w:t>
      </w:r>
    </w:p>
    <w:p>
      <w:pPr>
        <w:pStyle w:val="ListParagraph"/>
        <w:numPr>
          <w:ilvl w:val="0"/>
          <w:numId w:val="8"/>
        </w:numPr>
      </w:pPr>
      <w:r>
        <w:t xml:space="preserve">Historical shipments are correctly linked to buyer accounts after migration</w:t>
      </w:r>
    </w:p>
    <w:p>
      <w:pPr>
        <w:pStyle w:val="ListParagraph"/>
        <w:numPr>
          <w:ilvl w:val="0"/>
          <w:numId w:val="8"/>
        </w:numPr>
      </w:pPr>
      <w:r>
        <w:t xml:space="preserve">All audit logs include organization_id for traceability</w:t>
      </w:r>
    </w:p>
    <w:p>
      <w:pPr>
        <w:pStyle w:val="ListParagraph"/>
        <w:numPr>
          <w:ilvl w:val="0"/>
          <w:numId w:val="8"/>
        </w:numPr>
      </w:pPr>
      <w:r>
        <w:t xml:space="preserve">Role-based dashboards display correctly for each organization type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API returns 403 Forbidden when accessing data from another organization</w:t>
      </w:r>
    </w:p>
    <w:p>
      <w:pPr>
        <w:pStyle w:val="Heading1"/>
      </w:pPr>
      <w:r>
        <w:t xml:space="preserve">8. Sprint Deliverables</w:t>
      </w:r>
    </w:p>
    <w:p>
      <w:pPr>
        <w:pStyle w:val="Heading2"/>
      </w:pPr>
      <w:r>
        <w:t xml:space="preserve">8.1 Proof of Concept (Week 1)</w:t>
      </w:r>
    </w:p>
    <w:p>
      <w:pPr>
        <w:pStyle w:val="ListParagraph"/>
        <w:numPr>
          <w:ilvl w:val="0"/>
          <w:numId w:val="9"/>
        </w:numPr>
      </w:pPr>
      <w:r>
        <w:t xml:space="preserve">Organizations table created with VIBOTAJ as seed data</w:t>
      </w:r>
    </w:p>
    <w:p>
      <w:pPr>
        <w:pStyle w:val="ListParagraph"/>
        <w:numPr>
          <w:ilvl w:val="0"/>
          <w:numId w:val="9"/>
        </w:numPr>
      </w:pPr>
      <w:r>
        <w:t xml:space="preserve">organization_id added to Users, Shipments tables</w:t>
      </w:r>
    </w:p>
    <w:p>
      <w:pPr>
        <w:pStyle w:val="ListParagraph"/>
        <w:numPr>
          <w:ilvl w:val="0"/>
          <w:numId w:val="9"/>
        </w:numPr>
      </w:pPr>
      <w:r>
        <w:t xml:space="preserve">API filtering by organization_id working for /api/shipments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Demo: Two test organizations cannot see each other's shipments</w:t>
      </w:r>
    </w:p>
    <w:p>
      <w:pPr>
        <w:pStyle w:val="Heading2"/>
      </w:pPr>
      <w:r>
        <w:t xml:space="preserve">8.2 Full Implementation (Week 2)</w:t>
      </w:r>
    </w:p>
    <w:p>
      <w:pPr>
        <w:pStyle w:val="ListParagraph"/>
        <w:numPr>
          <w:ilvl w:val="0"/>
          <w:numId w:val="10"/>
        </w:numPr>
      </w:pPr>
      <w:r>
        <w:t xml:space="preserve">Invitation system fully functional</w:t>
      </w:r>
    </w:p>
    <w:p>
      <w:pPr>
        <w:pStyle w:val="ListParagraph"/>
        <w:numPr>
          <w:ilvl w:val="0"/>
          <w:numId w:val="10"/>
        </w:numPr>
      </w:pPr>
      <w:r>
        <w:t xml:space="preserve">Self-service registration flow complete</w:t>
      </w:r>
    </w:p>
    <w:p>
      <w:pPr>
        <w:pStyle w:val="ListParagraph"/>
        <w:numPr>
          <w:ilvl w:val="0"/>
          <w:numId w:val="10"/>
        </w:numPr>
      </w:pPr>
      <w:r>
        <w:t xml:space="preserve">Role-based dashboards implemented</w:t>
      </w:r>
    </w:p>
    <w:p>
      <w:pPr>
        <w:pStyle w:val="ListParagraph"/>
        <w:numPr>
          <w:ilvl w:val="0"/>
          <w:numId w:val="10"/>
        </w:numPr>
      </w:pPr>
      <w:r>
        <w:t xml:space="preserve">Team member management UI</w:t>
      </w:r>
    </w:p>
    <w:p>
      <w:pPr>
        <w:pStyle w:val="ListParagraph"/>
        <w:numPr>
          <w:ilvl w:val="0"/>
          <w:numId w:val="10"/>
        </w:numPr>
      </w:pPr>
      <w:r>
        <w:t xml:space="preserve">Data migration completed for existing records</w:t>
      </w:r>
    </w:p>
    <w:p>
      <w:pPr>
        <w:pStyle w:val="ListParagraph"/>
        <w:numPr>
          <w:ilvl w:val="0"/>
          <w:numId w:val="10"/>
        </w:numPr>
        <w:spacing w:after="200"/>
      </w:pPr>
      <w:r>
        <w:t xml:space="preserve">Documentation updated</w:t>
      </w:r>
    </w:p>
    <w:p>
      <w:pPr>
        <w:pStyle w:val="Heading1"/>
      </w:pPr>
      <w:r>
        <w:t xml:space="preserve">9.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isolation 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 (zero cross-org data leaks)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User registration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&lt; 5 minutes via self-service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Organizations onboarded post-sprint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≥ 2 (HAGES, Witatrade)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Historical orders linked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100% of 2024-2025 shipments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10.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4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migration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data orphaned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Backup before migration, rollback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Performance degradation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Slow queries with org filtering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Index on organization_id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vulnerability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Cross-org data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Row-level security + penetration testing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11. Approval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Prepared By: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Shola (CEO)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Reviewed By: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 Architect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Approved By: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Bolaji Jibodu (COO)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Date: 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VIBOTAJ Global Nigeria Ltd — TraceHub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448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448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98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2026-01-05T15:50:47.396Z</dcterms:created>
  <dcterms:modified xsi:type="dcterms:W3CDTF">2026-01-05T15:50:47.397Z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