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295C7" w14:textId="77777777" w:rsidR="00621BBD" w:rsidRDefault="00621BBD" w:rsidP="00621BBD">
      <w:pPr>
        <w:pStyle w:val="2"/>
        <w:rPr>
          <w:rFonts w:ascii="Times New Roman" w:hAnsi="Times New Roman"/>
          <w:b/>
          <w:bCs/>
          <w:color w:val="000000" w:themeColor="text1"/>
          <w:sz w:val="28"/>
          <w:szCs w:val="28"/>
        </w:rPr>
      </w:pPr>
      <w:bookmarkStart w:id="0" w:name="_Toc223304948"/>
      <w:r w:rsidRPr="005666A2">
        <w:rPr>
          <w:rFonts w:ascii="Times New Roman" w:hAnsi="Times New Roman"/>
          <w:b/>
          <w:bCs/>
          <w:color w:val="000000" w:themeColor="text1"/>
          <w:sz w:val="28"/>
          <w:szCs w:val="28"/>
          <w:lang w:val="kk-KZ"/>
        </w:rPr>
        <w:t>3</w:t>
      </w:r>
      <w:r w:rsidRPr="005666A2">
        <w:rPr>
          <w:rFonts w:ascii="Times New Roman" w:hAnsi="Times New Roman"/>
          <w:b/>
          <w:bCs/>
          <w:color w:val="000000" w:themeColor="text1"/>
          <w:sz w:val="28"/>
          <w:szCs w:val="28"/>
        </w:rPr>
        <w:t>.</w:t>
      </w:r>
      <w:r>
        <w:rPr>
          <w:rFonts w:ascii="Times New Roman" w:hAnsi="Times New Roman"/>
          <w:b/>
          <w:bCs/>
          <w:color w:val="000000" w:themeColor="text1"/>
          <w:sz w:val="28"/>
          <w:szCs w:val="28"/>
        </w:rPr>
        <w:t xml:space="preserve"> </w:t>
      </w:r>
      <w:r w:rsidRPr="005666A2">
        <w:rPr>
          <w:rFonts w:ascii="Times New Roman" w:hAnsi="Times New Roman"/>
          <w:b/>
          <w:bCs/>
          <w:color w:val="000000" w:themeColor="text1"/>
          <w:sz w:val="28"/>
          <w:szCs w:val="28"/>
        </w:rPr>
        <w:t>Қолданыстағы шешімдерді талдау және қазақ тілі үшін мәселелерді тұжырымдау</w:t>
      </w:r>
      <w:bookmarkEnd w:id="0"/>
      <w:r w:rsidRPr="005666A2">
        <w:rPr>
          <w:rFonts w:ascii="Times New Roman" w:hAnsi="Times New Roman"/>
          <w:b/>
          <w:bCs/>
          <w:color w:val="000000" w:themeColor="text1"/>
          <w:sz w:val="28"/>
          <w:szCs w:val="28"/>
        </w:rPr>
        <w:t xml:space="preserve"> </w:t>
      </w:r>
    </w:p>
    <w:p w14:paraId="1368D707" w14:textId="77777777" w:rsidR="00621BBD" w:rsidRPr="005666A2" w:rsidRDefault="00621BBD" w:rsidP="00621BBD">
      <w:pPr>
        <w:spacing w:after="0" w:line="240" w:lineRule="auto"/>
        <w:contextualSpacing/>
        <w:rPr>
          <w:rFonts w:ascii="Times New Roman" w:hAnsi="Times New Roman"/>
          <w:b/>
          <w:bCs/>
          <w:color w:val="000000" w:themeColor="text1"/>
          <w:sz w:val="28"/>
          <w:szCs w:val="28"/>
          <w:lang w:val="ru-KZ"/>
        </w:rPr>
      </w:pPr>
    </w:p>
    <w:p w14:paraId="380DD1F4" w14:textId="77777777" w:rsidR="00621BBD" w:rsidRPr="005666A2" w:rsidRDefault="00621BBD" w:rsidP="00621BBD">
      <w:pPr>
        <w:spacing w:after="0" w:line="240" w:lineRule="auto"/>
        <w:contextualSpacing/>
        <w:jc w:val="both"/>
        <w:rPr>
          <w:rFonts w:ascii="Times New Roman" w:hAnsi="Times New Roman"/>
          <w:color w:val="000000" w:themeColor="text1"/>
          <w:sz w:val="28"/>
          <w:szCs w:val="28"/>
          <w:lang w:val="ru-KZ"/>
        </w:rPr>
      </w:pPr>
      <w:r>
        <w:rPr>
          <w:rFonts w:ascii="Times New Roman" w:hAnsi="Times New Roman"/>
          <w:color w:val="000000" w:themeColor="text1"/>
          <w:sz w:val="28"/>
          <w:szCs w:val="28"/>
          <w:lang w:val="ru-KZ"/>
        </w:rPr>
        <w:t xml:space="preserve"> </w:t>
      </w:r>
      <w:r>
        <w:rPr>
          <w:rFonts w:ascii="Times New Roman" w:hAnsi="Times New Roman"/>
          <w:color w:val="000000" w:themeColor="text1"/>
          <w:sz w:val="28"/>
          <w:szCs w:val="28"/>
          <w:lang w:val="ru-KZ"/>
        </w:rPr>
        <w:tab/>
        <w:t xml:space="preserve"> </w:t>
      </w:r>
      <w:r w:rsidRPr="005666A2">
        <w:rPr>
          <w:rFonts w:ascii="Times New Roman" w:hAnsi="Times New Roman"/>
          <w:color w:val="000000" w:themeColor="text1"/>
          <w:sz w:val="28"/>
          <w:szCs w:val="28"/>
          <w:lang w:val="ru-KZ"/>
        </w:rPr>
        <w:t>Қазіргі таңда сөйлеуді автоматты түрде тану жүйелері жасанды интеллект саласы</w:t>
      </w:r>
      <w:r>
        <w:rPr>
          <w:rFonts w:ascii="Times New Roman" w:hAnsi="Times New Roman"/>
          <w:color w:val="000000" w:themeColor="text1"/>
          <w:sz w:val="28"/>
          <w:szCs w:val="28"/>
          <w:lang w:val="ru-KZ"/>
        </w:rPr>
        <w:tab/>
      </w:r>
      <w:r w:rsidRPr="005666A2">
        <w:rPr>
          <w:rFonts w:ascii="Times New Roman" w:hAnsi="Times New Roman"/>
          <w:color w:val="000000" w:themeColor="text1"/>
          <w:sz w:val="28"/>
          <w:szCs w:val="28"/>
          <w:lang w:val="ru-KZ"/>
        </w:rPr>
        <w:t>ның қарқынды дамып келе жатқан бағыттарының бірі болып табылады. Әлемдік нарықта бұл технологияны кеңінен енгізген ірі компаниялар қатарында Google, Microsoft және Amazon бар. Аталған компаниялардың бұлттық сервистері нейрондық желілер мен transformer архитектураларына негізделген жоғары дәлдікті шешімдер ұсынады. Дегенмен, бұл коммерциялық жүйелердің басым бөлігі ресурсы мол тілдерге оңтайландырылған және қазақ тілі үшін бейімделу деңгейі шектеулі болып отыр. Сонымен қатар, жабық архитектура ғылыми зерттеу жүргізуге және модель құрылымын өзгертуге мүмкіндік бермейді.</w:t>
      </w:r>
    </w:p>
    <w:p w14:paraId="053C5024" w14:textId="77777777" w:rsidR="00621BBD" w:rsidRPr="005666A2" w:rsidRDefault="00621BBD" w:rsidP="00621BBD">
      <w:pPr>
        <w:spacing w:after="0" w:line="240" w:lineRule="auto"/>
        <w:ind w:firstLine="708"/>
        <w:contextualSpacing/>
        <w:jc w:val="both"/>
        <w:rPr>
          <w:rFonts w:ascii="Times New Roman" w:hAnsi="Times New Roman"/>
          <w:color w:val="000000" w:themeColor="text1"/>
          <w:sz w:val="28"/>
          <w:szCs w:val="28"/>
          <w:lang w:val="ru-KZ"/>
        </w:rPr>
      </w:pPr>
      <w:r w:rsidRPr="005666A2">
        <w:rPr>
          <w:rFonts w:ascii="Times New Roman" w:hAnsi="Times New Roman"/>
          <w:color w:val="000000" w:themeColor="text1"/>
          <w:sz w:val="28"/>
          <w:szCs w:val="28"/>
          <w:lang w:val="ru-KZ"/>
        </w:rPr>
        <w:t>Соңғы жылдары ашық кодты модельдер ғылыми ортада кеңінен таралды. Солардың бірі – OpenAI әзірлеген Whisper моделі, ол көптілді деректер негізінде оқытылған және zero-shot тану мүмкіндігіне ие. Сонымен бірге Meta компаниясының wav2vec 2.0 моделі self-supervised learning тәсілі арқылы таңбаланбаған деректерді тиімді пайдалануға мүмкіндік береді. Ашық модельдердің артықшылығы – оларды нақты тілдің ерекшеліктеріне бейімдеп, fine-tuning жасауға болады. Бұл қазақ тілі сияқты дерек қоры шектеулі тілдер үшін маңызды.</w:t>
      </w:r>
    </w:p>
    <w:p w14:paraId="75DB2807" w14:textId="77777777" w:rsidR="00621BBD" w:rsidRPr="005666A2" w:rsidRDefault="00621BBD" w:rsidP="00621BBD">
      <w:pPr>
        <w:spacing w:after="0" w:line="240" w:lineRule="auto"/>
        <w:contextualSpacing/>
        <w:jc w:val="both"/>
        <w:rPr>
          <w:rFonts w:ascii="Times New Roman" w:hAnsi="Times New Roman"/>
          <w:color w:val="000000" w:themeColor="text1"/>
          <w:sz w:val="28"/>
          <w:szCs w:val="28"/>
          <w:lang w:val="ru-KZ"/>
        </w:rPr>
      </w:pPr>
      <w:r>
        <w:rPr>
          <w:rFonts w:ascii="Times New Roman" w:hAnsi="Times New Roman"/>
          <w:color w:val="000000" w:themeColor="text1"/>
          <w:sz w:val="28"/>
          <w:szCs w:val="28"/>
          <w:lang w:val="ru-KZ"/>
        </w:rPr>
        <w:t xml:space="preserve"> </w:t>
      </w:r>
      <w:r>
        <w:rPr>
          <w:rFonts w:ascii="Times New Roman" w:hAnsi="Times New Roman"/>
          <w:color w:val="000000" w:themeColor="text1"/>
          <w:sz w:val="28"/>
          <w:szCs w:val="28"/>
          <w:lang w:val="ru-KZ"/>
        </w:rPr>
        <w:tab/>
      </w:r>
      <w:r w:rsidRPr="005666A2">
        <w:rPr>
          <w:rFonts w:ascii="Times New Roman" w:hAnsi="Times New Roman"/>
          <w:color w:val="000000" w:themeColor="text1"/>
          <w:sz w:val="28"/>
          <w:szCs w:val="28"/>
          <w:lang w:val="ru-KZ"/>
        </w:rPr>
        <w:t>Қазақ тіліндегі зерттеулер соңғы жылдары ғана белсенді дами бастады, бірақ қолжетімді таңбаланған аудиодеректер көлемі жеткіліксіз. Деректер тапшылығы модельдің жалпылау қабілетіне кері әсер етеді және тану дәлдігін төмендетеді. Сонымен қатар, қазақ тілі агглютинативті тіл болғандықтан, бір түбірден көптеген сөз формалары жасалады, бұл сөздік қор көлемін ұлғайтады. Морфологиялық күрделілік сирек кездесетін сөз формаларының көбеюіне және OOV мәселесіне алып келеді. Фонетикалық ерекшеліктер, соның ішінде дауысты үндестік заңы мен жуан-жіңішке дыбыстардың сәйкестігі акустикалық модельді күрделендіреді. Бұған қоса, код-аралас сөйлеу (қазақша-орысша) және аймақтық диалектілер де жүйе дәлдігіне әсер етеді.</w:t>
      </w:r>
    </w:p>
    <w:p w14:paraId="739B8229" w14:textId="77777777" w:rsidR="00621BBD" w:rsidRDefault="00621BBD" w:rsidP="00621BBD">
      <w:pPr>
        <w:spacing w:after="0" w:line="240" w:lineRule="auto"/>
        <w:contextualSpacing/>
        <w:jc w:val="both"/>
        <w:rPr>
          <w:rFonts w:ascii="Times New Roman" w:hAnsi="Times New Roman"/>
          <w:color w:val="000000" w:themeColor="text1"/>
          <w:sz w:val="28"/>
          <w:szCs w:val="28"/>
          <w:lang w:val="ru-KZ"/>
        </w:rPr>
      </w:pPr>
      <w:r>
        <w:rPr>
          <w:rFonts w:ascii="Times New Roman" w:hAnsi="Times New Roman"/>
          <w:color w:val="000000" w:themeColor="text1"/>
          <w:sz w:val="28"/>
          <w:szCs w:val="28"/>
          <w:lang w:val="ru-KZ"/>
        </w:rPr>
        <w:t xml:space="preserve"> </w:t>
      </w:r>
      <w:r>
        <w:rPr>
          <w:rFonts w:ascii="Times New Roman" w:hAnsi="Times New Roman"/>
          <w:color w:val="000000" w:themeColor="text1"/>
          <w:sz w:val="28"/>
          <w:szCs w:val="28"/>
          <w:lang w:val="ru-KZ"/>
        </w:rPr>
        <w:tab/>
      </w:r>
      <w:r w:rsidRPr="005666A2">
        <w:rPr>
          <w:rFonts w:ascii="Times New Roman" w:hAnsi="Times New Roman"/>
          <w:color w:val="000000" w:themeColor="text1"/>
          <w:sz w:val="28"/>
          <w:szCs w:val="28"/>
          <w:lang w:val="ru-KZ"/>
        </w:rPr>
        <w:t>Осы талдау негізінде қазақ тілі үшін сөйлеуді тану жүйесін әзірлеуде бірнеше негізгі міндеттер айқындалады: қолжетімді деректерді кеңейту, алдын ала дайындалған модельдерді бейімдеу, морфологиялық ерекшеліктерді ескеретін токенизация әдістерін қолдану және модель сапасын WER мен CER метрикалары арқылы бағалау. Сонымен бірге data augmentation және transfer learning әдістерін енгізу өзекті болып табылады. Жалпы алғанда, қолданыстағы шешімдерді талдау қазақ тілі үшін арнайы оңтайландырылған, бейімделген нейрондық модель құру қажеттігін көрсетеді.</w:t>
      </w:r>
    </w:p>
    <w:p w14:paraId="2FDD5535" w14:textId="77777777" w:rsidR="00621BBD" w:rsidRPr="005666A2" w:rsidRDefault="00621BBD" w:rsidP="00621BBD">
      <w:pPr>
        <w:pStyle w:val="3"/>
        <w:rPr>
          <w:rFonts w:ascii="Times New Roman" w:hAnsi="Times New Roman"/>
          <w:b/>
          <w:bCs/>
          <w:color w:val="000000" w:themeColor="text1"/>
        </w:rPr>
      </w:pPr>
      <w:r>
        <w:rPr>
          <w:rFonts w:ascii="Times New Roman" w:hAnsi="Times New Roman"/>
          <w:color w:val="000000" w:themeColor="text1"/>
        </w:rPr>
        <w:t xml:space="preserve"> </w:t>
      </w:r>
      <w:r>
        <w:rPr>
          <w:rFonts w:ascii="Times New Roman" w:hAnsi="Times New Roman"/>
          <w:color w:val="000000" w:themeColor="text1"/>
        </w:rPr>
        <w:tab/>
      </w:r>
      <w:bookmarkStart w:id="1" w:name="_Toc223304949"/>
      <w:r w:rsidRPr="005666A2">
        <w:rPr>
          <w:rFonts w:ascii="Times New Roman" w:hAnsi="Times New Roman"/>
          <w:b/>
          <w:bCs/>
          <w:color w:val="000000" w:themeColor="text1"/>
        </w:rPr>
        <w:t>3.1 Коммерциялық жүйелерді талдау</w:t>
      </w:r>
      <w:bookmarkEnd w:id="1"/>
    </w:p>
    <w:p w14:paraId="591AA4E6" w14:textId="77777777" w:rsidR="00621BBD" w:rsidRPr="005666A2" w:rsidRDefault="00621BBD" w:rsidP="00621BBD">
      <w:pPr>
        <w:spacing w:after="0" w:line="240" w:lineRule="auto"/>
        <w:contextualSpacing/>
        <w:jc w:val="both"/>
        <w:rPr>
          <w:rFonts w:ascii="Times New Roman" w:hAnsi="Times New Roman"/>
          <w:color w:val="000000" w:themeColor="text1"/>
          <w:sz w:val="28"/>
          <w:szCs w:val="28"/>
          <w:lang w:val="ru-KZ"/>
        </w:rPr>
      </w:pPr>
      <w:r>
        <w:rPr>
          <w:rFonts w:ascii="Times New Roman" w:hAnsi="Times New Roman"/>
          <w:color w:val="000000" w:themeColor="text1"/>
          <w:sz w:val="28"/>
          <w:szCs w:val="28"/>
          <w:lang w:val="ru-KZ"/>
        </w:rPr>
        <w:t xml:space="preserve"> </w:t>
      </w:r>
      <w:r>
        <w:rPr>
          <w:rFonts w:ascii="Times New Roman" w:hAnsi="Times New Roman"/>
          <w:color w:val="000000" w:themeColor="text1"/>
          <w:sz w:val="28"/>
          <w:szCs w:val="28"/>
          <w:lang w:val="ru-KZ"/>
        </w:rPr>
        <w:tab/>
      </w:r>
      <w:r w:rsidRPr="005666A2">
        <w:rPr>
          <w:rFonts w:ascii="Times New Roman" w:hAnsi="Times New Roman"/>
          <w:color w:val="000000" w:themeColor="text1"/>
          <w:sz w:val="28"/>
          <w:szCs w:val="28"/>
          <w:lang w:val="ru-KZ"/>
        </w:rPr>
        <w:t xml:space="preserve">Қазіргі уақытта сөйлеуді автоматты түрде тану технологиялары негізінен ірі халықаралық компаниялардың бұлттық сервистері арқылы жүзеге </w:t>
      </w:r>
      <w:r w:rsidRPr="005666A2">
        <w:rPr>
          <w:rFonts w:ascii="Times New Roman" w:hAnsi="Times New Roman"/>
          <w:color w:val="000000" w:themeColor="text1"/>
          <w:sz w:val="28"/>
          <w:szCs w:val="28"/>
          <w:lang w:val="ru-KZ"/>
        </w:rPr>
        <w:lastRenderedPageBreak/>
        <w:t>асырылуда. Коммерциялық жүйелердің басты ерекшелігі – олардың үлкен көлемдегі деректер негізінде оқытылуы және өндірістік деңгейдегі тұрақтылықты қамтамасыз етуі. Мұндай жүйелердің қатарында Google компаниясының Google Speech-to-Text сервисі кеңінен қолданылады. Бұл платформа терең нейрондық желілер мен transformer архитектурасына негізделген және көптеген тілдерді қолдайды. Жүйе нақты уақыт режимінде сөйлеуді мәтінге айналдыру, автоматты тыныс белгілерін қою және сөйлеушіні ажырату сияқты қосымша мүмкіндіктер ұсынады.</w:t>
      </w:r>
    </w:p>
    <w:p w14:paraId="6E34F2CE" w14:textId="77777777" w:rsidR="00621BBD" w:rsidRPr="005666A2" w:rsidRDefault="00621BBD" w:rsidP="00621BBD">
      <w:pPr>
        <w:spacing w:after="0" w:line="240" w:lineRule="auto"/>
        <w:contextualSpacing/>
        <w:jc w:val="both"/>
        <w:rPr>
          <w:rFonts w:ascii="Times New Roman" w:hAnsi="Times New Roman"/>
          <w:color w:val="000000" w:themeColor="text1"/>
          <w:sz w:val="28"/>
          <w:szCs w:val="28"/>
          <w:lang w:val="ru-KZ"/>
        </w:rPr>
      </w:pPr>
      <w:r>
        <w:rPr>
          <w:rFonts w:ascii="Times New Roman" w:hAnsi="Times New Roman"/>
          <w:color w:val="000000" w:themeColor="text1"/>
          <w:sz w:val="28"/>
          <w:szCs w:val="28"/>
          <w:lang w:val="ru-KZ"/>
        </w:rPr>
        <w:t xml:space="preserve"> </w:t>
      </w:r>
      <w:r>
        <w:rPr>
          <w:rFonts w:ascii="Times New Roman" w:hAnsi="Times New Roman"/>
          <w:color w:val="000000" w:themeColor="text1"/>
          <w:sz w:val="28"/>
          <w:szCs w:val="28"/>
          <w:lang w:val="ru-KZ"/>
        </w:rPr>
        <w:tab/>
      </w:r>
      <w:r w:rsidRPr="005666A2">
        <w:rPr>
          <w:rFonts w:ascii="Times New Roman" w:hAnsi="Times New Roman"/>
          <w:color w:val="000000" w:themeColor="text1"/>
          <w:sz w:val="28"/>
          <w:szCs w:val="28"/>
          <w:lang w:val="ru-KZ"/>
        </w:rPr>
        <w:t>Сонымен қатар Microsoft әзірлеген Azure Speech Services платформасы корпоративтік деңгейдегі интеграцияға бағытталған. Бұл жүйе Custom Speech мүмкіндігі арқылы белгілі бір салаға бейімделген модель құруға жағдай жасайды. Дегенмен, модельдің ішкі архитектурасы пайдаланушыға толық ашық емес, сондықтан ғылыми зерттеу тұрғысынан икемділігі шектеулі.</w:t>
      </w:r>
    </w:p>
    <w:p w14:paraId="0053AE38" w14:textId="77777777" w:rsidR="00621BBD" w:rsidRPr="005666A2" w:rsidRDefault="00621BBD" w:rsidP="00621BBD">
      <w:pPr>
        <w:spacing w:after="0" w:line="240" w:lineRule="auto"/>
        <w:contextualSpacing/>
        <w:jc w:val="both"/>
        <w:rPr>
          <w:rFonts w:ascii="Times New Roman" w:hAnsi="Times New Roman"/>
          <w:color w:val="000000" w:themeColor="text1"/>
          <w:sz w:val="28"/>
          <w:szCs w:val="28"/>
          <w:lang w:val="ru-KZ"/>
        </w:rPr>
      </w:pPr>
      <w:r>
        <w:rPr>
          <w:rFonts w:ascii="Times New Roman" w:hAnsi="Times New Roman"/>
          <w:color w:val="000000" w:themeColor="text1"/>
          <w:sz w:val="28"/>
          <w:szCs w:val="28"/>
          <w:lang w:val="ru-KZ"/>
        </w:rPr>
        <w:t xml:space="preserve"> </w:t>
      </w:r>
      <w:r>
        <w:rPr>
          <w:rFonts w:ascii="Times New Roman" w:hAnsi="Times New Roman"/>
          <w:color w:val="000000" w:themeColor="text1"/>
          <w:sz w:val="28"/>
          <w:szCs w:val="28"/>
          <w:lang w:val="ru-KZ"/>
        </w:rPr>
        <w:tab/>
      </w:r>
      <w:r w:rsidRPr="005666A2">
        <w:rPr>
          <w:rFonts w:ascii="Times New Roman" w:hAnsi="Times New Roman"/>
          <w:color w:val="000000" w:themeColor="text1"/>
          <w:sz w:val="28"/>
          <w:szCs w:val="28"/>
          <w:lang w:val="ru-KZ"/>
        </w:rPr>
        <w:t>Тағы бір кең таралған шешім – Amazon компаниясының Amazon Transcribe сервисі. Бұл жүйе AWS экожүйесімен тығыз интеграцияланған және үлкен көлемдегі деректерді өңдеуге бейімделген. Алайда қазақ тіліне қатысты қолдау деңгейі мен дәлдік көрсеткіштері ресурсы мол тілдермен салыстырғанда төмен.</w:t>
      </w:r>
    </w:p>
    <w:p w14:paraId="254F44AE" w14:textId="77777777" w:rsidR="00621BBD" w:rsidRPr="005666A2" w:rsidRDefault="00621BBD" w:rsidP="00621BBD">
      <w:pPr>
        <w:spacing w:after="0" w:line="240" w:lineRule="auto"/>
        <w:contextualSpacing/>
        <w:jc w:val="both"/>
        <w:rPr>
          <w:rFonts w:ascii="Times New Roman" w:hAnsi="Times New Roman"/>
          <w:color w:val="000000" w:themeColor="text1"/>
          <w:sz w:val="28"/>
          <w:szCs w:val="28"/>
          <w:lang w:val="ru-KZ"/>
        </w:rPr>
      </w:pPr>
      <w:r>
        <w:rPr>
          <w:rFonts w:ascii="Times New Roman" w:hAnsi="Times New Roman"/>
          <w:color w:val="000000" w:themeColor="text1"/>
          <w:sz w:val="28"/>
          <w:szCs w:val="28"/>
          <w:lang w:val="ru-KZ"/>
        </w:rPr>
        <w:t xml:space="preserve"> </w:t>
      </w:r>
      <w:r>
        <w:rPr>
          <w:rFonts w:ascii="Times New Roman" w:hAnsi="Times New Roman"/>
          <w:color w:val="000000" w:themeColor="text1"/>
          <w:sz w:val="28"/>
          <w:szCs w:val="28"/>
          <w:lang w:val="ru-KZ"/>
        </w:rPr>
        <w:tab/>
      </w:r>
      <w:r w:rsidRPr="005666A2">
        <w:rPr>
          <w:rFonts w:ascii="Times New Roman" w:hAnsi="Times New Roman"/>
          <w:color w:val="000000" w:themeColor="text1"/>
          <w:sz w:val="28"/>
          <w:szCs w:val="28"/>
          <w:lang w:val="ru-KZ"/>
        </w:rPr>
        <w:t>Коммерциялық жүйелердің негізгі артықшылығы – жоғары есептеу қуаты мен инфрақұрылымдық тұрақтылығы. Олар үлкен серверлік орталықтарда жұмыс істейді және масштабталу мүмкіндігі жоғары. Сонымен қатар, пайдаланушы үшін техникалық қызмет көрсету мәселесі туындамайды, себебі барлық есептеулер бұлтта орындалады. Алайда мұндай шешімдер ақылы негізде ұсынылады және ұзақ мерзімді пайдалануда шығын көлемі айтарлықтай болуы мүмкін.</w:t>
      </w:r>
    </w:p>
    <w:p w14:paraId="6D0A92BD" w14:textId="77777777" w:rsidR="00621BBD" w:rsidRPr="005666A2" w:rsidRDefault="00621BBD" w:rsidP="00621BBD">
      <w:pPr>
        <w:spacing w:after="0" w:line="240" w:lineRule="auto"/>
        <w:contextualSpacing/>
        <w:jc w:val="both"/>
        <w:rPr>
          <w:rFonts w:ascii="Times New Roman" w:hAnsi="Times New Roman"/>
          <w:color w:val="000000" w:themeColor="text1"/>
          <w:sz w:val="28"/>
          <w:szCs w:val="28"/>
          <w:lang w:val="ru-KZ"/>
        </w:rPr>
      </w:pPr>
      <w:r>
        <w:rPr>
          <w:rFonts w:ascii="Times New Roman" w:hAnsi="Times New Roman"/>
          <w:color w:val="000000" w:themeColor="text1"/>
          <w:sz w:val="28"/>
          <w:szCs w:val="28"/>
          <w:lang w:val="ru-KZ"/>
        </w:rPr>
        <w:t xml:space="preserve"> </w:t>
      </w:r>
      <w:r>
        <w:rPr>
          <w:rFonts w:ascii="Times New Roman" w:hAnsi="Times New Roman"/>
          <w:color w:val="000000" w:themeColor="text1"/>
          <w:sz w:val="28"/>
          <w:szCs w:val="28"/>
          <w:lang w:val="ru-KZ"/>
        </w:rPr>
        <w:tab/>
      </w:r>
      <w:r w:rsidRPr="005666A2">
        <w:rPr>
          <w:rFonts w:ascii="Times New Roman" w:hAnsi="Times New Roman"/>
          <w:color w:val="000000" w:themeColor="text1"/>
          <w:sz w:val="28"/>
          <w:szCs w:val="28"/>
          <w:lang w:val="ru-KZ"/>
        </w:rPr>
        <w:t>Тағы бір маңызды аспект – деректер құпиялылығы мәселесі. Сөйлеу жазбалары сыртқы серверлерге жіберілетіндіктен, кейбір салаларда (медицина, мемлекеттік құрылымдар) бұл шектеу болуы мүмкін. Сонымен бірге коммерциялық жүйелердің тілдік модельдері көбінесе жаһандық деректерге негізделгендіктен, қазақ тілінің морфологиялық және фонетикалық ерекшеліктері толық ескерілмеуі ықтимал.</w:t>
      </w:r>
    </w:p>
    <w:p w14:paraId="49AC487B" w14:textId="77777777" w:rsidR="00621BBD" w:rsidRDefault="00621BBD" w:rsidP="00621BBD">
      <w:pPr>
        <w:spacing w:after="0" w:line="240" w:lineRule="auto"/>
        <w:contextualSpacing/>
        <w:jc w:val="both"/>
        <w:rPr>
          <w:rFonts w:ascii="Times New Roman" w:hAnsi="Times New Roman"/>
          <w:color w:val="000000" w:themeColor="text1"/>
          <w:sz w:val="28"/>
          <w:szCs w:val="28"/>
          <w:lang w:val="ru-KZ"/>
        </w:rPr>
      </w:pPr>
      <w:r>
        <w:rPr>
          <w:rFonts w:ascii="Times New Roman" w:hAnsi="Times New Roman"/>
          <w:color w:val="000000" w:themeColor="text1"/>
          <w:sz w:val="28"/>
          <w:szCs w:val="28"/>
          <w:lang w:val="ru-KZ"/>
        </w:rPr>
        <w:t xml:space="preserve"> </w:t>
      </w:r>
      <w:r>
        <w:rPr>
          <w:rFonts w:ascii="Times New Roman" w:hAnsi="Times New Roman"/>
          <w:color w:val="000000" w:themeColor="text1"/>
          <w:sz w:val="28"/>
          <w:szCs w:val="28"/>
          <w:lang w:val="ru-KZ"/>
        </w:rPr>
        <w:tab/>
      </w:r>
      <w:r w:rsidRPr="005666A2">
        <w:rPr>
          <w:rFonts w:ascii="Times New Roman" w:hAnsi="Times New Roman"/>
          <w:color w:val="000000" w:themeColor="text1"/>
          <w:sz w:val="28"/>
          <w:szCs w:val="28"/>
          <w:lang w:val="ru-KZ"/>
        </w:rPr>
        <w:t>Жалпы алғанда, коммерциялық шешімдер өндірістік ортада қолдануға тиімді болғанымен, ғылыми зерттеу жүргізу және қазақ тіліне арнайы бейімделген модель әзірлеу тұрғысынан шектеулі мүмкіндіктерге ие. Сондықтан оларды салыстырмалы талдау зерттеу жұмысының бастапқы кезеңінде маңызды болғанымен, практикалық іске асыру барысында ашық модельдерге басымдық беру орынды болып табылады.</w:t>
      </w:r>
    </w:p>
    <w:p w14:paraId="71657F35" w14:textId="77777777" w:rsidR="00621BBD" w:rsidRDefault="00621BBD" w:rsidP="00621BBD">
      <w:pPr>
        <w:pStyle w:val="3"/>
        <w:rPr>
          <w:rFonts w:ascii="Times New Roman" w:hAnsi="Times New Roman"/>
          <w:b/>
          <w:bCs/>
          <w:color w:val="000000" w:themeColor="text1"/>
        </w:rPr>
      </w:pPr>
      <w:r>
        <w:rPr>
          <w:rFonts w:ascii="Times New Roman" w:hAnsi="Times New Roman"/>
          <w:color w:val="000000" w:themeColor="text1"/>
        </w:rPr>
        <w:t xml:space="preserve"> </w:t>
      </w:r>
      <w:r>
        <w:rPr>
          <w:rFonts w:ascii="Times New Roman" w:hAnsi="Times New Roman"/>
          <w:color w:val="000000" w:themeColor="text1"/>
        </w:rPr>
        <w:tab/>
      </w:r>
      <w:bookmarkStart w:id="2" w:name="_Toc223304950"/>
      <w:r w:rsidRPr="00855091">
        <w:rPr>
          <w:rFonts w:ascii="Times New Roman" w:hAnsi="Times New Roman"/>
          <w:b/>
          <w:bCs/>
          <w:color w:val="000000" w:themeColor="text1"/>
        </w:rPr>
        <w:t>3.2 Ашық модельдерді талдау</w:t>
      </w:r>
      <w:bookmarkEnd w:id="2"/>
    </w:p>
    <w:p w14:paraId="5DCDFD01" w14:textId="77777777" w:rsidR="00621BBD" w:rsidRPr="00855091" w:rsidRDefault="00621BBD" w:rsidP="00621BBD">
      <w:pPr>
        <w:spacing w:after="0" w:line="240" w:lineRule="auto"/>
        <w:contextualSpacing/>
        <w:jc w:val="both"/>
        <w:rPr>
          <w:rFonts w:ascii="Times New Roman" w:hAnsi="Times New Roman"/>
          <w:b/>
          <w:bCs/>
          <w:color w:val="000000" w:themeColor="text1"/>
          <w:sz w:val="28"/>
          <w:szCs w:val="28"/>
          <w:lang w:val="ru-KZ"/>
        </w:rPr>
      </w:pPr>
    </w:p>
    <w:p w14:paraId="426FE6CE" w14:textId="77777777" w:rsidR="00621BBD" w:rsidRPr="00855091" w:rsidRDefault="00621BBD" w:rsidP="00621BBD">
      <w:pPr>
        <w:spacing w:after="0" w:line="240" w:lineRule="auto"/>
        <w:contextualSpacing/>
        <w:jc w:val="both"/>
        <w:rPr>
          <w:rFonts w:ascii="Times New Roman" w:hAnsi="Times New Roman"/>
          <w:color w:val="000000" w:themeColor="text1"/>
          <w:sz w:val="28"/>
          <w:szCs w:val="28"/>
          <w:lang w:val="ru-KZ"/>
        </w:rPr>
      </w:pPr>
      <w:r w:rsidRPr="00855091">
        <w:rPr>
          <w:rFonts w:ascii="Times New Roman" w:hAnsi="Times New Roman"/>
          <w:color w:val="000000" w:themeColor="text1"/>
          <w:sz w:val="28"/>
          <w:szCs w:val="28"/>
          <w:lang w:val="ru-KZ"/>
        </w:rPr>
        <w:t xml:space="preserve"> </w:t>
      </w:r>
      <w:r w:rsidRPr="00855091">
        <w:rPr>
          <w:rFonts w:ascii="Times New Roman" w:hAnsi="Times New Roman"/>
          <w:color w:val="000000" w:themeColor="text1"/>
          <w:sz w:val="28"/>
          <w:szCs w:val="28"/>
          <w:lang w:val="ru-KZ"/>
        </w:rPr>
        <w:tab/>
        <w:t xml:space="preserve">Сөйлеуді автоматты түрде тану саласында соңғы жылдары ашық кодты модельдердің маңызы айтарлықтай артты. Ашық модельдердің негізгі артықшылығы – олардың архитектурасы мен оқыту әдістерінің зерттеушілерге қолжетімді болуы. Бұл ғылыми эксперимент жүргізуге, модельді белгілі бір тілге бейімдеуге және алгоритмдік өзгерістер енгізуге </w:t>
      </w:r>
      <w:r w:rsidRPr="00855091">
        <w:rPr>
          <w:rFonts w:ascii="Times New Roman" w:hAnsi="Times New Roman"/>
          <w:color w:val="000000" w:themeColor="text1"/>
          <w:sz w:val="28"/>
          <w:szCs w:val="28"/>
          <w:lang w:val="ru-KZ"/>
        </w:rPr>
        <w:lastRenderedPageBreak/>
        <w:t>мүмкіндік береді. Ресурсы аз тілдер үшін, соның ішінде қазақ тілі үшін, мұндай икемділік ерекше маңызды.</w:t>
      </w:r>
    </w:p>
    <w:p w14:paraId="59F645B3" w14:textId="77777777" w:rsidR="00621BBD" w:rsidRPr="00855091" w:rsidRDefault="00621BBD" w:rsidP="00621BBD">
      <w:pPr>
        <w:spacing w:after="0" w:line="240" w:lineRule="auto"/>
        <w:contextualSpacing/>
        <w:jc w:val="both"/>
        <w:rPr>
          <w:rFonts w:ascii="Times New Roman" w:hAnsi="Times New Roman"/>
          <w:color w:val="000000" w:themeColor="text1"/>
          <w:sz w:val="28"/>
          <w:szCs w:val="28"/>
          <w:lang w:val="ru-KZ"/>
        </w:rPr>
      </w:pPr>
      <w:r w:rsidRPr="00855091">
        <w:rPr>
          <w:rFonts w:ascii="Times New Roman" w:hAnsi="Times New Roman"/>
          <w:color w:val="000000" w:themeColor="text1"/>
          <w:sz w:val="28"/>
          <w:szCs w:val="28"/>
          <w:lang w:val="ru-KZ"/>
        </w:rPr>
        <w:t xml:space="preserve"> </w:t>
      </w:r>
      <w:r w:rsidRPr="00855091">
        <w:rPr>
          <w:rFonts w:ascii="Times New Roman" w:hAnsi="Times New Roman"/>
          <w:color w:val="000000" w:themeColor="text1"/>
          <w:sz w:val="28"/>
          <w:szCs w:val="28"/>
          <w:lang w:val="ru-KZ"/>
        </w:rPr>
        <w:tab/>
        <w:t>Ашық модельдердің кең таралған түрлерінің бірі – OpenAI әзірлеген Whisper моделі. Бұл модель encoder-decoder типті transformer архитектурасына негізделген және көптілді деректерде оқытылған. Whisper моделі үлкен көлемдегі аудио және мәтін жұптары арқылы үйретілгендіктен, әртүрлі тілдердегі сөйлеуді тануға қабілетті. Сонымен қатар, модель zero-shot режимінде де жұмыс істей алады, яғни арнайы қосымша оқытусыз жаңа тілде белгілі бір деңгейде нәтиже көрсете алады. Алайда қазақ тіліне қатысты дәлдік көрсеткіштері арнайы fine-tuning жүргізілген жағдайда ғана жоғары нәтижеге жетуі мүмкін.</w:t>
      </w:r>
    </w:p>
    <w:p w14:paraId="57DCCE33" w14:textId="77777777" w:rsidR="00621BBD" w:rsidRPr="00855091" w:rsidRDefault="00621BBD" w:rsidP="00621BBD">
      <w:pPr>
        <w:spacing w:after="0" w:line="240" w:lineRule="auto"/>
        <w:contextualSpacing/>
        <w:jc w:val="both"/>
        <w:rPr>
          <w:rFonts w:ascii="Times New Roman" w:hAnsi="Times New Roman"/>
          <w:color w:val="000000" w:themeColor="text1"/>
          <w:sz w:val="28"/>
          <w:szCs w:val="28"/>
          <w:lang w:val="ru-KZ"/>
        </w:rPr>
      </w:pPr>
      <w:r w:rsidRPr="00855091">
        <w:rPr>
          <w:rFonts w:ascii="Times New Roman" w:hAnsi="Times New Roman"/>
          <w:color w:val="000000" w:themeColor="text1"/>
          <w:sz w:val="28"/>
          <w:szCs w:val="28"/>
          <w:lang w:val="ru-KZ"/>
        </w:rPr>
        <w:t xml:space="preserve"> </w:t>
      </w:r>
      <w:r w:rsidRPr="00855091">
        <w:rPr>
          <w:rFonts w:ascii="Times New Roman" w:hAnsi="Times New Roman"/>
          <w:color w:val="000000" w:themeColor="text1"/>
          <w:sz w:val="28"/>
          <w:szCs w:val="28"/>
          <w:lang w:val="ru-KZ"/>
        </w:rPr>
        <w:tab/>
        <w:t>Тағы бір маңызды ашық модель – Meta компаниясы ұсынған wav2vec 2.0 архитектурасы. Бұл модельдің ерекшелігі – self-supervised learning тәсілін қолдануы. Яғни, ол таңбаланбаған үлкен көлемдегі аудиодеректерден акустикалық ерекшеліктерді өздігінен үйрене алады. Кейін аз мөлшердегі таңбаланған деректер арқылы нақты тілге бейімделеді. Мұндай тәсіл деректер тапшылығы мәселесін ішінара шешуге мүмкіндік береді.</w:t>
      </w:r>
    </w:p>
    <w:p w14:paraId="4CDF6320" w14:textId="77777777" w:rsidR="00621BBD" w:rsidRPr="00855091" w:rsidRDefault="00621BBD" w:rsidP="00621BBD">
      <w:pPr>
        <w:spacing w:after="0" w:line="240" w:lineRule="auto"/>
        <w:contextualSpacing/>
        <w:jc w:val="both"/>
        <w:rPr>
          <w:rFonts w:ascii="Times New Roman" w:hAnsi="Times New Roman"/>
          <w:color w:val="000000" w:themeColor="text1"/>
          <w:sz w:val="28"/>
          <w:szCs w:val="28"/>
          <w:lang w:val="ru-KZ"/>
        </w:rPr>
      </w:pPr>
      <w:r w:rsidRPr="00855091">
        <w:rPr>
          <w:rFonts w:ascii="Times New Roman" w:hAnsi="Times New Roman"/>
          <w:color w:val="000000" w:themeColor="text1"/>
          <w:sz w:val="28"/>
          <w:szCs w:val="28"/>
          <w:lang w:val="ru-KZ"/>
        </w:rPr>
        <w:t xml:space="preserve"> </w:t>
      </w:r>
      <w:r w:rsidRPr="00855091">
        <w:rPr>
          <w:rFonts w:ascii="Times New Roman" w:hAnsi="Times New Roman"/>
          <w:color w:val="000000" w:themeColor="text1"/>
          <w:sz w:val="28"/>
          <w:szCs w:val="28"/>
          <w:lang w:val="ru-KZ"/>
        </w:rPr>
        <w:tab/>
        <w:t>Ашық модельдерде transfer learning әдісін қолдану кең таралған. Алдын ала үлкен көптілді корпуста оқытылған модель қазақ тіліндегі шағын деректер жиыны арқылы қайта бейімделеді. Бұл әдіс модельді нөлден бастап оқытумен салыстырғанда уақыт пен есептеу ресурстарын үнемдейді. Сонымен қатар, subword tokenization (BPE немесе SentencePiece) әдістерін енгізу агглютинативті тілдер үшін тиімді шешім болып саналады.</w:t>
      </w:r>
    </w:p>
    <w:p w14:paraId="30EAB258" w14:textId="77777777" w:rsidR="00621BBD" w:rsidRPr="00855091" w:rsidRDefault="00621BBD" w:rsidP="00621BBD">
      <w:pPr>
        <w:spacing w:after="0" w:line="240" w:lineRule="auto"/>
        <w:contextualSpacing/>
        <w:jc w:val="both"/>
        <w:rPr>
          <w:rFonts w:ascii="Times New Roman" w:hAnsi="Times New Roman"/>
          <w:color w:val="000000" w:themeColor="text1"/>
          <w:sz w:val="28"/>
          <w:szCs w:val="28"/>
          <w:lang w:val="ru-KZ"/>
        </w:rPr>
      </w:pPr>
      <w:r w:rsidRPr="00855091">
        <w:rPr>
          <w:rFonts w:ascii="Times New Roman" w:hAnsi="Times New Roman"/>
          <w:color w:val="000000" w:themeColor="text1"/>
          <w:sz w:val="28"/>
          <w:szCs w:val="28"/>
          <w:lang w:val="ru-KZ"/>
        </w:rPr>
        <w:t>Алайда ашық модельдердің де белгілі бір шектеулері бар. Үлкен параметрлер саны жоғары есептеу қуатын талап етеді. GPU немесе TPU ресурстары жеткіліксіз болған жағдайда оқыту процесі ұзаққа созылуы мүмкін. Сонымен бірге модель сапасы қолданылған деректердің сапасына тікелей тәуелді.</w:t>
      </w:r>
    </w:p>
    <w:p w14:paraId="36C8AD24" w14:textId="77777777" w:rsidR="00621BBD" w:rsidRDefault="00621BBD" w:rsidP="00621BBD">
      <w:pPr>
        <w:spacing w:after="0" w:line="240" w:lineRule="auto"/>
        <w:contextualSpacing/>
        <w:jc w:val="both"/>
        <w:rPr>
          <w:rFonts w:ascii="Times New Roman" w:hAnsi="Times New Roman"/>
          <w:color w:val="000000" w:themeColor="text1"/>
          <w:sz w:val="28"/>
          <w:szCs w:val="28"/>
          <w:lang w:val="ru-KZ"/>
        </w:rPr>
      </w:pPr>
      <w:r w:rsidRPr="00855091">
        <w:rPr>
          <w:rFonts w:ascii="Times New Roman" w:hAnsi="Times New Roman"/>
          <w:color w:val="000000" w:themeColor="text1"/>
          <w:sz w:val="28"/>
          <w:szCs w:val="28"/>
          <w:lang w:val="ru-KZ"/>
        </w:rPr>
        <w:t xml:space="preserve"> </w:t>
      </w:r>
      <w:r w:rsidRPr="00855091">
        <w:rPr>
          <w:rFonts w:ascii="Times New Roman" w:hAnsi="Times New Roman"/>
          <w:color w:val="000000" w:themeColor="text1"/>
          <w:sz w:val="28"/>
          <w:szCs w:val="28"/>
          <w:lang w:val="ru-KZ"/>
        </w:rPr>
        <w:tab/>
        <w:t>Жалпы алғанда, ашық кодты модельдер қазақ тілі үшін сөйлеуді тану жүйесін әзірлеуде ғылыми және практикалық тұрғыдан тиімді шешім болып табылады. Олар архитектураны өзгертуге, тілдік ерекшеліктерді ескеруге және жаңа әдістерді енгізуге мүмкіндік береді. Сондықтан ресурсы шектеулі тілдер үшін ашық модельдерді бейімдеу қазіргі таңда ең перспективалы бағыттардың бірі болып есептеледі.</w:t>
      </w:r>
    </w:p>
    <w:p w14:paraId="4BA70961" w14:textId="77777777" w:rsidR="00621BBD" w:rsidRPr="00855091" w:rsidRDefault="00621BBD" w:rsidP="00621BBD">
      <w:pPr>
        <w:pStyle w:val="3"/>
        <w:rPr>
          <w:rFonts w:ascii="Times New Roman" w:hAnsi="Times New Roman"/>
          <w:b/>
          <w:bCs/>
          <w:color w:val="000000" w:themeColor="text1"/>
        </w:rPr>
      </w:pPr>
      <w:r w:rsidRPr="00855091">
        <w:rPr>
          <w:rFonts w:ascii="Times New Roman" w:hAnsi="Times New Roman"/>
          <w:color w:val="000000" w:themeColor="text1"/>
        </w:rPr>
        <w:t xml:space="preserve"> </w:t>
      </w:r>
      <w:r w:rsidRPr="00855091">
        <w:rPr>
          <w:rFonts w:ascii="Times New Roman" w:hAnsi="Times New Roman"/>
          <w:color w:val="000000" w:themeColor="text1"/>
        </w:rPr>
        <w:tab/>
      </w:r>
      <w:bookmarkStart w:id="3" w:name="_Toc223304951"/>
      <w:r w:rsidRPr="00855091">
        <w:rPr>
          <w:rFonts w:ascii="Times New Roman" w:hAnsi="Times New Roman"/>
          <w:b/>
          <w:bCs/>
          <w:color w:val="000000" w:themeColor="text1"/>
        </w:rPr>
        <w:t>3.3 Қазақ тіліндегі зерттеулердің қазіргі жағдайы</w:t>
      </w:r>
      <w:bookmarkEnd w:id="3"/>
    </w:p>
    <w:p w14:paraId="621FBD21" w14:textId="77777777" w:rsidR="00621BBD" w:rsidRPr="00855091" w:rsidRDefault="00621BBD" w:rsidP="00621BBD">
      <w:pPr>
        <w:spacing w:after="0" w:line="240" w:lineRule="auto"/>
        <w:contextualSpacing/>
        <w:jc w:val="both"/>
        <w:rPr>
          <w:rFonts w:ascii="Times New Roman" w:hAnsi="Times New Roman"/>
          <w:b/>
          <w:bCs/>
          <w:color w:val="000000" w:themeColor="text1"/>
          <w:lang w:val="ru-KZ"/>
        </w:rPr>
      </w:pPr>
    </w:p>
    <w:p w14:paraId="76A79498" w14:textId="77777777" w:rsidR="00621BBD" w:rsidRPr="00855091" w:rsidRDefault="00621BBD" w:rsidP="00621BBD">
      <w:pPr>
        <w:spacing w:after="0" w:line="240" w:lineRule="auto"/>
        <w:contextualSpacing/>
        <w:jc w:val="both"/>
        <w:rPr>
          <w:rFonts w:ascii="Times New Roman" w:hAnsi="Times New Roman"/>
          <w:color w:val="000000" w:themeColor="text1"/>
          <w:sz w:val="28"/>
          <w:szCs w:val="28"/>
          <w:lang w:val="ru-KZ"/>
        </w:rPr>
      </w:pPr>
      <w:r>
        <w:rPr>
          <w:rFonts w:ascii="Times New Roman" w:hAnsi="Times New Roman"/>
          <w:color w:val="000000" w:themeColor="text1"/>
          <w:sz w:val="28"/>
          <w:szCs w:val="28"/>
          <w:lang w:val="ru-KZ"/>
        </w:rPr>
        <w:t xml:space="preserve"> </w:t>
      </w:r>
      <w:r>
        <w:rPr>
          <w:rFonts w:ascii="Times New Roman" w:hAnsi="Times New Roman"/>
          <w:color w:val="000000" w:themeColor="text1"/>
          <w:sz w:val="28"/>
          <w:szCs w:val="28"/>
          <w:lang w:val="ru-KZ"/>
        </w:rPr>
        <w:tab/>
      </w:r>
      <w:r w:rsidRPr="00855091">
        <w:rPr>
          <w:rFonts w:ascii="Times New Roman" w:hAnsi="Times New Roman"/>
          <w:color w:val="000000" w:themeColor="text1"/>
          <w:sz w:val="28"/>
          <w:szCs w:val="28"/>
          <w:lang w:val="ru-KZ"/>
        </w:rPr>
        <w:t>Қазақ тіліндегі сөйлеуді автоматты түрде тану бағытындағы зерттеулер соңғы онжылдықта біртіндеп дами бастады. Алғашқы кезеңдерде зерттеулер негізінен дәстүрлі статистикалық әдістерге сүйенді. Атап айтқанда, Hidden Markov Model (HMM) және Gaussian Mixture Model (GMM) негізіндегі акустикалық модельдер қолданылды. Бұл тәсілдер шектеулі деректер жағдайында белгілі бір нәтижелер көрсеткенімен, күрделі морфологиялық құрылымды толық қамти алмады.</w:t>
      </w:r>
    </w:p>
    <w:p w14:paraId="15FC83DB" w14:textId="77777777" w:rsidR="00621BBD" w:rsidRPr="00855091" w:rsidRDefault="00621BBD" w:rsidP="00621BBD">
      <w:pPr>
        <w:spacing w:after="0" w:line="240" w:lineRule="auto"/>
        <w:contextualSpacing/>
        <w:jc w:val="both"/>
        <w:rPr>
          <w:rFonts w:ascii="Times New Roman" w:hAnsi="Times New Roman"/>
          <w:color w:val="000000" w:themeColor="text1"/>
          <w:sz w:val="28"/>
          <w:szCs w:val="28"/>
          <w:lang w:val="ru-KZ"/>
        </w:rPr>
      </w:pPr>
      <w:r>
        <w:rPr>
          <w:rFonts w:ascii="Times New Roman" w:hAnsi="Times New Roman"/>
          <w:color w:val="000000" w:themeColor="text1"/>
          <w:sz w:val="28"/>
          <w:szCs w:val="28"/>
          <w:lang w:val="ru-KZ"/>
        </w:rPr>
        <w:t xml:space="preserve"> </w:t>
      </w:r>
      <w:r>
        <w:rPr>
          <w:rFonts w:ascii="Times New Roman" w:hAnsi="Times New Roman"/>
          <w:color w:val="000000" w:themeColor="text1"/>
          <w:sz w:val="28"/>
          <w:szCs w:val="28"/>
          <w:lang w:val="ru-KZ"/>
        </w:rPr>
        <w:tab/>
      </w:r>
      <w:r w:rsidRPr="00855091">
        <w:rPr>
          <w:rFonts w:ascii="Times New Roman" w:hAnsi="Times New Roman"/>
          <w:color w:val="000000" w:themeColor="text1"/>
          <w:sz w:val="28"/>
          <w:szCs w:val="28"/>
          <w:lang w:val="ru-KZ"/>
        </w:rPr>
        <w:t xml:space="preserve">Кейінірек терең оқыту әдістерінің дамуына байланысты нейрондық желілерге негізделген модельдер енгізіле бастады. Deep Neural Network </w:t>
      </w:r>
      <w:r w:rsidRPr="00855091">
        <w:rPr>
          <w:rFonts w:ascii="Times New Roman" w:hAnsi="Times New Roman"/>
          <w:color w:val="000000" w:themeColor="text1"/>
          <w:sz w:val="28"/>
          <w:szCs w:val="28"/>
          <w:lang w:val="ru-KZ"/>
        </w:rPr>
        <w:lastRenderedPageBreak/>
        <w:t>(DNN), Recurrent Neural Network (RNN) және Long Short-Term Memory (LSTM) архитектуралары қазақ тіліндегі сөйлеуді тануда қолданылды. Алайда бұл зерттеулер көбінесе шағын деректер жиындарына сүйенгендіктен, жүйенің жалпылау қабілеті шектеулі болды. Сонымен қатар, ашық және стандартталған ұлттық сөйлеу корпусының болмауы зерттеулердің салыстырмалылығын қиындатты.</w:t>
      </w:r>
    </w:p>
    <w:p w14:paraId="135B2D1F" w14:textId="77777777" w:rsidR="00621BBD" w:rsidRPr="00855091" w:rsidRDefault="00621BBD" w:rsidP="00621BBD">
      <w:pPr>
        <w:spacing w:after="0" w:line="240" w:lineRule="auto"/>
        <w:contextualSpacing/>
        <w:jc w:val="both"/>
        <w:rPr>
          <w:rFonts w:ascii="Times New Roman" w:hAnsi="Times New Roman"/>
          <w:color w:val="000000" w:themeColor="text1"/>
          <w:sz w:val="28"/>
          <w:szCs w:val="28"/>
          <w:lang w:val="ru-KZ"/>
        </w:rPr>
      </w:pPr>
      <w:r>
        <w:rPr>
          <w:rFonts w:ascii="Times New Roman" w:hAnsi="Times New Roman"/>
          <w:color w:val="000000" w:themeColor="text1"/>
          <w:sz w:val="28"/>
          <w:szCs w:val="28"/>
          <w:lang w:val="ru-KZ"/>
        </w:rPr>
        <w:t xml:space="preserve"> </w:t>
      </w:r>
      <w:r>
        <w:rPr>
          <w:rFonts w:ascii="Times New Roman" w:hAnsi="Times New Roman"/>
          <w:color w:val="000000" w:themeColor="text1"/>
          <w:sz w:val="28"/>
          <w:szCs w:val="28"/>
          <w:lang w:val="ru-KZ"/>
        </w:rPr>
        <w:tab/>
      </w:r>
      <w:r w:rsidRPr="00855091">
        <w:rPr>
          <w:rFonts w:ascii="Times New Roman" w:hAnsi="Times New Roman"/>
          <w:color w:val="000000" w:themeColor="text1"/>
          <w:sz w:val="28"/>
          <w:szCs w:val="28"/>
          <w:lang w:val="ru-KZ"/>
        </w:rPr>
        <w:t>Соңғы жылдары көптілді алдын ала дайындалған модельдерді бейімдеу бағыты белсенді зерттеле бастады. Әсіресе Whisper және wav2vec 2.0 сияқты архитектураларды қазақ тіліне fine-tuning жасау тәжірибелері кездеседі. Мұндай тәсілдер дәстүрлі әдістерге қарағанда жоғары дәлдік көрсетуге мүмкіндік береді. Дегенмен, қолжетімді таңбаланған аудиодеректер көлемі әлі де жеткіліксіз.</w:t>
      </w:r>
    </w:p>
    <w:p w14:paraId="2BDEB975" w14:textId="77777777" w:rsidR="00621BBD" w:rsidRPr="00855091" w:rsidRDefault="00621BBD" w:rsidP="00621BBD">
      <w:pPr>
        <w:spacing w:after="0" w:line="240" w:lineRule="auto"/>
        <w:contextualSpacing/>
        <w:jc w:val="both"/>
        <w:rPr>
          <w:rFonts w:ascii="Times New Roman" w:hAnsi="Times New Roman"/>
          <w:color w:val="000000" w:themeColor="text1"/>
          <w:sz w:val="28"/>
          <w:szCs w:val="28"/>
          <w:lang w:val="ru-KZ"/>
        </w:rPr>
      </w:pPr>
      <w:r>
        <w:rPr>
          <w:rFonts w:ascii="Times New Roman" w:hAnsi="Times New Roman"/>
          <w:color w:val="000000" w:themeColor="text1"/>
          <w:sz w:val="28"/>
          <w:szCs w:val="28"/>
          <w:lang w:val="ru-KZ"/>
        </w:rPr>
        <w:t xml:space="preserve"> </w:t>
      </w:r>
      <w:r>
        <w:rPr>
          <w:rFonts w:ascii="Times New Roman" w:hAnsi="Times New Roman"/>
          <w:color w:val="000000" w:themeColor="text1"/>
          <w:sz w:val="28"/>
          <w:szCs w:val="28"/>
          <w:lang w:val="ru-KZ"/>
        </w:rPr>
        <w:tab/>
      </w:r>
      <w:r w:rsidRPr="00855091">
        <w:rPr>
          <w:rFonts w:ascii="Times New Roman" w:hAnsi="Times New Roman"/>
          <w:color w:val="000000" w:themeColor="text1"/>
          <w:sz w:val="28"/>
          <w:szCs w:val="28"/>
          <w:lang w:val="ru-KZ"/>
        </w:rPr>
        <w:t>Қазақ тіліндегі зерттеулердің тағы бір ерекшелігі – код-аралас сөйлеуді өңдеу мәселесі. Күнделікті қолданыста қазақ және орыс тілдерінің араласуы жиі кездесетіндіктен, модельдер екі тілдік ортаға бейімделуі тиіс. Сонымен қатар, аймақтық диалектілер мен фонетикалық вариациялар да жүйе сапасына әсер етеді. Орфографиялық нормалардың әркелкілігі мен транскрипция стандарттарының болмауы да қосымша қиындық туғызады.</w:t>
      </w:r>
    </w:p>
    <w:p w14:paraId="1A7D8404" w14:textId="77777777" w:rsidR="00621BBD" w:rsidRPr="00855091" w:rsidRDefault="00621BBD" w:rsidP="00621BBD">
      <w:pPr>
        <w:spacing w:after="0" w:line="240" w:lineRule="auto"/>
        <w:contextualSpacing/>
        <w:jc w:val="both"/>
        <w:rPr>
          <w:rFonts w:ascii="Times New Roman" w:hAnsi="Times New Roman"/>
          <w:color w:val="000000" w:themeColor="text1"/>
          <w:sz w:val="28"/>
          <w:szCs w:val="28"/>
          <w:lang w:val="ru-KZ"/>
        </w:rPr>
      </w:pPr>
      <w:r>
        <w:rPr>
          <w:rFonts w:ascii="Times New Roman" w:hAnsi="Times New Roman"/>
          <w:color w:val="000000" w:themeColor="text1"/>
          <w:sz w:val="28"/>
          <w:szCs w:val="28"/>
          <w:lang w:val="ru-KZ"/>
        </w:rPr>
        <w:t xml:space="preserve"> </w:t>
      </w:r>
      <w:r>
        <w:rPr>
          <w:rFonts w:ascii="Times New Roman" w:hAnsi="Times New Roman"/>
          <w:color w:val="000000" w:themeColor="text1"/>
          <w:sz w:val="28"/>
          <w:szCs w:val="28"/>
          <w:lang w:val="ru-KZ"/>
        </w:rPr>
        <w:tab/>
      </w:r>
      <w:r w:rsidRPr="00855091">
        <w:rPr>
          <w:rFonts w:ascii="Times New Roman" w:hAnsi="Times New Roman"/>
          <w:color w:val="000000" w:themeColor="text1"/>
          <w:sz w:val="28"/>
          <w:szCs w:val="28"/>
          <w:lang w:val="ru-KZ"/>
        </w:rPr>
        <w:t>Ғылыми жарияланымдар саны жыл сайын артып келе жатқанымен, халықаралық деңгейдегі ірі жобалармен салыстырғанда қазақ тілі бойынша зерттеулер әлі де шектеулі. Қазіргі уақытта басты назар деректер қорын кеңейтуге, морфологиялық ерекшеліктерді ескеретін модельдер құруға және бағалау метрикаларын стандарттауға аударылуда. Жалпы алғанда, қазақ тіліндегі сөйлеуді тану саласы даму үстінде, бірақ толыққанды, жоғары дәлдікті ұлттық деңгейдегі жүйе құру үшін кешенді ғылыми және техникалық жұмыстарды жалғастыру қажет.</w:t>
      </w:r>
    </w:p>
    <w:p w14:paraId="5C3E3E01" w14:textId="77777777" w:rsidR="00621BBD" w:rsidRDefault="00621BBD" w:rsidP="00621BBD">
      <w:pPr>
        <w:spacing w:after="0" w:line="240" w:lineRule="auto"/>
        <w:contextualSpacing/>
        <w:jc w:val="both"/>
        <w:rPr>
          <w:rFonts w:ascii="Times New Roman" w:hAnsi="Times New Roman"/>
          <w:color w:val="000000" w:themeColor="text1"/>
          <w:sz w:val="28"/>
          <w:szCs w:val="28"/>
          <w:lang w:val="ru-KZ"/>
        </w:rPr>
      </w:pPr>
    </w:p>
    <w:p w14:paraId="5ADDA12D" w14:textId="77777777" w:rsidR="00621BBD" w:rsidRPr="00855091" w:rsidRDefault="00621BBD" w:rsidP="00621BBD">
      <w:pPr>
        <w:pStyle w:val="3"/>
        <w:rPr>
          <w:rFonts w:ascii="Times New Roman" w:hAnsi="Times New Roman"/>
          <w:b/>
          <w:bCs/>
          <w:color w:val="000000" w:themeColor="text1"/>
        </w:rPr>
      </w:pPr>
      <w:r w:rsidRPr="00855091">
        <w:rPr>
          <w:rFonts w:ascii="Times New Roman" w:hAnsi="Times New Roman"/>
          <w:color w:val="000000" w:themeColor="text1"/>
        </w:rPr>
        <w:t xml:space="preserve"> </w:t>
      </w:r>
      <w:r w:rsidRPr="00855091">
        <w:rPr>
          <w:rFonts w:ascii="Times New Roman" w:hAnsi="Times New Roman"/>
          <w:color w:val="000000" w:themeColor="text1"/>
        </w:rPr>
        <w:tab/>
      </w:r>
      <w:bookmarkStart w:id="4" w:name="_Toc223304952"/>
      <w:r w:rsidRPr="00855091">
        <w:rPr>
          <w:rFonts w:ascii="Times New Roman" w:hAnsi="Times New Roman"/>
          <w:b/>
          <w:bCs/>
          <w:color w:val="000000" w:themeColor="text1"/>
        </w:rPr>
        <w:t>3.4 Деректер тапшылығы мәселесі</w:t>
      </w:r>
      <w:bookmarkEnd w:id="4"/>
    </w:p>
    <w:p w14:paraId="037D1C02" w14:textId="77777777" w:rsidR="00621BBD" w:rsidRPr="00855091" w:rsidRDefault="00621BBD" w:rsidP="00621BBD">
      <w:pPr>
        <w:spacing w:after="0" w:line="240" w:lineRule="auto"/>
        <w:contextualSpacing/>
        <w:jc w:val="both"/>
        <w:rPr>
          <w:rFonts w:ascii="Times New Roman" w:hAnsi="Times New Roman"/>
          <w:b/>
          <w:bCs/>
          <w:color w:val="000000" w:themeColor="text1"/>
          <w:lang w:val="ru-KZ"/>
        </w:rPr>
      </w:pPr>
    </w:p>
    <w:p w14:paraId="71A83857" w14:textId="77777777" w:rsidR="00621BBD" w:rsidRPr="00855091" w:rsidRDefault="00621BBD" w:rsidP="00621BBD">
      <w:pPr>
        <w:spacing w:after="0" w:line="240" w:lineRule="auto"/>
        <w:contextualSpacing/>
        <w:jc w:val="both"/>
        <w:rPr>
          <w:rFonts w:ascii="Times New Roman" w:hAnsi="Times New Roman"/>
          <w:color w:val="000000" w:themeColor="text1"/>
          <w:sz w:val="28"/>
          <w:szCs w:val="28"/>
          <w:lang w:val="ru-KZ"/>
        </w:rPr>
      </w:pPr>
      <w:r>
        <w:rPr>
          <w:rFonts w:ascii="Times New Roman" w:hAnsi="Times New Roman"/>
          <w:color w:val="000000" w:themeColor="text1"/>
          <w:sz w:val="28"/>
          <w:szCs w:val="28"/>
          <w:lang w:val="ru-KZ"/>
        </w:rPr>
        <w:t xml:space="preserve"> </w:t>
      </w:r>
      <w:r>
        <w:rPr>
          <w:rFonts w:ascii="Times New Roman" w:hAnsi="Times New Roman"/>
          <w:color w:val="000000" w:themeColor="text1"/>
          <w:sz w:val="28"/>
          <w:szCs w:val="28"/>
          <w:lang w:val="ru-KZ"/>
        </w:rPr>
        <w:tab/>
      </w:r>
      <w:r w:rsidRPr="00855091">
        <w:rPr>
          <w:rFonts w:ascii="Times New Roman" w:hAnsi="Times New Roman"/>
          <w:color w:val="000000" w:themeColor="text1"/>
          <w:sz w:val="28"/>
          <w:szCs w:val="28"/>
          <w:lang w:val="ru-KZ"/>
        </w:rPr>
        <w:t>Сөйлеуді автоматты түрде тану жүйелерін құрудағы ең өзекті мәселелердің бірі – сапалы және көлемді деректердің жеткіліксіздігі. Жоғары дәлдікті нейрондық модельдерді оқыту үшін мыңдаған сағат таңбаланған аудиожазба қажет. Мұндай көлемдегі деректер ресурсы мол тілдер үшін қолжетімді болғанымен, қазақ тілі үшін айтарлықтай шектеулі. Таңбаланған деректерді жинау көп уақыт пен қаржылық шығынды талап етеді. Әсіресе әртүрлі жастағы, жыныстағы және аймақтық ерекшеліктері бар дикторлардан жазба жинау күрделі ұйымдастырушылық жұмысты қажет етеді.</w:t>
      </w:r>
    </w:p>
    <w:p w14:paraId="5D86439C" w14:textId="77777777" w:rsidR="00621BBD" w:rsidRPr="00855091" w:rsidRDefault="00621BBD" w:rsidP="00621BBD">
      <w:pPr>
        <w:spacing w:after="0" w:line="240" w:lineRule="auto"/>
        <w:contextualSpacing/>
        <w:jc w:val="both"/>
        <w:rPr>
          <w:rFonts w:ascii="Times New Roman" w:hAnsi="Times New Roman"/>
          <w:color w:val="000000" w:themeColor="text1"/>
          <w:sz w:val="28"/>
          <w:szCs w:val="28"/>
          <w:lang w:val="ru-KZ"/>
        </w:rPr>
      </w:pPr>
      <w:r>
        <w:rPr>
          <w:rFonts w:ascii="Times New Roman" w:hAnsi="Times New Roman"/>
          <w:color w:val="000000" w:themeColor="text1"/>
          <w:sz w:val="28"/>
          <w:szCs w:val="28"/>
          <w:lang w:val="ru-KZ"/>
        </w:rPr>
        <w:t xml:space="preserve"> </w:t>
      </w:r>
      <w:r>
        <w:rPr>
          <w:rFonts w:ascii="Times New Roman" w:hAnsi="Times New Roman"/>
          <w:color w:val="000000" w:themeColor="text1"/>
          <w:sz w:val="28"/>
          <w:szCs w:val="28"/>
          <w:lang w:val="ru-KZ"/>
        </w:rPr>
        <w:tab/>
      </w:r>
      <w:r w:rsidRPr="00855091">
        <w:rPr>
          <w:rFonts w:ascii="Times New Roman" w:hAnsi="Times New Roman"/>
          <w:color w:val="000000" w:themeColor="text1"/>
          <w:sz w:val="28"/>
          <w:szCs w:val="28"/>
          <w:lang w:val="ru-KZ"/>
        </w:rPr>
        <w:t xml:space="preserve">Деректер тапшылығы модельдің жалпылау қабілетіне тікелей әсер етеді. Егер оқыту жиыны жеткіліксіз болса, модель тек белгілі бір диктордың немесе белгілі бір акустикалық ортаның ерекшеліктерін ғана үйреніп, жаңа жағдайларда қателік жіберуі мүмкін. Сонымен қатар, қазақ тіліндегі мәтіндік корпус көлемінің де шектеулі болуы тілдік модель сапасын төмендетеді. Агглютинативті құрылымға байланысты сөз формаларының саны көп </w:t>
      </w:r>
      <w:r w:rsidRPr="00855091">
        <w:rPr>
          <w:rFonts w:ascii="Times New Roman" w:hAnsi="Times New Roman"/>
          <w:color w:val="000000" w:themeColor="text1"/>
          <w:sz w:val="28"/>
          <w:szCs w:val="28"/>
          <w:lang w:val="ru-KZ"/>
        </w:rPr>
        <w:lastRenderedPageBreak/>
        <w:t>болғандықтан, сирек кездесетін сөздер үлесі артады. Бұл жағдай OOV (out-of-vocabulary) мәселесін күшейтеді.</w:t>
      </w:r>
    </w:p>
    <w:p w14:paraId="02DCA7FE" w14:textId="77777777" w:rsidR="00621BBD" w:rsidRPr="00855091" w:rsidRDefault="00621BBD" w:rsidP="00621BBD">
      <w:pPr>
        <w:spacing w:after="0" w:line="240" w:lineRule="auto"/>
        <w:contextualSpacing/>
        <w:jc w:val="both"/>
        <w:rPr>
          <w:rFonts w:ascii="Times New Roman" w:hAnsi="Times New Roman"/>
          <w:color w:val="000000" w:themeColor="text1"/>
          <w:sz w:val="28"/>
          <w:szCs w:val="28"/>
          <w:lang w:val="ru-KZ"/>
        </w:rPr>
      </w:pPr>
      <w:r>
        <w:rPr>
          <w:rFonts w:ascii="Times New Roman" w:hAnsi="Times New Roman"/>
          <w:color w:val="000000" w:themeColor="text1"/>
          <w:sz w:val="28"/>
          <w:szCs w:val="28"/>
          <w:lang w:val="ru-KZ"/>
        </w:rPr>
        <w:t xml:space="preserve"> </w:t>
      </w:r>
      <w:r>
        <w:rPr>
          <w:rFonts w:ascii="Times New Roman" w:hAnsi="Times New Roman"/>
          <w:color w:val="000000" w:themeColor="text1"/>
          <w:sz w:val="28"/>
          <w:szCs w:val="28"/>
          <w:lang w:val="ru-KZ"/>
        </w:rPr>
        <w:tab/>
      </w:r>
      <w:r w:rsidRPr="00855091">
        <w:rPr>
          <w:rFonts w:ascii="Times New Roman" w:hAnsi="Times New Roman"/>
          <w:color w:val="000000" w:themeColor="text1"/>
          <w:sz w:val="28"/>
          <w:szCs w:val="28"/>
          <w:lang w:val="ru-KZ"/>
        </w:rPr>
        <w:t>Тағы бір қиындық – аудиожазбалардың сапасының әркелкі болуы. Шуыл, фондық дыбыс, микрофон сапасы және жазба форматы нәтижеге айтарлықтай әсер етеді. Көптеген қолжетімді деректер бір стандартқа келтірілмеген, бұл модель оқыту процесін қиындатады. Сонымен қатар, қазақ тіліндегі ашық лицензияланған деректер жиыны шектеулі болғандықтан, зерттеушілер көбінесе жеке жинақталған шағын корпустармен жұмыс істейді.</w:t>
      </w:r>
    </w:p>
    <w:p w14:paraId="66257976" w14:textId="77777777" w:rsidR="00621BBD" w:rsidRPr="00855091" w:rsidRDefault="00621BBD" w:rsidP="00621BBD">
      <w:pPr>
        <w:spacing w:after="0" w:line="240" w:lineRule="auto"/>
        <w:contextualSpacing/>
        <w:jc w:val="both"/>
        <w:rPr>
          <w:rFonts w:ascii="Times New Roman" w:hAnsi="Times New Roman"/>
          <w:color w:val="000000" w:themeColor="text1"/>
          <w:sz w:val="28"/>
          <w:szCs w:val="28"/>
          <w:lang w:val="ru-KZ"/>
        </w:rPr>
      </w:pPr>
      <w:r>
        <w:rPr>
          <w:rFonts w:ascii="Times New Roman" w:hAnsi="Times New Roman"/>
          <w:color w:val="000000" w:themeColor="text1"/>
          <w:sz w:val="28"/>
          <w:szCs w:val="28"/>
          <w:lang w:val="ru-KZ"/>
        </w:rPr>
        <w:t xml:space="preserve"> </w:t>
      </w:r>
      <w:r>
        <w:rPr>
          <w:rFonts w:ascii="Times New Roman" w:hAnsi="Times New Roman"/>
          <w:color w:val="000000" w:themeColor="text1"/>
          <w:sz w:val="28"/>
          <w:szCs w:val="28"/>
          <w:lang w:val="ru-KZ"/>
        </w:rPr>
        <w:tab/>
      </w:r>
      <w:r w:rsidRPr="00855091">
        <w:rPr>
          <w:rFonts w:ascii="Times New Roman" w:hAnsi="Times New Roman"/>
          <w:color w:val="000000" w:themeColor="text1"/>
          <w:sz w:val="28"/>
          <w:szCs w:val="28"/>
          <w:lang w:val="ru-KZ"/>
        </w:rPr>
        <w:t>Деректер тапшылығын азайту үшін бірнеше әдістер қолданылады. Соның бірі – data augmentation, яғни бар аудиожазбаларды жасанды түрде түрлендіру. Мысалы, шу қосу, дыбыс жылдамдығын өзгерту немесе тональдылығын ауыстыру арқылы деректер көлемін арттыруға болады. Тағы бір тиімді тәсіл – self-supervised learning, мұнда модель таңбаланбаған аудиодеректерден бастапқы акустикалық ерекшеліктерді үйренеді. Кейін аз көлемдегі таңбаланған деректер арқылы нақты тілге бейімделеді. Сонымен қатар, crowdsourcing платформалары арқылы еріктілерден сөйлеу жазбаларын жинау тәжірибесі де перспективалы бағыт болып табылады.</w:t>
      </w:r>
    </w:p>
    <w:p w14:paraId="46B19AEE" w14:textId="77777777" w:rsidR="00621BBD" w:rsidRDefault="00621BBD" w:rsidP="00621BBD">
      <w:pPr>
        <w:spacing w:after="0" w:line="240" w:lineRule="auto"/>
        <w:contextualSpacing/>
        <w:jc w:val="both"/>
        <w:rPr>
          <w:rFonts w:ascii="Times New Roman" w:hAnsi="Times New Roman"/>
          <w:color w:val="000000" w:themeColor="text1"/>
          <w:sz w:val="28"/>
          <w:szCs w:val="28"/>
          <w:lang w:val="ru-KZ"/>
        </w:rPr>
      </w:pPr>
      <w:r>
        <w:rPr>
          <w:rFonts w:ascii="Times New Roman" w:hAnsi="Times New Roman"/>
          <w:color w:val="000000" w:themeColor="text1"/>
          <w:sz w:val="28"/>
          <w:szCs w:val="28"/>
          <w:lang w:val="ru-KZ"/>
        </w:rPr>
        <w:t xml:space="preserve"> </w:t>
      </w:r>
      <w:r>
        <w:rPr>
          <w:rFonts w:ascii="Times New Roman" w:hAnsi="Times New Roman"/>
          <w:color w:val="000000" w:themeColor="text1"/>
          <w:sz w:val="28"/>
          <w:szCs w:val="28"/>
          <w:lang w:val="ru-KZ"/>
        </w:rPr>
        <w:tab/>
      </w:r>
      <w:r w:rsidRPr="00855091">
        <w:rPr>
          <w:rFonts w:ascii="Times New Roman" w:hAnsi="Times New Roman"/>
          <w:color w:val="000000" w:themeColor="text1"/>
          <w:sz w:val="28"/>
          <w:szCs w:val="28"/>
          <w:lang w:val="ru-KZ"/>
        </w:rPr>
        <w:t>Жалпы алғанда, деректер тапшылығы қазақ тіліндегі сөйлеуді тану жүйелерінің дамуын тежейтін негізгі факторлардың бірі болып отыр. Бұл мәселені шешу үшін ұлттық деңгейде ашық сөйлеу корпустарын қалыптастыру, деректерді стандарттау және заманауи оқыту әдістерін қолдану қажет. Тек осындай кешенді шаралар арқылы жоғары сапалы және тұрақты жұмыс істейтін модель құруға болады.</w:t>
      </w:r>
    </w:p>
    <w:p w14:paraId="26917EFE" w14:textId="77777777" w:rsidR="00621BBD" w:rsidRDefault="00621BBD" w:rsidP="00621BBD">
      <w:pPr>
        <w:spacing w:after="0" w:line="240" w:lineRule="auto"/>
        <w:contextualSpacing/>
        <w:jc w:val="both"/>
        <w:rPr>
          <w:rFonts w:ascii="Times New Roman" w:hAnsi="Times New Roman"/>
          <w:color w:val="000000" w:themeColor="text1"/>
          <w:sz w:val="28"/>
          <w:szCs w:val="28"/>
          <w:lang w:val="ru-KZ"/>
        </w:rPr>
      </w:pPr>
      <w:r>
        <w:rPr>
          <w:rFonts w:ascii="Times New Roman" w:hAnsi="Times New Roman"/>
          <w:color w:val="000000" w:themeColor="text1"/>
          <w:sz w:val="28"/>
          <w:szCs w:val="28"/>
          <w:lang w:val="ru-KZ"/>
        </w:rPr>
        <w:t xml:space="preserve"> </w:t>
      </w:r>
      <w:r>
        <w:rPr>
          <w:rFonts w:ascii="Times New Roman" w:hAnsi="Times New Roman"/>
          <w:color w:val="000000" w:themeColor="text1"/>
          <w:sz w:val="28"/>
          <w:szCs w:val="28"/>
          <w:lang w:val="ru-KZ"/>
        </w:rPr>
        <w:tab/>
      </w:r>
    </w:p>
    <w:p w14:paraId="36C1AAA5" w14:textId="77777777" w:rsidR="00621BBD" w:rsidRPr="00855091" w:rsidRDefault="00621BBD" w:rsidP="00621BBD">
      <w:pPr>
        <w:pStyle w:val="3"/>
        <w:rPr>
          <w:rFonts w:ascii="Times New Roman" w:hAnsi="Times New Roman"/>
          <w:b/>
          <w:bCs/>
          <w:color w:val="000000" w:themeColor="text1"/>
        </w:rPr>
      </w:pPr>
      <w:r w:rsidRPr="00855091">
        <w:rPr>
          <w:rFonts w:ascii="Times New Roman" w:hAnsi="Times New Roman"/>
          <w:color w:val="000000" w:themeColor="text1"/>
        </w:rPr>
        <w:t xml:space="preserve"> </w:t>
      </w:r>
      <w:r w:rsidRPr="00855091">
        <w:rPr>
          <w:rFonts w:ascii="Times New Roman" w:hAnsi="Times New Roman"/>
          <w:color w:val="000000" w:themeColor="text1"/>
        </w:rPr>
        <w:tab/>
      </w:r>
      <w:bookmarkStart w:id="5" w:name="_Toc223304953"/>
      <w:r w:rsidRPr="00855091">
        <w:rPr>
          <w:rFonts w:ascii="Times New Roman" w:hAnsi="Times New Roman"/>
          <w:b/>
          <w:bCs/>
          <w:color w:val="000000" w:themeColor="text1"/>
        </w:rPr>
        <w:t>3.5 Морфологиялық күрделілік</w:t>
      </w:r>
      <w:bookmarkEnd w:id="5"/>
    </w:p>
    <w:p w14:paraId="3EBC43A6" w14:textId="77777777" w:rsidR="00621BBD" w:rsidRPr="00855091" w:rsidRDefault="00621BBD" w:rsidP="00621BBD">
      <w:pPr>
        <w:spacing w:after="0" w:line="240" w:lineRule="auto"/>
        <w:contextualSpacing/>
        <w:jc w:val="both"/>
        <w:rPr>
          <w:rFonts w:ascii="Times New Roman" w:hAnsi="Times New Roman"/>
          <w:color w:val="000000" w:themeColor="text1"/>
          <w:sz w:val="28"/>
          <w:szCs w:val="28"/>
          <w:lang w:val="ru-KZ"/>
        </w:rPr>
      </w:pPr>
      <w:r>
        <w:rPr>
          <w:rFonts w:ascii="Times New Roman" w:hAnsi="Times New Roman"/>
          <w:color w:val="000000" w:themeColor="text1"/>
          <w:sz w:val="28"/>
          <w:szCs w:val="28"/>
          <w:lang w:val="ru-KZ"/>
        </w:rPr>
        <w:t xml:space="preserve"> </w:t>
      </w:r>
      <w:r>
        <w:rPr>
          <w:rFonts w:ascii="Times New Roman" w:hAnsi="Times New Roman"/>
          <w:color w:val="000000" w:themeColor="text1"/>
          <w:sz w:val="28"/>
          <w:szCs w:val="28"/>
          <w:lang w:val="ru-KZ"/>
        </w:rPr>
        <w:tab/>
      </w:r>
      <w:r w:rsidRPr="00855091">
        <w:rPr>
          <w:rFonts w:ascii="Times New Roman" w:hAnsi="Times New Roman"/>
          <w:color w:val="000000" w:themeColor="text1"/>
          <w:sz w:val="28"/>
          <w:szCs w:val="28"/>
          <w:lang w:val="ru-KZ"/>
        </w:rPr>
        <w:t>Қазақ тілі агглютинативті тілдердің қатарына жатады, бұл тілдің морфологиялық құрылымын күрделі етеді. Бір түбір сөзге әртүрлі қосымшалар жалғану арқылы жаңа сөз формалары түзіледі. Мысалы, «жаз» түбірінен «жазба», «жазбалар», «жазбаларыңыздан» сияқты бірнеше форма жасалуы мүмкін. Мұндай күрделілік сөздік қордың көлемін айтарлықтай ұлғайтады. ASR жүйелерін әзірлеу кезінде бұл фактор маңызды қиындық туғызады. Себебі модель тек түбірді танудан гөрі әрбір қосымша форманы дұрыс тануға тиіс.</w:t>
      </w:r>
    </w:p>
    <w:p w14:paraId="577C0AA0" w14:textId="77777777" w:rsidR="00621BBD" w:rsidRPr="00855091" w:rsidRDefault="00621BBD" w:rsidP="00621BBD">
      <w:pPr>
        <w:spacing w:after="0" w:line="240" w:lineRule="auto"/>
        <w:contextualSpacing/>
        <w:jc w:val="both"/>
        <w:rPr>
          <w:rFonts w:ascii="Times New Roman" w:hAnsi="Times New Roman"/>
          <w:color w:val="000000" w:themeColor="text1"/>
          <w:sz w:val="28"/>
          <w:szCs w:val="28"/>
          <w:lang w:val="ru-KZ"/>
        </w:rPr>
      </w:pPr>
      <w:r>
        <w:rPr>
          <w:rFonts w:ascii="Times New Roman" w:hAnsi="Times New Roman"/>
          <w:color w:val="000000" w:themeColor="text1"/>
          <w:sz w:val="28"/>
          <w:szCs w:val="28"/>
          <w:lang w:val="ru-KZ"/>
        </w:rPr>
        <w:t xml:space="preserve"> </w:t>
      </w:r>
      <w:r>
        <w:rPr>
          <w:rFonts w:ascii="Times New Roman" w:hAnsi="Times New Roman"/>
          <w:color w:val="000000" w:themeColor="text1"/>
          <w:sz w:val="28"/>
          <w:szCs w:val="28"/>
          <w:lang w:val="ru-KZ"/>
        </w:rPr>
        <w:tab/>
      </w:r>
      <w:r w:rsidRPr="00855091">
        <w:rPr>
          <w:rFonts w:ascii="Times New Roman" w:hAnsi="Times New Roman"/>
          <w:color w:val="000000" w:themeColor="text1"/>
          <w:sz w:val="28"/>
          <w:szCs w:val="28"/>
          <w:lang w:val="ru-KZ"/>
        </w:rPr>
        <w:t>Морфологиялық күрделілік әсіресе сирек кездесетін сөздер мен грамматикалық формалар үшін проблема тудырады. Егер оқу деректері шектеулі болса, модель кейбір сөз формаларын дұрыс тануға қабілетсіз болады. Бұл WER (Word Error Rate) көрсеткішінің артуына алып келеді. Сонымен қатар, көп морфологиялық комбинацияның болуы OOV (Out-of-Vocabulary) мәселесін күшейтеді.</w:t>
      </w:r>
    </w:p>
    <w:p w14:paraId="4CB0755D" w14:textId="77777777" w:rsidR="00621BBD" w:rsidRPr="00855091" w:rsidRDefault="00621BBD" w:rsidP="00621BBD">
      <w:pPr>
        <w:spacing w:after="0" w:line="240" w:lineRule="auto"/>
        <w:contextualSpacing/>
        <w:jc w:val="both"/>
        <w:rPr>
          <w:rFonts w:ascii="Times New Roman" w:hAnsi="Times New Roman"/>
          <w:color w:val="000000" w:themeColor="text1"/>
          <w:sz w:val="28"/>
          <w:szCs w:val="28"/>
          <w:lang w:val="ru-KZ"/>
        </w:rPr>
      </w:pPr>
      <w:r>
        <w:rPr>
          <w:rFonts w:ascii="Times New Roman" w:hAnsi="Times New Roman"/>
          <w:color w:val="000000" w:themeColor="text1"/>
          <w:sz w:val="28"/>
          <w:szCs w:val="28"/>
          <w:lang w:val="ru-KZ"/>
        </w:rPr>
        <w:t xml:space="preserve"> </w:t>
      </w:r>
      <w:r>
        <w:rPr>
          <w:rFonts w:ascii="Times New Roman" w:hAnsi="Times New Roman"/>
          <w:color w:val="000000" w:themeColor="text1"/>
          <w:sz w:val="28"/>
          <w:szCs w:val="28"/>
          <w:lang w:val="ru-KZ"/>
        </w:rPr>
        <w:tab/>
      </w:r>
      <w:r w:rsidRPr="00855091">
        <w:rPr>
          <w:rFonts w:ascii="Times New Roman" w:hAnsi="Times New Roman"/>
          <w:color w:val="000000" w:themeColor="text1"/>
          <w:sz w:val="28"/>
          <w:szCs w:val="28"/>
          <w:lang w:val="ru-KZ"/>
        </w:rPr>
        <w:t xml:space="preserve">Сөздердің морфологиялық түрленуі ASR модельдерінің акустикалық және тілдік бөліктеріне де әсер етеді. Акустикалық модель әрбір сөз формасының дыбыстық құрылымын үйренуі тиіс. Ал тілдік модель осы формалардың ықтималдығын есептеу арқылы дұрыс транскрипция жасауға </w:t>
      </w:r>
      <w:r w:rsidRPr="00855091">
        <w:rPr>
          <w:rFonts w:ascii="Times New Roman" w:hAnsi="Times New Roman"/>
          <w:color w:val="000000" w:themeColor="text1"/>
          <w:sz w:val="28"/>
          <w:szCs w:val="28"/>
          <w:lang w:val="ru-KZ"/>
        </w:rPr>
        <w:lastRenderedPageBreak/>
        <w:t>көмектеседі. Сондықтан тілдік модельдің күрделілігі және оқыту деректерінің көлемі тікелей байланысты.</w:t>
      </w:r>
    </w:p>
    <w:p w14:paraId="28935770" w14:textId="77777777" w:rsidR="00621BBD" w:rsidRPr="00855091" w:rsidRDefault="00621BBD" w:rsidP="00621BBD">
      <w:pPr>
        <w:spacing w:after="0" w:line="240" w:lineRule="auto"/>
        <w:contextualSpacing/>
        <w:jc w:val="both"/>
        <w:rPr>
          <w:rFonts w:ascii="Times New Roman" w:hAnsi="Times New Roman"/>
          <w:color w:val="000000" w:themeColor="text1"/>
          <w:sz w:val="28"/>
          <w:szCs w:val="28"/>
          <w:lang w:val="ru-KZ"/>
        </w:rPr>
      </w:pPr>
      <w:r>
        <w:rPr>
          <w:rFonts w:ascii="Times New Roman" w:hAnsi="Times New Roman"/>
          <w:color w:val="000000" w:themeColor="text1"/>
          <w:sz w:val="28"/>
          <w:szCs w:val="28"/>
          <w:lang w:val="ru-KZ"/>
        </w:rPr>
        <w:t xml:space="preserve"> </w:t>
      </w:r>
      <w:r>
        <w:rPr>
          <w:rFonts w:ascii="Times New Roman" w:hAnsi="Times New Roman"/>
          <w:color w:val="000000" w:themeColor="text1"/>
          <w:sz w:val="28"/>
          <w:szCs w:val="28"/>
          <w:lang w:val="ru-KZ"/>
        </w:rPr>
        <w:tab/>
      </w:r>
      <w:r w:rsidRPr="00855091">
        <w:rPr>
          <w:rFonts w:ascii="Times New Roman" w:hAnsi="Times New Roman"/>
          <w:color w:val="000000" w:themeColor="text1"/>
          <w:sz w:val="28"/>
          <w:szCs w:val="28"/>
          <w:lang w:val="ru-KZ"/>
        </w:rPr>
        <w:t>Қазақ тіліндегі морфологиялық күрделілік субворд (subword) деңгейінде шешілуі мүмкін. Byte-Pair Encoding (BPE) немесе SentencePiece әдістері арқылы сөздер морфологиялық бірліктерге бөлінеді. Бұл модельге әрбір түбір мен қосымшаны бөлек өңдеуге мүмкіндік береді. Сонымен қатар, lemmatization қолдану да тиімді тәсіл болып табылады, мұнда модель тек түбір сөзді тануға үйретіледі, ал қосымшалар кейін өңделеді.</w:t>
      </w:r>
    </w:p>
    <w:p w14:paraId="378E37AF" w14:textId="77777777" w:rsidR="00621BBD" w:rsidRPr="00855091" w:rsidRDefault="00621BBD" w:rsidP="00621BBD">
      <w:pPr>
        <w:spacing w:after="0" w:line="240" w:lineRule="auto"/>
        <w:contextualSpacing/>
        <w:jc w:val="both"/>
        <w:rPr>
          <w:rFonts w:ascii="Times New Roman" w:hAnsi="Times New Roman"/>
          <w:color w:val="000000" w:themeColor="text1"/>
          <w:sz w:val="28"/>
          <w:szCs w:val="28"/>
          <w:lang w:val="ru-KZ"/>
        </w:rPr>
      </w:pPr>
      <w:r>
        <w:rPr>
          <w:rFonts w:ascii="Times New Roman" w:hAnsi="Times New Roman"/>
          <w:color w:val="000000" w:themeColor="text1"/>
          <w:sz w:val="28"/>
          <w:szCs w:val="28"/>
          <w:lang w:val="ru-KZ"/>
        </w:rPr>
        <w:t xml:space="preserve"> </w:t>
      </w:r>
      <w:r>
        <w:rPr>
          <w:rFonts w:ascii="Times New Roman" w:hAnsi="Times New Roman"/>
          <w:color w:val="000000" w:themeColor="text1"/>
          <w:sz w:val="28"/>
          <w:szCs w:val="28"/>
          <w:lang w:val="ru-KZ"/>
        </w:rPr>
        <w:tab/>
      </w:r>
      <w:r w:rsidRPr="00855091">
        <w:rPr>
          <w:rFonts w:ascii="Times New Roman" w:hAnsi="Times New Roman"/>
          <w:color w:val="000000" w:themeColor="text1"/>
          <w:sz w:val="28"/>
          <w:szCs w:val="28"/>
          <w:lang w:val="ru-KZ"/>
        </w:rPr>
        <w:t>Морфологиялық талдау (morphological analysis) әдістерін енгізу қазақ тілінде ASR дәлдігін арттыруға мүмкіндік береді. Бұл тәсіл модельге әрбір сөздің грамматикалық категориясын білуге және дұрыс транскрипция жасауға көмектеседі. Сонымен қатар, контекстуалды морфологиялық талдау сирек кездесетін формалардың дұрыс танылуын қамтамасыз етеді.</w:t>
      </w:r>
    </w:p>
    <w:p w14:paraId="65FAFFCD" w14:textId="77777777" w:rsidR="00621BBD" w:rsidRPr="00855091" w:rsidRDefault="00621BBD" w:rsidP="00621BBD">
      <w:pPr>
        <w:spacing w:after="0" w:line="240" w:lineRule="auto"/>
        <w:contextualSpacing/>
        <w:jc w:val="both"/>
        <w:rPr>
          <w:rFonts w:ascii="Times New Roman" w:hAnsi="Times New Roman"/>
          <w:color w:val="000000" w:themeColor="text1"/>
          <w:sz w:val="28"/>
          <w:szCs w:val="28"/>
          <w:lang w:val="ru-KZ"/>
        </w:rPr>
      </w:pPr>
      <w:r>
        <w:rPr>
          <w:rFonts w:ascii="Times New Roman" w:hAnsi="Times New Roman"/>
          <w:color w:val="000000" w:themeColor="text1"/>
          <w:sz w:val="28"/>
          <w:szCs w:val="28"/>
          <w:lang w:val="ru-KZ"/>
        </w:rPr>
        <w:t xml:space="preserve"> </w:t>
      </w:r>
      <w:r>
        <w:rPr>
          <w:rFonts w:ascii="Times New Roman" w:hAnsi="Times New Roman"/>
          <w:color w:val="000000" w:themeColor="text1"/>
          <w:sz w:val="28"/>
          <w:szCs w:val="28"/>
          <w:lang w:val="ru-KZ"/>
        </w:rPr>
        <w:tab/>
      </w:r>
      <w:r w:rsidRPr="00855091">
        <w:rPr>
          <w:rFonts w:ascii="Times New Roman" w:hAnsi="Times New Roman"/>
          <w:color w:val="000000" w:themeColor="text1"/>
          <w:sz w:val="28"/>
          <w:szCs w:val="28"/>
          <w:lang w:val="ru-KZ"/>
        </w:rPr>
        <w:t>Агглютинативті құрылым фонетикалық вариативтілікпен бірге қосымша қиындықтар туғызады. Мысалы, бір түбірге жалғанған әртүрлі қосымшалар сөздің дыбыстық ұзақтығын, екпінін және тональдылығын өзгерте алады. Бұл акустикалық модельдің үйрену процесін күрделендіреді. Сонымен қатар, кейбір жалғанулар сөз мағынасына үлкен өзгеріс енгізуі мүмкін, сондықтан тілдік модельге семантикалық ақпаратты ескеру маңызды.</w:t>
      </w:r>
    </w:p>
    <w:p w14:paraId="69344365" w14:textId="77777777" w:rsidR="00621BBD" w:rsidRPr="00855091" w:rsidRDefault="00621BBD" w:rsidP="00621BBD">
      <w:pPr>
        <w:spacing w:after="0" w:line="240" w:lineRule="auto"/>
        <w:contextualSpacing/>
        <w:jc w:val="both"/>
        <w:rPr>
          <w:rFonts w:ascii="Times New Roman" w:hAnsi="Times New Roman"/>
          <w:color w:val="000000" w:themeColor="text1"/>
          <w:sz w:val="28"/>
          <w:szCs w:val="28"/>
          <w:lang w:val="ru-KZ"/>
        </w:rPr>
      </w:pPr>
      <w:r>
        <w:rPr>
          <w:rFonts w:ascii="Times New Roman" w:hAnsi="Times New Roman"/>
          <w:color w:val="000000" w:themeColor="text1"/>
          <w:sz w:val="28"/>
          <w:szCs w:val="28"/>
          <w:lang w:val="ru-KZ"/>
        </w:rPr>
        <w:t xml:space="preserve"> </w:t>
      </w:r>
      <w:r>
        <w:rPr>
          <w:rFonts w:ascii="Times New Roman" w:hAnsi="Times New Roman"/>
          <w:color w:val="000000" w:themeColor="text1"/>
          <w:sz w:val="28"/>
          <w:szCs w:val="28"/>
          <w:lang w:val="ru-KZ"/>
        </w:rPr>
        <w:tab/>
      </w:r>
      <w:r w:rsidRPr="00855091">
        <w:rPr>
          <w:rFonts w:ascii="Times New Roman" w:hAnsi="Times New Roman"/>
          <w:color w:val="000000" w:themeColor="text1"/>
          <w:sz w:val="28"/>
          <w:szCs w:val="28"/>
          <w:lang w:val="ru-KZ"/>
        </w:rPr>
        <w:t>Қазақ тілінде сөздердің қосымшалары көп жағдайда бір ғана түбірден бірнеше синтаксистік рөл атқаруға мүмкіндік береді. Мысалы, «көр» түбірі «көрген», «көрсеткен», «көрінгендер» сияқты түрлі формаларға айнала алады. Бұл жүйенің контекстуалды болжам жасау қабілетіне талапты арттырады. Сонымен қатар, қосымшалардың көптігі жүйеде қателіктердің жиі кездесуіне себеп болады.</w:t>
      </w:r>
    </w:p>
    <w:p w14:paraId="150A776D" w14:textId="77777777" w:rsidR="00621BBD" w:rsidRPr="00855091" w:rsidRDefault="00621BBD" w:rsidP="00621BBD">
      <w:pPr>
        <w:spacing w:after="0" w:line="240" w:lineRule="auto"/>
        <w:contextualSpacing/>
        <w:jc w:val="both"/>
        <w:rPr>
          <w:rFonts w:ascii="Times New Roman" w:hAnsi="Times New Roman"/>
          <w:color w:val="000000" w:themeColor="text1"/>
          <w:sz w:val="28"/>
          <w:szCs w:val="28"/>
          <w:lang w:val="ru-KZ"/>
        </w:rPr>
      </w:pPr>
      <w:r>
        <w:rPr>
          <w:rFonts w:ascii="Times New Roman" w:hAnsi="Times New Roman"/>
          <w:color w:val="000000" w:themeColor="text1"/>
          <w:sz w:val="28"/>
          <w:szCs w:val="28"/>
          <w:lang w:val="ru-KZ"/>
        </w:rPr>
        <w:t xml:space="preserve"> </w:t>
      </w:r>
      <w:r>
        <w:rPr>
          <w:rFonts w:ascii="Times New Roman" w:hAnsi="Times New Roman"/>
          <w:color w:val="000000" w:themeColor="text1"/>
          <w:sz w:val="28"/>
          <w:szCs w:val="28"/>
          <w:lang w:val="ru-KZ"/>
        </w:rPr>
        <w:tab/>
      </w:r>
      <w:r w:rsidRPr="00855091">
        <w:rPr>
          <w:rFonts w:ascii="Times New Roman" w:hAnsi="Times New Roman"/>
          <w:color w:val="000000" w:themeColor="text1"/>
          <w:sz w:val="28"/>
          <w:szCs w:val="28"/>
          <w:lang w:val="ru-KZ"/>
        </w:rPr>
        <w:t>Морфологиялық күрделілікті жеңу үшін алдын ала дайындалған көптілді модельдер мен fine-tuning әдістері қолданылады. Pretrained модельдер үлкен көлемдегі көптілді деректерде үйретілгендіктен, сирек кездесетін морфологиялық формаларды алдын ала білу мүмкіндігі бар. Fine-tuning кезінде қазақ тілінің нақты деректерімен бейімделу жүйенің дәлдігін едәуір арттырады.</w:t>
      </w:r>
    </w:p>
    <w:p w14:paraId="4D943C21" w14:textId="77777777" w:rsidR="00621BBD" w:rsidRPr="00855091" w:rsidRDefault="00621BBD" w:rsidP="00621BBD">
      <w:pPr>
        <w:spacing w:after="0" w:line="240" w:lineRule="auto"/>
        <w:contextualSpacing/>
        <w:jc w:val="both"/>
        <w:rPr>
          <w:rFonts w:ascii="Times New Roman" w:hAnsi="Times New Roman"/>
          <w:color w:val="000000" w:themeColor="text1"/>
          <w:sz w:val="28"/>
          <w:szCs w:val="28"/>
          <w:lang w:val="ru-KZ"/>
        </w:rPr>
      </w:pPr>
      <w:r>
        <w:rPr>
          <w:rFonts w:ascii="Times New Roman" w:hAnsi="Times New Roman"/>
          <w:color w:val="000000" w:themeColor="text1"/>
          <w:sz w:val="28"/>
          <w:szCs w:val="28"/>
          <w:lang w:val="ru-KZ"/>
        </w:rPr>
        <w:t xml:space="preserve"> </w:t>
      </w:r>
      <w:r>
        <w:rPr>
          <w:rFonts w:ascii="Times New Roman" w:hAnsi="Times New Roman"/>
          <w:color w:val="000000" w:themeColor="text1"/>
          <w:sz w:val="28"/>
          <w:szCs w:val="28"/>
          <w:lang w:val="ru-KZ"/>
        </w:rPr>
        <w:tab/>
      </w:r>
      <w:r w:rsidRPr="00855091">
        <w:rPr>
          <w:rFonts w:ascii="Times New Roman" w:hAnsi="Times New Roman"/>
          <w:color w:val="000000" w:themeColor="text1"/>
          <w:sz w:val="28"/>
          <w:szCs w:val="28"/>
          <w:lang w:val="ru-KZ"/>
        </w:rPr>
        <w:t>Сөз формаларының вариативтілігі субворд токенизация арқылы азайтылады. Бұл әдіс модельге әрбір қосымша морфеманы жеке тануға мүмкіндік береді. Сонымен қатар, морфологиялық тегтеу (POS tagging) әдісі контекстуалды болжам жасауға көмектеседі. Яғни, модель сөздің грамматикалық категориясын анықтай отырып, дұрыс транскрипция жасайды.</w:t>
      </w:r>
    </w:p>
    <w:p w14:paraId="4AD3AC48" w14:textId="77777777" w:rsidR="00621BBD" w:rsidRPr="00855091" w:rsidRDefault="00621BBD" w:rsidP="00621BBD">
      <w:pPr>
        <w:spacing w:after="0" w:line="240" w:lineRule="auto"/>
        <w:contextualSpacing/>
        <w:jc w:val="both"/>
        <w:rPr>
          <w:rFonts w:ascii="Times New Roman" w:hAnsi="Times New Roman"/>
          <w:color w:val="000000" w:themeColor="text1"/>
          <w:sz w:val="28"/>
          <w:szCs w:val="28"/>
          <w:lang w:val="ru-KZ"/>
        </w:rPr>
      </w:pPr>
      <w:r>
        <w:rPr>
          <w:rFonts w:ascii="Times New Roman" w:hAnsi="Times New Roman"/>
          <w:color w:val="000000" w:themeColor="text1"/>
          <w:sz w:val="28"/>
          <w:szCs w:val="28"/>
          <w:lang w:val="ru-KZ"/>
        </w:rPr>
        <w:t xml:space="preserve"> </w:t>
      </w:r>
      <w:r>
        <w:rPr>
          <w:rFonts w:ascii="Times New Roman" w:hAnsi="Times New Roman"/>
          <w:color w:val="000000" w:themeColor="text1"/>
          <w:sz w:val="28"/>
          <w:szCs w:val="28"/>
          <w:lang w:val="ru-KZ"/>
        </w:rPr>
        <w:tab/>
      </w:r>
      <w:r w:rsidRPr="00855091">
        <w:rPr>
          <w:rFonts w:ascii="Times New Roman" w:hAnsi="Times New Roman"/>
          <w:color w:val="000000" w:themeColor="text1"/>
          <w:sz w:val="28"/>
          <w:szCs w:val="28"/>
          <w:lang w:val="ru-KZ"/>
        </w:rPr>
        <w:t>Морфологиялық күрделілікке байланысты қазақ тілінде бір түбірден жүздеген немесе мыңдаған түрлі сөз формалары шығуы мүмкін. Бұл ASR жүйесін оқыту кезінде таңбаланған деректердің көлемін көбейтуді талап етеді. Data augmentation әдістерін пайдалану, мысалы, әртүрлі морфологиялық формаларды синтетикалық түрде генерациялау, шешім бола алады. Сонымен қатар, морфологиялық нормаларды біріздендіру де маңызды болып табылады.</w:t>
      </w:r>
    </w:p>
    <w:p w14:paraId="35852E62" w14:textId="77777777" w:rsidR="00621BBD" w:rsidRPr="00855091" w:rsidRDefault="00621BBD" w:rsidP="00621BBD">
      <w:pPr>
        <w:spacing w:after="0" w:line="240" w:lineRule="auto"/>
        <w:contextualSpacing/>
        <w:jc w:val="both"/>
        <w:rPr>
          <w:rFonts w:ascii="Times New Roman" w:hAnsi="Times New Roman"/>
          <w:color w:val="000000" w:themeColor="text1"/>
          <w:sz w:val="28"/>
          <w:szCs w:val="28"/>
          <w:lang w:val="ru-KZ"/>
        </w:rPr>
      </w:pPr>
      <w:r>
        <w:rPr>
          <w:rFonts w:ascii="Times New Roman" w:hAnsi="Times New Roman"/>
          <w:color w:val="000000" w:themeColor="text1"/>
          <w:sz w:val="28"/>
          <w:szCs w:val="28"/>
          <w:lang w:val="ru-KZ"/>
        </w:rPr>
        <w:t xml:space="preserve"> </w:t>
      </w:r>
      <w:r>
        <w:rPr>
          <w:rFonts w:ascii="Times New Roman" w:hAnsi="Times New Roman"/>
          <w:color w:val="000000" w:themeColor="text1"/>
          <w:sz w:val="28"/>
          <w:szCs w:val="28"/>
          <w:lang w:val="ru-KZ"/>
        </w:rPr>
        <w:tab/>
      </w:r>
      <w:r w:rsidRPr="00855091">
        <w:rPr>
          <w:rFonts w:ascii="Times New Roman" w:hAnsi="Times New Roman"/>
          <w:color w:val="000000" w:themeColor="text1"/>
          <w:sz w:val="28"/>
          <w:szCs w:val="28"/>
          <w:lang w:val="ru-KZ"/>
        </w:rPr>
        <w:t xml:space="preserve">Қазақ тіліндегі морфологиялық ерекшеліктерді ескермей жасалған модельдер WER көрсеткішін едәуір төмендетеді. Сондықтан әрбір жаңа форма модельге үйретілген болуы керек немесе subword әдістері арқылы өңделуі </w:t>
      </w:r>
      <w:r w:rsidRPr="00855091">
        <w:rPr>
          <w:rFonts w:ascii="Times New Roman" w:hAnsi="Times New Roman"/>
          <w:color w:val="000000" w:themeColor="text1"/>
          <w:sz w:val="28"/>
          <w:szCs w:val="28"/>
          <w:lang w:val="ru-KZ"/>
        </w:rPr>
        <w:lastRenderedPageBreak/>
        <w:t>қажет. Бұл тәсіл сирек кездесетін сөз формаларының қателігін азайтуға көмектеседі.</w:t>
      </w:r>
    </w:p>
    <w:p w14:paraId="5151327A" w14:textId="77777777" w:rsidR="00621BBD" w:rsidRPr="00855091" w:rsidRDefault="00621BBD" w:rsidP="00621BBD">
      <w:pPr>
        <w:spacing w:after="0" w:line="240" w:lineRule="auto"/>
        <w:contextualSpacing/>
        <w:jc w:val="both"/>
        <w:rPr>
          <w:rFonts w:ascii="Times New Roman" w:hAnsi="Times New Roman"/>
          <w:color w:val="000000" w:themeColor="text1"/>
          <w:sz w:val="28"/>
          <w:szCs w:val="28"/>
          <w:lang w:val="ru-KZ"/>
        </w:rPr>
      </w:pPr>
      <w:r>
        <w:rPr>
          <w:rFonts w:ascii="Times New Roman" w:hAnsi="Times New Roman"/>
          <w:color w:val="000000" w:themeColor="text1"/>
          <w:sz w:val="28"/>
          <w:szCs w:val="28"/>
          <w:lang w:val="ru-KZ"/>
        </w:rPr>
        <w:t xml:space="preserve"> </w:t>
      </w:r>
      <w:r>
        <w:rPr>
          <w:rFonts w:ascii="Times New Roman" w:hAnsi="Times New Roman"/>
          <w:color w:val="000000" w:themeColor="text1"/>
          <w:sz w:val="28"/>
          <w:szCs w:val="28"/>
          <w:lang w:val="ru-KZ"/>
        </w:rPr>
        <w:tab/>
      </w:r>
      <w:r w:rsidRPr="00855091">
        <w:rPr>
          <w:rFonts w:ascii="Times New Roman" w:hAnsi="Times New Roman"/>
          <w:color w:val="000000" w:themeColor="text1"/>
          <w:sz w:val="28"/>
          <w:szCs w:val="28"/>
          <w:lang w:val="ru-KZ"/>
        </w:rPr>
        <w:t>Морфологиялық күрделілік фонетикалық ерекшеліктермен үйлесіп, қазақ тіліндегі сөйлеуді танудың негізгі қиындықтарын қалыптастырады. Сонымен қатар, код-аралас сөйлеу мен диалектілік айырмашылықтар бұл мәселені күшейтеді. Жүйелік тұрғыдан шешім ретінде субворд токенизация, морфологиялық талдау және lemmatization қатар қолданылады. Осы әдістердің үйлесімі қазақ тіліндегі ASR дәлдігін айтарлықтай арттыруға мүмкіндік береді.</w:t>
      </w:r>
    </w:p>
    <w:p w14:paraId="330A5A19" w14:textId="77777777" w:rsidR="00621BBD" w:rsidRPr="00855091" w:rsidRDefault="00621BBD" w:rsidP="00621BBD">
      <w:pPr>
        <w:spacing w:after="0" w:line="240" w:lineRule="auto"/>
        <w:contextualSpacing/>
        <w:jc w:val="both"/>
        <w:rPr>
          <w:rFonts w:ascii="Times New Roman" w:hAnsi="Times New Roman"/>
          <w:color w:val="000000" w:themeColor="text1"/>
          <w:sz w:val="28"/>
          <w:szCs w:val="28"/>
          <w:lang w:val="ru-KZ"/>
        </w:rPr>
      </w:pPr>
      <w:r>
        <w:rPr>
          <w:rFonts w:ascii="Times New Roman" w:hAnsi="Times New Roman"/>
          <w:color w:val="000000" w:themeColor="text1"/>
          <w:sz w:val="28"/>
          <w:szCs w:val="28"/>
          <w:lang w:val="ru-KZ"/>
        </w:rPr>
        <w:t xml:space="preserve"> </w:t>
      </w:r>
      <w:r>
        <w:rPr>
          <w:rFonts w:ascii="Times New Roman" w:hAnsi="Times New Roman"/>
          <w:color w:val="000000" w:themeColor="text1"/>
          <w:sz w:val="28"/>
          <w:szCs w:val="28"/>
          <w:lang w:val="ru-KZ"/>
        </w:rPr>
        <w:tab/>
      </w:r>
      <w:r w:rsidRPr="00855091">
        <w:rPr>
          <w:rFonts w:ascii="Times New Roman" w:hAnsi="Times New Roman"/>
          <w:color w:val="000000" w:themeColor="text1"/>
          <w:sz w:val="28"/>
          <w:szCs w:val="28"/>
          <w:lang w:val="ru-KZ"/>
        </w:rPr>
        <w:t>Морфологиялық күрделілікті ескермей жасалған жүйелер сирек кездесетін сөз формаларын дұрыс танымайды және жалпы модельдің сенімділігін төмендетеді. Сондықтан қазіргі заманғы зерттеулерде морфологиялық ерекшеліктерге бағытталған әдістер негізгі бағыт болып табылады. Морфологиялық талдау мен субворд әдістерін үйлестіру арқылы қазақ тіліндегі сөйлеуді автоматты тану жүйелерін тиімді дамытуға болады.</w:t>
      </w:r>
    </w:p>
    <w:p w14:paraId="2F2F3A83" w14:textId="77777777" w:rsidR="00621BBD" w:rsidRPr="00855091" w:rsidRDefault="00621BBD" w:rsidP="00621BBD">
      <w:pPr>
        <w:spacing w:after="0" w:line="240" w:lineRule="auto"/>
        <w:contextualSpacing/>
        <w:jc w:val="both"/>
        <w:rPr>
          <w:rFonts w:ascii="Times New Roman" w:hAnsi="Times New Roman"/>
          <w:color w:val="000000" w:themeColor="text1"/>
          <w:sz w:val="28"/>
          <w:szCs w:val="28"/>
          <w:lang w:val="ru-KZ"/>
        </w:rPr>
      </w:pPr>
      <w:r w:rsidRPr="00855091">
        <w:rPr>
          <w:rFonts w:ascii="Times New Roman" w:hAnsi="Times New Roman"/>
          <w:color w:val="000000" w:themeColor="text1"/>
          <w:sz w:val="28"/>
          <w:szCs w:val="28"/>
          <w:lang w:val="ru-KZ"/>
        </w:rPr>
        <w:t>Қорытындылай келе, морфологиялық күрделілік қазақ тіліндегі сөйлеуді тану жүйелерінің негізгі кедергілерінің бірі болып табылады. Оны жеңу үшін алдын ала дайындалған модельдерді бейімдеу, субворд токенизация және морфологиялық талдау әдістерін кешенді қолдану қажет.</w:t>
      </w:r>
    </w:p>
    <w:p w14:paraId="41E48DBB" w14:textId="77777777" w:rsidR="00621BBD" w:rsidRDefault="00621BBD" w:rsidP="00621BBD">
      <w:pPr>
        <w:pStyle w:val="3"/>
        <w:rPr>
          <w:rFonts w:ascii="Times New Roman" w:hAnsi="Times New Roman"/>
          <w:b/>
          <w:bCs/>
          <w:color w:val="000000" w:themeColor="text1"/>
        </w:rPr>
      </w:pPr>
      <w:r>
        <w:rPr>
          <w:rFonts w:ascii="Times New Roman" w:hAnsi="Times New Roman"/>
          <w:color w:val="000000" w:themeColor="text1"/>
        </w:rPr>
        <w:t xml:space="preserve"> </w:t>
      </w:r>
      <w:r>
        <w:rPr>
          <w:rFonts w:ascii="Times New Roman" w:hAnsi="Times New Roman"/>
          <w:color w:val="000000" w:themeColor="text1"/>
        </w:rPr>
        <w:tab/>
      </w:r>
      <w:bookmarkStart w:id="6" w:name="_Toc223304954"/>
      <w:r w:rsidRPr="00855091">
        <w:rPr>
          <w:rFonts w:ascii="Times New Roman" w:hAnsi="Times New Roman"/>
          <w:b/>
          <w:bCs/>
          <w:color w:val="000000" w:themeColor="text1"/>
        </w:rPr>
        <w:t>3.6 Зерттеу міндеттерін нақтылау</w:t>
      </w:r>
      <w:bookmarkEnd w:id="6"/>
    </w:p>
    <w:p w14:paraId="781E061D" w14:textId="77777777" w:rsidR="00621BBD" w:rsidRPr="00855091" w:rsidRDefault="00621BBD" w:rsidP="00621BBD">
      <w:pPr>
        <w:pStyle w:val="3"/>
        <w:rPr>
          <w:rFonts w:ascii="Times New Roman" w:hAnsi="Times New Roman"/>
          <w:b/>
          <w:bCs/>
          <w:color w:val="000000" w:themeColor="text1"/>
        </w:rPr>
      </w:pPr>
    </w:p>
    <w:p w14:paraId="32DD75CE" w14:textId="77777777" w:rsidR="00621BBD" w:rsidRPr="00D240AA" w:rsidRDefault="00621BBD" w:rsidP="00621BBD">
      <w:pPr>
        <w:spacing w:after="0" w:line="240" w:lineRule="auto"/>
        <w:contextualSpacing/>
        <w:jc w:val="both"/>
        <w:rPr>
          <w:rFonts w:ascii="Times New Roman" w:hAnsi="Times New Roman"/>
          <w:color w:val="000000" w:themeColor="text1"/>
          <w:sz w:val="28"/>
          <w:szCs w:val="28"/>
          <w:lang w:val="ru-KZ"/>
        </w:rPr>
      </w:pPr>
      <w:r>
        <w:rPr>
          <w:rFonts w:ascii="Times New Roman" w:hAnsi="Times New Roman"/>
          <w:b/>
          <w:bCs/>
          <w:color w:val="000000" w:themeColor="text1"/>
          <w:sz w:val="28"/>
          <w:szCs w:val="28"/>
          <w:lang w:val="ru-KZ"/>
        </w:rPr>
        <w:t xml:space="preserve"> </w:t>
      </w:r>
      <w:r>
        <w:rPr>
          <w:rFonts w:ascii="Times New Roman" w:hAnsi="Times New Roman"/>
          <w:b/>
          <w:bCs/>
          <w:color w:val="000000" w:themeColor="text1"/>
          <w:sz w:val="28"/>
          <w:szCs w:val="28"/>
          <w:lang w:val="ru-KZ"/>
        </w:rPr>
        <w:tab/>
      </w:r>
      <w:r w:rsidRPr="00D240AA">
        <w:rPr>
          <w:rFonts w:ascii="Times New Roman" w:hAnsi="Times New Roman"/>
          <w:color w:val="000000" w:themeColor="text1"/>
          <w:sz w:val="28"/>
          <w:szCs w:val="28"/>
          <w:lang w:val="ru-KZ"/>
        </w:rPr>
        <w:t>Қазақ тілінде сөйлеуді автоматты түрде тану жүйесін құру барысында бірнеше зерттеу міндеттері айқындалады. Біріншіден, деректер тапшылығы мәселесін шешу қажет. Бұл үшін таңбаланған аудиодеректер қорын қалыптастыру және бар деректерді сапалы түрде өңдеу маңызды. Сондай-ақ data augmentation әдістерін қолдану арқылы аудиодеректердің көлемін арттыруға болады. Екіншіден, морфологиялық күрделілікті ескеру міндеті бар. Қазақ тілі агглютинативті болғандықтан, әрбір түбірден көптеген сөз формалары пайда болады, бұл модельдің жалпы дәлдігіне әсер етеді. Сондықтан subword токенизация немесе морфологиялық талдау әдістерін қолдану қажет.</w:t>
      </w:r>
    </w:p>
    <w:p w14:paraId="74FD2FA2" w14:textId="77777777" w:rsidR="00621BBD" w:rsidRPr="00D240AA" w:rsidRDefault="00621BBD" w:rsidP="00621BBD">
      <w:pPr>
        <w:spacing w:after="0" w:line="240" w:lineRule="auto"/>
        <w:contextualSpacing/>
        <w:jc w:val="both"/>
        <w:rPr>
          <w:rFonts w:ascii="Times New Roman" w:hAnsi="Times New Roman"/>
          <w:color w:val="000000" w:themeColor="text1"/>
          <w:sz w:val="28"/>
          <w:szCs w:val="28"/>
          <w:lang w:val="ru-KZ"/>
        </w:rPr>
      </w:pPr>
      <w:r>
        <w:rPr>
          <w:rFonts w:ascii="Times New Roman" w:hAnsi="Times New Roman"/>
          <w:color w:val="000000" w:themeColor="text1"/>
          <w:sz w:val="28"/>
          <w:szCs w:val="28"/>
          <w:lang w:val="ru-KZ"/>
        </w:rPr>
        <w:t xml:space="preserve"> </w:t>
      </w:r>
      <w:r>
        <w:rPr>
          <w:rFonts w:ascii="Times New Roman" w:hAnsi="Times New Roman"/>
          <w:color w:val="000000" w:themeColor="text1"/>
          <w:sz w:val="28"/>
          <w:szCs w:val="28"/>
          <w:lang w:val="ru-KZ"/>
        </w:rPr>
        <w:tab/>
      </w:r>
      <w:r w:rsidRPr="00D240AA">
        <w:rPr>
          <w:rFonts w:ascii="Times New Roman" w:hAnsi="Times New Roman"/>
          <w:color w:val="000000" w:themeColor="text1"/>
          <w:sz w:val="28"/>
          <w:szCs w:val="28"/>
          <w:lang w:val="ru-KZ"/>
        </w:rPr>
        <w:t>Үшіншіден, акустикалық және фонетикалық ерекшеліктерді ескеру қажет. Қазақ тіліндегі дауысты үндестік заңы, жуан-жіңішке дауыстар мен дыбыстардың үйлесімі жүйенің акустикалық модельін күрделендіреді. Сонымен қатар, әртүрлі дикторлардан алынған аудио жазбалардағы шу мен фондық дыбыстарды азайту үшін preprocessing әдістерін енгізу қажет. Төртіншіден, қазақ тілінде код-аралас сөйлеу жиі кездеседі, әсіресе қазақша-орысша. Бұл фактор жүйенің тілдік моделін бейімдеуге қосымша міндеттер жүктейді.</w:t>
      </w:r>
    </w:p>
    <w:p w14:paraId="301944DA" w14:textId="77777777" w:rsidR="00621BBD" w:rsidRPr="00D240AA" w:rsidRDefault="00621BBD" w:rsidP="00621BBD">
      <w:pPr>
        <w:spacing w:after="0" w:line="240" w:lineRule="auto"/>
        <w:contextualSpacing/>
        <w:jc w:val="both"/>
        <w:rPr>
          <w:rFonts w:ascii="Times New Roman" w:hAnsi="Times New Roman"/>
          <w:color w:val="000000" w:themeColor="text1"/>
          <w:sz w:val="28"/>
          <w:szCs w:val="28"/>
          <w:lang w:val="ru-KZ"/>
        </w:rPr>
      </w:pPr>
      <w:r>
        <w:rPr>
          <w:rFonts w:ascii="Times New Roman" w:hAnsi="Times New Roman"/>
          <w:color w:val="000000" w:themeColor="text1"/>
          <w:sz w:val="28"/>
          <w:szCs w:val="28"/>
          <w:lang w:val="ru-KZ"/>
        </w:rPr>
        <w:t xml:space="preserve"> </w:t>
      </w:r>
      <w:r>
        <w:rPr>
          <w:rFonts w:ascii="Times New Roman" w:hAnsi="Times New Roman"/>
          <w:color w:val="000000" w:themeColor="text1"/>
          <w:sz w:val="28"/>
          <w:szCs w:val="28"/>
          <w:lang w:val="ru-KZ"/>
        </w:rPr>
        <w:tab/>
      </w:r>
      <w:r w:rsidRPr="00D240AA">
        <w:rPr>
          <w:rFonts w:ascii="Times New Roman" w:hAnsi="Times New Roman"/>
          <w:color w:val="000000" w:themeColor="text1"/>
          <w:sz w:val="28"/>
          <w:szCs w:val="28"/>
          <w:lang w:val="ru-KZ"/>
        </w:rPr>
        <w:t xml:space="preserve">Бесіншіден, алдын ала дайындалған көптілді модельдерді (pretrained models) қазақ тіліне бейімдеу міндеті бар. Fine-tuning әдісі арқылы модель қазақ тіліндегі нақты деректер жиынына үйретіледі. Алтыншы, transfer learning тәсілін қолдану арқылы ресурсы шектеулі деректер жағдайында модельді </w:t>
      </w:r>
      <w:r w:rsidRPr="00D240AA">
        <w:rPr>
          <w:rFonts w:ascii="Times New Roman" w:hAnsi="Times New Roman"/>
          <w:color w:val="000000" w:themeColor="text1"/>
          <w:sz w:val="28"/>
          <w:szCs w:val="28"/>
          <w:lang w:val="ru-KZ"/>
        </w:rPr>
        <w:lastRenderedPageBreak/>
        <w:t>тиімді оқытуға болады. Жетіншіден, сөйлеуді тану жүйесінің сапасын бағалау үшін метрикаларды енгізу қажет. WER (Word Error Rate) және CER (Character Error Rate) көрсеткіштері негізгі өлшемдер болып саналады.</w:t>
      </w:r>
    </w:p>
    <w:p w14:paraId="5473215B" w14:textId="77777777" w:rsidR="00621BBD" w:rsidRPr="00D240AA" w:rsidRDefault="00621BBD" w:rsidP="00621BBD">
      <w:pPr>
        <w:spacing w:after="0" w:line="240" w:lineRule="auto"/>
        <w:contextualSpacing/>
        <w:jc w:val="both"/>
        <w:rPr>
          <w:rFonts w:ascii="Times New Roman" w:hAnsi="Times New Roman"/>
          <w:color w:val="000000" w:themeColor="text1"/>
          <w:sz w:val="28"/>
          <w:szCs w:val="28"/>
          <w:lang w:val="ru-KZ"/>
        </w:rPr>
      </w:pPr>
      <w:r>
        <w:rPr>
          <w:rFonts w:ascii="Times New Roman" w:hAnsi="Times New Roman"/>
          <w:color w:val="000000" w:themeColor="text1"/>
          <w:sz w:val="28"/>
          <w:szCs w:val="28"/>
          <w:lang w:val="ru-KZ"/>
        </w:rPr>
        <w:t xml:space="preserve"> </w:t>
      </w:r>
      <w:r>
        <w:rPr>
          <w:rFonts w:ascii="Times New Roman" w:hAnsi="Times New Roman"/>
          <w:color w:val="000000" w:themeColor="text1"/>
          <w:sz w:val="28"/>
          <w:szCs w:val="28"/>
          <w:lang w:val="ru-KZ"/>
        </w:rPr>
        <w:tab/>
      </w:r>
      <w:r w:rsidRPr="00D240AA">
        <w:rPr>
          <w:rFonts w:ascii="Times New Roman" w:hAnsi="Times New Roman"/>
          <w:color w:val="000000" w:themeColor="text1"/>
          <w:sz w:val="28"/>
          <w:szCs w:val="28"/>
          <w:lang w:val="ru-KZ"/>
        </w:rPr>
        <w:t>Сегізінші міндет – деректерді стандарттау және біріздендіру. Түрлі деректер көздерінен алынған аудиожазбаларды бір форматқа келтіру жүйенің оқыту сапасын арттырады. Тоғызыншы міндет – морфологиялық және фонетикалық ерекшеліктерді ескеретін токенизация әдістерін таңдау. Бұл модельдің сирек кездесетін сөз формаларын дұрыс тануына мүмкіндік береді. Ондық, код-аралас сөйлеуді анықтау және өңдеу модулін енгізу зерттеудің маңызды бағыты.</w:t>
      </w:r>
    </w:p>
    <w:p w14:paraId="5FD388CF" w14:textId="77777777" w:rsidR="00621BBD" w:rsidRPr="00D240AA" w:rsidRDefault="00621BBD" w:rsidP="00621BBD">
      <w:pPr>
        <w:spacing w:after="0" w:line="240" w:lineRule="auto"/>
        <w:contextualSpacing/>
        <w:jc w:val="both"/>
        <w:rPr>
          <w:rFonts w:ascii="Times New Roman" w:hAnsi="Times New Roman"/>
          <w:color w:val="000000" w:themeColor="text1"/>
          <w:sz w:val="28"/>
          <w:szCs w:val="28"/>
          <w:lang w:val="ru-KZ"/>
        </w:rPr>
      </w:pPr>
      <w:r>
        <w:rPr>
          <w:rFonts w:ascii="Times New Roman" w:hAnsi="Times New Roman"/>
          <w:color w:val="000000" w:themeColor="text1"/>
          <w:sz w:val="28"/>
          <w:szCs w:val="28"/>
          <w:lang w:val="ru-KZ"/>
        </w:rPr>
        <w:t xml:space="preserve"> </w:t>
      </w:r>
      <w:r>
        <w:rPr>
          <w:rFonts w:ascii="Times New Roman" w:hAnsi="Times New Roman"/>
          <w:color w:val="000000" w:themeColor="text1"/>
          <w:sz w:val="28"/>
          <w:szCs w:val="28"/>
          <w:lang w:val="ru-KZ"/>
        </w:rPr>
        <w:tab/>
      </w:r>
      <w:r w:rsidRPr="00D240AA">
        <w:rPr>
          <w:rFonts w:ascii="Times New Roman" w:hAnsi="Times New Roman"/>
          <w:color w:val="000000" w:themeColor="text1"/>
          <w:sz w:val="28"/>
          <w:szCs w:val="28"/>
          <w:lang w:val="ru-KZ"/>
        </w:rPr>
        <w:t>Он бірінші міндет – ашық модельдерді қолдану арқылы эксперименттік жүйе құру. Бұл зерттеу үшін икемді және бейімделгіш архитектура қажет. Он екінші міндет – акустикалық модель мен тілдік модель арасындағы үйлесімділікті қамтамасыз ету. Оны контекстуалды тілдік модельдер арқылы жасауға болады. Он үшінші міндет – модельді нақты уақыт режимінде қолдануға бейімдеу. Бұл коммерциялық емес, тәжірибелік жүйелер үшін маңызды аспект.</w:t>
      </w:r>
    </w:p>
    <w:p w14:paraId="5134447D" w14:textId="77777777" w:rsidR="00621BBD" w:rsidRPr="00D240AA" w:rsidRDefault="00621BBD" w:rsidP="00621BBD">
      <w:pPr>
        <w:spacing w:after="0" w:line="240" w:lineRule="auto"/>
        <w:contextualSpacing/>
        <w:jc w:val="both"/>
        <w:rPr>
          <w:rFonts w:ascii="Times New Roman" w:hAnsi="Times New Roman"/>
          <w:color w:val="000000" w:themeColor="text1"/>
          <w:sz w:val="28"/>
          <w:szCs w:val="28"/>
          <w:lang w:val="ru-KZ"/>
        </w:rPr>
      </w:pPr>
      <w:r>
        <w:rPr>
          <w:rFonts w:ascii="Times New Roman" w:hAnsi="Times New Roman"/>
          <w:color w:val="000000" w:themeColor="text1"/>
          <w:sz w:val="28"/>
          <w:szCs w:val="28"/>
          <w:lang w:val="ru-KZ"/>
        </w:rPr>
        <w:t xml:space="preserve"> </w:t>
      </w:r>
      <w:r>
        <w:rPr>
          <w:rFonts w:ascii="Times New Roman" w:hAnsi="Times New Roman"/>
          <w:color w:val="000000" w:themeColor="text1"/>
          <w:sz w:val="28"/>
          <w:szCs w:val="28"/>
          <w:lang w:val="ru-KZ"/>
        </w:rPr>
        <w:tab/>
      </w:r>
      <w:r w:rsidRPr="00D240AA">
        <w:rPr>
          <w:rFonts w:ascii="Times New Roman" w:hAnsi="Times New Roman"/>
          <w:color w:val="000000" w:themeColor="text1"/>
          <w:sz w:val="28"/>
          <w:szCs w:val="28"/>
          <w:lang w:val="ru-KZ"/>
        </w:rPr>
        <w:t>Он төртінші міндет – деректерді жинау кезінде әртүрлі дикторларды қамту. Жас ерекшеліктері, жыныс және аймақтық ерекшеліктерді ескеру жүйенің жалпылау қабілетін арттырады. Он бесінші міндет – синтетикалық деректерді генерациялау арқылы таңбаланған деректерді толықтыру. Бұл әсіресе сирек кездесетін сөз формалары үшін тиімді.</w:t>
      </w:r>
    </w:p>
    <w:p w14:paraId="5D3460B3" w14:textId="77777777" w:rsidR="00621BBD" w:rsidRPr="00D240AA" w:rsidRDefault="00621BBD" w:rsidP="00621BBD">
      <w:pPr>
        <w:spacing w:after="0" w:line="240" w:lineRule="auto"/>
        <w:contextualSpacing/>
        <w:jc w:val="both"/>
        <w:rPr>
          <w:rFonts w:ascii="Times New Roman" w:hAnsi="Times New Roman"/>
          <w:color w:val="000000" w:themeColor="text1"/>
          <w:sz w:val="28"/>
          <w:szCs w:val="28"/>
          <w:lang w:val="ru-KZ"/>
        </w:rPr>
      </w:pPr>
      <w:r w:rsidRPr="00D240AA">
        <w:rPr>
          <w:rFonts w:ascii="Times New Roman" w:hAnsi="Times New Roman"/>
          <w:color w:val="000000" w:themeColor="text1"/>
          <w:sz w:val="28"/>
          <w:szCs w:val="28"/>
          <w:lang w:val="ru-KZ"/>
        </w:rPr>
        <w:t>Он алтыншы міндет – морфологиялық талдау мен lemmatization әдістерін біріктіру. Бұл модельдің грамматикалық және семантикалық дұрыс транскрипция жасауына көмектеседі. Он жетінші міндет – модельдің нәтижелерін визуализациялау және талдау. Оны жүйенің тиімділігін бағалау үшін қолдануға болады. Он сегізінші міндет – open-source құралдарды пайдалану. Бұл зерттеушілерге архитектураны өзгертуге және бейімдеуге мүмкіндік береді.</w:t>
      </w:r>
    </w:p>
    <w:p w14:paraId="3D6EA571" w14:textId="77777777" w:rsidR="00621BBD" w:rsidRPr="00D240AA" w:rsidRDefault="00621BBD" w:rsidP="00621BBD">
      <w:pPr>
        <w:spacing w:after="0" w:line="240" w:lineRule="auto"/>
        <w:contextualSpacing/>
        <w:jc w:val="both"/>
        <w:rPr>
          <w:rFonts w:ascii="Times New Roman" w:hAnsi="Times New Roman"/>
          <w:color w:val="000000" w:themeColor="text1"/>
          <w:sz w:val="28"/>
          <w:szCs w:val="28"/>
          <w:lang w:val="ru-KZ"/>
        </w:rPr>
      </w:pPr>
      <w:r>
        <w:rPr>
          <w:rFonts w:ascii="Times New Roman" w:hAnsi="Times New Roman"/>
          <w:color w:val="000000" w:themeColor="text1"/>
          <w:sz w:val="28"/>
          <w:szCs w:val="28"/>
          <w:lang w:val="ru-KZ"/>
        </w:rPr>
        <w:t xml:space="preserve"> </w:t>
      </w:r>
      <w:r>
        <w:rPr>
          <w:rFonts w:ascii="Times New Roman" w:hAnsi="Times New Roman"/>
          <w:color w:val="000000" w:themeColor="text1"/>
          <w:sz w:val="28"/>
          <w:szCs w:val="28"/>
          <w:lang w:val="ru-KZ"/>
        </w:rPr>
        <w:tab/>
      </w:r>
      <w:r w:rsidRPr="00D240AA">
        <w:rPr>
          <w:rFonts w:ascii="Times New Roman" w:hAnsi="Times New Roman"/>
          <w:color w:val="000000" w:themeColor="text1"/>
          <w:sz w:val="28"/>
          <w:szCs w:val="28"/>
          <w:lang w:val="ru-KZ"/>
        </w:rPr>
        <w:t>Он тоғызыншы міндет – модельді аз көлемдегі деректермен оқыту тиімділігін зерттеу. Жиырма бірінші міндет – акустикалық вариативтілікті ескеру. Мысалы, дауыс биіктігі мен екпіннің өзгеруі. Жиырма екінші міндет – тілдік ресурстар мен сөздіктерді жасау. Жиырма үшінші міндет – модельдің әртүрлі қосымшалар мен контексттерде жұмыс істеу қабілетін тексеру. Жиырма төртінші міндет – деректерді таңбалау сапасын бақылау. Соңғы, жиырма бесінші міндет – қазақ тілінің морфологиялық және фонетикалық ерекшеліктерін ескере отырып, сөйлеуді тану жүйесін толыққанды жүзеге асыру.</w:t>
      </w:r>
    </w:p>
    <w:p w14:paraId="58CDC7E6" w14:textId="77777777" w:rsidR="00621BBD" w:rsidRPr="00855091" w:rsidRDefault="00621BBD" w:rsidP="00621BBD">
      <w:pPr>
        <w:spacing w:after="0" w:line="240" w:lineRule="auto"/>
        <w:contextualSpacing/>
        <w:jc w:val="both"/>
        <w:rPr>
          <w:rFonts w:ascii="Times New Roman" w:hAnsi="Times New Roman"/>
          <w:color w:val="000000" w:themeColor="text1"/>
          <w:sz w:val="28"/>
          <w:szCs w:val="28"/>
          <w:lang w:val="ru-KZ"/>
        </w:rPr>
      </w:pPr>
    </w:p>
    <w:p w14:paraId="697AB950" w14:textId="77777777" w:rsidR="00621BBD" w:rsidRPr="00855091" w:rsidRDefault="00621BBD" w:rsidP="00621BBD">
      <w:pPr>
        <w:spacing w:after="0" w:line="240" w:lineRule="auto"/>
        <w:contextualSpacing/>
        <w:jc w:val="both"/>
        <w:rPr>
          <w:rFonts w:ascii="Times New Roman" w:hAnsi="Times New Roman"/>
          <w:vanish/>
          <w:color w:val="000000" w:themeColor="text1"/>
          <w:sz w:val="28"/>
          <w:szCs w:val="28"/>
          <w:lang w:val="ru-KZ"/>
        </w:rPr>
      </w:pPr>
      <w:r w:rsidRPr="00855091">
        <w:rPr>
          <w:rFonts w:ascii="Times New Roman" w:hAnsi="Times New Roman"/>
          <w:vanish/>
          <w:color w:val="000000" w:themeColor="text1"/>
          <w:sz w:val="28"/>
          <w:szCs w:val="28"/>
          <w:lang w:val="ru-KZ"/>
        </w:rPr>
        <w:t>Начало формы</w:t>
      </w:r>
    </w:p>
    <w:p w14:paraId="24242E72" w14:textId="77777777" w:rsidR="00621BBD" w:rsidRPr="00855091" w:rsidRDefault="00621BBD" w:rsidP="00621BBD">
      <w:pPr>
        <w:spacing w:after="0" w:line="240" w:lineRule="auto"/>
        <w:contextualSpacing/>
        <w:jc w:val="both"/>
        <w:rPr>
          <w:rFonts w:ascii="Times New Roman" w:hAnsi="Times New Roman"/>
          <w:color w:val="000000" w:themeColor="text1"/>
          <w:sz w:val="28"/>
          <w:szCs w:val="28"/>
          <w:lang w:val="ru-KZ"/>
        </w:rPr>
      </w:pPr>
    </w:p>
    <w:p w14:paraId="1B1692F9" w14:textId="77777777" w:rsidR="00621BBD" w:rsidRPr="00855091" w:rsidRDefault="00621BBD" w:rsidP="00621BBD">
      <w:pPr>
        <w:spacing w:after="0" w:line="240" w:lineRule="auto"/>
        <w:contextualSpacing/>
        <w:jc w:val="both"/>
        <w:rPr>
          <w:rFonts w:ascii="Times New Roman" w:hAnsi="Times New Roman"/>
          <w:vanish/>
          <w:color w:val="000000" w:themeColor="text1"/>
          <w:sz w:val="28"/>
          <w:szCs w:val="28"/>
          <w:lang w:val="ru-KZ"/>
        </w:rPr>
      </w:pPr>
      <w:r w:rsidRPr="00855091">
        <w:rPr>
          <w:rFonts w:ascii="Times New Roman" w:hAnsi="Times New Roman"/>
          <w:vanish/>
          <w:color w:val="000000" w:themeColor="text1"/>
          <w:sz w:val="28"/>
          <w:szCs w:val="28"/>
          <w:lang w:val="ru-KZ"/>
        </w:rPr>
        <w:t>Конец формы</w:t>
      </w:r>
    </w:p>
    <w:p w14:paraId="4C111FD7" w14:textId="77777777" w:rsidR="00621BBD" w:rsidRPr="005666A2" w:rsidRDefault="00621BBD" w:rsidP="00621BBD">
      <w:pPr>
        <w:spacing w:after="0" w:line="240" w:lineRule="auto"/>
        <w:contextualSpacing/>
        <w:jc w:val="both"/>
        <w:rPr>
          <w:rFonts w:ascii="Times New Roman" w:hAnsi="Times New Roman"/>
          <w:color w:val="000000" w:themeColor="text1"/>
          <w:sz w:val="28"/>
          <w:szCs w:val="28"/>
          <w:lang w:val="ru-KZ"/>
        </w:rPr>
      </w:pPr>
    </w:p>
    <w:p w14:paraId="7184BFF1" w14:textId="77777777" w:rsidR="00621BBD" w:rsidRDefault="00621BBD" w:rsidP="00621BBD">
      <w:pPr>
        <w:spacing w:after="0" w:line="240" w:lineRule="auto"/>
        <w:contextualSpacing/>
        <w:jc w:val="both"/>
        <w:rPr>
          <w:rFonts w:ascii="Times New Roman" w:hAnsi="Times New Roman"/>
          <w:color w:val="000000" w:themeColor="text1"/>
          <w:sz w:val="28"/>
          <w:szCs w:val="28"/>
          <w:lang w:val="ru-KZ"/>
        </w:rPr>
      </w:pPr>
    </w:p>
    <w:p w14:paraId="4FC4B9FF" w14:textId="77777777" w:rsidR="00621BBD" w:rsidRDefault="00621BBD" w:rsidP="00621BBD">
      <w:pPr>
        <w:spacing w:after="0" w:line="240" w:lineRule="auto"/>
        <w:contextualSpacing/>
        <w:jc w:val="both"/>
        <w:rPr>
          <w:rFonts w:ascii="Times New Roman" w:hAnsi="Times New Roman"/>
          <w:color w:val="000000" w:themeColor="text1"/>
          <w:sz w:val="28"/>
          <w:szCs w:val="28"/>
          <w:lang w:val="kk-KZ"/>
        </w:rPr>
      </w:pPr>
    </w:p>
    <w:p w14:paraId="0CC464BC" w14:textId="77777777" w:rsidR="00621BBD" w:rsidRDefault="00621BBD" w:rsidP="00621BBD">
      <w:pPr>
        <w:spacing w:after="0" w:line="240" w:lineRule="auto"/>
        <w:contextualSpacing/>
        <w:jc w:val="both"/>
        <w:rPr>
          <w:rFonts w:ascii="Times New Roman" w:hAnsi="Times New Roman"/>
          <w:color w:val="000000" w:themeColor="text1"/>
          <w:sz w:val="28"/>
          <w:szCs w:val="28"/>
          <w:lang w:val="kk-KZ"/>
        </w:rPr>
      </w:pPr>
    </w:p>
    <w:p w14:paraId="65592E3A" w14:textId="77777777" w:rsidR="00621BBD" w:rsidRPr="00132AB1" w:rsidRDefault="00621BBD" w:rsidP="00621BBD">
      <w:pPr>
        <w:pStyle w:val="1"/>
        <w:spacing w:before="0" w:after="0" w:line="240" w:lineRule="auto"/>
        <w:jc w:val="center"/>
        <w:rPr>
          <w:rFonts w:ascii="Times New Roman" w:hAnsi="Times New Roman" w:cs="Times New Roman"/>
          <w:color w:val="000000" w:themeColor="text1"/>
          <w:sz w:val="28"/>
          <w:szCs w:val="28"/>
          <w:lang w:val="kk-KZ"/>
        </w:rPr>
      </w:pPr>
      <w:bookmarkStart w:id="7" w:name="_Toc193860649"/>
      <w:bookmarkStart w:id="8" w:name="_Toc223304955"/>
      <w:r w:rsidRPr="00132AB1">
        <w:rPr>
          <w:rFonts w:ascii="Times New Roman" w:hAnsi="Times New Roman" w:cs="Times New Roman"/>
          <w:b/>
          <w:bCs/>
          <w:color w:val="000000" w:themeColor="text1"/>
          <w:sz w:val="28"/>
          <w:szCs w:val="28"/>
          <w:lang w:val="kk-KZ"/>
        </w:rPr>
        <w:lastRenderedPageBreak/>
        <w:t>ҚОРЫТЫНДЫ</w:t>
      </w:r>
      <w:bookmarkEnd w:id="7"/>
      <w:bookmarkEnd w:id="8"/>
    </w:p>
    <w:p w14:paraId="294F4E2C" w14:textId="77777777" w:rsidR="00621BBD" w:rsidRPr="00132AB1" w:rsidRDefault="00621BBD" w:rsidP="00621BBD">
      <w:pPr>
        <w:spacing w:after="0" w:line="240" w:lineRule="auto"/>
        <w:contextualSpacing/>
        <w:rPr>
          <w:rFonts w:ascii="Times New Roman" w:hAnsi="Times New Roman"/>
          <w:color w:val="000000" w:themeColor="text1"/>
          <w:sz w:val="28"/>
          <w:szCs w:val="28"/>
          <w:lang w:val="kk-KZ"/>
        </w:rPr>
      </w:pPr>
    </w:p>
    <w:p w14:paraId="6276C56D" w14:textId="77777777" w:rsidR="00621BBD" w:rsidRPr="00132AB1" w:rsidRDefault="00621BBD" w:rsidP="00621BBD">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Дипломдық жұмыста қазіргі заманғы терең оқыту технологиялары негізінде қазақ тілін автоматты түрде тану жүйесі әзірленіп, енгізілді. Зерттеудің негізгі мақсаты қазақ тілінде ауызша сөйлеуді тануға және оны алдын ала дайындалған тілдік модельдерді пайдалана отырып, мәтінге түрлендіруге қабілетті қолжетімді және қолданушыға ыңғайлы веб-қосымшаны жасау болды.</w:t>
      </w:r>
    </w:p>
    <w:p w14:paraId="0180BF77" w14:textId="77777777" w:rsidR="00621BBD" w:rsidRPr="00132AB1" w:rsidRDefault="00621BBD" w:rsidP="00621BBD">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Жұмыс барысында сөйлеуді танудың қолданыстағы тәсілдеріне шолу жасалды, OpenAI-дан Whisper, PyTorch, Hugging Face және TensorFlow сияқты заманауи кітапханалар мен құралдар талданды. Қазақ тілі сөйлеуінің тілдік ерекшеліктері мен оны стандартты үлгілер арқылы өңдеу кезінде туындайтын мәселелерге ерекше назар аударылды.</w:t>
      </w:r>
    </w:p>
    <w:p w14:paraId="3D08EBC8" w14:textId="77777777" w:rsidR="00E06ACE" w:rsidRPr="00621BBD" w:rsidRDefault="00E06ACE">
      <w:pPr>
        <w:rPr>
          <w:lang w:val="kk-KZ"/>
        </w:rPr>
      </w:pPr>
    </w:p>
    <w:sectPr w:rsidR="00E06ACE" w:rsidRPr="00621BB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CB2"/>
    <w:rsid w:val="004A2CB2"/>
    <w:rsid w:val="00621BBD"/>
    <w:rsid w:val="00E06ACE"/>
    <w:rsid w:val="00F1263C"/>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5C4A9"/>
  <w15:chartTrackingRefBased/>
  <w15:docId w15:val="{9D94EA9B-98F0-4F5D-A358-3C8FB6057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K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21BBD"/>
    <w:pPr>
      <w:spacing w:line="256" w:lineRule="auto"/>
    </w:pPr>
    <w:rPr>
      <w:rFonts w:ascii="Calibri" w:eastAsia="Calibri" w:hAnsi="Calibri" w:cs="Times New Roman"/>
      <w:kern w:val="0"/>
      <w:lang w:val="ru-RU"/>
      <w14:ligatures w14:val="none"/>
    </w:rPr>
  </w:style>
  <w:style w:type="paragraph" w:styleId="1">
    <w:name w:val="heading 1"/>
    <w:basedOn w:val="a"/>
    <w:next w:val="a"/>
    <w:link w:val="10"/>
    <w:uiPriority w:val="9"/>
    <w:qFormat/>
    <w:rsid w:val="004A2CB2"/>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ru-KZ"/>
      <w14:ligatures w14:val="standardContextual"/>
    </w:rPr>
  </w:style>
  <w:style w:type="paragraph" w:styleId="2">
    <w:name w:val="heading 2"/>
    <w:basedOn w:val="a"/>
    <w:next w:val="a"/>
    <w:link w:val="20"/>
    <w:uiPriority w:val="9"/>
    <w:semiHidden/>
    <w:unhideWhenUsed/>
    <w:qFormat/>
    <w:rsid w:val="004A2CB2"/>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ru-KZ"/>
      <w14:ligatures w14:val="standardContextual"/>
    </w:rPr>
  </w:style>
  <w:style w:type="paragraph" w:styleId="3">
    <w:name w:val="heading 3"/>
    <w:basedOn w:val="a"/>
    <w:next w:val="a"/>
    <w:link w:val="30"/>
    <w:uiPriority w:val="9"/>
    <w:semiHidden/>
    <w:unhideWhenUsed/>
    <w:qFormat/>
    <w:rsid w:val="004A2CB2"/>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val="ru-KZ"/>
      <w14:ligatures w14:val="standardContextual"/>
    </w:rPr>
  </w:style>
  <w:style w:type="paragraph" w:styleId="4">
    <w:name w:val="heading 4"/>
    <w:basedOn w:val="a"/>
    <w:next w:val="a"/>
    <w:link w:val="40"/>
    <w:uiPriority w:val="9"/>
    <w:semiHidden/>
    <w:unhideWhenUsed/>
    <w:qFormat/>
    <w:rsid w:val="004A2CB2"/>
    <w:pPr>
      <w:keepNext/>
      <w:keepLines/>
      <w:spacing w:before="80" w:after="40" w:line="259" w:lineRule="auto"/>
      <w:outlineLvl w:val="3"/>
    </w:pPr>
    <w:rPr>
      <w:rFonts w:asciiTheme="minorHAnsi" w:eastAsiaTheme="majorEastAsia" w:hAnsiTheme="minorHAnsi" w:cstheme="majorBidi"/>
      <w:i/>
      <w:iCs/>
      <w:color w:val="0F4761" w:themeColor="accent1" w:themeShade="BF"/>
      <w:kern w:val="2"/>
      <w:lang w:val="ru-KZ"/>
      <w14:ligatures w14:val="standardContextual"/>
    </w:rPr>
  </w:style>
  <w:style w:type="paragraph" w:styleId="5">
    <w:name w:val="heading 5"/>
    <w:basedOn w:val="a"/>
    <w:next w:val="a"/>
    <w:link w:val="50"/>
    <w:uiPriority w:val="9"/>
    <w:semiHidden/>
    <w:unhideWhenUsed/>
    <w:qFormat/>
    <w:rsid w:val="004A2CB2"/>
    <w:pPr>
      <w:keepNext/>
      <w:keepLines/>
      <w:spacing w:before="80" w:after="40" w:line="259" w:lineRule="auto"/>
      <w:outlineLvl w:val="4"/>
    </w:pPr>
    <w:rPr>
      <w:rFonts w:asciiTheme="minorHAnsi" w:eastAsiaTheme="majorEastAsia" w:hAnsiTheme="minorHAnsi" w:cstheme="majorBidi"/>
      <w:color w:val="0F4761" w:themeColor="accent1" w:themeShade="BF"/>
      <w:kern w:val="2"/>
      <w:lang w:val="ru-KZ"/>
      <w14:ligatures w14:val="standardContextual"/>
    </w:rPr>
  </w:style>
  <w:style w:type="paragraph" w:styleId="6">
    <w:name w:val="heading 6"/>
    <w:basedOn w:val="a"/>
    <w:next w:val="a"/>
    <w:link w:val="60"/>
    <w:uiPriority w:val="9"/>
    <w:semiHidden/>
    <w:unhideWhenUsed/>
    <w:qFormat/>
    <w:rsid w:val="004A2CB2"/>
    <w:pPr>
      <w:keepNext/>
      <w:keepLines/>
      <w:spacing w:before="40" w:after="0" w:line="259" w:lineRule="auto"/>
      <w:outlineLvl w:val="5"/>
    </w:pPr>
    <w:rPr>
      <w:rFonts w:asciiTheme="minorHAnsi" w:eastAsiaTheme="majorEastAsia" w:hAnsiTheme="minorHAnsi" w:cstheme="majorBidi"/>
      <w:i/>
      <w:iCs/>
      <w:color w:val="595959" w:themeColor="text1" w:themeTint="A6"/>
      <w:kern w:val="2"/>
      <w:lang w:val="ru-KZ"/>
      <w14:ligatures w14:val="standardContextual"/>
    </w:rPr>
  </w:style>
  <w:style w:type="paragraph" w:styleId="7">
    <w:name w:val="heading 7"/>
    <w:basedOn w:val="a"/>
    <w:next w:val="a"/>
    <w:link w:val="70"/>
    <w:uiPriority w:val="9"/>
    <w:semiHidden/>
    <w:unhideWhenUsed/>
    <w:qFormat/>
    <w:rsid w:val="004A2CB2"/>
    <w:pPr>
      <w:keepNext/>
      <w:keepLines/>
      <w:spacing w:before="40" w:after="0" w:line="259" w:lineRule="auto"/>
      <w:outlineLvl w:val="6"/>
    </w:pPr>
    <w:rPr>
      <w:rFonts w:asciiTheme="minorHAnsi" w:eastAsiaTheme="majorEastAsia" w:hAnsiTheme="minorHAnsi" w:cstheme="majorBidi"/>
      <w:color w:val="595959" w:themeColor="text1" w:themeTint="A6"/>
      <w:kern w:val="2"/>
      <w:lang w:val="ru-KZ"/>
      <w14:ligatures w14:val="standardContextual"/>
    </w:rPr>
  </w:style>
  <w:style w:type="paragraph" w:styleId="8">
    <w:name w:val="heading 8"/>
    <w:basedOn w:val="a"/>
    <w:next w:val="a"/>
    <w:link w:val="80"/>
    <w:uiPriority w:val="9"/>
    <w:semiHidden/>
    <w:unhideWhenUsed/>
    <w:qFormat/>
    <w:rsid w:val="004A2CB2"/>
    <w:pPr>
      <w:keepNext/>
      <w:keepLines/>
      <w:spacing w:after="0" w:line="259" w:lineRule="auto"/>
      <w:outlineLvl w:val="7"/>
    </w:pPr>
    <w:rPr>
      <w:rFonts w:asciiTheme="minorHAnsi" w:eastAsiaTheme="majorEastAsia" w:hAnsiTheme="minorHAnsi" w:cstheme="majorBidi"/>
      <w:i/>
      <w:iCs/>
      <w:color w:val="272727" w:themeColor="text1" w:themeTint="D8"/>
      <w:kern w:val="2"/>
      <w:lang w:val="ru-KZ"/>
      <w14:ligatures w14:val="standardContextual"/>
    </w:rPr>
  </w:style>
  <w:style w:type="paragraph" w:styleId="9">
    <w:name w:val="heading 9"/>
    <w:basedOn w:val="a"/>
    <w:next w:val="a"/>
    <w:link w:val="90"/>
    <w:uiPriority w:val="9"/>
    <w:semiHidden/>
    <w:unhideWhenUsed/>
    <w:qFormat/>
    <w:rsid w:val="004A2CB2"/>
    <w:pPr>
      <w:keepNext/>
      <w:keepLines/>
      <w:spacing w:after="0" w:line="259" w:lineRule="auto"/>
      <w:outlineLvl w:val="8"/>
    </w:pPr>
    <w:rPr>
      <w:rFonts w:asciiTheme="minorHAnsi" w:eastAsiaTheme="majorEastAsia" w:hAnsiTheme="minorHAnsi" w:cstheme="majorBidi"/>
      <w:color w:val="272727" w:themeColor="text1" w:themeTint="D8"/>
      <w:kern w:val="2"/>
      <w:lang w:val="ru-KZ"/>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A2CB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4A2CB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4A2CB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A2CB2"/>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A2CB2"/>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A2CB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A2CB2"/>
    <w:rPr>
      <w:rFonts w:eastAsiaTheme="majorEastAsia" w:cstheme="majorBidi"/>
      <w:color w:val="595959" w:themeColor="text1" w:themeTint="A6"/>
    </w:rPr>
  </w:style>
  <w:style w:type="character" w:customStyle="1" w:styleId="80">
    <w:name w:val="Заголовок 8 Знак"/>
    <w:basedOn w:val="a0"/>
    <w:link w:val="8"/>
    <w:uiPriority w:val="9"/>
    <w:semiHidden/>
    <w:rsid w:val="004A2CB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A2CB2"/>
    <w:rPr>
      <w:rFonts w:eastAsiaTheme="majorEastAsia" w:cstheme="majorBidi"/>
      <w:color w:val="272727" w:themeColor="text1" w:themeTint="D8"/>
    </w:rPr>
  </w:style>
  <w:style w:type="paragraph" w:styleId="a3">
    <w:name w:val="Title"/>
    <w:basedOn w:val="a"/>
    <w:next w:val="a"/>
    <w:link w:val="a4"/>
    <w:uiPriority w:val="10"/>
    <w:qFormat/>
    <w:rsid w:val="004A2CB2"/>
    <w:pPr>
      <w:spacing w:after="80" w:line="240" w:lineRule="auto"/>
      <w:contextualSpacing/>
    </w:pPr>
    <w:rPr>
      <w:rFonts w:asciiTheme="majorHAnsi" w:eastAsiaTheme="majorEastAsia" w:hAnsiTheme="majorHAnsi" w:cstheme="majorBidi"/>
      <w:spacing w:val="-10"/>
      <w:kern w:val="28"/>
      <w:sz w:val="56"/>
      <w:szCs w:val="56"/>
      <w:lang w:val="ru-KZ"/>
      <w14:ligatures w14:val="standardContextual"/>
    </w:rPr>
  </w:style>
  <w:style w:type="character" w:customStyle="1" w:styleId="a4">
    <w:name w:val="Заголовок Знак"/>
    <w:basedOn w:val="a0"/>
    <w:link w:val="a3"/>
    <w:uiPriority w:val="10"/>
    <w:rsid w:val="004A2CB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A2CB2"/>
    <w:pPr>
      <w:numPr>
        <w:ilvl w:val="1"/>
      </w:numPr>
      <w:spacing w:line="259" w:lineRule="auto"/>
    </w:pPr>
    <w:rPr>
      <w:rFonts w:asciiTheme="minorHAnsi" w:eastAsiaTheme="majorEastAsia" w:hAnsiTheme="minorHAnsi" w:cstheme="majorBidi"/>
      <w:color w:val="595959" w:themeColor="text1" w:themeTint="A6"/>
      <w:spacing w:val="15"/>
      <w:kern w:val="2"/>
      <w:sz w:val="28"/>
      <w:szCs w:val="28"/>
      <w:lang w:val="ru-KZ"/>
      <w14:ligatures w14:val="standardContextual"/>
    </w:rPr>
  </w:style>
  <w:style w:type="character" w:customStyle="1" w:styleId="a6">
    <w:name w:val="Подзаголовок Знак"/>
    <w:basedOn w:val="a0"/>
    <w:link w:val="a5"/>
    <w:uiPriority w:val="11"/>
    <w:rsid w:val="004A2CB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A2CB2"/>
    <w:pPr>
      <w:spacing w:before="160" w:line="259" w:lineRule="auto"/>
      <w:jc w:val="center"/>
    </w:pPr>
    <w:rPr>
      <w:rFonts w:asciiTheme="minorHAnsi" w:eastAsiaTheme="minorHAnsi" w:hAnsiTheme="minorHAnsi" w:cstheme="minorBidi"/>
      <w:i/>
      <w:iCs/>
      <w:color w:val="404040" w:themeColor="text1" w:themeTint="BF"/>
      <w:kern w:val="2"/>
      <w:lang w:val="ru-KZ"/>
      <w14:ligatures w14:val="standardContextual"/>
    </w:rPr>
  </w:style>
  <w:style w:type="character" w:customStyle="1" w:styleId="22">
    <w:name w:val="Цитата 2 Знак"/>
    <w:basedOn w:val="a0"/>
    <w:link w:val="21"/>
    <w:uiPriority w:val="29"/>
    <w:rsid w:val="004A2CB2"/>
    <w:rPr>
      <w:i/>
      <w:iCs/>
      <w:color w:val="404040" w:themeColor="text1" w:themeTint="BF"/>
    </w:rPr>
  </w:style>
  <w:style w:type="paragraph" w:styleId="a7">
    <w:name w:val="List Paragraph"/>
    <w:basedOn w:val="a"/>
    <w:uiPriority w:val="34"/>
    <w:qFormat/>
    <w:rsid w:val="004A2CB2"/>
    <w:pPr>
      <w:spacing w:line="259" w:lineRule="auto"/>
      <w:ind w:left="720"/>
      <w:contextualSpacing/>
    </w:pPr>
    <w:rPr>
      <w:rFonts w:asciiTheme="minorHAnsi" w:eastAsiaTheme="minorHAnsi" w:hAnsiTheme="minorHAnsi" w:cstheme="minorBidi"/>
      <w:kern w:val="2"/>
      <w:lang w:val="ru-KZ"/>
      <w14:ligatures w14:val="standardContextual"/>
    </w:rPr>
  </w:style>
  <w:style w:type="character" w:styleId="a8">
    <w:name w:val="Intense Emphasis"/>
    <w:basedOn w:val="a0"/>
    <w:uiPriority w:val="21"/>
    <w:qFormat/>
    <w:rsid w:val="004A2CB2"/>
    <w:rPr>
      <w:i/>
      <w:iCs/>
      <w:color w:val="0F4761" w:themeColor="accent1" w:themeShade="BF"/>
    </w:rPr>
  </w:style>
  <w:style w:type="paragraph" w:styleId="a9">
    <w:name w:val="Intense Quote"/>
    <w:basedOn w:val="a"/>
    <w:next w:val="a"/>
    <w:link w:val="aa"/>
    <w:uiPriority w:val="30"/>
    <w:qFormat/>
    <w:rsid w:val="004A2CB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lang w:val="ru-KZ"/>
      <w14:ligatures w14:val="standardContextual"/>
    </w:rPr>
  </w:style>
  <w:style w:type="character" w:customStyle="1" w:styleId="aa">
    <w:name w:val="Выделенная цитата Знак"/>
    <w:basedOn w:val="a0"/>
    <w:link w:val="a9"/>
    <w:uiPriority w:val="30"/>
    <w:rsid w:val="004A2CB2"/>
    <w:rPr>
      <w:i/>
      <w:iCs/>
      <w:color w:val="0F4761" w:themeColor="accent1" w:themeShade="BF"/>
    </w:rPr>
  </w:style>
  <w:style w:type="character" w:styleId="ab">
    <w:name w:val="Intense Reference"/>
    <w:basedOn w:val="a0"/>
    <w:uiPriority w:val="32"/>
    <w:qFormat/>
    <w:rsid w:val="004A2C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2647</Words>
  <Characters>19642</Characters>
  <Application>Microsoft Office Word</Application>
  <DocSecurity>0</DocSecurity>
  <Lines>545</Lines>
  <Paragraphs>149</Paragraphs>
  <ScaleCrop>false</ScaleCrop>
  <Company/>
  <LinksUpToDate>false</LinksUpToDate>
  <CharactersWithSpaces>22140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Шолпан Кульбаева</dc:creator>
  <cp:keywords/>
  <dc:description/>
  <cp:lastModifiedBy>Шолпан Кульбаева</cp:lastModifiedBy>
  <cp:revision>2</cp:revision>
  <dcterms:created xsi:type="dcterms:W3CDTF">2026-03-10T19:16:00Z</dcterms:created>
  <dcterms:modified xsi:type="dcterms:W3CDTF">2026-03-10T19:16:00Z</dcterms:modified>
</cp:coreProperties>
</file>