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 xml:space="preserve">Study2</w:t>
      </w:r>
    </w:p>
    <w:p w14:paraId="6E54E15B" w14:textId="7C225428" w:rsidR="007015DD" w:rsidRDefault="007015DD" w:rsidP="007015DD">
      <w:pPr>
        <w:pStyle w:val="Subtitle"/>
      </w:pPr>
      <w:r>
        <w:t xml:space="preserve">Dr. Gemini</w:t>
      </w:r>
    </w:p>
    <w:p w14:paraId="35C42D1E" w14:textId="1EA4C2E4" w:rsidR="007015DD" w:rsidRPr="007015DD" w:rsidRDefault="007015DD" w:rsidP="007015DD">
      <w:r>
        <w:t xml:space="preserve">2025-07-26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 xml:space="preserve">This is the abstract for Study2. This study explores alternative bucket designs.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233D900C" w14:textId="0C363721" w:rsidR="003F4953" w:rsidRDefault="007015DD" w:rsidP="007015DD">
      <w:r>
        <w:t xml:space="preserve">This is the introduction for Study2.</w:t>
      </w:r>
      <w:r>
        <w:br/>
      </w:r>
    </w:p>
    <w:p w14:paraId="3CABD075" w14:textId="21F5395A" w:rsidR="00E778E0" w:rsidRDefault="00E778E0" w:rsidP="007015DD">
      <w:r w:rsidRPr="00E778E0">
        <w:t xml:space="preserve">{$ </w:t>
      </w:r>
      <w:proofErr w:type="spellStart"/>
      <w:r w:rsidRPr="00E778E0">
        <w:t>img:rhino_view</w:t>
      </w:r>
      <w:proofErr w:type="spellEnd"/>
      <w:r w:rsidRPr="00E778E0">
        <w:t xml:space="preserve"> $}</w:t>
      </w:r>
    </w:p>
    <w:p w14:paraId="4B5D1EFE" w14:textId="2D78B2D8" w:rsidR="0084247D" w:rsidRDefault="0084247D" w:rsidP="007015DD">
      <w:pPr>
        <w:pStyle w:val="Heading1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2_placehold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1F802174" w:rsidR="00A10913" w:rsidRDefault="0084247D" w:rsidP="007015DD">
      <w:r>
        <w:drawing>
          <wp:inline xmlns:a="http://schemas.openxmlformats.org/drawingml/2006/main" xmlns:pic="http://schemas.openxmlformats.org/drawingml/2006/picture">
            <wp:extent cx="5486400" cy="548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2_pair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CDC89D0" w14:textId="6CA017D9" w:rsidR="00A10913" w:rsidRDefault="00A10913" w:rsidP="00A10913">
      <w:pPr>
        <w:pStyle w:val="Heading2"/>
      </w:pPr>
      <w:r>
        <w:t>Performance Metrics</w:t>
      </w:r>
    </w:p>
    <w:p w14:paraId="16FEC252" w14:textId="2AFAA531" w:rsidR="00A10913" w:rsidRDefault="00A10913" w:rsidP="00A10913">
      <w:r>
        <w:t xml:space="preserve"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1.9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88.0%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14.86 kW</w:t>
      </w:r>
    </w:p>
    <w:p w14:paraId="1F710808" w14:textId="2432C030" w:rsidR="007015DD" w:rsidRPr="007015DD" w:rsidRDefault="007015DD" w:rsidP="007015DD">
      <w:r>
        <w:t xml:space="preserve">The results from Study2 show a marked improvement in efficiency with the new bucket design.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 xml:space="preserve">This is the discussion for Study2.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lastRenderedPageBreak/>
        <w:t>Conclusion</w:t>
      </w:r>
      <w:r w:rsidRPr="007015DD">
        <w:rPr>
          <w:rStyle w:val="Heading1Char"/>
        </w:rPr>
        <w:br/>
      </w:r>
      <w:r w:rsidR="007015DD">
        <w:t xml:space="preserve">This is the conclusion for Study2.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B4F"/>
    <w:rsid w:val="003F4953"/>
    <w:rsid w:val="007015DD"/>
    <w:rsid w:val="0084247D"/>
    <w:rsid w:val="00852FC9"/>
    <w:rsid w:val="00922EC1"/>
    <w:rsid w:val="00962DA2"/>
    <w:rsid w:val="00A10913"/>
    <w:rsid w:val="00AA1D8D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7</cp:revision>
  <dcterms:created xsi:type="dcterms:W3CDTF">2013-12-23T23:15:00Z</dcterms:created>
  <dcterms:modified xsi:type="dcterms:W3CDTF">2025-07-26T07:01:00Z</dcterms:modified>
  <cp:category/>
  <dc:identifier/>
  <dc:language/>
</cp:coreProperties>
</file>