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Fonts w:ascii="Vrinda" w:cs="Vrinda" w:eastAsia="Vrinda" w:hAnsi="Vrinda"/>
          <w:color w:val="1f1f1f"/>
          <w:sz w:val="42"/>
          <w:szCs w:val="42"/>
          <w:shd w:fill="f8f9fa" w:val="clear"/>
          <w:rtl w:val="0"/>
        </w:rPr>
        <w:t xml:space="preserve">এখানে মূল NLP এবং ML কৌশলগুলির একটি সংক্ষিপ্ত সারসংক্ষেপ রয়েছে:</w:t>
      </w:r>
    </w:p>
    <w:p w:rsidR="00000000" w:rsidDel="00000000" w:rsidP="00000000" w:rsidRDefault="00000000" w:rsidRPr="00000000" w14:paraId="00000002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Fonts w:ascii="Vrinda" w:cs="Vrinda" w:eastAsia="Vrinda" w:hAnsi="Vrinda"/>
          <w:color w:val="1f1f1f"/>
          <w:sz w:val="42"/>
          <w:szCs w:val="42"/>
          <w:shd w:fill="f8f9fa" w:val="clear"/>
          <w:rtl w:val="0"/>
        </w:rPr>
        <w:t xml:space="preserve">    নামকৃত সত্তা স্বীকৃতি (NER):</w:t>
      </w:r>
    </w:p>
    <w:p w:rsidR="00000000" w:rsidDel="00000000" w:rsidP="00000000" w:rsidRDefault="00000000" w:rsidRPr="00000000" w14:paraId="00000004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42"/>
          <w:szCs w:val="42"/>
          <w:shd w:fill="f8f9fa" w:val="clear"/>
          <w:rtl w:val="0"/>
        </w:rPr>
        <w:t xml:space="preserve">        টেক্সটে সত্তা (যেমন, নাম, তারিখ, অবস্থান) সনাক্ত করে এবং শ্রেণীবদ্ধ করে।</w:t>
      </w:r>
    </w:p>
    <w:p w:rsidR="00000000" w:rsidDel="00000000" w:rsidP="00000000" w:rsidRDefault="00000000" w:rsidRPr="00000000" w14:paraId="00000006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42"/>
          <w:szCs w:val="42"/>
          <w:shd w:fill="f8f9fa" w:val="clear"/>
          <w:rtl w:val="0"/>
        </w:rPr>
        <w:t xml:space="preserve">        টুলস: SpaCy, BERT।</w:t>
      </w:r>
    </w:p>
    <w:p w:rsidR="00000000" w:rsidDel="00000000" w:rsidP="00000000" w:rsidRDefault="00000000" w:rsidRPr="00000000" w14:paraId="00000008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Fonts w:ascii="Vrinda" w:cs="Vrinda" w:eastAsia="Vrinda" w:hAnsi="Vrinda"/>
          <w:color w:val="1f1f1f"/>
          <w:sz w:val="42"/>
          <w:szCs w:val="42"/>
          <w:shd w:fill="f8f9fa" w:val="clear"/>
          <w:rtl w:val="0"/>
        </w:rPr>
        <w:t xml:space="preserve">    অনুভূতি বিশ্লেষণ:</w:t>
      </w:r>
    </w:p>
    <w:p w:rsidR="00000000" w:rsidDel="00000000" w:rsidP="00000000" w:rsidRDefault="00000000" w:rsidRPr="00000000" w14:paraId="0000000A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42"/>
          <w:szCs w:val="42"/>
          <w:shd w:fill="f8f9fa" w:val="clear"/>
          <w:rtl w:val="0"/>
        </w:rPr>
        <w:t xml:space="preserve">        পাঠ্য ইতিবাচক, নেতিবাচক বা নিরপেক্ষ কিনা তা নির্ধারণ করে।</w:t>
      </w:r>
    </w:p>
    <w:p w:rsidR="00000000" w:rsidDel="00000000" w:rsidP="00000000" w:rsidRDefault="00000000" w:rsidRPr="00000000" w14:paraId="0000000C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42"/>
          <w:szCs w:val="42"/>
          <w:shd w:fill="f8f9fa" w:val="clear"/>
          <w:rtl w:val="0"/>
        </w:rPr>
        <w:t xml:space="preserve">        টুলস: VADER, BERT, TextBlob।</w:t>
      </w:r>
    </w:p>
    <w:p w:rsidR="00000000" w:rsidDel="00000000" w:rsidP="00000000" w:rsidRDefault="00000000" w:rsidRPr="00000000" w14:paraId="0000000E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Fonts w:ascii="Vrinda" w:cs="Vrinda" w:eastAsia="Vrinda" w:hAnsi="Vrinda"/>
          <w:color w:val="1f1f1f"/>
          <w:sz w:val="42"/>
          <w:szCs w:val="42"/>
          <w:shd w:fill="f8f9fa" w:val="clear"/>
          <w:rtl w:val="0"/>
        </w:rPr>
        <w:t xml:space="preserve">    বিষয় মডেলিং/শ্রেণীবিভাগ:</w:t>
      </w:r>
    </w:p>
    <w:p w:rsidR="00000000" w:rsidDel="00000000" w:rsidP="00000000" w:rsidRDefault="00000000" w:rsidRPr="00000000" w14:paraId="00000010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42"/>
          <w:szCs w:val="42"/>
          <w:shd w:fill="f8f9fa" w:val="clear"/>
          <w:rtl w:val="0"/>
        </w:rPr>
        <w:t xml:space="preserve">        পাঠ্যের মধ্যে বিষয়গুলি আবিষ্কার করে (তত্ত্বাবধান করা হয়নি) বা বিষয়গুলি বরাদ্দ করে (তত্ত্বাবধানে)।</w:t>
      </w:r>
    </w:p>
    <w:p w:rsidR="00000000" w:rsidDel="00000000" w:rsidP="00000000" w:rsidRDefault="00000000" w:rsidRPr="00000000" w14:paraId="00000012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42"/>
          <w:szCs w:val="42"/>
          <w:shd w:fill="f8f9fa" w:val="clear"/>
          <w:rtl w:val="0"/>
        </w:rPr>
        <w:t xml:space="preserve">        অ্যালগরিদম: LDA, BERTopic।</w:t>
      </w:r>
    </w:p>
    <w:p w:rsidR="00000000" w:rsidDel="00000000" w:rsidP="00000000" w:rsidRDefault="00000000" w:rsidRPr="00000000" w14:paraId="00000014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Fonts w:ascii="Vrinda" w:cs="Vrinda" w:eastAsia="Vrinda" w:hAnsi="Vrinda"/>
          <w:color w:val="1f1f1f"/>
          <w:sz w:val="42"/>
          <w:szCs w:val="42"/>
          <w:shd w:fill="f8f9fa" w:val="clear"/>
          <w:rtl w:val="0"/>
        </w:rPr>
        <w:t xml:space="preserve">    পাঠ্য সংক্ষিপ্তকরণ:</w:t>
      </w:r>
    </w:p>
    <w:p w:rsidR="00000000" w:rsidDel="00000000" w:rsidP="00000000" w:rsidRDefault="00000000" w:rsidRPr="00000000" w14:paraId="00000016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42"/>
          <w:szCs w:val="42"/>
          <w:shd w:fill="f8f9fa" w:val="clear"/>
          <w:rtl w:val="0"/>
        </w:rPr>
        <w:t xml:space="preserve">        দীর্ঘ পাঠ্যের সংক্ষিপ্ত সারাংশ তৈরি করে।</w:t>
      </w:r>
    </w:p>
    <w:p w:rsidR="00000000" w:rsidDel="00000000" w:rsidP="00000000" w:rsidRDefault="00000000" w:rsidRPr="00000000" w14:paraId="00000018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Fonts w:ascii="Vrinda" w:cs="Vrinda" w:eastAsia="Vrinda" w:hAnsi="Vrinda"/>
          <w:color w:val="1f1f1f"/>
          <w:sz w:val="42"/>
          <w:szCs w:val="42"/>
          <w:shd w:fill="f8f9fa" w:val="clear"/>
          <w:rtl w:val="0"/>
        </w:rPr>
        <w:t xml:space="preserve">        মডেল: T5, BART, PEGASUS.</w:t>
      </w:r>
    </w:p>
    <w:p w:rsidR="00000000" w:rsidDel="00000000" w:rsidP="00000000" w:rsidRDefault="00000000" w:rsidRPr="00000000" w14:paraId="0000001A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Fonts w:ascii="Vrinda" w:cs="Vrinda" w:eastAsia="Vrinda" w:hAnsi="Vrinda"/>
          <w:color w:val="1f1f1f"/>
          <w:sz w:val="42"/>
          <w:szCs w:val="42"/>
          <w:shd w:fill="f8f9fa" w:val="clear"/>
          <w:rtl w:val="0"/>
        </w:rPr>
        <w:t xml:space="preserve">    মেশিন লার্নিং অ্যালগরিদম:</w:t>
      </w:r>
    </w:p>
    <w:p w:rsidR="00000000" w:rsidDel="00000000" w:rsidP="00000000" w:rsidRDefault="00000000" w:rsidRPr="00000000" w14:paraId="0000001C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42"/>
          <w:szCs w:val="42"/>
          <w:shd w:fill="f8f9fa" w:val="clear"/>
          <w:rtl w:val="0"/>
        </w:rPr>
        <w:t xml:space="preserve">        ভবিষ্যদ্বাণী এবং সিদ্ধান্তের জন্য ব্যবহৃত হয়।</w:t>
      </w:r>
    </w:p>
    <w:p w:rsidR="00000000" w:rsidDel="00000000" w:rsidP="00000000" w:rsidRDefault="00000000" w:rsidRPr="00000000" w14:paraId="0000001E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Fonts w:ascii="Vrinda" w:cs="Vrinda" w:eastAsia="Vrinda" w:hAnsi="Vrinda"/>
          <w:color w:val="1f1f1f"/>
          <w:sz w:val="42"/>
          <w:szCs w:val="42"/>
          <w:shd w:fill="f8f9fa" w:val="clear"/>
          <w:rtl w:val="0"/>
        </w:rPr>
        <w:t xml:space="preserve">        উদাহরণ: Random Forest, XGBoost, Transformers.</w:t>
      </w:r>
    </w:p>
    <w:p w:rsidR="00000000" w:rsidDel="00000000" w:rsidP="00000000" w:rsidRDefault="00000000" w:rsidRPr="00000000" w14:paraId="00000020">
      <w:pPr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4.2857142857143" w:lineRule="auto"/>
        <w:rPr>
          <w:color w:val="1f1f1f"/>
          <w:sz w:val="42"/>
          <w:szCs w:val="42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42"/>
          <w:szCs w:val="42"/>
          <w:shd w:fill="f8f9fa" w:val="clear"/>
          <w:rtl w:val="0"/>
        </w:rPr>
        <w:t xml:space="preserve">এই কৌশলগুলি প্রায়শই অন্তর্দৃষ্টি নিষ্কাশন, অনুভূতি বিশ্লেষণ বা বিষয়বস্তু সংক্ষিপ্ত করার মতো কাজের জন্য একত্রিত হয়। হাগিং ফেস, স্কিট-লার্ন এবং টেনসরফ্লো-এর মতো টুলগুলি সাধারণত ব্যবহৃত হয়।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